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750DF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750DF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750DF3">
            <w:r>
              <w:t>Date</w:t>
            </w:r>
          </w:p>
        </w:tc>
        <w:tc>
          <w:tcPr>
            <w:tcW w:w="4508" w:type="dxa"/>
          </w:tcPr>
          <w:p w14:paraId="23F44226" w14:textId="5B225FA6" w:rsidR="00E370AF" w:rsidRDefault="00267921">
            <w:r w:rsidRPr="00267921">
              <w:t>1</w:t>
            </w:r>
            <w:r w:rsidR="0073044D">
              <w:t>2</w:t>
            </w:r>
            <w:r w:rsidRPr="00267921">
              <w:t xml:space="preserve"> Febr</w:t>
            </w:r>
            <w:r w:rsidR="0073044D">
              <w:t>uary</w:t>
            </w:r>
            <w:r w:rsidRPr="00267921">
              <w:t xml:space="preserve"> 202</w:t>
            </w:r>
            <w:r w:rsidR="0073044D"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750DF3">
            <w:r>
              <w:t>Team ID</w:t>
            </w:r>
          </w:p>
        </w:tc>
        <w:tc>
          <w:tcPr>
            <w:tcW w:w="4508" w:type="dxa"/>
          </w:tcPr>
          <w:p w14:paraId="039224E5" w14:textId="0E29EC47" w:rsidR="00E370AF" w:rsidRDefault="00FA214C">
            <w:r w:rsidRPr="00FA214C">
              <w:t>LTVIP2026TMIDS35897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750DF3">
            <w:r>
              <w:t>Project Name</w:t>
            </w:r>
          </w:p>
        </w:tc>
        <w:tc>
          <w:tcPr>
            <w:tcW w:w="4508" w:type="dxa"/>
          </w:tcPr>
          <w:p w14:paraId="4E717950" w14:textId="17FF5AF9" w:rsidR="00E370AF" w:rsidRDefault="0073044D">
            <w:proofErr w:type="spellStart"/>
            <w:r>
              <w:t>BookNest</w:t>
            </w:r>
            <w:proofErr w:type="spellEnd"/>
            <w:r>
              <w:t xml:space="preserve"> : where stories nestle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750DF3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750DF3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219A3106" w14:textId="77777777" w:rsidR="0073044D" w:rsidRPr="0073044D" w:rsidRDefault="0073044D" w:rsidP="0073044D">
      <w:pPr>
        <w:rPr>
          <w:bCs/>
        </w:rPr>
      </w:pPr>
      <w:r w:rsidRPr="0073044D">
        <w:rPr>
          <w:bCs/>
        </w:rPr>
        <w:t xml:space="preserve">Solution architecture for </w:t>
      </w:r>
      <w:proofErr w:type="spellStart"/>
      <w:r w:rsidRPr="0073044D">
        <w:rPr>
          <w:bCs/>
        </w:rPr>
        <w:t>BookNest</w:t>
      </w:r>
      <w:proofErr w:type="spellEnd"/>
      <w:r w:rsidRPr="0073044D">
        <w:rPr>
          <w:bCs/>
        </w:rPr>
        <w:t xml:space="preserve"> bridges the gap between user needs (online book purchasing) and the technical implementation using the MERN stack.</w:t>
      </w:r>
    </w:p>
    <w:p w14:paraId="33577784" w14:textId="73B3F490" w:rsidR="0073044D" w:rsidRPr="0073044D" w:rsidRDefault="0073044D" w:rsidP="0073044D">
      <w:pPr>
        <w:rPr>
          <w:b/>
        </w:rPr>
      </w:pPr>
      <w:r w:rsidRPr="0073044D">
        <w:rPr>
          <w:b/>
        </w:rPr>
        <w:t xml:space="preserve"> Goals of the Architecture:</w:t>
      </w:r>
    </w:p>
    <w:p w14:paraId="3D90CF9B" w14:textId="59BA1C09" w:rsidR="0073044D" w:rsidRPr="0073044D" w:rsidRDefault="0073044D" w:rsidP="0073044D">
      <w:pPr>
        <w:numPr>
          <w:ilvl w:val="0"/>
          <w:numId w:val="2"/>
        </w:numPr>
        <w:rPr>
          <w:bCs/>
        </w:rPr>
      </w:pPr>
      <w:r w:rsidRPr="0073044D">
        <w:rPr>
          <w:bCs/>
        </w:rPr>
        <w:t xml:space="preserve"> Provide a secure and scalable online bookstore solution.</w:t>
      </w:r>
    </w:p>
    <w:p w14:paraId="7779402D" w14:textId="4A1E7541" w:rsidR="0073044D" w:rsidRPr="0073044D" w:rsidRDefault="0073044D" w:rsidP="0073044D">
      <w:pPr>
        <w:numPr>
          <w:ilvl w:val="0"/>
          <w:numId w:val="2"/>
        </w:numPr>
        <w:rPr>
          <w:bCs/>
        </w:rPr>
      </w:pPr>
      <w:r w:rsidRPr="0073044D">
        <w:rPr>
          <w:bCs/>
        </w:rPr>
        <w:t>Clearly define frontend, backend, database, and security layers.</w:t>
      </w:r>
    </w:p>
    <w:p w14:paraId="019FFA82" w14:textId="0D8526FE" w:rsidR="0073044D" w:rsidRPr="0073044D" w:rsidRDefault="0073044D" w:rsidP="0073044D">
      <w:pPr>
        <w:numPr>
          <w:ilvl w:val="0"/>
          <w:numId w:val="2"/>
        </w:numPr>
        <w:rPr>
          <w:bCs/>
        </w:rPr>
      </w:pPr>
      <w:r w:rsidRPr="0073044D">
        <w:rPr>
          <w:bCs/>
        </w:rPr>
        <w:t xml:space="preserve"> Ensure smooth communication between React frontend and Express backend.</w:t>
      </w:r>
    </w:p>
    <w:p w14:paraId="7159FFF3" w14:textId="483592B9" w:rsidR="0073044D" w:rsidRPr="0073044D" w:rsidRDefault="0073044D" w:rsidP="0073044D">
      <w:pPr>
        <w:numPr>
          <w:ilvl w:val="0"/>
          <w:numId w:val="2"/>
        </w:numPr>
        <w:rPr>
          <w:bCs/>
        </w:rPr>
      </w:pPr>
      <w:r w:rsidRPr="0073044D">
        <w:rPr>
          <w:bCs/>
        </w:rPr>
        <w:t xml:space="preserve"> Enable cloud-based deployment for global accessibility.</w:t>
      </w:r>
    </w:p>
    <w:p w14:paraId="24BD0C5C" w14:textId="4A4AA2BE" w:rsidR="0073044D" w:rsidRPr="0073044D" w:rsidRDefault="0073044D" w:rsidP="0073044D">
      <w:pPr>
        <w:numPr>
          <w:ilvl w:val="0"/>
          <w:numId w:val="2"/>
        </w:numPr>
        <w:rPr>
          <w:bCs/>
        </w:rPr>
      </w:pPr>
      <w:r w:rsidRPr="0073044D">
        <w:rPr>
          <w:bCs/>
        </w:rPr>
        <w:t xml:space="preserve"> Maintain high performance, security, and reliability.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750DF3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281888C1" w:rsidR="00E370AF" w:rsidRDefault="0073044D">
      <w:pPr>
        <w:rPr>
          <w:b/>
        </w:rPr>
      </w:pPr>
      <w:r w:rsidRPr="0073044D">
        <w:rPr>
          <w:b/>
          <w:noProof/>
        </w:rPr>
        <w:drawing>
          <wp:inline distT="0" distB="0" distL="0" distR="0" wp14:anchorId="50431334" wp14:editId="3A89624C">
            <wp:extent cx="5731510" cy="4206875"/>
            <wp:effectExtent l="0" t="0" r="2540" b="3175"/>
            <wp:docPr id="2035088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88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B432" w14:textId="33BE5D67" w:rsidR="00E370AF" w:rsidRDefault="0073044D">
      <w:pPr>
        <w:rPr>
          <w:b/>
        </w:rPr>
      </w:pPr>
      <w:r>
        <w:rPr>
          <w:b/>
        </w:rPr>
        <w:t xml:space="preserve">                       </w:t>
      </w:r>
      <w:r w:rsidR="00750DF3"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Figure 1: Architecture and data flow of the </w:t>
      </w:r>
      <w:proofErr w:type="spellStart"/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BookNest</w:t>
      </w:r>
      <w:proofErr w:type="spellEnd"/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 </w:t>
      </w:r>
      <w:r w:rsidR="00750DF3"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sample application</w:t>
      </w:r>
    </w:p>
    <w:p w14:paraId="4E909796" w14:textId="77777777" w:rsidR="00E370AF" w:rsidRDefault="00750DF3">
      <w:pPr>
        <w:rPr>
          <w:b/>
        </w:rPr>
      </w:pPr>
      <w:r>
        <w:rPr>
          <w:b/>
        </w:rPr>
        <w:lastRenderedPageBreak/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40404FEE-EC10-4BA2-B43B-5147A1D933C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79D3E3E-1738-4250-AD0A-A80E874E6EB7}"/>
    <w:embedBold r:id="rId3" w:fontKey="{6F3E2C15-44B7-42C2-8931-925B0F27433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7EDE0F41-FF04-46CE-B702-FC308605EF7B}"/>
    <w:embedItalic r:id="rId5" w:fontKey="{54C9B78C-5505-440C-AFD6-B1040BEE0DE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default"/>
    <w:embedRegular r:id="rId6" w:fontKey="{D0502E05-4B60-470B-A27F-BD81D4DDF64B}"/>
    <w:embedItalic r:id="rId7" w:fontKey="{01D14DBD-1035-487B-944E-AD02C52D58B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16BEE804-BE37-4583-8FEB-90CBA1D2AC51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9" w:fontKey="{F95558FA-ED14-4F11-BE3A-96D2DB80026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4FD861E4"/>
    <w:multiLevelType w:val="multilevel"/>
    <w:tmpl w:val="5210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013408">
    <w:abstractNumId w:val="0"/>
  </w:num>
  <w:num w:numId="2" w16cid:durableId="789586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D1ED1"/>
    <w:rsid w:val="00267921"/>
    <w:rsid w:val="0073044D"/>
    <w:rsid w:val="00750DF3"/>
    <w:rsid w:val="00862077"/>
    <w:rsid w:val="00965970"/>
    <w:rsid w:val="00E370AF"/>
    <w:rsid w:val="00FA2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Kunche Kushulatha</cp:lastModifiedBy>
  <cp:revision>3</cp:revision>
  <dcterms:created xsi:type="dcterms:W3CDTF">2026-02-19T09:15:00Z</dcterms:created>
  <dcterms:modified xsi:type="dcterms:W3CDTF">2026-02-20T13:04:00Z</dcterms:modified>
</cp:coreProperties>
</file>