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7BEC" w14:textId="77777777" w:rsidR="00E76105" w:rsidRDefault="00A102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C4E958" w14:textId="77777777" w:rsidR="00E76105" w:rsidRDefault="00A102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138C24B" w14:textId="77777777" w:rsidR="00E76105" w:rsidRDefault="00E7610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76105" w14:paraId="66F8D25C" w14:textId="77777777">
        <w:trPr>
          <w:jc w:val="center"/>
        </w:trPr>
        <w:tc>
          <w:tcPr>
            <w:tcW w:w="4508" w:type="dxa"/>
          </w:tcPr>
          <w:p w14:paraId="19826B40" w14:textId="77777777" w:rsidR="00E76105" w:rsidRDefault="00A102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B592BF9" w14:textId="77777777" w:rsidR="00E76105" w:rsidRDefault="00A102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E76105" w14:paraId="3F0272C5" w14:textId="77777777">
        <w:trPr>
          <w:jc w:val="center"/>
        </w:trPr>
        <w:tc>
          <w:tcPr>
            <w:tcW w:w="4508" w:type="dxa"/>
          </w:tcPr>
          <w:p w14:paraId="72AB0AA1" w14:textId="77777777" w:rsidR="00E76105" w:rsidRDefault="00A102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6C3C251" w14:textId="41794EDD" w:rsidR="00E76105" w:rsidRDefault="004A3B85">
            <w:pPr>
              <w:rPr>
                <w:rFonts w:ascii="Arial" w:eastAsia="Arial" w:hAnsi="Arial" w:cs="Arial"/>
              </w:rPr>
            </w:pPr>
            <w:r w:rsidRPr="004A3B85">
              <w:rPr>
                <w:rFonts w:ascii="Arial" w:eastAsia="Arial" w:hAnsi="Arial" w:cs="Arial"/>
              </w:rPr>
              <w:t>LTVIP2026TMIDS81127</w:t>
            </w:r>
          </w:p>
        </w:tc>
      </w:tr>
      <w:tr w:rsidR="00E76105" w14:paraId="358FE3C3" w14:textId="77777777">
        <w:trPr>
          <w:jc w:val="center"/>
        </w:trPr>
        <w:tc>
          <w:tcPr>
            <w:tcW w:w="4508" w:type="dxa"/>
          </w:tcPr>
          <w:p w14:paraId="5BF9C522" w14:textId="77777777" w:rsidR="00E76105" w:rsidRDefault="00A102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80C93D4" w14:textId="705DEE47" w:rsidR="00E76105" w:rsidRDefault="004A3B85">
            <w:pPr>
              <w:rPr>
                <w:rFonts w:ascii="Arial" w:eastAsia="Arial" w:hAnsi="Arial" w:cs="Arial"/>
              </w:rPr>
            </w:pPr>
            <w:r w:rsidRPr="004A3B85">
              <w:rPr>
                <w:rFonts w:ascii="Arial" w:eastAsia="Arial" w:hAnsi="Arial" w:cs="Arial"/>
              </w:rPr>
              <w:t>Your Center for Skill Enhancement</w:t>
            </w:r>
          </w:p>
        </w:tc>
      </w:tr>
      <w:tr w:rsidR="00E76105" w14:paraId="216EE4C5" w14:textId="77777777">
        <w:trPr>
          <w:jc w:val="center"/>
        </w:trPr>
        <w:tc>
          <w:tcPr>
            <w:tcW w:w="4508" w:type="dxa"/>
          </w:tcPr>
          <w:p w14:paraId="6C218F12" w14:textId="77777777" w:rsidR="00E76105" w:rsidRDefault="00A102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E7AA092" w14:textId="77777777" w:rsidR="00E76105" w:rsidRDefault="00A102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64B2A57" w14:textId="77777777" w:rsidR="00E76105" w:rsidRDefault="00E76105">
      <w:pPr>
        <w:rPr>
          <w:rFonts w:ascii="Arial" w:eastAsia="Arial" w:hAnsi="Arial" w:cs="Arial"/>
          <w:b/>
        </w:rPr>
      </w:pPr>
    </w:p>
    <w:p w14:paraId="7CA41E19" w14:textId="77777777" w:rsidR="00E76105" w:rsidRDefault="00A1021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5C73D106" w14:textId="77777777" w:rsidR="004A3B85" w:rsidRPr="004A3B85" w:rsidRDefault="004A3B85" w:rsidP="004A3B85">
      <w:pPr>
        <w:rPr>
          <w:rFonts w:ascii="Arial" w:eastAsia="Arial" w:hAnsi="Arial" w:cs="Arial"/>
        </w:rPr>
      </w:pPr>
      <w:r w:rsidRPr="004A3B85">
        <w:rPr>
          <w:rFonts w:ascii="Arial" w:eastAsia="Arial" w:hAnsi="Arial" w:cs="Arial"/>
        </w:rPr>
        <w:t>A Data Flow Diagram (DFD) is a visual representation that shows:</w:t>
      </w:r>
    </w:p>
    <w:p w14:paraId="6226B6FB" w14:textId="77777777" w:rsidR="004A3B85" w:rsidRPr="004A3B85" w:rsidRDefault="004A3B85" w:rsidP="004A3B85">
      <w:pPr>
        <w:numPr>
          <w:ilvl w:val="0"/>
          <w:numId w:val="1"/>
        </w:numPr>
        <w:tabs>
          <w:tab w:val="num" w:pos="720"/>
        </w:tabs>
        <w:rPr>
          <w:rFonts w:ascii="Arial" w:eastAsia="Arial" w:hAnsi="Arial" w:cs="Arial"/>
        </w:rPr>
      </w:pPr>
      <w:r w:rsidRPr="004A3B85">
        <w:rPr>
          <w:rFonts w:ascii="Arial" w:eastAsia="Arial" w:hAnsi="Arial" w:cs="Arial"/>
        </w:rPr>
        <w:t>How data enters the system</w:t>
      </w:r>
    </w:p>
    <w:p w14:paraId="0246B94B" w14:textId="77777777" w:rsidR="004A3B85" w:rsidRPr="004A3B85" w:rsidRDefault="004A3B85" w:rsidP="004A3B85">
      <w:pPr>
        <w:numPr>
          <w:ilvl w:val="0"/>
          <w:numId w:val="1"/>
        </w:numPr>
        <w:tabs>
          <w:tab w:val="num" w:pos="720"/>
        </w:tabs>
        <w:rPr>
          <w:rFonts w:ascii="Arial" w:eastAsia="Arial" w:hAnsi="Arial" w:cs="Arial"/>
        </w:rPr>
      </w:pPr>
      <w:r w:rsidRPr="004A3B85">
        <w:rPr>
          <w:rFonts w:ascii="Arial" w:eastAsia="Arial" w:hAnsi="Arial" w:cs="Arial"/>
        </w:rPr>
        <w:t>Where the data flows</w:t>
      </w:r>
    </w:p>
    <w:p w14:paraId="6E3F1A41" w14:textId="77777777" w:rsidR="004A3B85" w:rsidRPr="004A3B85" w:rsidRDefault="004A3B85" w:rsidP="004A3B85">
      <w:pPr>
        <w:numPr>
          <w:ilvl w:val="0"/>
          <w:numId w:val="1"/>
        </w:numPr>
        <w:tabs>
          <w:tab w:val="num" w:pos="720"/>
        </w:tabs>
        <w:rPr>
          <w:rFonts w:ascii="Arial" w:eastAsia="Arial" w:hAnsi="Arial" w:cs="Arial"/>
        </w:rPr>
      </w:pPr>
      <w:r w:rsidRPr="004A3B85">
        <w:rPr>
          <w:rFonts w:ascii="Arial" w:eastAsia="Arial" w:hAnsi="Arial" w:cs="Arial"/>
        </w:rPr>
        <w:t>How the data gets processed</w:t>
      </w:r>
    </w:p>
    <w:p w14:paraId="05DF2FAC" w14:textId="77777777" w:rsidR="004A3B85" w:rsidRPr="004A3B85" w:rsidRDefault="004A3B85" w:rsidP="004A3B85">
      <w:pPr>
        <w:numPr>
          <w:ilvl w:val="0"/>
          <w:numId w:val="1"/>
        </w:numPr>
        <w:tabs>
          <w:tab w:val="num" w:pos="720"/>
        </w:tabs>
        <w:rPr>
          <w:rFonts w:ascii="Arial" w:eastAsia="Arial" w:hAnsi="Arial" w:cs="Arial"/>
        </w:rPr>
      </w:pPr>
      <w:r w:rsidRPr="004A3B85">
        <w:rPr>
          <w:rFonts w:ascii="Arial" w:eastAsia="Arial" w:hAnsi="Arial" w:cs="Arial"/>
        </w:rPr>
        <w:t>Where the data is stored</w:t>
      </w:r>
    </w:p>
    <w:p w14:paraId="6206A634" w14:textId="0F0B3704" w:rsidR="004A3B85" w:rsidRPr="00D93DD2" w:rsidRDefault="004A3B85" w:rsidP="004A3B85">
      <w:pPr>
        <w:numPr>
          <w:ilvl w:val="0"/>
          <w:numId w:val="1"/>
        </w:numPr>
        <w:tabs>
          <w:tab w:val="num" w:pos="720"/>
        </w:tabs>
        <w:rPr>
          <w:rFonts w:ascii="Arial" w:eastAsia="Arial" w:hAnsi="Arial" w:cs="Arial"/>
        </w:rPr>
      </w:pPr>
      <w:r w:rsidRPr="004A3B85">
        <w:rPr>
          <w:rFonts w:ascii="Arial" w:eastAsia="Arial" w:hAnsi="Arial" w:cs="Arial"/>
        </w:rPr>
        <w:t>How the output leaves the syste</w:t>
      </w:r>
      <w:r>
        <w:rPr>
          <w:rFonts w:ascii="Arial" w:eastAsia="Arial" w:hAnsi="Arial" w:cs="Arial"/>
        </w:rPr>
        <w:t>m</w:t>
      </w:r>
    </w:p>
    <w:p w14:paraId="46EF1E11" w14:textId="681BED57" w:rsidR="004A3B85" w:rsidRPr="004A3B85" w:rsidRDefault="004A3B85" w:rsidP="004A3B85">
      <w:pPr>
        <w:rPr>
          <w:rFonts w:ascii="Arial" w:eastAsia="Arial" w:hAnsi="Arial" w:cs="Arial"/>
        </w:rPr>
      </w:pPr>
      <w:r w:rsidRPr="004A3B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A3B85">
        <w:rPr>
          <w:rFonts w:ascii="Arial" w:eastAsia="Arial" w:hAnsi="Arial" w:cs="Arial"/>
        </w:rPr>
        <w:t>A neat and clear DFD helps you understand the system’s functionality without technical complexity.</w:t>
      </w:r>
      <w:r w:rsidRPr="004A3B85">
        <w:rPr>
          <w:rFonts w:ascii="Arial" w:eastAsia="Arial" w:hAnsi="Arial" w:cs="Arial"/>
        </w:rPr>
        <w:br/>
        <w:t>It is commonly drawn using:</w:t>
      </w:r>
    </w:p>
    <w:p w14:paraId="5E61578D" w14:textId="77777777" w:rsidR="004A3B85" w:rsidRPr="004A3B85" w:rsidRDefault="004A3B85" w:rsidP="004A3B85">
      <w:pPr>
        <w:numPr>
          <w:ilvl w:val="0"/>
          <w:numId w:val="2"/>
        </w:numPr>
        <w:rPr>
          <w:rFonts w:ascii="Arial" w:eastAsia="Arial" w:hAnsi="Arial" w:cs="Arial"/>
        </w:rPr>
      </w:pPr>
      <w:r w:rsidRPr="004A3B85">
        <w:rPr>
          <w:rFonts w:ascii="Arial" w:eastAsia="Arial" w:hAnsi="Arial" w:cs="Arial"/>
          <w:b/>
          <w:bCs/>
        </w:rPr>
        <w:t>External Entities</w:t>
      </w:r>
      <w:r w:rsidRPr="004A3B85">
        <w:rPr>
          <w:rFonts w:ascii="Arial" w:eastAsia="Arial" w:hAnsi="Arial" w:cs="Arial"/>
        </w:rPr>
        <w:t xml:space="preserve"> (users, admins, third-party systems)</w:t>
      </w:r>
    </w:p>
    <w:p w14:paraId="5768B335" w14:textId="77777777" w:rsidR="004A3B85" w:rsidRPr="004A3B85" w:rsidRDefault="004A3B85" w:rsidP="004A3B85">
      <w:pPr>
        <w:numPr>
          <w:ilvl w:val="0"/>
          <w:numId w:val="2"/>
        </w:numPr>
        <w:rPr>
          <w:rFonts w:ascii="Arial" w:eastAsia="Arial" w:hAnsi="Arial" w:cs="Arial"/>
        </w:rPr>
      </w:pPr>
      <w:r w:rsidRPr="004A3B85">
        <w:rPr>
          <w:rFonts w:ascii="Arial" w:eastAsia="Arial" w:hAnsi="Arial" w:cs="Arial"/>
          <w:b/>
          <w:bCs/>
        </w:rPr>
        <w:t>Processes</w:t>
      </w:r>
      <w:r w:rsidRPr="004A3B85">
        <w:rPr>
          <w:rFonts w:ascii="Arial" w:eastAsia="Arial" w:hAnsi="Arial" w:cs="Arial"/>
        </w:rPr>
        <w:t xml:space="preserve"> (actions done on data)</w:t>
      </w:r>
    </w:p>
    <w:p w14:paraId="66AFE32D" w14:textId="77777777" w:rsidR="004A3B85" w:rsidRPr="004A3B85" w:rsidRDefault="004A3B85" w:rsidP="004A3B85">
      <w:pPr>
        <w:numPr>
          <w:ilvl w:val="0"/>
          <w:numId w:val="2"/>
        </w:numPr>
        <w:rPr>
          <w:rFonts w:ascii="Arial" w:eastAsia="Arial" w:hAnsi="Arial" w:cs="Arial"/>
        </w:rPr>
      </w:pPr>
      <w:r w:rsidRPr="004A3B85">
        <w:rPr>
          <w:rFonts w:ascii="Arial" w:eastAsia="Arial" w:hAnsi="Arial" w:cs="Arial"/>
          <w:b/>
          <w:bCs/>
        </w:rPr>
        <w:t>Data Stores</w:t>
      </w:r>
      <w:r w:rsidRPr="004A3B85">
        <w:rPr>
          <w:rFonts w:ascii="Arial" w:eastAsia="Arial" w:hAnsi="Arial" w:cs="Arial"/>
        </w:rPr>
        <w:t xml:space="preserve"> (where data is saved)</w:t>
      </w:r>
    </w:p>
    <w:p w14:paraId="04AB16E9" w14:textId="77777777" w:rsidR="004A3B85" w:rsidRDefault="004A3B85" w:rsidP="004A3B85">
      <w:pPr>
        <w:numPr>
          <w:ilvl w:val="0"/>
          <w:numId w:val="2"/>
        </w:numPr>
        <w:rPr>
          <w:rFonts w:ascii="Arial" w:eastAsia="Arial" w:hAnsi="Arial" w:cs="Arial"/>
        </w:rPr>
      </w:pPr>
      <w:r w:rsidRPr="004A3B85">
        <w:rPr>
          <w:rFonts w:ascii="Arial" w:eastAsia="Arial" w:hAnsi="Arial" w:cs="Arial"/>
          <w:b/>
          <w:bCs/>
        </w:rPr>
        <w:t>Data Flows</w:t>
      </w:r>
      <w:r w:rsidRPr="004A3B85">
        <w:rPr>
          <w:rFonts w:ascii="Arial" w:eastAsia="Arial" w:hAnsi="Arial" w:cs="Arial"/>
        </w:rPr>
        <w:t xml:space="preserve"> (movement of data)</w:t>
      </w:r>
    </w:p>
    <w:p w14:paraId="19DFF481" w14:textId="77777777" w:rsidR="00D93DD2" w:rsidRDefault="00D93DD2" w:rsidP="00D93DD2">
      <w:pPr>
        <w:rPr>
          <w:rFonts w:ascii="Arial" w:eastAsia="Arial" w:hAnsi="Arial" w:cs="Arial"/>
        </w:rPr>
      </w:pPr>
    </w:p>
    <w:p w14:paraId="6E3A30FF" w14:textId="77777777" w:rsidR="00D93DD2" w:rsidRDefault="00D93DD2" w:rsidP="00D93DD2">
      <w:pPr>
        <w:rPr>
          <w:rFonts w:ascii="Arial" w:eastAsia="Arial" w:hAnsi="Arial" w:cs="Arial"/>
        </w:rPr>
      </w:pPr>
    </w:p>
    <w:p w14:paraId="63454D64" w14:textId="77777777" w:rsidR="00D93DD2" w:rsidRDefault="00D93DD2" w:rsidP="00D93DD2">
      <w:pPr>
        <w:rPr>
          <w:rFonts w:ascii="Arial" w:eastAsia="Arial" w:hAnsi="Arial" w:cs="Arial"/>
        </w:rPr>
      </w:pPr>
    </w:p>
    <w:p w14:paraId="27E82BBF" w14:textId="77777777" w:rsidR="00D93DD2" w:rsidRPr="004A3B85" w:rsidRDefault="00D93DD2" w:rsidP="00D93DD2">
      <w:pPr>
        <w:rPr>
          <w:rFonts w:ascii="Arial" w:eastAsia="Arial" w:hAnsi="Arial" w:cs="Arial"/>
        </w:rPr>
      </w:pPr>
    </w:p>
    <w:p w14:paraId="3F23A4C3" w14:textId="5FD69613" w:rsidR="00E76105" w:rsidRDefault="00D93DD2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6A58600" wp14:editId="124F0486">
                <wp:simplePos x="0" y="0"/>
                <wp:positionH relativeFrom="column">
                  <wp:posOffset>4975860</wp:posOffset>
                </wp:positionH>
                <wp:positionV relativeFrom="paragraph">
                  <wp:posOffset>272415</wp:posOffset>
                </wp:positionV>
                <wp:extent cx="3443605" cy="361950"/>
                <wp:effectExtent l="0" t="0" r="2349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60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2BE5B1" w14:textId="77777777" w:rsidR="00E76105" w:rsidRDefault="00A1021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58600" id="Rectangle 9" o:spid="_x0000_s1026" style="position:absolute;margin-left:391.8pt;margin-top:21.45pt;width:271.1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A2BE5B1" w14:textId="77777777" w:rsidR="00E76105" w:rsidRDefault="00A10215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55749418" w14:textId="3C6A94AD" w:rsidR="00E76105" w:rsidRDefault="00E76105">
      <w:pPr>
        <w:rPr>
          <w:rFonts w:ascii="Arial" w:eastAsia="Arial" w:hAnsi="Arial" w:cs="Arial"/>
          <w:b/>
        </w:rPr>
      </w:pPr>
    </w:p>
    <w:p w14:paraId="0A8DB1ED" w14:textId="77777777" w:rsidR="00D93DD2" w:rsidRDefault="00D93DD2">
      <w:pPr>
        <w:rPr>
          <w:rFonts w:ascii="Arial" w:eastAsia="Arial" w:hAnsi="Arial" w:cs="Arial"/>
          <w:b/>
        </w:rPr>
      </w:pPr>
    </w:p>
    <w:p w14:paraId="746252F4" w14:textId="134E2CD7" w:rsidR="00E76105" w:rsidRDefault="00A10215" w:rsidP="00D93DD2">
      <w:pPr>
        <w:tabs>
          <w:tab w:val="center" w:pos="7273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6E4BA7C" wp14:editId="7FD2FC9D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E0F51" w14:textId="55DDF3F2" w:rsidR="00A10215" w:rsidRDefault="00D93D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E463DB" wp14:editId="64E81790">
                                  <wp:extent cx="4350596" cy="2804160"/>
                                  <wp:effectExtent l="0" t="0" r="0" b="0"/>
                                  <wp:docPr id="159935279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9352793" name="Picture 1599352793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5220" t="35643" r="15415" b="210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71829" cy="2817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0215"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0B92ED0A" wp14:editId="1E9C551A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4508648F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E4BA7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91pt;margin-top:13.55pt;width:353pt;height:2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" fillcolor="white [3201]" strokeweight=".5pt">
                <v:textbox>
                  <w:txbxContent>
                    <w:p w14:paraId="51EE0F51" w14:textId="55DDF3F2" w:rsidR="00A10215" w:rsidRDefault="00D93DD2">
                      <w:r>
                        <w:rPr>
                          <w:noProof/>
                        </w:rPr>
                        <w:drawing>
                          <wp:inline distT="0" distB="0" distL="0" distR="0" wp14:anchorId="3EE463DB" wp14:editId="64E81790">
                            <wp:extent cx="4350596" cy="2804160"/>
                            <wp:effectExtent l="0" t="0" r="0" b="0"/>
                            <wp:docPr id="159935279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9352793" name="Picture 1599352793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5220" t="35643" r="15415" b="210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71829" cy="281784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0215"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0B92ED0A" wp14:editId="1E9C551A">
                                <wp:extent cx="304800" cy="304800"/>
                                <wp:effectExtent l="0" t="0" r="0" b="0"/>
                                <wp:docPr id="3" name="Rectangle 3" descr="data flow diagram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3D05E3A8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</v:shape>
            </w:pict>
          </mc:Fallback>
        </mc:AlternateContent>
      </w:r>
      <w:r w:rsidR="00D93DD2">
        <w:tab/>
        <w:t xml:space="preserve">         </w:t>
      </w:r>
    </w:p>
    <w:p w14:paraId="6C8BA92F" w14:textId="77777777" w:rsidR="00D93DD2" w:rsidRDefault="00D93DD2">
      <w:pPr>
        <w:rPr>
          <w:rFonts w:ascii="Arial" w:eastAsia="Arial" w:hAnsi="Arial" w:cs="Arial"/>
          <w:b/>
          <w:noProof/>
        </w:rPr>
      </w:pPr>
    </w:p>
    <w:p w14:paraId="7B154C9A" w14:textId="35D2A188" w:rsidR="00E76105" w:rsidRDefault="004A3B8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643D48F" wp14:editId="1F2A5384">
            <wp:extent cx="3909060" cy="2656840"/>
            <wp:effectExtent l="0" t="0" r="0" b="0"/>
            <wp:docPr id="534495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95409" name="Picture 53449540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3" t="34138" r="15017" b="19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65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8BAC9" w14:textId="77777777" w:rsidR="00E76105" w:rsidRDefault="00E76105">
      <w:pPr>
        <w:rPr>
          <w:rFonts w:ascii="Arial" w:eastAsia="Arial" w:hAnsi="Arial" w:cs="Arial"/>
          <w:b/>
        </w:rPr>
      </w:pPr>
    </w:p>
    <w:p w14:paraId="6492A12F" w14:textId="77777777" w:rsidR="00E76105" w:rsidRDefault="00A1021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683E8521" w14:textId="77777777" w:rsidR="00E76105" w:rsidRDefault="00A1021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2"/>
        <w:gridCol w:w="1789"/>
        <w:gridCol w:w="1267"/>
        <w:gridCol w:w="4189"/>
        <w:gridCol w:w="2512"/>
        <w:gridCol w:w="1329"/>
        <w:gridCol w:w="1329"/>
      </w:tblGrid>
      <w:tr w:rsidR="00E76105" w14:paraId="3ACBAD92" w14:textId="77777777" w:rsidTr="00A10215">
        <w:trPr>
          <w:trHeight w:val="994"/>
          <w:tblHeader/>
        </w:trPr>
        <w:tc>
          <w:tcPr>
            <w:tcW w:w="1612" w:type="dxa"/>
          </w:tcPr>
          <w:p w14:paraId="418622E6" w14:textId="77777777" w:rsidR="00E76105" w:rsidRDefault="00A1021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User Type</w:t>
            </w:r>
          </w:p>
        </w:tc>
        <w:tc>
          <w:tcPr>
            <w:tcW w:w="1789" w:type="dxa"/>
          </w:tcPr>
          <w:p w14:paraId="51F59836" w14:textId="77777777" w:rsidR="00E76105" w:rsidRDefault="00A1021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267" w:type="dxa"/>
          </w:tcPr>
          <w:p w14:paraId="55DD3478" w14:textId="77777777" w:rsidR="00E76105" w:rsidRDefault="00A1021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189" w:type="dxa"/>
          </w:tcPr>
          <w:p w14:paraId="2232CC2B" w14:textId="77777777" w:rsidR="00E76105" w:rsidRDefault="00A1021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12" w:type="dxa"/>
          </w:tcPr>
          <w:p w14:paraId="11CF48AB" w14:textId="77777777" w:rsidR="00E76105" w:rsidRDefault="00A1021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29" w:type="dxa"/>
          </w:tcPr>
          <w:p w14:paraId="582380B1" w14:textId="77777777" w:rsidR="00E76105" w:rsidRDefault="00A1021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29" w:type="dxa"/>
          </w:tcPr>
          <w:p w14:paraId="650CE575" w14:textId="77777777" w:rsidR="00E76105" w:rsidRDefault="00A1021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E76105" w14:paraId="5CFEDC02" w14:textId="77777777" w:rsidTr="00A10215">
        <w:trPr>
          <w:trHeight w:val="1460"/>
        </w:trPr>
        <w:tc>
          <w:tcPr>
            <w:tcW w:w="1612" w:type="dxa"/>
          </w:tcPr>
          <w:p w14:paraId="32CE7B61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789" w:type="dxa"/>
          </w:tcPr>
          <w:p w14:paraId="365FFAB3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67" w:type="dxa"/>
          </w:tcPr>
          <w:p w14:paraId="1B21834A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189" w:type="dxa"/>
          </w:tcPr>
          <w:p w14:paraId="6FB674B0" w14:textId="635D8015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As a user, I can register for the app by entering my email, password, and confirming my password</w:t>
            </w:r>
          </w:p>
        </w:tc>
        <w:tc>
          <w:tcPr>
            <w:tcW w:w="2512" w:type="dxa"/>
          </w:tcPr>
          <w:p w14:paraId="45A776BA" w14:textId="4CE84FBE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I can access my dashboard after registration</w:t>
            </w:r>
          </w:p>
        </w:tc>
        <w:tc>
          <w:tcPr>
            <w:tcW w:w="1329" w:type="dxa"/>
          </w:tcPr>
          <w:p w14:paraId="4482A1E6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29" w:type="dxa"/>
          </w:tcPr>
          <w:p w14:paraId="6289D6B5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76105" w14:paraId="5158BCC3" w14:textId="77777777" w:rsidTr="00A10215">
        <w:trPr>
          <w:trHeight w:val="1460"/>
        </w:trPr>
        <w:tc>
          <w:tcPr>
            <w:tcW w:w="1612" w:type="dxa"/>
          </w:tcPr>
          <w:p w14:paraId="384B150A" w14:textId="77777777" w:rsidR="00E76105" w:rsidRDefault="00E761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9" w:type="dxa"/>
          </w:tcPr>
          <w:p w14:paraId="3372F215" w14:textId="77777777" w:rsidR="00E76105" w:rsidRDefault="00E761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7" w:type="dxa"/>
          </w:tcPr>
          <w:p w14:paraId="5BBDD41D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189" w:type="dxa"/>
          </w:tcPr>
          <w:p w14:paraId="1C7F3720" w14:textId="699EE201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As a user, I will receive a confirmation email after registration</w:t>
            </w:r>
          </w:p>
        </w:tc>
        <w:tc>
          <w:tcPr>
            <w:tcW w:w="2512" w:type="dxa"/>
          </w:tcPr>
          <w:p w14:paraId="57729141" w14:textId="7C6A71AF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I can receive confirmation email and click confirm</w:t>
            </w:r>
          </w:p>
        </w:tc>
        <w:tc>
          <w:tcPr>
            <w:tcW w:w="1329" w:type="dxa"/>
          </w:tcPr>
          <w:p w14:paraId="613B4127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29" w:type="dxa"/>
          </w:tcPr>
          <w:p w14:paraId="393F6D81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76105" w14:paraId="57457E59" w14:textId="77777777" w:rsidTr="00A10215">
        <w:trPr>
          <w:trHeight w:val="1460"/>
        </w:trPr>
        <w:tc>
          <w:tcPr>
            <w:tcW w:w="1612" w:type="dxa"/>
          </w:tcPr>
          <w:p w14:paraId="544E68F1" w14:textId="77777777" w:rsidR="00E76105" w:rsidRDefault="00E761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9" w:type="dxa"/>
          </w:tcPr>
          <w:p w14:paraId="5F1CD92A" w14:textId="77777777" w:rsidR="00E76105" w:rsidRDefault="00E761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7" w:type="dxa"/>
          </w:tcPr>
          <w:p w14:paraId="70C40482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189" w:type="dxa"/>
          </w:tcPr>
          <w:p w14:paraId="2AEDF0C7" w14:textId="50FE3ABF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</w:t>
            </w:r>
            <w:r w:rsidR="00D93DD2" w:rsidRPr="00D93DD2">
              <w:rPr>
                <w:rFonts w:ascii="Arial" w:eastAsia="Arial" w:hAnsi="Arial" w:cs="Arial"/>
                <w:sz w:val="20"/>
                <w:szCs w:val="20"/>
              </w:rPr>
              <w:t>As a user, I can register through Google or Facebook login</w:t>
            </w:r>
            <w:r w:rsidR="00D93D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through Facebook</w:t>
            </w:r>
          </w:p>
        </w:tc>
        <w:tc>
          <w:tcPr>
            <w:tcW w:w="2512" w:type="dxa"/>
          </w:tcPr>
          <w:p w14:paraId="053ADE62" w14:textId="00DB5534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I can register &amp; access dashboard via Google/Facebook</w:t>
            </w:r>
          </w:p>
        </w:tc>
        <w:tc>
          <w:tcPr>
            <w:tcW w:w="1329" w:type="dxa"/>
          </w:tcPr>
          <w:p w14:paraId="3E721225" w14:textId="40BF080B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29" w:type="dxa"/>
          </w:tcPr>
          <w:p w14:paraId="392EE64A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E76105" w14:paraId="6F2C11C8" w14:textId="77777777" w:rsidTr="00A10215">
        <w:trPr>
          <w:trHeight w:val="1460"/>
        </w:trPr>
        <w:tc>
          <w:tcPr>
            <w:tcW w:w="1612" w:type="dxa"/>
          </w:tcPr>
          <w:p w14:paraId="200CF187" w14:textId="22978E70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789" w:type="dxa"/>
          </w:tcPr>
          <w:p w14:paraId="2B9A8FAD" w14:textId="4A4B493E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267" w:type="dxa"/>
          </w:tcPr>
          <w:p w14:paraId="6386AC33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189" w:type="dxa"/>
          </w:tcPr>
          <w:p w14:paraId="4088FDE3" w14:textId="0B835631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As a user, I can log into the app by entering my email &amp; password</w:t>
            </w:r>
          </w:p>
        </w:tc>
        <w:tc>
          <w:tcPr>
            <w:tcW w:w="2512" w:type="dxa"/>
          </w:tcPr>
          <w:p w14:paraId="6280D3BD" w14:textId="3BB3E6D1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I can access my dashboard securely</w:t>
            </w:r>
          </w:p>
        </w:tc>
        <w:tc>
          <w:tcPr>
            <w:tcW w:w="1329" w:type="dxa"/>
          </w:tcPr>
          <w:p w14:paraId="0347F78B" w14:textId="554D18E5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29" w:type="dxa"/>
          </w:tcPr>
          <w:p w14:paraId="7AF048F6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76105" w14:paraId="684692C2" w14:textId="77777777" w:rsidTr="00A10215">
        <w:trPr>
          <w:trHeight w:val="1460"/>
        </w:trPr>
        <w:tc>
          <w:tcPr>
            <w:tcW w:w="1612" w:type="dxa"/>
          </w:tcPr>
          <w:p w14:paraId="08B325B6" w14:textId="634C7EE8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789" w:type="dxa"/>
          </w:tcPr>
          <w:p w14:paraId="5BBA7AED" w14:textId="747B5369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View courses</w:t>
            </w:r>
          </w:p>
        </w:tc>
        <w:tc>
          <w:tcPr>
            <w:tcW w:w="1267" w:type="dxa"/>
          </w:tcPr>
          <w:p w14:paraId="1C0ABEB3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189" w:type="dxa"/>
          </w:tcPr>
          <w:p w14:paraId="6342A261" w14:textId="26941097" w:rsidR="00E76105" w:rsidRDefault="00D93DD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As a user, I can view all available courses based on my interests</w:t>
            </w:r>
          </w:p>
        </w:tc>
        <w:tc>
          <w:tcPr>
            <w:tcW w:w="2512" w:type="dxa"/>
          </w:tcPr>
          <w:p w14:paraId="0E5C5CC6" w14:textId="3238AA84" w:rsidR="00E76105" w:rsidRDefault="00D93DD2" w:rsidP="00D93DD2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Courses are displayed with details (title, duration, skill level)</w:t>
            </w:r>
          </w:p>
        </w:tc>
        <w:tc>
          <w:tcPr>
            <w:tcW w:w="1329" w:type="dxa"/>
          </w:tcPr>
          <w:p w14:paraId="085FE33D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29" w:type="dxa"/>
          </w:tcPr>
          <w:p w14:paraId="619D3D53" w14:textId="77777777" w:rsidR="00E76105" w:rsidRDefault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10215" w14:paraId="51F0435A" w14:textId="77777777" w:rsidTr="00A10215">
        <w:trPr>
          <w:trHeight w:val="1460"/>
        </w:trPr>
        <w:tc>
          <w:tcPr>
            <w:tcW w:w="1612" w:type="dxa"/>
          </w:tcPr>
          <w:p w14:paraId="7679151C" w14:textId="4B0743E2" w:rsidR="00A10215" w:rsidRDefault="00A10215" w:rsidP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Dashboard</w:t>
            </w:r>
          </w:p>
        </w:tc>
        <w:tc>
          <w:tcPr>
            <w:tcW w:w="1789" w:type="dxa"/>
          </w:tcPr>
          <w:p w14:paraId="1E2BBDF2" w14:textId="0A8F7E0D" w:rsidR="00A10215" w:rsidRDefault="00A10215" w:rsidP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Enroll in courses</w:t>
            </w:r>
          </w:p>
        </w:tc>
        <w:tc>
          <w:tcPr>
            <w:tcW w:w="1267" w:type="dxa"/>
          </w:tcPr>
          <w:p w14:paraId="0F22C09D" w14:textId="51424D6B" w:rsidR="00A10215" w:rsidRDefault="00A10215" w:rsidP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189" w:type="dxa"/>
          </w:tcPr>
          <w:p w14:paraId="4343F664" w14:textId="71B2C4BB" w:rsidR="00A10215" w:rsidRDefault="00A10215" w:rsidP="00A102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DD2">
              <w:rPr>
                <w:rFonts w:ascii="Arial" w:eastAsia="Arial" w:hAnsi="Arial" w:cs="Arial"/>
                <w:sz w:val="20"/>
                <w:szCs w:val="20"/>
              </w:rPr>
              <w:t>As a user, I can enroll in selected courses</w:t>
            </w:r>
          </w:p>
        </w:tc>
        <w:tc>
          <w:tcPr>
            <w:tcW w:w="2512" w:type="dxa"/>
          </w:tcPr>
          <w:p w14:paraId="21502C60" w14:textId="4ABCC2B4" w:rsidR="00A10215" w:rsidRDefault="00A10215" w:rsidP="00A102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0215">
              <w:rPr>
                <w:rFonts w:ascii="Arial" w:eastAsia="Arial" w:hAnsi="Arial" w:cs="Arial"/>
                <w:sz w:val="20"/>
                <w:szCs w:val="20"/>
              </w:rPr>
              <w:t>Enrollment confirmation appears and progress tracking starts</w:t>
            </w:r>
          </w:p>
        </w:tc>
        <w:tc>
          <w:tcPr>
            <w:tcW w:w="1329" w:type="dxa"/>
          </w:tcPr>
          <w:p w14:paraId="1BC334BF" w14:textId="1CF0C995" w:rsidR="00A10215" w:rsidRDefault="00A10215" w:rsidP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29" w:type="dxa"/>
          </w:tcPr>
          <w:p w14:paraId="2ACB3D02" w14:textId="5B213C6D" w:rsidR="00A10215" w:rsidRDefault="00A10215" w:rsidP="00A102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</w:tbl>
    <w:p w14:paraId="4BB09543" w14:textId="77777777" w:rsidR="00E76105" w:rsidRDefault="00E76105">
      <w:pPr>
        <w:rPr>
          <w:rFonts w:ascii="Arial" w:eastAsia="Arial" w:hAnsi="Arial" w:cs="Arial"/>
        </w:rPr>
      </w:pPr>
    </w:p>
    <w:sectPr w:rsidR="00E7610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A3A2A"/>
    <w:multiLevelType w:val="multilevel"/>
    <w:tmpl w:val="16448AB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C3C0A"/>
    <w:multiLevelType w:val="multilevel"/>
    <w:tmpl w:val="25F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72400">
    <w:abstractNumId w:val="0"/>
  </w:num>
  <w:num w:numId="2" w16cid:durableId="385760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105"/>
    <w:rsid w:val="000074C7"/>
    <w:rsid w:val="004A3B85"/>
    <w:rsid w:val="00A10215"/>
    <w:rsid w:val="00D93DD2"/>
    <w:rsid w:val="00E7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9DBD"/>
  <w15:docId w15:val="{0642F228-A055-4585-B3EA-2FB78EE6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A3B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hyperlink" Target="https://developer.ibm.com/patterns/visualize-unstructured-text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02DEBF54-C265-43EA-B37A-EB95A03CA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298</Words>
  <Characters>1699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Vamsi Krishna</cp:lastModifiedBy>
  <cp:revision>2</cp:revision>
  <dcterms:created xsi:type="dcterms:W3CDTF">2026-03-01T15:15:00Z</dcterms:created>
  <dcterms:modified xsi:type="dcterms:W3CDTF">2026-03-01T15:15:00Z</dcterms:modified>
</cp:coreProperties>
</file>