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595" w:rsidRPr="00C726B6" w:rsidRDefault="0038625B" w:rsidP="00D25DDB">
      <w:p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CA7595" w:rsidRPr="00C726B6">
        <w:rPr>
          <w:rFonts w:ascii="Times New Roman" w:hAnsi="Times New Roman" w:cs="Times New Roman"/>
          <w:b/>
          <w:sz w:val="32"/>
          <w:szCs w:val="32"/>
        </w:rPr>
        <w:t xml:space="preserve"> 5</w:t>
      </w:r>
    </w:p>
    <w:p w:rsidR="00CA7595" w:rsidRPr="00D25DDB" w:rsidRDefault="00AC78DA" w:rsidP="00AC78DA">
      <w:pPr>
        <w:pStyle w:val="ListParagraph"/>
        <w:tabs>
          <w:tab w:val="left" w:pos="6120"/>
        </w:tabs>
        <w:spacing w:line="360" w:lineRule="auto"/>
        <w:ind w:left="10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="00CA7595" w:rsidRPr="00D25DDB">
        <w:rPr>
          <w:rFonts w:ascii="Times New Roman" w:hAnsi="Times New Roman" w:cs="Times New Roman"/>
          <w:b/>
          <w:sz w:val="36"/>
          <w:szCs w:val="36"/>
        </w:rPr>
        <w:t>IMPLEMENTATION</w:t>
      </w:r>
    </w:p>
    <w:p w:rsidR="001632A4" w:rsidRDefault="001D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 Built</w:t>
      </w:r>
      <w:r w:rsidR="00CA7595">
        <w:rPr>
          <w:rFonts w:ascii="Times New Roman" w:hAnsi="Times New Roman" w:cs="Times New Roman"/>
          <w:b/>
          <w:sz w:val="28"/>
          <w:szCs w:val="28"/>
        </w:rPr>
        <w:t>-in functions</w:t>
      </w:r>
    </w:p>
    <w:p w:rsidR="00CA7595" w:rsidRPr="009F2447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2447">
        <w:rPr>
          <w:rFonts w:ascii="Times New Roman" w:hAnsi="Times New Roman" w:cs="Times New Roman"/>
          <w:b/>
          <w:sz w:val="24"/>
          <w:szCs w:val="24"/>
        </w:rPr>
        <w:t>glutPostRedisplay</w:t>
      </w:r>
      <w:proofErr w:type="spellEnd"/>
      <w:r w:rsidRPr="009F2447">
        <w:rPr>
          <w:rFonts w:ascii="Times New Roman" w:hAnsi="Times New Roman" w:cs="Times New Roman"/>
          <w:b/>
          <w:sz w:val="24"/>
          <w:szCs w:val="24"/>
        </w:rPr>
        <w:t xml:space="preserve">() </w:t>
      </w:r>
    </w:p>
    <w:p w:rsidR="00CA7595" w:rsidRPr="00EE645F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Marks the current window as needing to be redisplayed.</w:t>
      </w:r>
      <w:proofErr w:type="gramEnd"/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73D8">
        <w:rPr>
          <w:rFonts w:ascii="Times New Roman" w:hAnsi="Times New Roman" w:cs="Times New Roman"/>
          <w:b/>
          <w:sz w:val="24"/>
          <w:szCs w:val="24"/>
        </w:rPr>
        <w:t>glPushMatrix</w:t>
      </w:r>
      <w:proofErr w:type="spellEnd"/>
      <w:r w:rsidRPr="005873D8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196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73D8">
        <w:rPr>
          <w:rFonts w:ascii="Times New Roman" w:hAnsi="Times New Roman" w:cs="Times New Roman"/>
          <w:b/>
          <w:sz w:val="24"/>
          <w:szCs w:val="24"/>
        </w:rPr>
        <w:t>glPopMatrix</w:t>
      </w:r>
      <w:proofErr w:type="spellEnd"/>
      <w:r w:rsidRPr="005873D8">
        <w:rPr>
          <w:rFonts w:ascii="Times New Roman" w:hAnsi="Times New Roman" w:cs="Times New Roman"/>
          <w:b/>
          <w:sz w:val="24"/>
          <w:szCs w:val="24"/>
        </w:rPr>
        <w:t>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Push and pop the current matrix stack.</w:t>
      </w:r>
    </w:p>
    <w:p w:rsidR="00CA7595" w:rsidRP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7595">
        <w:rPr>
          <w:rFonts w:ascii="Times New Roman" w:hAnsi="Times New Roman" w:cs="Times New Roman"/>
          <w:b/>
          <w:sz w:val="24"/>
          <w:szCs w:val="24"/>
        </w:rPr>
        <w:t>glTranslatef</w:t>
      </w:r>
      <w:proofErr w:type="spellEnd"/>
      <w:r w:rsidRPr="00CA7595">
        <w:rPr>
          <w:rFonts w:ascii="Times New Roman" w:hAnsi="Times New Roman" w:cs="Times New Roman"/>
          <w:b/>
          <w:sz w:val="24"/>
          <w:szCs w:val="24"/>
        </w:rPr>
        <w:t xml:space="preserve">() and </w:t>
      </w:r>
      <w:proofErr w:type="spellStart"/>
      <w:r w:rsidRPr="00CA7595">
        <w:rPr>
          <w:rFonts w:ascii="Times New Roman" w:hAnsi="Times New Roman" w:cs="Times New Roman"/>
          <w:b/>
          <w:sz w:val="24"/>
          <w:szCs w:val="24"/>
        </w:rPr>
        <w:t>glRotatef</w:t>
      </w:r>
      <w:proofErr w:type="spellEnd"/>
      <w:r w:rsidRPr="00CA7595">
        <w:rPr>
          <w:rFonts w:ascii="Times New Roman" w:hAnsi="Times New Roman" w:cs="Times New Roman"/>
          <w:b/>
          <w:sz w:val="24"/>
          <w:szCs w:val="24"/>
        </w:rPr>
        <w:t>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Multiplies current matrix by Translation and Rotation matrix respectively.</w:t>
      </w:r>
      <w:proofErr w:type="gramEnd"/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572E">
        <w:rPr>
          <w:rFonts w:ascii="Times New Roman" w:hAnsi="Times New Roman" w:cs="Times New Roman"/>
          <w:b/>
          <w:sz w:val="24"/>
          <w:szCs w:val="24"/>
        </w:rPr>
        <w:t>glMatrixMode</w:t>
      </w:r>
      <w:proofErr w:type="spellEnd"/>
      <w:r w:rsidRPr="00B5572E">
        <w:rPr>
          <w:rFonts w:ascii="Times New Roman" w:hAnsi="Times New Roman" w:cs="Times New Roman"/>
          <w:b/>
          <w:sz w:val="24"/>
          <w:szCs w:val="24"/>
        </w:rPr>
        <w:t xml:space="preserve"> (GL_PROJECTION)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Specifies which matrix is the current matrix.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572E">
        <w:rPr>
          <w:rFonts w:ascii="Times New Roman" w:hAnsi="Times New Roman" w:cs="Times New Roman"/>
          <w:b/>
          <w:sz w:val="24"/>
          <w:szCs w:val="24"/>
        </w:rPr>
        <w:t>glLoadIdentity</w:t>
      </w:r>
      <w:proofErr w:type="spellEnd"/>
      <w:r w:rsidRPr="00B5572E">
        <w:rPr>
          <w:rFonts w:ascii="Times New Roman" w:hAnsi="Times New Roman" w:cs="Times New Roman"/>
          <w:b/>
          <w:sz w:val="24"/>
          <w:szCs w:val="24"/>
        </w:rPr>
        <w:t>()</w:t>
      </w:r>
    </w:p>
    <w:p w:rsidR="00CA7595" w:rsidRPr="00D25DDB" w:rsidRDefault="00CA7595" w:rsidP="00D25DDB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Replaces current matrix with identity matrix.</w:t>
      </w:r>
      <w:proofErr w:type="gramEnd"/>
    </w:p>
    <w:p w:rsidR="00CA7595" w:rsidRPr="00FA66C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66C5">
        <w:rPr>
          <w:rFonts w:ascii="Times New Roman" w:hAnsi="Times New Roman" w:cs="Times New Roman"/>
          <w:b/>
          <w:sz w:val="24"/>
          <w:szCs w:val="24"/>
        </w:rPr>
        <w:t>glutSwapBuffers</w:t>
      </w:r>
      <w:proofErr w:type="spellEnd"/>
      <w:r w:rsidRPr="00FA66C5">
        <w:rPr>
          <w:rFonts w:ascii="Times New Roman" w:hAnsi="Times New Roman" w:cs="Times New Roman"/>
          <w:b/>
          <w:sz w:val="24"/>
          <w:szCs w:val="24"/>
        </w:rPr>
        <w:t>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color w:val="000000"/>
          <w:sz w:val="27"/>
          <w:szCs w:val="27"/>
        </w:rPr>
      </w:pPr>
      <w:r w:rsidRPr="00FA66C5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FA66C5">
        <w:rPr>
          <w:rFonts w:ascii="Times New Roman" w:hAnsi="Times New Roman" w:cs="Times New Roman"/>
          <w:color w:val="000000"/>
          <w:sz w:val="24"/>
          <w:szCs w:val="24"/>
        </w:rPr>
        <w:t>Swaps the buffers of the</w:t>
      </w:r>
      <w:r w:rsidRPr="00FA66C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A66C5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window</w:t>
      </w:r>
      <w:r w:rsidRPr="00FA66C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A66C5">
        <w:rPr>
          <w:rFonts w:ascii="Times New Roman" w:hAnsi="Times New Roman" w:cs="Times New Roman"/>
          <w:color w:val="000000"/>
          <w:sz w:val="24"/>
          <w:szCs w:val="24"/>
        </w:rPr>
        <w:t>if double buffered</w:t>
      </w:r>
      <w:r>
        <w:rPr>
          <w:color w:val="000000"/>
          <w:sz w:val="27"/>
          <w:szCs w:val="27"/>
        </w:rPr>
        <w:t>.</w:t>
      </w:r>
      <w:proofErr w:type="gramEnd"/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1277">
        <w:rPr>
          <w:rFonts w:ascii="Times New Roman" w:hAnsi="Times New Roman" w:cs="Times New Roman"/>
          <w:b/>
          <w:sz w:val="24"/>
          <w:szCs w:val="24"/>
        </w:rPr>
        <w:t>glutInitDisplayMode</w:t>
      </w:r>
      <w:proofErr w:type="spellEnd"/>
      <w:r w:rsidRPr="00C11277">
        <w:rPr>
          <w:rFonts w:ascii="Times New Roman" w:hAnsi="Times New Roman" w:cs="Times New Roman"/>
          <w:b/>
          <w:sz w:val="24"/>
          <w:szCs w:val="24"/>
        </w:rPr>
        <w:t xml:space="preserve"> (GLUT_DOUBLE | GLUT_RGB)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C11277">
        <w:rPr>
          <w:rFonts w:ascii="Times New Roman" w:hAnsi="Times New Roman" w:cs="Times New Roman"/>
          <w:sz w:val="24"/>
          <w:szCs w:val="24"/>
        </w:rPr>
        <w:t>Sets the initial display mode.</w:t>
      </w:r>
      <w:proofErr w:type="gramEnd"/>
    </w:p>
    <w:p w:rsidR="00CA7595" w:rsidRPr="00C11277" w:rsidRDefault="007B5362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glutInitWindowSize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(10</w:t>
      </w:r>
      <w:r w:rsidR="00CA7595" w:rsidRPr="00C11277">
        <w:rPr>
          <w:rFonts w:ascii="Times New Roman" w:hAnsi="Times New Roman" w:cs="Times New Roman"/>
          <w:b/>
          <w:sz w:val="24"/>
          <w:szCs w:val="24"/>
        </w:rPr>
        <w:t xml:space="preserve">00, 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="00CA7595" w:rsidRPr="00C11277">
        <w:rPr>
          <w:rFonts w:ascii="Times New Roman" w:hAnsi="Times New Roman" w:cs="Times New Roman"/>
          <w:b/>
          <w:sz w:val="24"/>
          <w:szCs w:val="24"/>
        </w:rPr>
        <w:t>00)</w:t>
      </w:r>
      <w:r w:rsidR="00CA75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759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glutInitWindowPosition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A7595" w:rsidRPr="00C11277">
        <w:rPr>
          <w:rFonts w:ascii="Times New Roman" w:hAnsi="Times New Roman" w:cs="Times New Roman"/>
          <w:b/>
          <w:sz w:val="24"/>
          <w:szCs w:val="24"/>
        </w:rPr>
        <w:t>0, 0)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1277">
        <w:rPr>
          <w:rFonts w:ascii="Times New Roman" w:hAnsi="Times New Roman" w:cs="Times New Roman"/>
          <w:sz w:val="24"/>
          <w:szCs w:val="24"/>
        </w:rPr>
        <w:t xml:space="preserve">       Set the </w:t>
      </w:r>
      <w:r>
        <w:rPr>
          <w:rFonts w:ascii="Times New Roman" w:hAnsi="Times New Roman" w:cs="Times New Roman"/>
          <w:sz w:val="24"/>
          <w:szCs w:val="24"/>
        </w:rPr>
        <w:t>initial window size and position respectively.</w:t>
      </w: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0703">
        <w:rPr>
          <w:rFonts w:ascii="Times New Roman" w:hAnsi="Times New Roman" w:cs="Times New Roman"/>
          <w:b/>
          <w:sz w:val="24"/>
          <w:szCs w:val="24"/>
        </w:rPr>
        <w:t>glutCreateWindow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Creates a top level window with the window name as specified.</w:t>
      </w:r>
      <w:proofErr w:type="gramEnd"/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4770">
        <w:rPr>
          <w:rFonts w:ascii="Times New Roman" w:hAnsi="Times New Roman" w:cs="Times New Roman"/>
          <w:b/>
          <w:sz w:val="24"/>
          <w:szCs w:val="24"/>
        </w:rPr>
        <w:t>glutDisplayFunc</w:t>
      </w:r>
      <w:proofErr w:type="spellEnd"/>
      <w:r w:rsidRPr="00CA4770">
        <w:rPr>
          <w:rFonts w:ascii="Times New Roman" w:hAnsi="Times New Roman" w:cs="Times New Roman"/>
          <w:b/>
          <w:sz w:val="24"/>
          <w:szCs w:val="24"/>
        </w:rPr>
        <w:t>(display)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Style w:val="Emphasis"/>
          <w:rFonts w:ascii="Times New Roman" w:hAnsi="Times New Roman" w:cs="Times New Roman"/>
          <w:color w:val="000000"/>
          <w:sz w:val="24"/>
          <w:szCs w:val="24"/>
        </w:rPr>
      </w:pPr>
      <w:r w:rsidRPr="00CA477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CA4770">
        <w:rPr>
          <w:rFonts w:ascii="Times New Roman" w:hAnsi="Times New Roman" w:cs="Times New Roman"/>
          <w:color w:val="000000"/>
          <w:sz w:val="24"/>
          <w:szCs w:val="24"/>
        </w:rPr>
        <w:t>Sets the display callback for the</w:t>
      </w:r>
      <w:r w:rsidRPr="00CA4770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CA4770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window.</w:t>
      </w:r>
      <w:proofErr w:type="gramEnd"/>
    </w:p>
    <w:p w:rsidR="00D25DDB" w:rsidRPr="003C77A5" w:rsidRDefault="00D25DDB" w:rsidP="00CA7595">
      <w:pPr>
        <w:pStyle w:val="ListParagraph"/>
        <w:tabs>
          <w:tab w:val="left" w:pos="6120"/>
        </w:tabs>
        <w:spacing w:line="360" w:lineRule="auto"/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</w:pPr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309A">
        <w:rPr>
          <w:rFonts w:ascii="Times New Roman" w:hAnsi="Times New Roman" w:cs="Times New Roman"/>
          <w:b/>
          <w:sz w:val="24"/>
          <w:szCs w:val="24"/>
        </w:rPr>
        <w:t>glutReshapeFunc</w:t>
      </w:r>
      <w:proofErr w:type="spellEnd"/>
      <w:r w:rsidRPr="006A309A">
        <w:rPr>
          <w:rFonts w:ascii="Times New Roman" w:hAnsi="Times New Roman" w:cs="Times New Roman"/>
          <w:b/>
          <w:sz w:val="24"/>
          <w:szCs w:val="24"/>
        </w:rPr>
        <w:t>(reshape)</w:t>
      </w:r>
    </w:p>
    <w:p w:rsidR="00CA7595" w:rsidRDefault="00CA7595" w:rsidP="00CA7595">
      <w:pPr>
        <w:pStyle w:val="ListParagraph"/>
        <w:tabs>
          <w:tab w:val="left" w:pos="6120"/>
        </w:tabs>
        <w:spacing w:line="360" w:lineRule="auto"/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</w:pPr>
      <w:r w:rsidRPr="006A309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6A309A">
        <w:rPr>
          <w:rFonts w:ascii="Times New Roman" w:hAnsi="Times New Roman" w:cs="Times New Roman"/>
          <w:color w:val="000000"/>
          <w:sz w:val="24"/>
          <w:szCs w:val="24"/>
        </w:rPr>
        <w:t>Sets the reshape callback for the</w:t>
      </w:r>
      <w:r w:rsidRPr="006A309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A309A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window.</w:t>
      </w:r>
      <w:proofErr w:type="gramEnd"/>
    </w:p>
    <w:p w:rsidR="00CA7595" w:rsidRDefault="00CA7595" w:rsidP="00CA7595">
      <w:pPr>
        <w:pStyle w:val="ListParagraph"/>
        <w:numPr>
          <w:ilvl w:val="0"/>
          <w:numId w:val="1"/>
        </w:numPr>
        <w:tabs>
          <w:tab w:val="left" w:pos="61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309A">
        <w:rPr>
          <w:rFonts w:ascii="Times New Roman" w:hAnsi="Times New Roman" w:cs="Times New Roman"/>
          <w:b/>
          <w:sz w:val="24"/>
          <w:szCs w:val="24"/>
        </w:rPr>
        <w:t>glutMainLoop</w:t>
      </w:r>
      <w:proofErr w:type="spellEnd"/>
      <w:r w:rsidRPr="006A309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7B5362" w:rsidRDefault="00CA7595" w:rsidP="00D25DDB">
      <w:pPr>
        <w:pStyle w:val="ListParagraph"/>
        <w:tabs>
          <w:tab w:val="left" w:pos="61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6A309A">
        <w:rPr>
          <w:rFonts w:ascii="Times New Roman" w:hAnsi="Times New Roman" w:cs="Times New Roman"/>
          <w:color w:val="000000"/>
          <w:sz w:val="24"/>
          <w:szCs w:val="24"/>
        </w:rPr>
        <w:t>Enters the GLUT event processing loop.</w:t>
      </w:r>
      <w:proofErr w:type="gramEnd"/>
      <w:r w:rsidRPr="006A309A">
        <w:rPr>
          <w:rFonts w:ascii="Times New Roman" w:hAnsi="Times New Roman" w:cs="Times New Roman"/>
          <w:color w:val="000000"/>
          <w:sz w:val="24"/>
          <w:szCs w:val="24"/>
        </w:rPr>
        <w:t xml:space="preserve"> This routine should be called at most once in a GLUT program. Once called, this routine will never return. It will call as necessary any callbacks that have been registered.</w:t>
      </w:r>
    </w:p>
    <w:p w:rsidR="00D25DDB" w:rsidRPr="00D25DDB" w:rsidRDefault="00D25DDB" w:rsidP="00D25DDB">
      <w:pPr>
        <w:pStyle w:val="ListParagraph"/>
        <w:tabs>
          <w:tab w:val="left" w:pos="61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2BBC" w:rsidRDefault="001D2B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5.2 Source Code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&gt;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>#include &lt;GL\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&gt;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&gt;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&gt;</w:t>
      </w:r>
    </w:p>
    <w:p w:rsidR="001D2BBC" w:rsidRPr="00E46E51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&gt;</w:t>
      </w:r>
    </w:p>
    <w:p w:rsid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3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topview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3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chop1();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3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chop2();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3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chop3();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3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chop4();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3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chop5();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36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tx,ty,tz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to,tooo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;</w:t>
      </w:r>
    </w:p>
    <w:p w:rsidR="001D2BBC" w:rsidRPr="00E46E51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tchop1;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3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Write(double x, double y, double z, double scale, char * s) {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 xml:space="preserve">, l = 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(s);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glRasterPos3f(x, y, z);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 xml:space="preserve"> &lt; l; 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++) {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0.0, 0.0, 0.0);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GLUT_BITMAP_HELVETICA_18, s[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]);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</w:t>
      </w:r>
    </w:p>
    <w:p w:rsid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>}</w:t>
      </w:r>
    </w:p>
    <w:p w:rsid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3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Phil1()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>{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GL_LINE_LOOP);//chair back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0.0f, 0.0f, 0.0f);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glVertex3i(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200,410,0);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glVertex3i(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200,416,0);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glVertex3i(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245,416,0);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glVertex3i(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245,410,0);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GL_LINE_LOOP);//chair back 1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0.8,0,0.1);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206,410);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209,410);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209,374);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206,374);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GL_LINE_LOOP);//chair back 1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0.8,0,0.1);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237,410);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240,410);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240,374);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237,374);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GL_POLYGON);//leg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0.8,0,0.1);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207,369);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203,339);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245,339);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240,370);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GL_POLYGON);// Phil body 1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0.3,0.7,0.1 );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to = 0; to &lt;= 360; to++)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tx</w:t>
      </w:r>
      <w:proofErr w:type="spellEnd"/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=22*sin(to);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ty</w:t>
      </w:r>
      <w:proofErr w:type="spellEnd"/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=15*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(to);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tz</w:t>
      </w:r>
      <w:proofErr w:type="spellEnd"/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223+tx,380+ty,tz);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GL_POLYGON);// Phil head 1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0,0,0);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to = 0; to &lt;= 360; to++)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tx</w:t>
      </w:r>
      <w:proofErr w:type="spellEnd"/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=11*sin(to);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ty</w:t>
      </w:r>
      <w:proofErr w:type="spellEnd"/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=16*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(to);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tz</w:t>
      </w:r>
      <w:proofErr w:type="spellEnd"/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223+tx,399+ty,tz);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</w:t>
      </w:r>
    </w:p>
    <w:p w:rsidR="001D2BBC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>}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53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myDisplay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(void)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>{</w:t>
      </w:r>
    </w:p>
    <w:p w:rsidR="007B5362" w:rsidRDefault="007B5362" w:rsidP="007B5362">
      <w:p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GL_COLOR_BUFFER_BIT | GL_DEPTH_BUFFER_BIT);</w:t>
      </w:r>
    </w:p>
    <w:p w:rsidR="00EF6BBC" w:rsidRDefault="007B5362" w:rsidP="00EF6BBC">
      <w:p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F6BB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glShadeModel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GL_FLAT);</w:t>
      </w:r>
    </w:p>
    <w:p w:rsidR="007B5362" w:rsidRPr="00EF6BBC" w:rsidRDefault="00EF6BBC" w:rsidP="00EF6BBC">
      <w:pPr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B5362" w:rsidRPr="00EF6B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5362" w:rsidRPr="00EF6BB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7B5362" w:rsidRPr="00EF6BBC">
        <w:rPr>
          <w:rFonts w:ascii="Times New Roman" w:hAnsi="Times New Roman" w:cs="Times New Roman"/>
          <w:sz w:val="24"/>
          <w:szCs w:val="24"/>
        </w:rPr>
        <w:t xml:space="preserve"> (flag == 1) {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</w:t>
      </w:r>
      <w:r w:rsidR="00EF6BB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page1(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);//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spash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 xml:space="preserve"> screen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</w:t>
      </w:r>
      <w:r w:rsidR="00EF6BB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B5362">
        <w:rPr>
          <w:rFonts w:ascii="Times New Roman" w:hAnsi="Times New Roman" w:cs="Times New Roman"/>
          <w:sz w:val="24"/>
          <w:szCs w:val="24"/>
        </w:rPr>
        <w:t>} else if (flag == 2) {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</w:t>
      </w:r>
      <w:r w:rsidR="00EF6B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page2(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);//menu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</w:t>
      </w:r>
      <w:r w:rsidR="00EF6BB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B5362">
        <w:rPr>
          <w:rFonts w:ascii="Times New Roman" w:hAnsi="Times New Roman" w:cs="Times New Roman"/>
          <w:sz w:val="24"/>
          <w:szCs w:val="24"/>
        </w:rPr>
        <w:t>} else if (flag == 3) {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</w:t>
      </w:r>
      <w:r w:rsidR="00EF6BBC">
        <w:rPr>
          <w:rFonts w:ascii="Times New Roman" w:hAnsi="Times New Roman" w:cs="Times New Roman"/>
          <w:sz w:val="24"/>
          <w:szCs w:val="24"/>
        </w:rPr>
        <w:t xml:space="preserve"> </w:t>
      </w:r>
      <w:r w:rsidRPr="007B5362">
        <w:rPr>
          <w:rFonts w:ascii="Times New Roman" w:hAnsi="Times New Roman" w:cs="Times New Roman"/>
          <w:sz w:val="24"/>
          <w:szCs w:val="24"/>
        </w:rPr>
        <w:t xml:space="preserve"> </w:t>
      </w:r>
      <w:r w:rsidR="00EF6BB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page5(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);//intro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</w:t>
      </w:r>
      <w:r w:rsidR="00EF6BB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B5362">
        <w:rPr>
          <w:rFonts w:ascii="Times New Roman" w:hAnsi="Times New Roman" w:cs="Times New Roman"/>
          <w:sz w:val="24"/>
          <w:szCs w:val="24"/>
        </w:rPr>
        <w:t>} else if (flag == 4) {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  </w:t>
      </w:r>
      <w:r w:rsidR="00EF6BB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topview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F6BBC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>}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)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>{</w:t>
      </w:r>
    </w:p>
    <w:p w:rsid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36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); // to initialize the toolkit;</w:t>
      </w:r>
    </w:p>
    <w:p w:rsid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GLUT_SINGLE | GLUT_RGB); // sets the display mode</w:t>
      </w:r>
    </w:p>
    <w:p w:rsid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1500, 1200); // sets the window size</w:t>
      </w:r>
    </w:p>
    <w:p w:rsid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20, 10); // sets the starting position for the window</w:t>
      </w:r>
    </w:p>
    <w:p w:rsid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"Dining Philosophers Problem");</w:t>
      </w:r>
    </w:p>
    <w:p w:rsid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5362">
        <w:rPr>
          <w:rFonts w:ascii="Times New Roman" w:hAnsi="Times New Roman" w:cs="Times New Roman"/>
          <w:sz w:val="24"/>
          <w:szCs w:val="24"/>
        </w:rPr>
        <w:t>myDisplay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glutKeyboardFunc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keyboard);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);// additional initializations as necessary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5362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B53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>); // go into a loop until event occurs</w:t>
      </w:r>
    </w:p>
    <w:p w:rsidR="007B5362" w:rsidRPr="007B5362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53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536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D2BBC" w:rsidRPr="006E59FA" w:rsidRDefault="007B5362" w:rsidP="007B5362">
      <w:pPr>
        <w:pStyle w:val="ListParagraph"/>
        <w:tabs>
          <w:tab w:val="left" w:pos="61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5362">
        <w:rPr>
          <w:rFonts w:ascii="Times New Roman" w:hAnsi="Times New Roman" w:cs="Times New Roman"/>
          <w:sz w:val="24"/>
          <w:szCs w:val="24"/>
        </w:rPr>
        <w:t>}</w:t>
      </w:r>
    </w:p>
    <w:sectPr w:rsidR="001D2BBC" w:rsidRPr="006E59FA" w:rsidSect="00174D81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425" w:right="567" w:bottom="425" w:left="709" w:header="425" w:footer="42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963" w:rsidRDefault="009C4963" w:rsidP="006E59FA">
      <w:pPr>
        <w:spacing w:after="0" w:line="240" w:lineRule="auto"/>
      </w:pPr>
      <w:r>
        <w:separator/>
      </w:r>
    </w:p>
  </w:endnote>
  <w:endnote w:type="continuationSeparator" w:id="0">
    <w:p w:rsidR="009C4963" w:rsidRDefault="009C4963" w:rsidP="006E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9FA" w:rsidRPr="00D25DDB" w:rsidRDefault="00D25DDB" w:rsidP="00A97171">
    <w:pPr>
      <w:pStyle w:val="Footer"/>
      <w:pBdr>
        <w:top w:val="thinThickSmallGap" w:sz="24" w:space="1" w:color="622423" w:themeColor="accent2" w:themeShade="7F"/>
      </w:pBdr>
      <w:tabs>
        <w:tab w:val="left" w:pos="4230"/>
      </w:tabs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r>
      <w:t>1</w:t>
    </w:r>
    <w:r w:rsidR="00A97171">
      <w:t>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DDB" w:rsidRPr="00D25DDB" w:rsidRDefault="00D25DDB" w:rsidP="00D25DDB">
    <w:pPr>
      <w:pStyle w:val="Footer"/>
      <w:pBdr>
        <w:top w:val="thinThickSmallGap" w:sz="24" w:space="1" w:color="622423" w:themeColor="accent2" w:themeShade="7F"/>
      </w:pBdr>
      <w:tabs>
        <w:tab w:val="left" w:pos="4230"/>
      </w:tabs>
    </w:pPr>
    <w:proofErr w:type="gramStart"/>
    <w:r>
      <w:rPr>
        <w:rFonts w:asciiTheme="majorHAnsi" w:hAnsiTheme="majorHAnsi"/>
      </w:rPr>
      <w:t>CSE ,Atria</w:t>
    </w:r>
    <w:proofErr w:type="gram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2018-19</w:t>
    </w:r>
    <w:r>
      <w:rPr>
        <w:rFonts w:asciiTheme="majorHAnsi" w:hAnsiTheme="majorHAnsi"/>
      </w:rPr>
      <w:ptab w:relativeTo="margin" w:alignment="right" w:leader="none"/>
    </w:r>
    <w:r>
      <w:t>12</w:t>
    </w:r>
  </w:p>
  <w:p w:rsidR="006E59FA" w:rsidRPr="00D25DDB" w:rsidRDefault="006E59FA" w:rsidP="00D25D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963" w:rsidRDefault="009C4963" w:rsidP="006E59FA">
      <w:pPr>
        <w:spacing w:after="0" w:line="240" w:lineRule="auto"/>
      </w:pPr>
      <w:r>
        <w:separator/>
      </w:r>
    </w:p>
  </w:footnote>
  <w:footnote w:type="continuationSeparator" w:id="0">
    <w:p w:rsidR="009C4963" w:rsidRDefault="009C4963" w:rsidP="006E5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0134567"/>
      <w:placeholder>
        <w:docPart w:val="5B98555B06F248929C079BDC123FB9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5DDB" w:rsidRDefault="00D25DDB" w:rsidP="00D25DD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 xml:space="preserve">DINING PHILOSOPHER PROBLEM       </w:t>
        </w:r>
        <w:r w:rsidR="00174D81"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 xml:space="preserve">                       </w:t>
        </w: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 xml:space="preserve">                              Introduction</w:t>
        </w:r>
      </w:p>
    </w:sdtContent>
  </w:sdt>
  <w:p w:rsidR="00D25DDB" w:rsidRDefault="00D25DDB" w:rsidP="00D25DDB">
    <w:pPr>
      <w:pStyle w:val="Header"/>
    </w:pPr>
  </w:p>
  <w:p w:rsidR="006E59FA" w:rsidRPr="00D25DDB" w:rsidRDefault="006E59FA" w:rsidP="00D25D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7064891"/>
      <w:placeholder>
        <w:docPart w:val="6C0A9B83A83E44BF930BBA211B2E09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5DDB" w:rsidRDefault="00174D81" w:rsidP="00D25DD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IN"/>
          </w:rPr>
          <w:t>DINING PHILOSOPHER PROBLEM                                                            Introduction</w:t>
        </w:r>
      </w:p>
    </w:sdtContent>
  </w:sdt>
  <w:p w:rsidR="00D25DDB" w:rsidRDefault="00D25DDB" w:rsidP="00D25DDB">
    <w:pPr>
      <w:pStyle w:val="Header"/>
    </w:pPr>
  </w:p>
  <w:p w:rsidR="00AC78DA" w:rsidRPr="00D25DDB" w:rsidRDefault="00AC78DA" w:rsidP="00D25D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A6F77"/>
    <w:multiLevelType w:val="hybridMultilevel"/>
    <w:tmpl w:val="8D928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7595"/>
    <w:rsid w:val="00027ECF"/>
    <w:rsid w:val="00036594"/>
    <w:rsid w:val="00124310"/>
    <w:rsid w:val="001632A4"/>
    <w:rsid w:val="001734E5"/>
    <w:rsid w:val="00174D81"/>
    <w:rsid w:val="001D2BBC"/>
    <w:rsid w:val="002A0357"/>
    <w:rsid w:val="00330641"/>
    <w:rsid w:val="0038625B"/>
    <w:rsid w:val="003E7B6C"/>
    <w:rsid w:val="00461556"/>
    <w:rsid w:val="00486CB4"/>
    <w:rsid w:val="004D0B06"/>
    <w:rsid w:val="004D4BB7"/>
    <w:rsid w:val="00561791"/>
    <w:rsid w:val="00604C64"/>
    <w:rsid w:val="00610EB9"/>
    <w:rsid w:val="006E5710"/>
    <w:rsid w:val="006E59FA"/>
    <w:rsid w:val="00730950"/>
    <w:rsid w:val="00766514"/>
    <w:rsid w:val="007B5362"/>
    <w:rsid w:val="00821B3F"/>
    <w:rsid w:val="008F353C"/>
    <w:rsid w:val="00921484"/>
    <w:rsid w:val="00922B03"/>
    <w:rsid w:val="009817E2"/>
    <w:rsid w:val="009C44A9"/>
    <w:rsid w:val="009C4963"/>
    <w:rsid w:val="009D1153"/>
    <w:rsid w:val="00A97171"/>
    <w:rsid w:val="00AC78DA"/>
    <w:rsid w:val="00B535C1"/>
    <w:rsid w:val="00B82A4B"/>
    <w:rsid w:val="00C726B6"/>
    <w:rsid w:val="00CA7595"/>
    <w:rsid w:val="00D25DDB"/>
    <w:rsid w:val="00D53B16"/>
    <w:rsid w:val="00EF6BBC"/>
    <w:rsid w:val="00F0151A"/>
    <w:rsid w:val="00FA0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7595"/>
  </w:style>
  <w:style w:type="character" w:styleId="HTMLCode">
    <w:name w:val="HTML Code"/>
    <w:basedOn w:val="DefaultParagraphFont"/>
    <w:uiPriority w:val="99"/>
    <w:semiHidden/>
    <w:unhideWhenUsed/>
    <w:rsid w:val="00CA75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759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E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FA"/>
  </w:style>
  <w:style w:type="paragraph" w:styleId="Footer">
    <w:name w:val="footer"/>
    <w:basedOn w:val="Normal"/>
    <w:link w:val="FooterChar"/>
    <w:uiPriority w:val="99"/>
    <w:unhideWhenUsed/>
    <w:rsid w:val="006E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FA"/>
  </w:style>
  <w:style w:type="paragraph" w:styleId="BalloonText">
    <w:name w:val="Balloon Text"/>
    <w:basedOn w:val="Normal"/>
    <w:link w:val="BalloonTextChar"/>
    <w:uiPriority w:val="99"/>
    <w:semiHidden/>
    <w:unhideWhenUsed/>
    <w:rsid w:val="00036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0A9B83A83E44BF930BBA211B2E0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11EF6-F574-4462-A801-5E01DEB788AA}"/>
      </w:docPartPr>
      <w:docPartBody>
        <w:p w:rsidR="009F0954" w:rsidRDefault="00E164EC" w:rsidP="00E164EC">
          <w:pPr>
            <w:pStyle w:val="6C0A9B83A83E44BF930BBA211B2E09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5B98555B06F248929C079BDC123FB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3490-7A00-4923-B22A-A77C3557C107}"/>
      </w:docPartPr>
      <w:docPartBody>
        <w:p w:rsidR="009F0954" w:rsidRDefault="00E164EC" w:rsidP="00E164EC">
          <w:pPr>
            <w:pStyle w:val="5B98555B06F248929C079BDC123FB9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6839"/>
    <w:rsid w:val="00137B83"/>
    <w:rsid w:val="003067E3"/>
    <w:rsid w:val="00400394"/>
    <w:rsid w:val="00616839"/>
    <w:rsid w:val="009F0954"/>
    <w:rsid w:val="00E16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5AD455E1A944509A19989E54D458D2">
    <w:name w:val="055AD455E1A944509A19989E54D458D2"/>
    <w:rsid w:val="00616839"/>
  </w:style>
  <w:style w:type="paragraph" w:customStyle="1" w:styleId="66D522F2048A4583AECF0BCD6032119A">
    <w:name w:val="66D522F2048A4583AECF0BCD6032119A"/>
    <w:rsid w:val="00616839"/>
  </w:style>
  <w:style w:type="paragraph" w:customStyle="1" w:styleId="BFC5237685614BBEB669F97205451CB2">
    <w:name w:val="BFC5237685614BBEB669F97205451CB2"/>
    <w:rsid w:val="00616839"/>
  </w:style>
  <w:style w:type="paragraph" w:customStyle="1" w:styleId="D875EB028E4049C09E5E858684CFF296">
    <w:name w:val="D875EB028E4049C09E5E858684CFF296"/>
    <w:rsid w:val="00E164EC"/>
    <w:rPr>
      <w:rFonts w:cs="Gautami"/>
      <w:lang w:val="en-IN" w:eastAsia="en-IN" w:bidi="te-IN"/>
    </w:rPr>
  </w:style>
  <w:style w:type="paragraph" w:customStyle="1" w:styleId="6C0A9B83A83E44BF930BBA211B2E097D">
    <w:name w:val="6C0A9B83A83E44BF930BBA211B2E097D"/>
    <w:rsid w:val="00E164EC"/>
    <w:rPr>
      <w:rFonts w:cs="Gautami"/>
      <w:lang w:val="en-IN" w:eastAsia="en-IN" w:bidi="te-IN"/>
    </w:rPr>
  </w:style>
  <w:style w:type="paragraph" w:customStyle="1" w:styleId="B3A7C0AE51FF4036BFAD6E1EE6F43563">
    <w:name w:val="B3A7C0AE51FF4036BFAD6E1EE6F43563"/>
    <w:rsid w:val="00E164EC"/>
    <w:rPr>
      <w:rFonts w:cs="Gautami"/>
      <w:lang w:val="en-IN" w:eastAsia="en-IN" w:bidi="te-IN"/>
    </w:rPr>
  </w:style>
  <w:style w:type="paragraph" w:customStyle="1" w:styleId="5B98555B06F248929C079BDC123FB952">
    <w:name w:val="5B98555B06F248929C079BDC123FB952"/>
    <w:rsid w:val="00E164EC"/>
    <w:rPr>
      <w:rFonts w:cs="Gautami"/>
      <w:lang w:val="en-IN" w:eastAsia="en-IN" w:bidi="te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                                                                                                                                          Implementation</vt:lpstr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PHILOSOPHER PROBLEM                                                            Introduction</dc:title>
  <dc:subject/>
  <dc:creator>Dhruva</dc:creator>
  <cp:keywords/>
  <dc:description/>
  <cp:lastModifiedBy>Vamsi</cp:lastModifiedBy>
  <cp:revision>22</cp:revision>
  <dcterms:created xsi:type="dcterms:W3CDTF">2013-05-13T09:01:00Z</dcterms:created>
  <dcterms:modified xsi:type="dcterms:W3CDTF">2019-05-17T19:22:00Z</dcterms:modified>
</cp:coreProperties>
</file>