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CSCI 652-BioInformatics - I</w:t>
        <w:tab/>
        <w:tab/>
        <w:tab/>
        <w:tab/>
        <w:tab/>
        <w:tab/>
        <w:tab/>
        <w:tab/>
        <w:t xml:space="preserve">    David Blerc</w:t>
      </w:r>
    </w:p>
    <w:p w:rsidR="00000000" w:rsidDel="00000000" w:rsidP="00000000" w:rsidRDefault="00000000" w:rsidRPr="00000000" w14:paraId="00000001">
      <w:pPr>
        <w:contextualSpacing w:val="0"/>
        <w:jc w:val="right"/>
        <w:rPr/>
      </w:pPr>
      <w:r w:rsidDel="00000000" w:rsidR="00000000" w:rsidRPr="00000000">
        <w:rPr>
          <w:rtl w:val="0"/>
        </w:rPr>
        <w:t xml:space="preserve">Vamsi Chunduri</w:t>
      </w:r>
    </w:p>
    <w:p w:rsidR="00000000" w:rsidDel="00000000" w:rsidP="00000000" w:rsidRDefault="00000000" w:rsidRPr="00000000" w14:paraId="00000002">
      <w:pPr>
        <w:contextualSpacing w:val="0"/>
        <w:jc w:val="right"/>
        <w:rPr/>
      </w:pPr>
      <w:r w:rsidDel="00000000" w:rsidR="00000000" w:rsidRPr="00000000">
        <w:rPr>
          <w:rtl w:val="0"/>
        </w:rPr>
        <w:t xml:space="preserve">Ashton Dsouza</w:t>
      </w:r>
    </w:p>
    <w:p w:rsidR="00000000" w:rsidDel="00000000" w:rsidP="00000000" w:rsidRDefault="00000000" w:rsidRPr="00000000" w14:paraId="00000003">
      <w:pPr>
        <w:contextualSpacing w:val="0"/>
        <w:jc w:val="right"/>
        <w:rPr/>
      </w:pPr>
      <w:r w:rsidDel="00000000" w:rsidR="00000000" w:rsidRPr="00000000">
        <w:rPr>
          <w:rtl w:val="0"/>
        </w:rPr>
      </w:r>
    </w:p>
    <w:p w:rsidR="00000000" w:rsidDel="00000000" w:rsidP="00000000" w:rsidRDefault="00000000" w:rsidRPr="00000000" w14:paraId="00000004">
      <w:pPr>
        <w:contextualSpacing w:val="0"/>
        <w:jc w:val="center"/>
        <w:rPr>
          <w:b w:val="1"/>
        </w:rPr>
      </w:pPr>
      <w:r w:rsidDel="00000000" w:rsidR="00000000" w:rsidRPr="00000000">
        <w:rPr>
          <w:b w:val="1"/>
          <w:rtl w:val="0"/>
        </w:rPr>
        <w:t xml:space="preserve">Study of Divergence of Mammalian Genomes</w:t>
      </w:r>
    </w:p>
    <w:p w:rsidR="00000000" w:rsidDel="00000000" w:rsidP="00000000" w:rsidRDefault="00000000" w:rsidRPr="00000000" w14:paraId="00000005">
      <w:pPr>
        <w:contextualSpacing w:val="0"/>
        <w:rPr>
          <w:b w:val="1"/>
        </w:rPr>
      </w:pPr>
      <w:r w:rsidDel="00000000" w:rsidR="00000000" w:rsidRPr="00000000">
        <w:rPr>
          <w:b w:val="1"/>
          <w:rtl w:val="0"/>
        </w:rPr>
        <w:t xml:space="preserve">Purpose:</w:t>
      </w:r>
    </w:p>
    <w:p w:rsidR="00000000" w:rsidDel="00000000" w:rsidP="00000000" w:rsidRDefault="00000000" w:rsidRPr="00000000" w14:paraId="00000006">
      <w:pPr>
        <w:contextualSpacing w:val="0"/>
        <w:rPr/>
      </w:pPr>
      <w:r w:rsidDel="00000000" w:rsidR="00000000" w:rsidRPr="00000000">
        <w:rPr>
          <w:rtl w:val="0"/>
        </w:rPr>
        <w:tab/>
        <w:t xml:space="preserve">In this project, we study the divergence among human vs dog, mouse and chimpanzee for different regions i.e. intergenic regions, intron regions, exons, coding regions, 5’ UTRs, 3’ UTRs, and promoters.</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b w:val="1"/>
        </w:rPr>
      </w:pPr>
      <w:r w:rsidDel="00000000" w:rsidR="00000000" w:rsidRPr="00000000">
        <w:rPr>
          <w:b w:val="1"/>
          <w:rtl w:val="0"/>
        </w:rPr>
        <w:t xml:space="preserve">Framework:</w:t>
      </w:r>
    </w:p>
    <w:p w:rsidR="00000000" w:rsidDel="00000000" w:rsidP="00000000" w:rsidRDefault="00000000" w:rsidRPr="00000000" w14:paraId="00000009">
      <w:pPr>
        <w:contextualSpacing w:val="0"/>
        <w:rPr>
          <w:b w:val="1"/>
        </w:rPr>
      </w:pPr>
      <w:r w:rsidDel="00000000" w:rsidR="00000000" w:rsidRPr="00000000">
        <w:rPr>
          <w:rtl w:val="0"/>
        </w:rPr>
        <w:t xml:space="preserve">Our program is written in C++ and compiled on the Northern Illinois University hopper server. The program is based on labeling region Start and End areas mentioned above and shown in figure 1. We first build a look up structure of regions from the KnownGene.txt. Next after properly sorting the array of regions by TxStart. We read in a pair from .maf file and ran the calculations for the proper overlapping sections. Finally, the results were printed and graphs were made.</w:t>
      </w:r>
      <w:r w:rsidDel="00000000" w:rsidR="00000000" w:rsidRPr="00000000">
        <w:rPr>
          <w:rtl w:val="0"/>
        </w:rPr>
      </w:r>
    </w:p>
    <w:p w:rsidR="00000000" w:rsidDel="00000000" w:rsidP="00000000" w:rsidRDefault="00000000" w:rsidRPr="00000000" w14:paraId="0000000A">
      <w:pPr>
        <w:contextualSpacing w:val="0"/>
        <w:rPr>
          <w:b w:val="1"/>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drawing>
          <wp:inline distB="114300" distT="114300" distL="114300" distR="114300">
            <wp:extent cx="2971800" cy="401955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71800" cy="40195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contextualSpacing w:val="0"/>
        <w:rPr>
          <w:b w:val="1"/>
        </w:rPr>
      </w:pPr>
      <w:r w:rsidDel="00000000" w:rsidR="00000000" w:rsidRPr="00000000">
        <w:rPr>
          <w:b w:val="1"/>
          <w:rtl w:val="0"/>
        </w:rPr>
        <w:t xml:space="preserve">Figure 1</w:t>
      </w:r>
    </w:p>
    <w:p w:rsidR="00000000" w:rsidDel="00000000" w:rsidP="00000000" w:rsidRDefault="00000000" w:rsidRPr="00000000" w14:paraId="0000000D">
      <w:pPr>
        <w:contextualSpacing w:val="0"/>
        <w:rPr>
          <w:b w:val="1"/>
        </w:rPr>
      </w:pPr>
      <w:r w:rsidDel="00000000" w:rsidR="00000000" w:rsidRPr="00000000">
        <w:rPr>
          <w:rtl w:val="0"/>
        </w:rPr>
      </w:r>
    </w:p>
    <w:p w:rsidR="00000000" w:rsidDel="00000000" w:rsidP="00000000" w:rsidRDefault="00000000" w:rsidRPr="00000000" w14:paraId="0000000E">
      <w:pPr>
        <w:contextualSpacing w:val="0"/>
        <w:rPr>
          <w:b w:val="1"/>
        </w:rPr>
      </w:pPr>
      <w:r w:rsidDel="00000000" w:rsidR="00000000" w:rsidRPr="00000000">
        <w:rPr>
          <w:rtl w:val="0"/>
        </w:rPr>
      </w:r>
    </w:p>
    <w:p w:rsidR="00000000" w:rsidDel="00000000" w:rsidP="00000000" w:rsidRDefault="00000000" w:rsidRPr="00000000" w14:paraId="0000000F">
      <w:pPr>
        <w:contextualSpacing w:val="0"/>
        <w:rPr>
          <w:b w:val="1"/>
        </w:rPr>
      </w:pPr>
      <w:r w:rsidDel="00000000" w:rsidR="00000000" w:rsidRPr="00000000">
        <w:rPr>
          <w:rtl w:val="0"/>
        </w:rPr>
      </w:r>
    </w:p>
    <w:p w:rsidR="00000000" w:rsidDel="00000000" w:rsidP="00000000" w:rsidRDefault="00000000" w:rsidRPr="00000000" w14:paraId="00000010">
      <w:pPr>
        <w:contextualSpacing w:val="0"/>
        <w:rPr>
          <w:b w:val="1"/>
        </w:rPr>
      </w:pPr>
      <w:r w:rsidDel="00000000" w:rsidR="00000000" w:rsidRPr="00000000">
        <w:rPr>
          <w:b w:val="1"/>
          <w:rtl w:val="0"/>
        </w:rPr>
        <w:t xml:space="preserve">Problems Encountered:</w:t>
      </w:r>
    </w:p>
    <w:p w:rsidR="00000000" w:rsidDel="00000000" w:rsidP="00000000" w:rsidRDefault="00000000" w:rsidRPr="00000000" w14:paraId="00000011">
      <w:pPr>
        <w:contextualSpacing w:val="0"/>
        <w:rPr>
          <w:b w:val="1"/>
        </w:rPr>
      </w:pPr>
      <w:r w:rsidDel="00000000" w:rsidR="00000000" w:rsidRPr="00000000">
        <w:rPr>
          <w:rtl w:val="0"/>
        </w:rPr>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The </w:t>
      </w:r>
      <w:r w:rsidDel="00000000" w:rsidR="00000000" w:rsidRPr="00000000">
        <w:rPr>
          <w:rtl w:val="0"/>
        </w:rPr>
        <w:t xml:space="preserve">Length of .maf sequence. How does it properly align to the known gene text file?</w:t>
      </w:r>
    </w:p>
    <w:p w:rsidR="00000000" w:rsidDel="00000000" w:rsidP="00000000" w:rsidRDefault="00000000" w:rsidRPr="00000000" w14:paraId="00000013">
      <w:pPr>
        <w:ind w:firstLine="720"/>
        <w:contextualSpacing w:val="0"/>
        <w:rPr/>
      </w:pPr>
      <w:r w:rsidDel="00000000" w:rsidR="00000000" w:rsidRPr="00000000">
        <w:rPr>
          <w:rtl w:val="0"/>
        </w:rPr>
      </w:r>
    </w:p>
    <w:p w:rsidR="00000000" w:rsidDel="00000000" w:rsidP="00000000" w:rsidRDefault="00000000" w:rsidRPr="00000000" w14:paraId="00000014">
      <w:pPr>
        <w:ind w:firstLine="720"/>
        <w:contextualSpacing w:val="0"/>
        <w:rPr/>
      </w:pPr>
      <w:r w:rsidDel="00000000" w:rsidR="00000000" w:rsidRPr="00000000">
        <w:rPr>
          <w:rtl w:val="0"/>
        </w:rPr>
        <w:t xml:space="preserve">Human sequence = 601 (only characters in sequence)</w:t>
      </w:r>
      <w:r w:rsidDel="00000000" w:rsidR="00000000" w:rsidRPr="00000000">
        <w:rPr>
          <w:rtl w:val="0"/>
        </w:rPr>
      </w:r>
    </w:p>
    <w:p w:rsidR="00000000" w:rsidDel="00000000" w:rsidP="00000000" w:rsidRDefault="00000000" w:rsidRPr="00000000" w14:paraId="00000015">
      <w:pPr>
        <w:widowControl w:val="0"/>
        <w:spacing w:before="100" w:line="216" w:lineRule="auto"/>
        <w:ind w:left="0" w:firstLine="720"/>
        <w:contextualSpacing w:val="0"/>
        <w:rPr/>
      </w:pPr>
      <w:r w:rsidDel="00000000" w:rsidR="00000000" w:rsidRPr="00000000">
        <w:rPr>
          <w:rtl w:val="0"/>
        </w:rPr>
        <w:t xml:space="preserve">Sequence Length in program = 622 (expanded with gaps to align properly)</w:t>
      </w:r>
    </w:p>
    <w:p w:rsidR="00000000" w:rsidDel="00000000" w:rsidP="00000000" w:rsidRDefault="00000000" w:rsidRPr="00000000" w14:paraId="00000016">
      <w:pPr>
        <w:widowControl w:val="0"/>
        <w:spacing w:before="100" w:line="216" w:lineRule="auto"/>
        <w:ind w:left="0" w:firstLine="720"/>
        <w:contextualSpacing w:val="0"/>
        <w:rPr/>
      </w:pPr>
      <w:r w:rsidDel="00000000" w:rsidR="00000000" w:rsidRPr="00000000">
        <w:rPr>
          <w:rtl w:val="0"/>
        </w:rPr>
      </w:r>
    </w:p>
    <w:p w:rsidR="00000000" w:rsidDel="00000000" w:rsidP="00000000" w:rsidRDefault="00000000" w:rsidRPr="00000000" w14:paraId="00000017">
      <w:pPr>
        <w:contextualSpacing w:val="0"/>
        <w:jc w:val="right"/>
        <w:rPr>
          <w:b w:val="1"/>
        </w:rPr>
      </w:pPr>
      <w:r w:rsidDel="00000000" w:rsidR="00000000" w:rsidRPr="00000000">
        <w:rPr>
          <w:b w:val="1"/>
        </w:rPr>
        <w:drawing>
          <wp:inline distB="19050" distT="19050" distL="19050" distR="19050">
            <wp:extent cx="5462588" cy="885825"/>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62588"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contextualSpacing w:val="0"/>
        <w:rPr>
          <w:b w:val="1"/>
        </w:rPr>
      </w:pPr>
      <w:r w:rsidDel="00000000" w:rsidR="00000000" w:rsidRPr="00000000">
        <w:rPr>
          <w:rtl w:val="0"/>
        </w:rPr>
      </w:r>
    </w:p>
    <w:p w:rsidR="00000000" w:rsidDel="00000000" w:rsidP="00000000" w:rsidRDefault="00000000" w:rsidRPr="00000000" w14:paraId="00000019">
      <w:pPr>
        <w:widowControl w:val="0"/>
        <w:spacing w:line="240" w:lineRule="auto"/>
        <w:ind w:left="720" w:firstLine="0"/>
        <w:contextualSpacing w:val="0"/>
        <w:rPr/>
      </w:pPr>
      <w:r w:rsidDel="00000000" w:rsidR="00000000" w:rsidRPr="00000000">
        <w:rPr>
          <w:rtl w:val="0"/>
        </w:rPr>
        <w:t xml:space="preserve">Our solution, cut all gaps from the human sequence while also cutting the other sequence in the same position.</w:t>
      </w:r>
    </w:p>
    <w:p w:rsidR="00000000" w:rsidDel="00000000" w:rsidP="00000000" w:rsidRDefault="00000000" w:rsidRPr="00000000" w14:paraId="0000001A">
      <w:pPr>
        <w:widowControl w:val="0"/>
        <w:spacing w:line="240" w:lineRule="auto"/>
        <w:ind w:left="720" w:firstLine="0"/>
        <w:contextualSpacing w:val="0"/>
        <w:rPr/>
      </w:pPr>
      <w:r w:rsidDel="00000000" w:rsidR="00000000" w:rsidRPr="00000000">
        <w:rPr>
          <w:rtl w:val="0"/>
        </w:rPr>
      </w:r>
    </w:p>
    <w:p w:rsidR="00000000" w:rsidDel="00000000" w:rsidP="00000000" w:rsidRDefault="00000000" w:rsidRPr="00000000" w14:paraId="0000001B">
      <w:pPr>
        <w:widowControl w:val="0"/>
        <w:spacing w:line="240" w:lineRule="auto"/>
        <w:ind w:left="0" w:firstLine="0"/>
        <w:contextualSpacing w:val="0"/>
        <w:rPr/>
      </w:pPr>
      <w:r w:rsidDel="00000000" w:rsidR="00000000" w:rsidRPr="00000000">
        <w:rPr>
          <w:rtl w:val="0"/>
        </w:rPr>
        <w:t xml:space="preserve">      2)  </w:t>
      </w:r>
      <w:r w:rsidDel="00000000" w:rsidR="00000000" w:rsidRPr="00000000">
        <w:rPr>
          <w:rtl w:val="0"/>
        </w:rPr>
        <w:t xml:space="preserve">Do inversions or mismatches of sequence segments effect calculation?</w:t>
      </w:r>
    </w:p>
    <w:p w:rsidR="00000000" w:rsidDel="00000000" w:rsidP="00000000" w:rsidRDefault="00000000" w:rsidRPr="00000000" w14:paraId="0000001C">
      <w:pPr>
        <w:widowControl w:val="0"/>
        <w:spacing w:line="240" w:lineRule="auto"/>
        <w:ind w:left="0" w:firstLine="0"/>
        <w:contextualSpacing w:val="0"/>
        <w:rPr/>
      </w:pPr>
      <w:r w:rsidDel="00000000" w:rsidR="00000000" w:rsidRPr="00000000">
        <w:rPr>
          <w:rtl w:val="0"/>
        </w:rPr>
        <w:tab/>
      </w:r>
    </w:p>
    <w:p w:rsidR="00000000" w:rsidDel="00000000" w:rsidP="00000000" w:rsidRDefault="00000000" w:rsidRPr="00000000" w14:paraId="0000001D">
      <w:pPr>
        <w:widowControl w:val="0"/>
        <w:spacing w:line="240" w:lineRule="auto"/>
        <w:ind w:left="0" w:firstLine="720"/>
        <w:contextualSpacing w:val="0"/>
        <w:rPr/>
      </w:pPr>
      <w:r w:rsidDel="00000000" w:rsidR="00000000" w:rsidRPr="00000000">
        <w:rPr>
          <w:rtl w:val="0"/>
        </w:rPr>
        <w:t xml:space="preserve">Both files .maf and Knowngene.txt had strand info with all cases (++,+-,-+,--)</w:t>
      </w:r>
    </w:p>
    <w:p w:rsidR="00000000" w:rsidDel="00000000" w:rsidP="00000000" w:rsidRDefault="00000000" w:rsidRPr="00000000" w14:paraId="0000001E">
      <w:pPr>
        <w:widowControl w:val="0"/>
        <w:spacing w:line="216" w:lineRule="auto"/>
        <w:ind w:firstLine="720"/>
        <w:contextualSpacing w:val="0"/>
        <w:rPr/>
      </w:pPr>
      <w:r w:rsidDel="00000000" w:rsidR="00000000" w:rsidRPr="00000000">
        <w:rPr>
          <w:rtl w:val="0"/>
        </w:rPr>
        <w:t xml:space="preserve">Our solution, we just did the calculation for each position completely ignoring strand +/-.</w:t>
      </w:r>
    </w:p>
    <w:p w:rsidR="00000000" w:rsidDel="00000000" w:rsidP="00000000" w:rsidRDefault="00000000" w:rsidRPr="00000000" w14:paraId="0000001F">
      <w:pPr>
        <w:widowControl w:val="0"/>
        <w:spacing w:line="216" w:lineRule="auto"/>
        <w:ind w:firstLine="720"/>
        <w:contextualSpacing w:val="0"/>
        <w:rPr/>
      </w:pPr>
      <w:r w:rsidDel="00000000" w:rsidR="00000000" w:rsidRPr="00000000">
        <w:rPr>
          <w:rtl w:val="0"/>
        </w:rPr>
      </w:r>
    </w:p>
    <w:p w:rsidR="00000000" w:rsidDel="00000000" w:rsidP="00000000" w:rsidRDefault="00000000" w:rsidRPr="00000000" w14:paraId="00000020">
      <w:pPr>
        <w:widowControl w:val="0"/>
        <w:spacing w:line="216" w:lineRule="auto"/>
        <w:ind w:left="0" w:firstLine="0"/>
        <w:contextualSpacing w:val="0"/>
        <w:rPr/>
      </w:pPr>
      <w:r w:rsidDel="00000000" w:rsidR="00000000" w:rsidRPr="00000000">
        <w:rPr>
          <w:rtl w:val="0"/>
        </w:rPr>
        <w:t xml:space="preserve">      3) </w:t>
      </w:r>
      <w:r w:rsidDel="00000000" w:rsidR="00000000" w:rsidRPr="00000000">
        <w:rPr>
          <w:rtl w:val="0"/>
        </w:rPr>
        <w:t xml:space="preserve">How should separated exons be calculated when separated?</w:t>
      </w:r>
    </w:p>
    <w:p w:rsidR="00000000" w:rsidDel="00000000" w:rsidP="00000000" w:rsidRDefault="00000000" w:rsidRPr="00000000" w14:paraId="00000021">
      <w:pPr>
        <w:widowControl w:val="0"/>
        <w:spacing w:before="200" w:line="192.00000000000003" w:lineRule="auto"/>
        <w:ind w:firstLine="720"/>
        <w:contextualSpacing w:val="0"/>
        <w:rPr/>
      </w:pPr>
      <w:r w:rsidDel="00000000" w:rsidR="00000000" w:rsidRPr="00000000">
        <w:rPr>
          <w:rtl w:val="0"/>
        </w:rPr>
        <w:t xml:space="preserve">Example for an Exon case:</w:t>
      </w:r>
    </w:p>
    <w:p w:rsidR="00000000" w:rsidDel="00000000" w:rsidP="00000000" w:rsidRDefault="00000000" w:rsidRPr="00000000" w14:paraId="00000022">
      <w:pPr>
        <w:widowControl w:val="0"/>
        <w:spacing w:before="200" w:line="192.00000000000003" w:lineRule="auto"/>
        <w:contextualSpacing w:val="0"/>
        <w:rPr/>
      </w:pPr>
      <w:r w:rsidDel="00000000" w:rsidR="00000000" w:rsidRPr="00000000">
        <w:rPr>
          <w:rtl w:val="0"/>
        </w:rPr>
        <w:t xml:space="preserve">     </w:t>
        <w:tab/>
      </w:r>
      <w:r w:rsidDel="00000000" w:rsidR="00000000" w:rsidRPr="00000000">
        <w:rPr>
          <w:rtl w:val="0"/>
        </w:rPr>
        <w:t xml:space="preserve">Region:</w:t>
        <w:tab/>
        <w:t xml:space="preserve">Exon 1:        Intron:            Exon 2:</w:t>
      </w:r>
      <w:r w:rsidDel="00000000" w:rsidR="00000000" w:rsidRPr="00000000">
        <w:rPr>
          <w:rtl w:val="0"/>
        </w:rPr>
      </w:r>
    </w:p>
    <w:p w:rsidR="00000000" w:rsidDel="00000000" w:rsidP="00000000" w:rsidRDefault="00000000" w:rsidRPr="00000000" w14:paraId="00000023">
      <w:pPr>
        <w:widowControl w:val="0"/>
        <w:spacing w:before="200" w:line="192.00000000000003" w:lineRule="auto"/>
        <w:contextualSpacing w:val="0"/>
        <w:rPr/>
      </w:pPr>
      <w:r w:rsidDel="00000000" w:rsidR="00000000" w:rsidRPr="00000000">
        <w:rPr>
          <w:rtl w:val="0"/>
        </w:rPr>
        <w:t xml:space="preserve">     </w:t>
        <w:tab/>
      </w:r>
      <w:r w:rsidDel="00000000" w:rsidR="00000000" w:rsidRPr="00000000">
        <w:rPr>
          <w:rtl w:val="0"/>
        </w:rPr>
        <w:t xml:space="preserve">Species 1:</w:t>
      </w:r>
      <w:r w:rsidDel="00000000" w:rsidR="00000000" w:rsidRPr="00000000">
        <w:rPr>
          <w:rtl w:val="0"/>
        </w:rPr>
        <w:t xml:space="preserve">    </w:t>
        <w:tab/>
        <w:t xml:space="preserve">ACTG-         AGCT             -GTCA</w:t>
      </w:r>
    </w:p>
    <w:p w:rsidR="00000000" w:rsidDel="00000000" w:rsidP="00000000" w:rsidRDefault="00000000" w:rsidRPr="00000000" w14:paraId="00000024">
      <w:pPr>
        <w:widowControl w:val="0"/>
        <w:spacing w:before="200" w:line="192.00000000000003" w:lineRule="auto"/>
        <w:contextualSpacing w:val="0"/>
        <w:rPr/>
      </w:pPr>
      <w:r w:rsidDel="00000000" w:rsidR="00000000" w:rsidRPr="00000000">
        <w:rPr>
          <w:rtl w:val="0"/>
        </w:rPr>
        <w:t xml:space="preserve">     </w:t>
        <w:tab/>
      </w:r>
      <w:r w:rsidDel="00000000" w:rsidR="00000000" w:rsidRPr="00000000">
        <w:rPr>
          <w:rtl w:val="0"/>
        </w:rPr>
        <w:t xml:space="preserve">Species 2:</w:t>
      </w:r>
      <w:r w:rsidDel="00000000" w:rsidR="00000000" w:rsidRPr="00000000">
        <w:rPr>
          <w:rtl w:val="0"/>
        </w:rPr>
        <w:t xml:space="preserve">    </w:t>
        <w:tab/>
        <w:t xml:space="preserve">GTCAC        GGGG           CCAAA  </w:t>
      </w:r>
    </w:p>
    <w:p w:rsidR="00000000" w:rsidDel="00000000" w:rsidP="00000000" w:rsidRDefault="00000000" w:rsidRPr="00000000" w14:paraId="00000025">
      <w:pPr>
        <w:widowControl w:val="0"/>
        <w:spacing w:before="200" w:line="192.00000000000003" w:lineRule="auto"/>
        <w:contextualSpacing w:val="0"/>
        <w:rPr/>
      </w:pPr>
      <w:r w:rsidDel="00000000" w:rsidR="00000000" w:rsidRPr="00000000">
        <w:rPr>
          <w:rtl w:val="0"/>
        </w:rPr>
        <w:tab/>
        <w:t xml:space="preserve">Would you calculate Exon1 and Exon2 together or separate?</w:t>
      </w:r>
    </w:p>
    <w:p w:rsidR="00000000" w:rsidDel="00000000" w:rsidP="00000000" w:rsidRDefault="00000000" w:rsidRPr="00000000" w14:paraId="00000026">
      <w:pPr>
        <w:widowControl w:val="0"/>
        <w:numPr>
          <w:ilvl w:val="0"/>
          <w:numId w:val="1"/>
        </w:numPr>
        <w:spacing w:before="200" w:line="192.00000000000003" w:lineRule="auto"/>
        <w:ind w:left="1080" w:hanging="80"/>
        <w:contextualSpacing w:val="0"/>
        <w:rPr>
          <w:color w:val="000000"/>
          <w:sz w:val="22"/>
          <w:szCs w:val="22"/>
        </w:rPr>
      </w:pPr>
      <w:r w:rsidDel="00000000" w:rsidR="00000000" w:rsidRPr="00000000">
        <w:rPr>
          <w:rtl w:val="0"/>
        </w:rPr>
        <w:t xml:space="preserve">Seems to only affect the gap lengths and counts. </w:t>
      </w:r>
    </w:p>
    <w:p w:rsidR="00000000" w:rsidDel="00000000" w:rsidP="00000000" w:rsidRDefault="00000000" w:rsidRPr="00000000" w14:paraId="00000027">
      <w:pPr>
        <w:widowControl w:val="0"/>
        <w:numPr>
          <w:ilvl w:val="0"/>
          <w:numId w:val="1"/>
        </w:numPr>
        <w:spacing w:before="200" w:line="192.00000000000003" w:lineRule="auto"/>
        <w:ind w:left="1080" w:hanging="80"/>
        <w:contextualSpacing w:val="0"/>
        <w:rPr>
          <w:color w:val="000000"/>
          <w:sz w:val="22"/>
          <w:szCs w:val="22"/>
        </w:rPr>
      </w:pPr>
      <w:r w:rsidDel="00000000" w:rsidR="00000000" w:rsidRPr="00000000">
        <w:rPr>
          <w:rtl w:val="0"/>
        </w:rPr>
        <w:t xml:space="preserve">Our solution, just run calculations all separate.</w:t>
      </w:r>
    </w:p>
    <w:p w:rsidR="00000000" w:rsidDel="00000000" w:rsidP="00000000" w:rsidRDefault="00000000" w:rsidRPr="00000000" w14:paraId="00000028">
      <w:pPr>
        <w:widowControl w:val="0"/>
        <w:spacing w:before="200" w:line="192.00000000000003" w:lineRule="auto"/>
        <w:ind w:left="0" w:firstLine="0"/>
        <w:contextualSpacing w:val="0"/>
        <w:rPr/>
      </w:pPr>
      <w:r w:rsidDel="00000000" w:rsidR="00000000" w:rsidRPr="00000000">
        <w:rPr>
          <w:rtl w:val="0"/>
        </w:rPr>
        <w:t xml:space="preserve">      4) How should overlapping exons be counted?</w:t>
      </w:r>
    </w:p>
    <w:p w:rsidR="00000000" w:rsidDel="00000000" w:rsidP="00000000" w:rsidRDefault="00000000" w:rsidRPr="00000000" w14:paraId="00000029">
      <w:pPr>
        <w:widowControl w:val="0"/>
        <w:spacing w:before="200" w:line="192.00000000000003" w:lineRule="auto"/>
        <w:ind w:left="0" w:firstLine="0"/>
        <w:contextualSpacing w:val="0"/>
        <w:jc w:val="right"/>
        <w:rPr/>
      </w:pPr>
      <w:r w:rsidDel="00000000" w:rsidR="00000000" w:rsidRPr="00000000">
        <w:rPr/>
        <w:drawing>
          <wp:inline distB="19050" distT="19050" distL="19050" distR="19050">
            <wp:extent cx="5557838" cy="695325"/>
            <wp:effectExtent b="0" l="0" r="0" t="0"/>
            <wp:docPr id="10"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557838"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widowControl w:val="0"/>
        <w:spacing w:before="200" w:line="192.00000000000003" w:lineRule="auto"/>
        <w:ind w:left="0" w:firstLine="0"/>
        <w:contextualSpacing w:val="0"/>
        <w:rPr/>
      </w:pPr>
      <w:r w:rsidDel="00000000" w:rsidR="00000000" w:rsidRPr="00000000">
        <w:rPr>
          <w:rtl w:val="0"/>
        </w:rPr>
        <w:tab/>
        <w:t xml:space="preserve">Our solution, just count everything that was given.</w:t>
      </w:r>
      <w:r w:rsidDel="00000000" w:rsidR="00000000" w:rsidRPr="00000000">
        <w:rPr>
          <w:rtl w:val="0"/>
        </w:rPr>
      </w:r>
    </w:p>
    <w:p w:rsidR="00000000" w:rsidDel="00000000" w:rsidP="00000000" w:rsidRDefault="00000000" w:rsidRPr="00000000" w14:paraId="0000002B">
      <w:pPr>
        <w:contextualSpacing w:val="0"/>
        <w:rPr>
          <w:b w:val="1"/>
        </w:rPr>
      </w:pPr>
      <w:r w:rsidDel="00000000" w:rsidR="00000000" w:rsidRPr="00000000">
        <w:rPr>
          <w:rtl w:val="0"/>
        </w:rPr>
      </w:r>
    </w:p>
    <w:p w:rsidR="00000000" w:rsidDel="00000000" w:rsidP="00000000" w:rsidRDefault="00000000" w:rsidRPr="00000000" w14:paraId="0000002C">
      <w:pPr>
        <w:contextualSpacing w:val="0"/>
        <w:jc w:val="center"/>
        <w:rPr>
          <w:b w:val="1"/>
        </w:rPr>
      </w:pPr>
      <w:r w:rsidDel="00000000" w:rsidR="00000000" w:rsidRPr="00000000">
        <w:rPr>
          <w:rtl w:val="0"/>
        </w:rPr>
      </w:r>
    </w:p>
    <w:p w:rsidR="00000000" w:rsidDel="00000000" w:rsidP="00000000" w:rsidRDefault="00000000" w:rsidRPr="00000000" w14:paraId="0000002D">
      <w:pPr>
        <w:contextualSpacing w:val="0"/>
        <w:jc w:val="center"/>
        <w:rPr>
          <w:b w:val="1"/>
        </w:rPr>
      </w:pPr>
      <w:r w:rsidDel="00000000" w:rsidR="00000000" w:rsidRPr="00000000">
        <w:rPr>
          <w:b w:val="1"/>
          <w:rtl w:val="0"/>
        </w:rPr>
        <w:t xml:space="preserve">Results:</w:t>
      </w:r>
    </w:p>
    <w:p w:rsidR="00000000" w:rsidDel="00000000" w:rsidP="00000000" w:rsidRDefault="00000000" w:rsidRPr="00000000" w14:paraId="0000002E">
      <w:pPr>
        <w:contextualSpacing w:val="0"/>
        <w:jc w:val="left"/>
        <w:rPr>
          <w:b w:val="1"/>
        </w:rPr>
      </w:pPr>
      <w:r w:rsidDel="00000000" w:rsidR="00000000" w:rsidRPr="00000000">
        <w:rPr>
          <w:rtl w:val="0"/>
        </w:rPr>
        <w:t xml:space="preserve">Gap Rate:</w:t>
      </w:r>
      <w:r w:rsidDel="00000000" w:rsidR="00000000" w:rsidRPr="00000000">
        <w:rPr>
          <w:b w:val="1"/>
        </w:rPr>
        <w:drawing>
          <wp:inline distB="114300" distT="114300" distL="114300" distR="114300">
            <wp:extent cx="5938838" cy="3159766"/>
            <wp:effectExtent b="0" l="0" r="0" t="0"/>
            <wp:docPr id="1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38838" cy="3159766"/>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contextualSpacing w:val="0"/>
        <w:jc w:val="left"/>
        <w:rPr>
          <w:b w:val="1"/>
        </w:rPr>
      </w:pPr>
      <w:r w:rsidDel="00000000" w:rsidR="00000000" w:rsidRPr="00000000">
        <w:rPr>
          <w:rtl w:val="0"/>
        </w:rPr>
      </w:r>
    </w:p>
    <w:p w:rsidR="00000000" w:rsidDel="00000000" w:rsidP="00000000" w:rsidRDefault="00000000" w:rsidRPr="00000000" w14:paraId="00000030">
      <w:pPr>
        <w:contextualSpacing w:val="0"/>
        <w:jc w:val="left"/>
        <w:rPr/>
      </w:pPr>
      <w:r w:rsidDel="00000000" w:rsidR="00000000" w:rsidRPr="00000000">
        <w:rPr>
          <w:rtl w:val="0"/>
        </w:rPr>
      </w:r>
    </w:p>
    <w:p w:rsidR="00000000" w:rsidDel="00000000" w:rsidP="00000000" w:rsidRDefault="00000000" w:rsidRPr="00000000" w14:paraId="00000031">
      <w:pPr>
        <w:contextualSpacing w:val="0"/>
        <w:jc w:val="left"/>
        <w:rPr/>
      </w:pPr>
      <w:r w:rsidDel="00000000" w:rsidR="00000000" w:rsidRPr="00000000">
        <w:rPr>
          <w:rtl w:val="0"/>
        </w:rPr>
      </w:r>
    </w:p>
    <w:p w:rsidR="00000000" w:rsidDel="00000000" w:rsidP="00000000" w:rsidRDefault="00000000" w:rsidRPr="00000000" w14:paraId="00000032">
      <w:pPr>
        <w:contextualSpacing w:val="0"/>
        <w:jc w:val="left"/>
        <w:rPr/>
      </w:pPr>
      <w:r w:rsidDel="00000000" w:rsidR="00000000" w:rsidRPr="00000000">
        <w:rPr>
          <w:rtl w:val="0"/>
        </w:rPr>
      </w:r>
    </w:p>
    <w:p w:rsidR="00000000" w:rsidDel="00000000" w:rsidP="00000000" w:rsidRDefault="00000000" w:rsidRPr="00000000" w14:paraId="00000033">
      <w:pPr>
        <w:contextualSpacing w:val="0"/>
        <w:jc w:val="left"/>
        <w:rPr/>
      </w:pPr>
      <w:r w:rsidDel="00000000" w:rsidR="00000000" w:rsidRPr="00000000">
        <w:rPr>
          <w:rtl w:val="0"/>
        </w:rPr>
      </w:r>
    </w:p>
    <w:p w:rsidR="00000000" w:rsidDel="00000000" w:rsidP="00000000" w:rsidRDefault="00000000" w:rsidRPr="00000000" w14:paraId="00000034">
      <w:pPr>
        <w:contextualSpacing w:val="0"/>
        <w:jc w:val="left"/>
        <w:rPr/>
      </w:pPr>
      <w:r w:rsidDel="00000000" w:rsidR="00000000" w:rsidRPr="00000000">
        <w:rPr>
          <w:rtl w:val="0"/>
        </w:rPr>
        <w:t xml:space="preserve">Substitution Rate:</w:t>
      </w:r>
    </w:p>
    <w:p w:rsidR="00000000" w:rsidDel="00000000" w:rsidP="00000000" w:rsidRDefault="00000000" w:rsidRPr="00000000" w14:paraId="00000035">
      <w:pPr>
        <w:contextualSpacing w:val="0"/>
        <w:jc w:val="left"/>
        <w:rPr>
          <w:b w:val="1"/>
        </w:rPr>
      </w:pPr>
      <w:r w:rsidDel="00000000" w:rsidR="00000000" w:rsidRPr="00000000">
        <w:rPr>
          <w:b w:val="1"/>
        </w:rPr>
        <w:drawing>
          <wp:inline distB="114300" distT="114300" distL="114300" distR="114300">
            <wp:extent cx="5943600" cy="3124200"/>
            <wp:effectExtent b="0" l="0" r="0" t="0"/>
            <wp:docPr id="15"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contextualSpacing w:val="0"/>
        <w:jc w:val="left"/>
        <w:rPr>
          <w:b w:val="1"/>
        </w:rPr>
      </w:pPr>
      <w:r w:rsidDel="00000000" w:rsidR="00000000" w:rsidRPr="00000000">
        <w:rPr>
          <w:rtl w:val="0"/>
        </w:rPr>
      </w:r>
    </w:p>
    <w:p w:rsidR="00000000" w:rsidDel="00000000" w:rsidP="00000000" w:rsidRDefault="00000000" w:rsidRPr="00000000" w14:paraId="00000037">
      <w:pPr>
        <w:contextualSpacing w:val="0"/>
        <w:jc w:val="left"/>
        <w:rPr/>
      </w:pPr>
      <w:r w:rsidDel="00000000" w:rsidR="00000000" w:rsidRPr="00000000">
        <w:rPr>
          <w:rtl w:val="0"/>
        </w:rPr>
        <w:t xml:space="preserve">TiTv:</w:t>
      </w:r>
    </w:p>
    <w:p w:rsidR="00000000" w:rsidDel="00000000" w:rsidP="00000000" w:rsidRDefault="00000000" w:rsidRPr="00000000" w14:paraId="00000038">
      <w:pPr>
        <w:contextualSpacing w:val="0"/>
        <w:jc w:val="left"/>
        <w:rPr>
          <w:b w:val="1"/>
        </w:rPr>
      </w:pPr>
      <w:r w:rsidDel="00000000" w:rsidR="00000000" w:rsidRPr="00000000">
        <w:rPr>
          <w:b w:val="1"/>
        </w:rPr>
        <w:drawing>
          <wp:inline distB="114300" distT="114300" distL="114300" distR="114300">
            <wp:extent cx="5943600" cy="3124200"/>
            <wp:effectExtent b="0" l="0" r="0" t="0"/>
            <wp:docPr id="14"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contextualSpacing w:val="0"/>
        <w:jc w:val="left"/>
        <w:rPr>
          <w:b w:val="1"/>
        </w:rPr>
      </w:pPr>
      <w:r w:rsidDel="00000000" w:rsidR="00000000" w:rsidRPr="00000000">
        <w:rPr>
          <w:rtl w:val="0"/>
        </w:rPr>
      </w:r>
    </w:p>
    <w:p w:rsidR="00000000" w:rsidDel="00000000" w:rsidP="00000000" w:rsidRDefault="00000000" w:rsidRPr="00000000" w14:paraId="0000003A">
      <w:pPr>
        <w:contextualSpacing w:val="0"/>
        <w:jc w:val="left"/>
        <w:rPr>
          <w:b w:val="1"/>
        </w:rPr>
      </w:pPr>
      <w:r w:rsidDel="00000000" w:rsidR="00000000" w:rsidRPr="00000000">
        <w:rPr>
          <w:rtl w:val="0"/>
        </w:rPr>
      </w:r>
    </w:p>
    <w:p w:rsidR="00000000" w:rsidDel="00000000" w:rsidP="00000000" w:rsidRDefault="00000000" w:rsidRPr="00000000" w14:paraId="0000003B">
      <w:pPr>
        <w:contextualSpacing w:val="0"/>
        <w:jc w:val="left"/>
        <w:rPr/>
      </w:pPr>
      <w:r w:rsidDel="00000000" w:rsidR="00000000" w:rsidRPr="00000000">
        <w:rPr>
          <w:rtl w:val="0"/>
        </w:rPr>
        <w:t xml:space="preserve">Gap Frequencies vs the Gap Length:</w:t>
      </w:r>
    </w:p>
    <w:p w:rsidR="00000000" w:rsidDel="00000000" w:rsidP="00000000" w:rsidRDefault="00000000" w:rsidRPr="00000000" w14:paraId="0000003C">
      <w:pPr>
        <w:contextualSpacing w:val="0"/>
        <w:jc w:val="left"/>
        <w:rPr/>
      </w:pPr>
      <w:r w:rsidDel="00000000" w:rsidR="00000000" w:rsidRPr="00000000">
        <w:rPr>
          <w:rtl w:val="0"/>
        </w:rPr>
        <w:t xml:space="preserve">Y-axis                              x-axis</w:t>
      </w:r>
    </w:p>
    <w:p w:rsidR="00000000" w:rsidDel="00000000" w:rsidP="00000000" w:rsidRDefault="00000000" w:rsidRPr="00000000" w14:paraId="0000003D">
      <w:pPr>
        <w:contextualSpacing w:val="0"/>
        <w:jc w:val="center"/>
        <w:rPr>
          <w:b w:val="1"/>
        </w:rPr>
      </w:pPr>
      <w:r w:rsidDel="00000000" w:rsidR="00000000" w:rsidRPr="00000000">
        <w:rPr>
          <w:b w:val="1"/>
        </w:rPr>
        <w:drawing>
          <wp:inline distB="114300" distT="114300" distL="114300" distR="114300">
            <wp:extent cx="5348317" cy="3776663"/>
            <wp:effectExtent b="0" l="0" r="0" t="0"/>
            <wp:docPr id="8"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348317" cy="3776663"/>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contextualSpacing w:val="0"/>
        <w:jc w:val="center"/>
        <w:rPr>
          <w:b w:val="1"/>
        </w:rPr>
      </w:pPr>
      <w:r w:rsidDel="00000000" w:rsidR="00000000" w:rsidRPr="00000000">
        <w:rPr>
          <w:b w:val="1"/>
        </w:rPr>
        <w:drawing>
          <wp:inline distB="114300" distT="114300" distL="114300" distR="114300">
            <wp:extent cx="5733041" cy="3271838"/>
            <wp:effectExtent b="0" l="0" r="0" t="0"/>
            <wp:docPr id="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3041" cy="3271838"/>
                    </a:xfrm>
                    <a:prstGeom prst="rect"/>
                    <a:ln/>
                  </pic:spPr>
                </pic:pic>
              </a:graphicData>
            </a:graphic>
          </wp:inline>
        </w:drawing>
      </w:r>
      <w:r w:rsidDel="00000000" w:rsidR="00000000" w:rsidRPr="00000000">
        <w:rPr>
          <w:b w:val="1"/>
        </w:rPr>
        <w:drawing>
          <wp:inline distB="114300" distT="114300" distL="114300" distR="114300">
            <wp:extent cx="5853256" cy="3529013"/>
            <wp:effectExtent b="0" l="0" r="0" t="0"/>
            <wp:docPr id="1"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5853256" cy="3529013"/>
                    </a:xfrm>
                    <a:prstGeom prst="rect"/>
                    <a:ln/>
                  </pic:spPr>
                </pic:pic>
              </a:graphicData>
            </a:graphic>
          </wp:inline>
        </w:drawing>
      </w:r>
      <w:r w:rsidDel="00000000" w:rsidR="00000000" w:rsidRPr="00000000">
        <w:rPr>
          <w:b w:val="1"/>
        </w:rPr>
        <w:drawing>
          <wp:inline distB="114300" distT="114300" distL="114300" distR="114300">
            <wp:extent cx="5469916" cy="3490913"/>
            <wp:effectExtent b="0" l="0" r="0" t="0"/>
            <wp:docPr id="7"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469916" cy="3490913"/>
                    </a:xfrm>
                    <a:prstGeom prst="rect"/>
                    <a:ln/>
                  </pic:spPr>
                </pic:pic>
              </a:graphicData>
            </a:graphic>
          </wp:inline>
        </w:drawing>
      </w:r>
      <w:r w:rsidDel="00000000" w:rsidR="00000000" w:rsidRPr="00000000">
        <w:rPr>
          <w:b w:val="1"/>
        </w:rPr>
        <w:drawing>
          <wp:inline distB="114300" distT="114300" distL="114300" distR="114300">
            <wp:extent cx="5538788" cy="3368672"/>
            <wp:effectExtent b="0" l="0" r="0" t="0"/>
            <wp:docPr id="9"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538788" cy="3368672"/>
                    </a:xfrm>
                    <a:prstGeom prst="rect"/>
                    <a:ln/>
                  </pic:spPr>
                </pic:pic>
              </a:graphicData>
            </a:graphic>
          </wp:inline>
        </w:drawing>
      </w:r>
      <w:r w:rsidDel="00000000" w:rsidR="00000000" w:rsidRPr="00000000">
        <w:rPr>
          <w:b w:val="1"/>
        </w:rPr>
        <w:drawing>
          <wp:inline distB="114300" distT="114300" distL="114300" distR="114300">
            <wp:extent cx="5614171" cy="3852863"/>
            <wp:effectExtent b="0" l="0" r="0" t="0"/>
            <wp:docPr id="13"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614171" cy="3852863"/>
                    </a:xfrm>
                    <a:prstGeom prst="rect"/>
                    <a:ln/>
                  </pic:spPr>
                </pic:pic>
              </a:graphicData>
            </a:graphic>
          </wp:inline>
        </w:drawing>
      </w:r>
      <w:r w:rsidDel="00000000" w:rsidR="00000000" w:rsidRPr="00000000">
        <w:rPr>
          <w:b w:val="1"/>
        </w:rPr>
        <w:drawing>
          <wp:inline distB="114300" distT="114300" distL="114300" distR="114300">
            <wp:extent cx="5619750" cy="3488435"/>
            <wp:effectExtent b="0" l="0" r="0" t="0"/>
            <wp:docPr id="3"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619750" cy="3488435"/>
                    </a:xfrm>
                    <a:prstGeom prst="rect"/>
                    <a:ln/>
                  </pic:spPr>
                </pic:pic>
              </a:graphicData>
            </a:graphic>
          </wp:inline>
        </w:drawing>
      </w:r>
      <w:r w:rsidDel="00000000" w:rsidR="00000000" w:rsidRPr="00000000">
        <w:rPr>
          <w:b w:val="1"/>
        </w:rPr>
        <w:drawing>
          <wp:inline distB="114300" distT="114300" distL="114300" distR="114300">
            <wp:extent cx="5493217" cy="3633788"/>
            <wp:effectExtent b="0" l="0" r="0" t="0"/>
            <wp:docPr id="5"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493217" cy="3633788"/>
                    </a:xfrm>
                    <a:prstGeom prst="rect"/>
                    <a:ln/>
                  </pic:spPr>
                </pic:pic>
              </a:graphicData>
            </a:graphic>
          </wp:inline>
        </w:drawing>
      </w:r>
      <w:r w:rsidDel="00000000" w:rsidR="00000000" w:rsidRPr="00000000">
        <w:rPr>
          <w:b w:val="1"/>
        </w:rPr>
        <w:drawing>
          <wp:inline distB="114300" distT="114300" distL="114300" distR="114300">
            <wp:extent cx="5664542" cy="3386138"/>
            <wp:effectExtent b="0" l="0" r="0" t="0"/>
            <wp:docPr id="12"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664542" cy="3386138"/>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contextualSpacing w:val="0"/>
        <w:rPr>
          <w:b w:val="1"/>
        </w:rPr>
      </w:pPr>
      <w:r w:rsidDel="00000000" w:rsidR="00000000" w:rsidRPr="00000000">
        <w:rPr>
          <w:rtl w:val="0"/>
        </w:rPr>
      </w:r>
    </w:p>
    <w:p w:rsidR="00000000" w:rsidDel="00000000" w:rsidP="00000000" w:rsidRDefault="00000000" w:rsidRPr="00000000" w14:paraId="00000040">
      <w:pPr>
        <w:contextualSpacing w:val="0"/>
        <w:rPr>
          <w:b w:val="1"/>
        </w:rPr>
      </w:pPr>
      <w:r w:rsidDel="00000000" w:rsidR="00000000" w:rsidRPr="00000000">
        <w:rPr>
          <w:rtl w:val="0"/>
        </w:rPr>
      </w:r>
    </w:p>
    <w:p w:rsidR="00000000" w:rsidDel="00000000" w:rsidP="00000000" w:rsidRDefault="00000000" w:rsidRPr="00000000" w14:paraId="00000041">
      <w:pPr>
        <w:contextualSpacing w:val="0"/>
        <w:rPr>
          <w:b w:val="1"/>
        </w:rPr>
      </w:pPr>
      <w:r w:rsidDel="00000000" w:rsidR="00000000" w:rsidRPr="00000000">
        <w:rPr>
          <w:rtl w:val="0"/>
        </w:rPr>
      </w:r>
    </w:p>
    <w:p w:rsidR="00000000" w:rsidDel="00000000" w:rsidP="00000000" w:rsidRDefault="00000000" w:rsidRPr="00000000" w14:paraId="00000042">
      <w:pPr>
        <w:contextualSpacing w:val="0"/>
        <w:rPr>
          <w:b w:val="1"/>
        </w:rPr>
      </w:pPr>
      <w:r w:rsidDel="00000000" w:rsidR="00000000" w:rsidRPr="00000000">
        <w:rPr>
          <w:rtl w:val="0"/>
        </w:rPr>
      </w:r>
    </w:p>
    <w:p w:rsidR="00000000" w:rsidDel="00000000" w:rsidP="00000000" w:rsidRDefault="00000000" w:rsidRPr="00000000" w14:paraId="00000043">
      <w:pPr>
        <w:contextualSpacing w:val="0"/>
        <w:rPr>
          <w:b w:val="1"/>
        </w:rPr>
      </w:pPr>
      <w:r w:rsidDel="00000000" w:rsidR="00000000" w:rsidRPr="00000000">
        <w:rPr>
          <w:rtl w:val="0"/>
        </w:rPr>
      </w:r>
    </w:p>
    <w:p w:rsidR="00000000" w:rsidDel="00000000" w:rsidP="00000000" w:rsidRDefault="00000000" w:rsidRPr="00000000" w14:paraId="00000044">
      <w:pPr>
        <w:contextualSpacing w:val="0"/>
        <w:rPr>
          <w:b w:val="1"/>
        </w:rPr>
      </w:pPr>
      <w:r w:rsidDel="00000000" w:rsidR="00000000" w:rsidRPr="00000000">
        <w:rPr>
          <w:b w:val="1"/>
          <w:rtl w:val="0"/>
        </w:rPr>
        <w:t xml:space="preserve">Conclusion:</w:t>
      </w:r>
    </w:p>
    <w:p w:rsidR="00000000" w:rsidDel="00000000" w:rsidP="00000000" w:rsidRDefault="00000000" w:rsidRPr="00000000" w14:paraId="00000045">
      <w:pPr>
        <w:ind w:firstLine="720"/>
        <w:contextualSpacing w:val="0"/>
        <w:rPr/>
      </w:pPr>
      <w:r w:rsidDel="00000000" w:rsidR="00000000" w:rsidRPr="00000000">
        <w:rPr>
          <w:rtl w:val="0"/>
        </w:rPr>
        <w:t xml:space="preserve">Based on the above data humans and chimps are closer in gene structure when compared against a dog or mouse with a overall gene match of 99%.The mouse and dog are a good model since they represent a very close to the human genome. This is further reinforced by the graphs shown above. The substitution rates and gap rates for the Human-Chimp genomes are much lower than other species comparisons, which means than there are less differences in ACGT amongst these genomes. Fewer differences lead to similarities in genome which is evident in the data. Similarly the the values for Ti/Tv ratio for humans and chimps lie between 2 and 2.5 compared to values ranging from 1.3 to 1.7 for the other species.</w:t>
      </w:r>
    </w:p>
    <w:p w:rsidR="00000000" w:rsidDel="00000000" w:rsidP="00000000" w:rsidRDefault="00000000" w:rsidRPr="00000000" w14:paraId="00000046">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1080" w:hanging="180"/>
      </w:pPr>
      <w:rPr>
        <w:rFonts w:ascii="Arial" w:cs="Arial" w:eastAsia="Arial" w:hAnsi="Arial"/>
        <w:b w:val="0"/>
        <w:i w:val="0"/>
        <w:smallCaps w:val="0"/>
        <w:strike w:val="0"/>
        <w:color w:val="ffffff"/>
        <w:sz w:val="36"/>
        <w:szCs w:val="36"/>
        <w:u w:val="none"/>
        <w:shd w:fill="auto" w:val="clear"/>
        <w:vertAlign w:val="baseline"/>
      </w:rPr>
    </w:lvl>
    <w:lvl w:ilvl="1">
      <w:start w:val="1"/>
      <w:numFmt w:val="bullet"/>
      <w:lvlText w:val="•"/>
      <w:lvlJc w:val="right"/>
      <w:pPr>
        <w:ind w:left="1800" w:hanging="180"/>
      </w:pPr>
      <w:rPr>
        <w:rFonts w:ascii="Arial" w:cs="Arial" w:eastAsia="Arial" w:hAnsi="Arial"/>
        <w:b w:val="0"/>
        <w:i w:val="0"/>
        <w:smallCaps w:val="0"/>
        <w:strike w:val="0"/>
        <w:color w:val="ffffff"/>
        <w:sz w:val="36"/>
        <w:szCs w:val="36"/>
        <w:u w:val="none"/>
        <w:shd w:fill="auto" w:val="clear"/>
        <w:vertAlign w:val="baseline"/>
      </w:rPr>
    </w:lvl>
    <w:lvl w:ilvl="2">
      <w:start w:val="1"/>
      <w:numFmt w:val="bullet"/>
      <w:lvlText w:val="•"/>
      <w:lvlJc w:val="right"/>
      <w:pPr>
        <w:ind w:left="2520" w:hanging="180"/>
      </w:pPr>
      <w:rPr>
        <w:rFonts w:ascii="Arial" w:cs="Arial" w:eastAsia="Arial" w:hAnsi="Arial"/>
        <w:b w:val="0"/>
        <w:i w:val="0"/>
        <w:smallCaps w:val="0"/>
        <w:strike w:val="0"/>
        <w:color w:val="ffffff"/>
        <w:sz w:val="36"/>
        <w:szCs w:val="36"/>
        <w:u w:val="none"/>
        <w:shd w:fill="auto" w:val="clear"/>
        <w:vertAlign w:val="baseline"/>
      </w:rPr>
    </w:lvl>
    <w:lvl w:ilvl="3">
      <w:start w:val="1"/>
      <w:numFmt w:val="bullet"/>
      <w:lvlText w:val="•"/>
      <w:lvlJc w:val="right"/>
      <w:pPr>
        <w:ind w:left="3240" w:hanging="180"/>
      </w:pPr>
      <w:rPr>
        <w:rFonts w:ascii="Arial" w:cs="Arial" w:eastAsia="Arial" w:hAnsi="Arial"/>
        <w:b w:val="0"/>
        <w:i w:val="0"/>
        <w:smallCaps w:val="0"/>
        <w:strike w:val="0"/>
        <w:color w:val="ffffff"/>
        <w:sz w:val="36"/>
        <w:szCs w:val="36"/>
        <w:u w:val="none"/>
        <w:shd w:fill="auto" w:val="clear"/>
        <w:vertAlign w:val="baseline"/>
      </w:rPr>
    </w:lvl>
    <w:lvl w:ilvl="4">
      <w:start w:val="1"/>
      <w:numFmt w:val="bullet"/>
      <w:lvlText w:val="•"/>
      <w:lvlJc w:val="right"/>
      <w:pPr>
        <w:ind w:left="3960" w:hanging="180"/>
      </w:pPr>
      <w:rPr>
        <w:rFonts w:ascii="Arial" w:cs="Arial" w:eastAsia="Arial" w:hAnsi="Arial"/>
        <w:b w:val="0"/>
        <w:i w:val="0"/>
        <w:smallCaps w:val="0"/>
        <w:strike w:val="0"/>
        <w:color w:val="ffffff"/>
        <w:sz w:val="36"/>
        <w:szCs w:val="36"/>
        <w:u w:val="none"/>
        <w:shd w:fill="auto" w:val="clear"/>
        <w:vertAlign w:val="baseline"/>
      </w:rPr>
    </w:lvl>
    <w:lvl w:ilvl="5">
      <w:start w:val="1"/>
      <w:numFmt w:val="bullet"/>
      <w:lvlText w:val="•"/>
      <w:lvlJc w:val="right"/>
      <w:pPr>
        <w:ind w:left="4680" w:hanging="180"/>
      </w:pPr>
      <w:rPr>
        <w:rFonts w:ascii="Arial" w:cs="Arial" w:eastAsia="Arial" w:hAnsi="Arial"/>
        <w:b w:val="0"/>
        <w:i w:val="0"/>
        <w:smallCaps w:val="0"/>
        <w:strike w:val="0"/>
        <w:color w:val="ffffff"/>
        <w:sz w:val="36"/>
        <w:szCs w:val="36"/>
        <w:u w:val="none"/>
        <w:shd w:fill="auto" w:val="clear"/>
        <w:vertAlign w:val="baseline"/>
      </w:rPr>
    </w:lvl>
    <w:lvl w:ilvl="6">
      <w:start w:val="1"/>
      <w:numFmt w:val="bullet"/>
      <w:lvlText w:val="•"/>
      <w:lvlJc w:val="right"/>
      <w:pPr>
        <w:ind w:left="5400" w:hanging="180"/>
      </w:pPr>
      <w:rPr>
        <w:rFonts w:ascii="Arial" w:cs="Arial" w:eastAsia="Arial" w:hAnsi="Arial"/>
        <w:b w:val="0"/>
        <w:i w:val="0"/>
        <w:smallCaps w:val="0"/>
        <w:strike w:val="0"/>
        <w:color w:val="ffffff"/>
        <w:sz w:val="36"/>
        <w:szCs w:val="36"/>
        <w:u w:val="none"/>
        <w:shd w:fill="auto" w:val="clear"/>
        <w:vertAlign w:val="baseline"/>
      </w:rPr>
    </w:lvl>
    <w:lvl w:ilvl="7">
      <w:start w:val="1"/>
      <w:numFmt w:val="bullet"/>
      <w:lvlText w:val="•"/>
      <w:lvlJc w:val="right"/>
      <w:pPr>
        <w:ind w:left="6120" w:hanging="180"/>
      </w:pPr>
      <w:rPr>
        <w:rFonts w:ascii="Arial" w:cs="Arial" w:eastAsia="Arial" w:hAnsi="Arial"/>
        <w:b w:val="0"/>
        <w:i w:val="0"/>
        <w:smallCaps w:val="0"/>
        <w:strike w:val="0"/>
        <w:color w:val="ffffff"/>
        <w:sz w:val="36"/>
        <w:szCs w:val="36"/>
        <w:u w:val="none"/>
        <w:shd w:fill="auto" w:val="clear"/>
        <w:vertAlign w:val="baseline"/>
      </w:rPr>
    </w:lvl>
    <w:lvl w:ilvl="8">
      <w:start w:val="1"/>
      <w:numFmt w:val="bullet"/>
      <w:lvlText w:val="•"/>
      <w:lvlJc w:val="right"/>
      <w:pPr>
        <w:ind w:left="6840" w:hanging="180"/>
      </w:pPr>
      <w:rPr>
        <w:rFonts w:ascii="Arial" w:cs="Arial" w:eastAsia="Arial" w:hAnsi="Arial"/>
        <w:b w:val="0"/>
        <w:i w:val="0"/>
        <w:smallCaps w:val="0"/>
        <w:strike w:val="0"/>
        <w:color w:val="ffffff"/>
        <w:sz w:val="36"/>
        <w:szCs w:val="36"/>
        <w:u w:val="none"/>
        <w:shd w:fill="auto" w:val="clear"/>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14.png"/><Relationship Id="rId10" Type="http://schemas.openxmlformats.org/officeDocument/2006/relationships/image" Target="media/image11.png"/><Relationship Id="rId13" Type="http://schemas.openxmlformats.org/officeDocument/2006/relationships/image" Target="media/image6.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0.png"/><Relationship Id="rId14" Type="http://schemas.openxmlformats.org/officeDocument/2006/relationships/image" Target="media/image15.png"/><Relationship Id="rId17" Type="http://schemas.openxmlformats.org/officeDocument/2006/relationships/image" Target="media/image9.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1.png"/><Relationship Id="rId18" Type="http://schemas.openxmlformats.org/officeDocument/2006/relationships/image" Target="media/image8.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