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78EC" w14:textId="77777777" w:rsidR="004B18AF" w:rsidRDefault="004B18AF">
      <w:pPr>
        <w:rPr>
          <w:rFonts w:ascii="Times New Roman" w:hAnsi="Times New Roman" w:cs="Times New Roman"/>
          <w:b/>
          <w:bCs/>
        </w:rPr>
      </w:pPr>
    </w:p>
    <w:p w14:paraId="595B3269" w14:textId="77777777" w:rsidR="004B18AF" w:rsidRDefault="004B18AF">
      <w:pPr>
        <w:rPr>
          <w:rFonts w:ascii="Times New Roman" w:hAnsi="Times New Roman" w:cs="Times New Roman"/>
          <w:b/>
          <w:bCs/>
        </w:rPr>
      </w:pPr>
    </w:p>
    <w:p w14:paraId="7EA9C788" w14:textId="77777777" w:rsidR="004B18AF" w:rsidRDefault="004B18AF">
      <w:pPr>
        <w:rPr>
          <w:rFonts w:ascii="Times New Roman" w:hAnsi="Times New Roman" w:cs="Times New Roman"/>
          <w:b/>
          <w:bCs/>
        </w:rPr>
      </w:pPr>
    </w:p>
    <w:p w14:paraId="2FA345D4" w14:textId="77777777" w:rsidR="004B18AF" w:rsidRDefault="004B18AF">
      <w:pPr>
        <w:rPr>
          <w:rFonts w:ascii="Times New Roman" w:hAnsi="Times New Roman" w:cs="Times New Roman"/>
          <w:b/>
          <w:bCs/>
        </w:rPr>
      </w:pPr>
    </w:p>
    <w:p w14:paraId="06DC4C04" w14:textId="77777777" w:rsidR="004B18AF" w:rsidRDefault="004B18AF">
      <w:pPr>
        <w:rPr>
          <w:rFonts w:ascii="Times New Roman" w:hAnsi="Times New Roman" w:cs="Times New Roman"/>
          <w:b/>
          <w:bCs/>
        </w:rPr>
      </w:pPr>
    </w:p>
    <w:p w14:paraId="264382E6" w14:textId="77777777" w:rsidR="004B18AF" w:rsidRDefault="004B18AF">
      <w:pPr>
        <w:rPr>
          <w:rFonts w:ascii="Times New Roman" w:hAnsi="Times New Roman" w:cs="Times New Roman"/>
          <w:b/>
          <w:bCs/>
        </w:rPr>
      </w:pPr>
    </w:p>
    <w:p w14:paraId="5DBE3C5C" w14:textId="77777777" w:rsidR="004B18AF" w:rsidRDefault="004B18AF">
      <w:pPr>
        <w:rPr>
          <w:rFonts w:ascii="Times New Roman" w:hAnsi="Times New Roman" w:cs="Times New Roman"/>
          <w:b/>
          <w:bCs/>
        </w:rPr>
      </w:pPr>
    </w:p>
    <w:p w14:paraId="38DB8C4C" w14:textId="77777777" w:rsidR="004B18AF" w:rsidRDefault="004B18AF">
      <w:pPr>
        <w:rPr>
          <w:rFonts w:ascii="Times New Roman" w:hAnsi="Times New Roman" w:cs="Times New Roman"/>
          <w:b/>
          <w:bCs/>
        </w:rPr>
      </w:pPr>
    </w:p>
    <w:p w14:paraId="392D542B" w14:textId="77777777" w:rsidR="004B18AF" w:rsidRDefault="004B18AF">
      <w:pPr>
        <w:rPr>
          <w:rFonts w:ascii="Times New Roman" w:hAnsi="Times New Roman" w:cs="Times New Roman"/>
          <w:b/>
          <w:bCs/>
        </w:rPr>
      </w:pPr>
    </w:p>
    <w:p w14:paraId="542BA711" w14:textId="77777777" w:rsidR="004B18AF" w:rsidRDefault="004B18AF">
      <w:pPr>
        <w:rPr>
          <w:rFonts w:ascii="Times New Roman" w:hAnsi="Times New Roman" w:cs="Times New Roman"/>
          <w:b/>
          <w:bCs/>
        </w:rPr>
      </w:pPr>
    </w:p>
    <w:p w14:paraId="238E2A4A" w14:textId="77777777" w:rsidR="004B18AF" w:rsidRDefault="004B18AF">
      <w:pPr>
        <w:rPr>
          <w:rFonts w:ascii="Times New Roman" w:hAnsi="Times New Roman" w:cs="Times New Roman"/>
          <w:b/>
          <w:bCs/>
        </w:rPr>
      </w:pPr>
    </w:p>
    <w:p w14:paraId="271947D5" w14:textId="0C6E6057" w:rsidR="00730147" w:rsidRPr="004B18AF" w:rsidRDefault="004B18AF" w:rsidP="004B18AF">
      <w:pPr>
        <w:jc w:val="center"/>
        <w:rPr>
          <w:rFonts w:ascii="Times New Roman" w:hAnsi="Times New Roman" w:cs="Times New Roman"/>
          <w:b/>
          <w:bCs/>
          <w:sz w:val="48"/>
          <w:szCs w:val="48"/>
        </w:rPr>
      </w:pPr>
      <w:r>
        <w:rPr>
          <w:rFonts w:ascii="Times New Roman" w:hAnsi="Times New Roman" w:cs="Times New Roman"/>
          <w:b/>
          <w:bCs/>
          <w:sz w:val="48"/>
          <w:szCs w:val="48"/>
        </w:rPr>
        <w:t>Analyzing</w:t>
      </w:r>
      <w:r w:rsidR="00730147" w:rsidRPr="004B18AF">
        <w:rPr>
          <w:rFonts w:ascii="Times New Roman" w:hAnsi="Times New Roman" w:cs="Times New Roman"/>
          <w:b/>
          <w:bCs/>
          <w:sz w:val="48"/>
          <w:szCs w:val="48"/>
        </w:rPr>
        <w:t xml:space="preserve"> Time Series Forecasting Models</w:t>
      </w:r>
    </w:p>
    <w:p w14:paraId="4D6DED9A" w14:textId="77777777" w:rsidR="004B18AF" w:rsidRDefault="004B18AF">
      <w:pPr>
        <w:rPr>
          <w:rFonts w:ascii="Times New Roman" w:hAnsi="Times New Roman" w:cs="Times New Roman"/>
          <w:b/>
          <w:bCs/>
        </w:rPr>
      </w:pPr>
    </w:p>
    <w:p w14:paraId="1363368C" w14:textId="77777777" w:rsidR="004B18AF" w:rsidRDefault="004B18AF">
      <w:pPr>
        <w:rPr>
          <w:rFonts w:ascii="Times New Roman" w:hAnsi="Times New Roman" w:cs="Times New Roman"/>
          <w:b/>
          <w:bCs/>
        </w:rPr>
      </w:pPr>
    </w:p>
    <w:p w14:paraId="3932224D" w14:textId="77777777" w:rsidR="004B18AF" w:rsidRDefault="004B18AF">
      <w:pPr>
        <w:rPr>
          <w:rFonts w:ascii="Times New Roman" w:hAnsi="Times New Roman" w:cs="Times New Roman"/>
          <w:b/>
          <w:bCs/>
        </w:rPr>
      </w:pPr>
    </w:p>
    <w:p w14:paraId="5A535031" w14:textId="77777777" w:rsidR="004B18AF" w:rsidRDefault="004B18AF">
      <w:pPr>
        <w:rPr>
          <w:rFonts w:ascii="Times New Roman" w:hAnsi="Times New Roman" w:cs="Times New Roman"/>
          <w:b/>
          <w:bCs/>
        </w:rPr>
      </w:pPr>
    </w:p>
    <w:p w14:paraId="0FB9510E" w14:textId="77777777" w:rsidR="004B18AF" w:rsidRDefault="004B18AF">
      <w:pPr>
        <w:rPr>
          <w:rFonts w:ascii="Times New Roman" w:hAnsi="Times New Roman" w:cs="Times New Roman"/>
          <w:b/>
          <w:bCs/>
        </w:rPr>
      </w:pPr>
    </w:p>
    <w:p w14:paraId="38604EC6" w14:textId="77777777" w:rsidR="004B18AF" w:rsidRDefault="004B18AF">
      <w:pPr>
        <w:rPr>
          <w:rFonts w:ascii="Times New Roman" w:hAnsi="Times New Roman" w:cs="Times New Roman"/>
          <w:b/>
          <w:bCs/>
        </w:rPr>
      </w:pPr>
    </w:p>
    <w:p w14:paraId="553DEC63" w14:textId="77777777" w:rsidR="004B18AF" w:rsidRDefault="004B18AF">
      <w:pPr>
        <w:rPr>
          <w:rFonts w:ascii="Times New Roman" w:hAnsi="Times New Roman" w:cs="Times New Roman"/>
          <w:b/>
          <w:bCs/>
        </w:rPr>
      </w:pPr>
    </w:p>
    <w:p w14:paraId="4CF402A2" w14:textId="77777777" w:rsidR="004B18AF" w:rsidRDefault="004B18AF">
      <w:pPr>
        <w:rPr>
          <w:rFonts w:ascii="Times New Roman" w:hAnsi="Times New Roman" w:cs="Times New Roman"/>
          <w:b/>
          <w:bCs/>
        </w:rPr>
      </w:pPr>
    </w:p>
    <w:p w14:paraId="07CCFCFD" w14:textId="77777777" w:rsidR="004B18AF" w:rsidRDefault="004B18AF">
      <w:pPr>
        <w:rPr>
          <w:rFonts w:ascii="Times New Roman" w:hAnsi="Times New Roman" w:cs="Times New Roman"/>
          <w:b/>
          <w:bCs/>
        </w:rPr>
      </w:pPr>
    </w:p>
    <w:p w14:paraId="7885BB3F" w14:textId="77777777" w:rsidR="004B18AF" w:rsidRDefault="004B18AF">
      <w:pPr>
        <w:rPr>
          <w:rFonts w:ascii="Times New Roman" w:hAnsi="Times New Roman" w:cs="Times New Roman"/>
          <w:b/>
          <w:bCs/>
        </w:rPr>
      </w:pPr>
    </w:p>
    <w:p w14:paraId="28C6FB9F" w14:textId="77777777" w:rsidR="004B18AF" w:rsidRPr="004B18AF" w:rsidRDefault="004B18AF">
      <w:pPr>
        <w:rPr>
          <w:rFonts w:ascii="Times New Roman" w:hAnsi="Times New Roman" w:cs="Times New Roman"/>
          <w:b/>
          <w:bCs/>
          <w:sz w:val="32"/>
          <w:szCs w:val="32"/>
        </w:rPr>
      </w:pPr>
    </w:p>
    <w:p w14:paraId="31D506B7" w14:textId="77777777" w:rsidR="004B18AF" w:rsidRDefault="004B18AF" w:rsidP="004B18AF">
      <w:pPr>
        <w:jc w:val="center"/>
        <w:rPr>
          <w:rFonts w:ascii="Times New Roman" w:hAnsi="Times New Roman" w:cs="Times New Roman"/>
          <w:b/>
          <w:bCs/>
          <w:sz w:val="32"/>
          <w:szCs w:val="32"/>
        </w:rPr>
      </w:pPr>
    </w:p>
    <w:p w14:paraId="4E957B97" w14:textId="77777777" w:rsidR="004B18AF" w:rsidRDefault="004B18AF" w:rsidP="004B18AF">
      <w:pPr>
        <w:jc w:val="center"/>
        <w:rPr>
          <w:rFonts w:ascii="Times New Roman" w:hAnsi="Times New Roman" w:cs="Times New Roman"/>
          <w:b/>
          <w:bCs/>
          <w:sz w:val="32"/>
          <w:szCs w:val="32"/>
        </w:rPr>
      </w:pPr>
    </w:p>
    <w:p w14:paraId="0DF1D33F" w14:textId="77777777" w:rsidR="004B18AF" w:rsidRDefault="004B18AF" w:rsidP="004B18AF">
      <w:pPr>
        <w:jc w:val="center"/>
        <w:rPr>
          <w:rFonts w:ascii="Times New Roman" w:hAnsi="Times New Roman" w:cs="Times New Roman"/>
          <w:b/>
          <w:bCs/>
          <w:sz w:val="32"/>
          <w:szCs w:val="32"/>
        </w:rPr>
      </w:pPr>
    </w:p>
    <w:p w14:paraId="254B9323" w14:textId="77777777" w:rsidR="004B18AF" w:rsidRDefault="004B18AF" w:rsidP="004B18AF">
      <w:pPr>
        <w:jc w:val="center"/>
        <w:rPr>
          <w:rFonts w:ascii="Times New Roman" w:hAnsi="Times New Roman" w:cs="Times New Roman"/>
          <w:b/>
          <w:bCs/>
          <w:sz w:val="32"/>
          <w:szCs w:val="32"/>
        </w:rPr>
      </w:pPr>
    </w:p>
    <w:p w14:paraId="60B2214D" w14:textId="77777777" w:rsidR="004B18AF" w:rsidRDefault="004B18AF" w:rsidP="004B18AF">
      <w:pPr>
        <w:jc w:val="center"/>
        <w:rPr>
          <w:rFonts w:ascii="Times New Roman" w:hAnsi="Times New Roman" w:cs="Times New Roman"/>
          <w:b/>
          <w:bCs/>
          <w:sz w:val="32"/>
          <w:szCs w:val="32"/>
        </w:rPr>
      </w:pPr>
    </w:p>
    <w:p w14:paraId="1FF87178" w14:textId="77777777" w:rsidR="004B18AF" w:rsidRDefault="004B18AF" w:rsidP="004B18AF">
      <w:pPr>
        <w:jc w:val="center"/>
        <w:rPr>
          <w:rFonts w:ascii="Times New Roman" w:hAnsi="Times New Roman" w:cs="Times New Roman"/>
          <w:b/>
          <w:bCs/>
          <w:sz w:val="32"/>
          <w:szCs w:val="32"/>
        </w:rPr>
      </w:pPr>
    </w:p>
    <w:p w14:paraId="58E6221D" w14:textId="77777777" w:rsidR="004B18AF" w:rsidRDefault="004B18AF" w:rsidP="004B18AF">
      <w:pPr>
        <w:jc w:val="center"/>
        <w:rPr>
          <w:rFonts w:ascii="Times New Roman" w:hAnsi="Times New Roman" w:cs="Times New Roman"/>
          <w:b/>
          <w:bCs/>
          <w:sz w:val="32"/>
          <w:szCs w:val="32"/>
        </w:rPr>
      </w:pPr>
    </w:p>
    <w:p w14:paraId="112C1E0E" w14:textId="77777777" w:rsidR="004B18AF" w:rsidRDefault="004B18AF" w:rsidP="004B18AF">
      <w:pPr>
        <w:jc w:val="center"/>
        <w:rPr>
          <w:rFonts w:ascii="Times New Roman" w:hAnsi="Times New Roman" w:cs="Times New Roman"/>
          <w:b/>
          <w:bCs/>
          <w:sz w:val="32"/>
          <w:szCs w:val="32"/>
        </w:rPr>
      </w:pPr>
    </w:p>
    <w:p w14:paraId="152EC679" w14:textId="77777777" w:rsidR="004B18AF" w:rsidRDefault="004B18AF" w:rsidP="004B18AF">
      <w:pPr>
        <w:jc w:val="center"/>
        <w:rPr>
          <w:rFonts w:ascii="Times New Roman" w:hAnsi="Times New Roman" w:cs="Times New Roman"/>
          <w:b/>
          <w:bCs/>
          <w:sz w:val="32"/>
          <w:szCs w:val="32"/>
        </w:rPr>
      </w:pPr>
    </w:p>
    <w:p w14:paraId="6FBEC980" w14:textId="77777777" w:rsidR="004B18AF" w:rsidRDefault="004B18AF" w:rsidP="004B18AF">
      <w:pPr>
        <w:jc w:val="center"/>
        <w:rPr>
          <w:rFonts w:ascii="Times New Roman" w:hAnsi="Times New Roman" w:cs="Times New Roman"/>
          <w:b/>
          <w:bCs/>
          <w:sz w:val="32"/>
          <w:szCs w:val="32"/>
        </w:rPr>
      </w:pPr>
    </w:p>
    <w:p w14:paraId="4611E949" w14:textId="77777777" w:rsidR="004B18AF" w:rsidRDefault="004B18AF" w:rsidP="004B18AF">
      <w:pPr>
        <w:jc w:val="center"/>
        <w:rPr>
          <w:rFonts w:ascii="Times New Roman" w:hAnsi="Times New Roman" w:cs="Times New Roman"/>
          <w:b/>
          <w:bCs/>
          <w:sz w:val="32"/>
          <w:szCs w:val="32"/>
        </w:rPr>
      </w:pPr>
    </w:p>
    <w:p w14:paraId="19B7713B" w14:textId="054513B6" w:rsidR="004B18AF" w:rsidRPr="004B18AF" w:rsidRDefault="004B18AF" w:rsidP="004B18AF">
      <w:pPr>
        <w:jc w:val="center"/>
        <w:rPr>
          <w:rFonts w:ascii="Times New Roman" w:hAnsi="Times New Roman" w:cs="Times New Roman"/>
          <w:b/>
          <w:bCs/>
          <w:sz w:val="32"/>
          <w:szCs w:val="32"/>
        </w:rPr>
      </w:pPr>
      <w:r w:rsidRPr="004B18AF">
        <w:rPr>
          <w:rFonts w:ascii="Times New Roman" w:hAnsi="Times New Roman" w:cs="Times New Roman"/>
          <w:b/>
          <w:bCs/>
          <w:sz w:val="32"/>
          <w:szCs w:val="32"/>
        </w:rPr>
        <w:t>MGT 4067 Final Paper</w:t>
      </w:r>
    </w:p>
    <w:p w14:paraId="3FAAAB93" w14:textId="77777777" w:rsidR="004B18AF" w:rsidRPr="004B18AF" w:rsidRDefault="00D45F43" w:rsidP="004B18AF">
      <w:pPr>
        <w:jc w:val="center"/>
        <w:rPr>
          <w:rFonts w:ascii="Times New Roman" w:hAnsi="Times New Roman" w:cs="Times New Roman"/>
          <w:b/>
          <w:bCs/>
          <w:sz w:val="32"/>
          <w:szCs w:val="32"/>
        </w:rPr>
      </w:pPr>
      <w:r w:rsidRPr="004B18AF">
        <w:rPr>
          <w:rFonts w:ascii="Times New Roman" w:hAnsi="Times New Roman" w:cs="Times New Roman"/>
          <w:b/>
          <w:bCs/>
          <w:sz w:val="32"/>
          <w:szCs w:val="32"/>
        </w:rPr>
        <w:t>Vamsi Desu</w:t>
      </w:r>
    </w:p>
    <w:p w14:paraId="6F9F0247" w14:textId="68EF4EB0" w:rsidR="00730147" w:rsidRPr="004B18AF" w:rsidRDefault="004B18AF" w:rsidP="004B18AF">
      <w:pPr>
        <w:jc w:val="center"/>
        <w:rPr>
          <w:rFonts w:ascii="Times New Roman" w:hAnsi="Times New Roman" w:cs="Times New Roman"/>
          <w:b/>
          <w:bCs/>
          <w:sz w:val="32"/>
          <w:szCs w:val="32"/>
        </w:rPr>
      </w:pPr>
      <w:r w:rsidRPr="004B18AF">
        <w:rPr>
          <w:rFonts w:ascii="Times New Roman" w:hAnsi="Times New Roman" w:cs="Times New Roman"/>
          <w:b/>
          <w:bCs/>
          <w:sz w:val="32"/>
          <w:szCs w:val="32"/>
        </w:rPr>
        <w:t>4/22/2022</w:t>
      </w:r>
    </w:p>
    <w:p w14:paraId="7B92CE47" w14:textId="77777777" w:rsidR="00730147" w:rsidRPr="00A20761" w:rsidRDefault="00730147">
      <w:pPr>
        <w:rPr>
          <w:rFonts w:ascii="Times New Roman" w:hAnsi="Times New Roman" w:cs="Times New Roman"/>
          <w:b/>
          <w:bCs/>
        </w:rPr>
      </w:pPr>
    </w:p>
    <w:p w14:paraId="077BE5AB" w14:textId="77777777" w:rsidR="004B18AF" w:rsidRDefault="004B18AF">
      <w:pPr>
        <w:rPr>
          <w:rFonts w:ascii="Times New Roman" w:hAnsi="Times New Roman" w:cs="Times New Roman"/>
          <w:b/>
          <w:bCs/>
        </w:rPr>
      </w:pPr>
    </w:p>
    <w:p w14:paraId="1E6C8902" w14:textId="77777777" w:rsidR="00D8262B" w:rsidRDefault="00D8262B">
      <w:pPr>
        <w:rPr>
          <w:rFonts w:ascii="Times New Roman" w:hAnsi="Times New Roman" w:cs="Times New Roman"/>
          <w:b/>
          <w:bCs/>
        </w:rPr>
      </w:pPr>
    </w:p>
    <w:p w14:paraId="18121AC5" w14:textId="6A7ED2DE" w:rsidR="00723CB7" w:rsidRPr="00A20761" w:rsidRDefault="00AD2A8C">
      <w:pPr>
        <w:rPr>
          <w:rFonts w:ascii="Times New Roman" w:hAnsi="Times New Roman" w:cs="Times New Roman"/>
          <w:b/>
          <w:bCs/>
        </w:rPr>
      </w:pPr>
      <w:r w:rsidRPr="00A20761">
        <w:rPr>
          <w:rFonts w:ascii="Times New Roman" w:hAnsi="Times New Roman" w:cs="Times New Roman"/>
          <w:b/>
          <w:bCs/>
        </w:rPr>
        <w:lastRenderedPageBreak/>
        <w:t>Introduction</w:t>
      </w:r>
    </w:p>
    <w:p w14:paraId="5533B4CE" w14:textId="3CF2691A" w:rsidR="00AD2A8C" w:rsidRPr="00A20761" w:rsidRDefault="00AD2A8C">
      <w:pPr>
        <w:rPr>
          <w:rFonts w:ascii="Times New Roman" w:hAnsi="Times New Roman" w:cs="Times New Roman"/>
          <w:b/>
          <w:bCs/>
        </w:rPr>
      </w:pPr>
    </w:p>
    <w:p w14:paraId="3AB6D7C6" w14:textId="41A0367E" w:rsidR="003148C0" w:rsidRPr="00A20761" w:rsidRDefault="003148C0">
      <w:pPr>
        <w:rPr>
          <w:rFonts w:ascii="Times New Roman" w:hAnsi="Times New Roman" w:cs="Times New Roman"/>
        </w:rPr>
      </w:pPr>
      <w:r w:rsidRPr="00A20761">
        <w:rPr>
          <w:rFonts w:ascii="Times New Roman" w:hAnsi="Times New Roman" w:cs="Times New Roman"/>
        </w:rPr>
        <w:t xml:space="preserve">Over the past 30 years, the world of finance has grown accustomed to the use of data to drive their decisions. Leveraging stock data has proven to be advantageous – hedge funds and banks alike have worked with mathematicians, </w:t>
      </w:r>
      <w:r w:rsidR="00675AD2" w:rsidRPr="00A20761">
        <w:rPr>
          <w:rFonts w:ascii="Times New Roman" w:hAnsi="Times New Roman" w:cs="Times New Roman"/>
        </w:rPr>
        <w:t>statisticians</w:t>
      </w:r>
      <w:r w:rsidRPr="00A20761">
        <w:rPr>
          <w:rFonts w:ascii="Times New Roman" w:hAnsi="Times New Roman" w:cs="Times New Roman"/>
        </w:rPr>
        <w:t xml:space="preserve">, and most recently computer scientists to determine market trends </w:t>
      </w:r>
      <w:r w:rsidR="00675AD2" w:rsidRPr="00A20761">
        <w:rPr>
          <w:rFonts w:ascii="Times New Roman" w:hAnsi="Times New Roman" w:cs="Times New Roman"/>
        </w:rPr>
        <w:t xml:space="preserve">and trade </w:t>
      </w:r>
      <w:r w:rsidRPr="00A20761">
        <w:rPr>
          <w:rFonts w:ascii="Times New Roman" w:hAnsi="Times New Roman" w:cs="Times New Roman"/>
        </w:rPr>
        <w:t>debt, equity, derivative, and hybrid securities</w:t>
      </w:r>
      <w:r w:rsidR="00675AD2" w:rsidRPr="00A20761">
        <w:rPr>
          <w:rFonts w:ascii="Times New Roman" w:hAnsi="Times New Roman" w:cs="Times New Roman"/>
        </w:rPr>
        <w:t xml:space="preserve"> for maximum profit. </w:t>
      </w:r>
      <w:r w:rsidR="000119A2" w:rsidRPr="00A20761">
        <w:rPr>
          <w:rFonts w:ascii="Times New Roman" w:hAnsi="Times New Roman" w:cs="Times New Roman"/>
        </w:rPr>
        <w:t xml:space="preserve">One of the most recent trends is the use of machine learning trading strategies, as more traders want to leverage the use of big data and computing power to make trading decisions. </w:t>
      </w:r>
    </w:p>
    <w:p w14:paraId="5364FB13" w14:textId="6400D7B3" w:rsidR="00AD2A8C" w:rsidRPr="00A20761" w:rsidRDefault="00AD2A8C">
      <w:pPr>
        <w:rPr>
          <w:rFonts w:ascii="Times New Roman" w:hAnsi="Times New Roman" w:cs="Times New Roman"/>
          <w:b/>
          <w:bCs/>
        </w:rPr>
      </w:pPr>
    </w:p>
    <w:p w14:paraId="0F5FD907" w14:textId="6B15A3B4" w:rsidR="00AD2A8C" w:rsidRPr="00A20761" w:rsidRDefault="00AD2A8C">
      <w:pPr>
        <w:rPr>
          <w:rFonts w:ascii="Times New Roman" w:hAnsi="Times New Roman" w:cs="Times New Roman"/>
          <w:b/>
          <w:bCs/>
        </w:rPr>
      </w:pPr>
    </w:p>
    <w:p w14:paraId="38361924" w14:textId="0E6F5186" w:rsidR="00AD2A8C" w:rsidRPr="00A20761" w:rsidRDefault="00AD2A8C">
      <w:pPr>
        <w:rPr>
          <w:rFonts w:ascii="Times New Roman" w:hAnsi="Times New Roman" w:cs="Times New Roman"/>
          <w:b/>
          <w:bCs/>
        </w:rPr>
      </w:pPr>
    </w:p>
    <w:p w14:paraId="5F97342E" w14:textId="1A81F725" w:rsidR="00AD2A8C" w:rsidRPr="00A20761" w:rsidRDefault="00AD2A8C">
      <w:pPr>
        <w:rPr>
          <w:rFonts w:ascii="Times New Roman" w:hAnsi="Times New Roman" w:cs="Times New Roman"/>
          <w:b/>
          <w:bCs/>
        </w:rPr>
      </w:pPr>
      <w:r w:rsidRPr="00A20761">
        <w:rPr>
          <w:rFonts w:ascii="Times New Roman" w:hAnsi="Times New Roman" w:cs="Times New Roman"/>
          <w:b/>
          <w:bCs/>
        </w:rPr>
        <w:t>Links</w:t>
      </w:r>
    </w:p>
    <w:p w14:paraId="06F319B1" w14:textId="372D4736" w:rsidR="00AD2A8C" w:rsidRPr="00A20761" w:rsidRDefault="00AD2A8C">
      <w:pPr>
        <w:rPr>
          <w:rFonts w:ascii="Times New Roman" w:hAnsi="Times New Roman" w:cs="Times New Roman"/>
          <w:b/>
          <w:bCs/>
        </w:rPr>
      </w:pPr>
    </w:p>
    <w:p w14:paraId="5F11A706" w14:textId="43418B2A" w:rsidR="00AD2A8C" w:rsidRPr="00A20761" w:rsidRDefault="00AD2A8C">
      <w:pPr>
        <w:rPr>
          <w:rFonts w:ascii="Times New Roman" w:hAnsi="Times New Roman" w:cs="Times New Roman"/>
          <w:b/>
          <w:bCs/>
        </w:rPr>
      </w:pPr>
    </w:p>
    <w:p w14:paraId="44849902" w14:textId="77777777" w:rsidR="00AD2A8C" w:rsidRPr="00A20761" w:rsidRDefault="00AD2A8C">
      <w:pPr>
        <w:rPr>
          <w:rFonts w:ascii="Times New Roman" w:hAnsi="Times New Roman" w:cs="Times New Roman"/>
        </w:rPr>
      </w:pPr>
    </w:p>
    <w:sectPr w:rsidR="00AD2A8C" w:rsidRPr="00A2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4C"/>
    <w:rsid w:val="000119A2"/>
    <w:rsid w:val="003148C0"/>
    <w:rsid w:val="004B18AF"/>
    <w:rsid w:val="00675AD2"/>
    <w:rsid w:val="00723CB7"/>
    <w:rsid w:val="00730147"/>
    <w:rsid w:val="00A20761"/>
    <w:rsid w:val="00A2714C"/>
    <w:rsid w:val="00AD2A8C"/>
    <w:rsid w:val="00B96D5A"/>
    <w:rsid w:val="00D45F43"/>
    <w:rsid w:val="00D8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53129"/>
  <w15:chartTrackingRefBased/>
  <w15:docId w15:val="{D6BC1C28-E1F8-634B-922A-809F0821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Desu, Vamsi</dc:creator>
  <cp:keywords/>
  <dc:description/>
  <cp:lastModifiedBy>Desu, Vamsi</cp:lastModifiedBy>
  <cp:revision>7</cp:revision>
  <dcterms:created xsi:type="dcterms:W3CDTF">2022-04-05T18:47:00Z</dcterms:created>
  <dcterms:modified xsi:type="dcterms:W3CDTF">2022-04-05T20:12:00Z</dcterms:modified>
</cp:coreProperties>
</file>