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05E" w:rsidRPr="00C6105E" w:rsidRDefault="00C6105E" w:rsidP="00C6105E">
      <w:pPr>
        <w:spacing w:before="100" w:beforeAutospacing="1" w:after="84" w:line="240" w:lineRule="auto"/>
        <w:textAlignment w:val="baseline"/>
        <w:outlineLvl w:val="0"/>
        <w:rPr>
          <w:rFonts w:ascii="Arial" w:eastAsia="Times New Roman" w:hAnsi="Arial" w:cs="Arial"/>
          <w:b/>
          <w:bCs/>
          <w:color w:val="404040"/>
          <w:kern w:val="36"/>
          <w:sz w:val="28"/>
          <w:szCs w:val="28"/>
        </w:rPr>
      </w:pPr>
      <w:r w:rsidRPr="00C6105E">
        <w:rPr>
          <w:rFonts w:ascii="Arial" w:eastAsia="Times New Roman" w:hAnsi="Arial" w:cs="Arial"/>
          <w:b/>
          <w:bCs/>
          <w:color w:val="404040"/>
          <w:kern w:val="36"/>
          <w:sz w:val="28"/>
          <w:szCs w:val="28"/>
        </w:rPr>
        <w:t>Chapter 4. Configuring Your Jenkins Server</w:t>
      </w:r>
    </w:p>
    <w:p w:rsidR="00C6105E" w:rsidRPr="00C6105E" w:rsidRDefault="00C6105E" w:rsidP="00C6105E">
      <w:pPr>
        <w:spacing w:before="100" w:beforeAutospacing="1" w:after="84" w:line="240" w:lineRule="auto"/>
        <w:textAlignment w:val="baseline"/>
        <w:outlineLvl w:val="0"/>
        <w:rPr>
          <w:rFonts w:ascii="Arial" w:eastAsia="Times New Roman" w:hAnsi="Arial" w:cs="Arial"/>
          <w:b/>
          <w:bCs/>
          <w:color w:val="404040"/>
          <w:kern w:val="36"/>
          <w:sz w:val="28"/>
          <w:szCs w:val="28"/>
        </w:rPr>
      </w:pPr>
      <w:r w:rsidRPr="00C6105E">
        <w:rPr>
          <w:rFonts w:ascii="Arial" w:eastAsia="Times New Roman" w:hAnsi="Arial" w:cs="Arial"/>
          <w:b/>
          <w:bCs/>
          <w:color w:val="404040"/>
          <w:kern w:val="36"/>
          <w:sz w:val="28"/>
          <w:szCs w:val="28"/>
        </w:rPr>
        <w:t>Introduction</w:t>
      </w:r>
    </w:p>
    <w:p w:rsidR="00C6105E" w:rsidRPr="00C6105E" w:rsidRDefault="00C6105E" w:rsidP="00C6105E">
      <w:pPr>
        <w:spacing w:before="100" w:beforeAutospacing="1" w:after="100" w:afterAutospacing="1" w:line="240" w:lineRule="auto"/>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rPr>
        <w:t xml:space="preserve">Before you can start creating your build jobs in Jenkins, you need to do a little configuration, to ensure that your Jenkins server works smoothly in your </w:t>
      </w:r>
      <w:proofErr w:type="gramStart"/>
      <w:r w:rsidRPr="00C6105E">
        <w:rPr>
          <w:rFonts w:ascii="Times New Roman" w:eastAsia="Times New Roman" w:hAnsi="Times New Roman" w:cs="Times New Roman"/>
          <w:color w:val="333333"/>
        </w:rPr>
        <w:t>particular environment</w:t>
      </w:r>
      <w:proofErr w:type="gramEnd"/>
      <w:r w:rsidRPr="00C6105E">
        <w:rPr>
          <w:rFonts w:ascii="Times New Roman" w:eastAsia="Times New Roman" w:hAnsi="Times New Roman" w:cs="Times New Roman"/>
          <w:color w:val="333333"/>
        </w:rPr>
        <w:t xml:space="preserve">. Jenkins is highly configurable, and, although most options are provided with sensible default values, or </w:t>
      </w:r>
      <w:proofErr w:type="gramStart"/>
      <w:r w:rsidRPr="00C6105E">
        <w:rPr>
          <w:rFonts w:ascii="Times New Roman" w:eastAsia="Times New Roman" w:hAnsi="Times New Roman" w:cs="Times New Roman"/>
          <w:color w:val="333333"/>
        </w:rPr>
        <w:t>are able to</w:t>
      </w:r>
      <w:proofErr w:type="gramEnd"/>
      <w:r w:rsidRPr="00C6105E">
        <w:rPr>
          <w:rFonts w:ascii="Times New Roman" w:eastAsia="Times New Roman" w:hAnsi="Times New Roman" w:cs="Times New Roman"/>
          <w:color w:val="333333"/>
        </w:rPr>
        <w:t xml:space="preserve"> find the right build tools in the system path and environment variables, it is always a good idea to know exactly what your build server is doing.</w:t>
      </w:r>
    </w:p>
    <w:p w:rsidR="00C6105E" w:rsidRDefault="00C6105E" w:rsidP="00C6105E">
      <w:pPr>
        <w:spacing w:before="100" w:beforeAutospacing="1" w:after="100" w:afterAutospacing="1" w:line="240" w:lineRule="auto"/>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rPr>
        <w:t>Jenkins is globally very easy to configure. The administration screens are intuitive, and the contextual online help (the blue question mark icons next to each field) is detailed and precise. In this chapter, we will look at how to configure your basic server setup in detail, including how to configure Jenkins to use different versions of Java, build tools such as Ant and Maven, and SCM tools such as CVS and Subversion. We will look at more advanced server configuration, such as using other version control systems or notification tools, further on in the book.</w:t>
      </w:r>
    </w:p>
    <w:p w:rsidR="00C6105E" w:rsidRPr="00C6105E" w:rsidRDefault="00C6105E" w:rsidP="00C6105E">
      <w:pPr>
        <w:pStyle w:val="Heading1"/>
        <w:shd w:val="clear" w:color="auto" w:fill="FFFFFF"/>
        <w:spacing w:after="0" w:afterAutospacing="0"/>
        <w:textAlignment w:val="baseline"/>
        <w:rPr>
          <w:rFonts w:ascii="Arial" w:hAnsi="Arial" w:cs="Arial"/>
          <w:color w:val="404040"/>
          <w:sz w:val="24"/>
          <w:szCs w:val="24"/>
        </w:rPr>
      </w:pPr>
      <w:r w:rsidRPr="00C6105E">
        <w:rPr>
          <w:rFonts w:ascii="Arial" w:hAnsi="Arial" w:cs="Arial"/>
          <w:color w:val="404040"/>
          <w:sz w:val="24"/>
          <w:szCs w:val="24"/>
        </w:rPr>
        <w:t>The Configuration Dashboard—The Manage Jenkins Screen</w:t>
      </w:r>
    </w:p>
    <w:p w:rsidR="001404F1" w:rsidRDefault="00C6105E" w:rsidP="00C6105E">
      <w:pPr>
        <w:spacing w:before="100" w:beforeAutospacing="1" w:after="100" w:afterAutospacing="1" w:line="240" w:lineRule="auto"/>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rPr>
        <w:t xml:space="preserve">In Jenkins, you manage virtually all aspects of system configuration in the Manage Jenkins </w:t>
      </w:r>
      <w:proofErr w:type="gramStart"/>
      <w:r w:rsidRPr="00C6105E">
        <w:rPr>
          <w:rFonts w:ascii="Times New Roman" w:eastAsia="Times New Roman" w:hAnsi="Times New Roman" w:cs="Times New Roman"/>
          <w:color w:val="333333"/>
        </w:rPr>
        <w:t xml:space="preserve">screen </w:t>
      </w:r>
      <w:r>
        <w:rPr>
          <w:rFonts w:ascii="Times New Roman" w:eastAsia="Times New Roman" w:hAnsi="Times New Roman" w:cs="Times New Roman"/>
          <w:color w:val="333333"/>
        </w:rPr>
        <w:t>.</w:t>
      </w:r>
      <w:r w:rsidRPr="00C6105E">
        <w:rPr>
          <w:rFonts w:ascii="Times New Roman" w:eastAsia="Times New Roman" w:hAnsi="Times New Roman" w:cs="Times New Roman"/>
          <w:color w:val="333333"/>
        </w:rPr>
        <w:t>You</w:t>
      </w:r>
      <w:proofErr w:type="gramEnd"/>
      <w:r w:rsidRPr="00C6105E">
        <w:rPr>
          <w:rFonts w:ascii="Times New Roman" w:eastAsia="Times New Roman" w:hAnsi="Times New Roman" w:cs="Times New Roman"/>
          <w:color w:val="333333"/>
        </w:rPr>
        <w:t xml:space="preserve"> can also get to this screen directly from anywhere in the application by typing “manage” in the Jenkins search box.</w:t>
      </w:r>
    </w:p>
    <w:p w:rsidR="00C6105E" w:rsidRDefault="00C6105E" w:rsidP="00C6105E">
      <w:pPr>
        <w:spacing w:before="100" w:beforeAutospacing="1" w:after="100" w:afterAutospacing="1" w:line="240" w:lineRule="auto"/>
        <w:textAlignment w:val="baseline"/>
        <w:rPr>
          <w:rFonts w:ascii="Times New Roman" w:eastAsia="Times New Roman" w:hAnsi="Times New Roman" w:cs="Times New Roman"/>
          <w:color w:val="333333"/>
        </w:rPr>
      </w:pPr>
      <w:r>
        <w:rPr>
          <w:noProof/>
        </w:rPr>
        <w:drawing>
          <wp:inline distT="0" distB="0" distL="0" distR="0" wp14:anchorId="159EE6E1" wp14:editId="6A8648D3">
            <wp:extent cx="5943600" cy="2736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36215"/>
                    </a:xfrm>
                    <a:prstGeom prst="rect">
                      <a:avLst/>
                    </a:prstGeom>
                  </pic:spPr>
                </pic:pic>
              </a:graphicData>
            </a:graphic>
          </wp:inline>
        </w:drawing>
      </w:r>
    </w:p>
    <w:p w:rsidR="00C6105E" w:rsidRPr="00C6105E" w:rsidRDefault="00C6105E" w:rsidP="00C6105E">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rPr>
        <w:t>This screen lets you configure different aspects of your Jenkins server. Each link on this page takes you to a dedicated configuration screen, where you can manage different parts of the Jenkins server. Some of the more interesting options are discussed here:</w:t>
      </w:r>
    </w:p>
    <w:p w:rsidR="00C6105E" w:rsidRPr="00C6105E" w:rsidRDefault="00C6105E" w:rsidP="00C6105E">
      <w:pPr>
        <w:spacing w:after="0" w:line="360" w:lineRule="atLeast"/>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bdr w:val="none" w:sz="0" w:space="0" w:color="auto" w:frame="1"/>
        </w:rPr>
        <w:t>Configure System</w:t>
      </w:r>
    </w:p>
    <w:p w:rsidR="00C6105E" w:rsidRPr="00C6105E" w:rsidRDefault="00C6105E" w:rsidP="00C6105E">
      <w:pPr>
        <w:spacing w:before="120" w:after="0" w:line="240" w:lineRule="auto"/>
        <w:ind w:left="720"/>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rPr>
        <w:t xml:space="preserve">This is where you manage paths to the various tools you use in your builds, such as JDKs, and versions of Ant and Maven, as well as security options, email servers, and other system-wide </w:t>
      </w:r>
      <w:r w:rsidRPr="00C6105E">
        <w:rPr>
          <w:rFonts w:ascii="Times New Roman" w:eastAsia="Times New Roman" w:hAnsi="Times New Roman" w:cs="Times New Roman"/>
          <w:color w:val="333333"/>
        </w:rPr>
        <w:lastRenderedPageBreak/>
        <w:t>configuration details. Many of the plugins that you install will also need to be configured here—Jenkins will add the fields dynamically when you install the plugins.</w:t>
      </w:r>
    </w:p>
    <w:p w:rsidR="00C6105E" w:rsidRPr="00C6105E" w:rsidRDefault="00C6105E" w:rsidP="00C6105E">
      <w:pPr>
        <w:spacing w:after="0" w:line="360" w:lineRule="atLeast"/>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bdr w:val="none" w:sz="0" w:space="0" w:color="auto" w:frame="1"/>
        </w:rPr>
        <w:t>Reload Configuration from Disk</w:t>
      </w:r>
    </w:p>
    <w:p w:rsidR="00C6105E" w:rsidRPr="00C6105E" w:rsidRDefault="00C6105E" w:rsidP="00C6105E">
      <w:pPr>
        <w:spacing w:after="0" w:line="240" w:lineRule="auto"/>
        <w:ind w:left="720"/>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rPr>
        <w:t>As we saw in the previous chapter, Jenkins stores all its system and build job configuration details as XML files stored in the Jenkins home directory (see </w:t>
      </w:r>
      <w:hyperlink r:id="rId7" w:history="1">
        <w:r w:rsidRPr="00C6105E">
          <w:rPr>
            <w:rFonts w:ascii="Times New Roman" w:eastAsia="Times New Roman" w:hAnsi="Times New Roman" w:cs="Times New Roman"/>
            <w:color w:val="8E0012"/>
            <w:u w:val="single"/>
            <w:bdr w:val="none" w:sz="0" w:space="0" w:color="auto" w:frame="1"/>
          </w:rPr>
          <w:t>The Jenkins Home Directory</w:t>
        </w:r>
      </w:hyperlink>
      <w:r w:rsidRPr="00C6105E">
        <w:rPr>
          <w:rFonts w:ascii="Times New Roman" w:eastAsia="Times New Roman" w:hAnsi="Times New Roman" w:cs="Times New Roman"/>
          <w:color w:val="333333"/>
        </w:rPr>
        <w:t xml:space="preserve">). It also stores </w:t>
      </w:r>
      <w:proofErr w:type="gramStart"/>
      <w:r w:rsidRPr="00C6105E">
        <w:rPr>
          <w:rFonts w:ascii="Times New Roman" w:eastAsia="Times New Roman" w:hAnsi="Times New Roman" w:cs="Times New Roman"/>
          <w:color w:val="333333"/>
        </w:rPr>
        <w:t>all of</w:t>
      </w:r>
      <w:proofErr w:type="gramEnd"/>
      <w:r w:rsidRPr="00C6105E">
        <w:rPr>
          <w:rFonts w:ascii="Times New Roman" w:eastAsia="Times New Roman" w:hAnsi="Times New Roman" w:cs="Times New Roman"/>
          <w:color w:val="333333"/>
        </w:rPr>
        <w:t xml:space="preserve"> the build history in the same directory. If you are migrating build jobs from one Jenkins instance to another, or archiving old build jobs, you will need to add or remove the corresponding build job directories to Jenkins’s </w:t>
      </w:r>
      <w:r w:rsidRPr="00C6105E">
        <w:rPr>
          <w:rFonts w:ascii="Times New Roman" w:eastAsia="Times New Roman" w:hAnsi="Times New Roman" w:cs="Times New Roman"/>
          <w:i/>
          <w:iCs/>
          <w:color w:val="333333"/>
          <w:bdr w:val="none" w:sz="0" w:space="0" w:color="auto" w:frame="1"/>
        </w:rPr>
        <w:t>builds</w:t>
      </w:r>
      <w:r w:rsidRPr="00C6105E">
        <w:rPr>
          <w:rFonts w:ascii="Times New Roman" w:eastAsia="Times New Roman" w:hAnsi="Times New Roman" w:cs="Times New Roman"/>
          <w:color w:val="333333"/>
        </w:rPr>
        <w:t xml:space="preserve"> directory. You don’t need to take Jenkins offline to do this—you can simply use the “Reload Configuration from Disk” option to reload the Jenkins system and build job configurations directly. This process can be a little slow if there is a lot of build history, as Jenkins loads not only the build configurations but also </w:t>
      </w:r>
      <w:proofErr w:type="gramStart"/>
      <w:r w:rsidRPr="00C6105E">
        <w:rPr>
          <w:rFonts w:ascii="Times New Roman" w:eastAsia="Times New Roman" w:hAnsi="Times New Roman" w:cs="Times New Roman"/>
          <w:color w:val="333333"/>
        </w:rPr>
        <w:t>all of</w:t>
      </w:r>
      <w:proofErr w:type="gramEnd"/>
      <w:r w:rsidRPr="00C6105E">
        <w:rPr>
          <w:rFonts w:ascii="Times New Roman" w:eastAsia="Times New Roman" w:hAnsi="Times New Roman" w:cs="Times New Roman"/>
          <w:color w:val="333333"/>
        </w:rPr>
        <w:t xml:space="preserve"> the historical data as well.</w:t>
      </w:r>
    </w:p>
    <w:p w:rsidR="00C6105E" w:rsidRPr="00C6105E" w:rsidRDefault="00C6105E" w:rsidP="00C6105E">
      <w:pPr>
        <w:spacing w:after="0" w:line="360" w:lineRule="atLeast"/>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bdr w:val="none" w:sz="0" w:space="0" w:color="auto" w:frame="1"/>
        </w:rPr>
        <w:t>Manage Plugins</w:t>
      </w:r>
    </w:p>
    <w:p w:rsidR="00C6105E" w:rsidRPr="00C6105E" w:rsidRDefault="00C6105E" w:rsidP="00C6105E">
      <w:pPr>
        <w:spacing w:after="0" w:line="240" w:lineRule="auto"/>
        <w:ind w:left="720"/>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rPr>
        <w:t>One of the best features of Jenkins is its extensible architecture. There is a large ecosystem of third-party open source plugins available, enabling you to add extra features to your build server, from support for different SCM tools such as Git, Mercurial or ClearCase, to code quality and code coverage metrics reporting. We will be looking at many of the more popular and useful plugins throughout this book. Plugins can be installed, updated and removed through the Manage Plugins screen. Note that removing plugins needs to be done with some care, as it can sometimes affect the stability of your Jenkins instance—we will look at this in more detail in </w:t>
      </w:r>
      <w:hyperlink r:id="rId8" w:history="1">
        <w:r w:rsidRPr="00C6105E">
          <w:rPr>
            <w:rFonts w:ascii="Times New Roman" w:eastAsia="Times New Roman" w:hAnsi="Times New Roman" w:cs="Times New Roman"/>
            <w:color w:val="8E0012"/>
            <w:u w:val="single"/>
            <w:bdr w:val="none" w:sz="0" w:space="0" w:color="auto" w:frame="1"/>
          </w:rPr>
          <w:t>Migrating Build Jobs</w:t>
        </w:r>
      </w:hyperlink>
      <w:r w:rsidRPr="00C6105E">
        <w:rPr>
          <w:rFonts w:ascii="Times New Roman" w:eastAsia="Times New Roman" w:hAnsi="Times New Roman" w:cs="Times New Roman"/>
          <w:color w:val="333333"/>
        </w:rPr>
        <w:t>.</w:t>
      </w:r>
    </w:p>
    <w:p w:rsidR="00C6105E" w:rsidRPr="00C6105E" w:rsidRDefault="00C6105E" w:rsidP="00C6105E">
      <w:pPr>
        <w:spacing w:after="0" w:line="360" w:lineRule="atLeast"/>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bdr w:val="none" w:sz="0" w:space="0" w:color="auto" w:frame="1"/>
        </w:rPr>
        <w:t>System Information</w:t>
      </w:r>
    </w:p>
    <w:p w:rsidR="00C6105E" w:rsidRPr="00C6105E" w:rsidRDefault="00C6105E" w:rsidP="00C6105E">
      <w:pPr>
        <w:spacing w:after="0" w:line="240" w:lineRule="auto"/>
        <w:ind w:left="720"/>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rPr>
        <w:t>This screen displays a list of all the current Java system properties and system environment variables. Here, you can check exactly what version of Java Jenkins is running in, what user it is running under, and so forth. You can also check that Jenkins is using the correct environment variable settings. Its main use is for </w:t>
      </w:r>
      <w:r w:rsidRPr="00C6105E">
        <w:rPr>
          <w:rFonts w:ascii="Times New Roman" w:eastAsia="Times New Roman" w:hAnsi="Times New Roman" w:cs="Times New Roman"/>
          <w:color w:val="333333"/>
          <w:bdr w:val="none" w:sz="0" w:space="0" w:color="auto" w:frame="1"/>
        </w:rPr>
        <w:t>troubleshooting</w:t>
      </w:r>
      <w:r w:rsidRPr="00C6105E">
        <w:rPr>
          <w:rFonts w:ascii="Times New Roman" w:eastAsia="Times New Roman" w:hAnsi="Times New Roman" w:cs="Times New Roman"/>
          <w:color w:val="333333"/>
        </w:rPr>
        <w:t>, so that you can make sure that your server is running with the system properties and variables you think it is.</w:t>
      </w:r>
    </w:p>
    <w:p w:rsidR="00C6105E" w:rsidRPr="00C6105E" w:rsidRDefault="00C6105E" w:rsidP="00C6105E">
      <w:pPr>
        <w:spacing w:after="0" w:line="360" w:lineRule="atLeast"/>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bdr w:val="none" w:sz="0" w:space="0" w:color="auto" w:frame="1"/>
        </w:rPr>
        <w:t>System Log</w:t>
      </w:r>
    </w:p>
    <w:p w:rsidR="00C6105E" w:rsidRPr="00C6105E" w:rsidRDefault="00C6105E" w:rsidP="00C6105E">
      <w:pPr>
        <w:spacing w:before="120" w:after="0" w:line="240" w:lineRule="auto"/>
        <w:ind w:left="720"/>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rPr>
        <w:t>The System Log screen is a convenient way to view the Jenkins log files in real time. Again, the main use of this screen is for troubleshooting.</w:t>
      </w:r>
    </w:p>
    <w:p w:rsidR="00C6105E" w:rsidRPr="00C6105E" w:rsidRDefault="00C6105E" w:rsidP="00C6105E">
      <w:pPr>
        <w:spacing w:before="120" w:after="0" w:line="240" w:lineRule="auto"/>
        <w:ind w:left="720"/>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rPr>
        <w:t>You can also subscribe to RSS feeds for various levels of log messages. For example, as a Jenkins administrator, you might want to subscribe to all the ERROR and WARNING log messages.</w:t>
      </w:r>
    </w:p>
    <w:p w:rsidR="00C6105E" w:rsidRPr="00C6105E" w:rsidRDefault="00C6105E" w:rsidP="00C6105E">
      <w:pPr>
        <w:spacing w:after="0" w:line="360" w:lineRule="atLeast"/>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bdr w:val="none" w:sz="0" w:space="0" w:color="auto" w:frame="1"/>
        </w:rPr>
        <w:t>Load Statistics</w:t>
      </w:r>
    </w:p>
    <w:p w:rsidR="00C6105E" w:rsidRPr="00C6105E" w:rsidRDefault="00C6105E" w:rsidP="00C6105E">
      <w:pPr>
        <w:spacing w:before="120" w:after="0" w:line="240" w:lineRule="auto"/>
        <w:ind w:left="720"/>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rPr>
        <w:t>Jenkins keeps track of how busy your server is in terms of the number of concurrent builds and the length of the build queue (which gives an idea of how long your builds need to wait before being executed). These statistics can give you an idea of whether you need to add extra capacity or extra build nodes to your infrastructure.</w:t>
      </w:r>
    </w:p>
    <w:p w:rsidR="00C6105E" w:rsidRPr="00C6105E" w:rsidRDefault="00C6105E" w:rsidP="00C6105E">
      <w:pPr>
        <w:spacing w:after="0" w:line="360" w:lineRule="atLeast"/>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bdr w:val="none" w:sz="0" w:space="0" w:color="auto" w:frame="1"/>
        </w:rPr>
        <w:t>Script Console</w:t>
      </w:r>
    </w:p>
    <w:p w:rsidR="00C6105E" w:rsidRPr="00C6105E" w:rsidRDefault="00C6105E" w:rsidP="00C6105E">
      <w:pPr>
        <w:spacing w:before="120" w:after="0" w:line="240" w:lineRule="auto"/>
        <w:ind w:left="720"/>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rPr>
        <w:t>This screen lets you run Groovy scripts on the server. It is useful for advanced troubleshooting: since it requires a strong knowledge of the internal Jenkins architecture, it is mainly useful for plugin developers and the like.</w:t>
      </w:r>
    </w:p>
    <w:p w:rsidR="00C6105E" w:rsidRPr="00C6105E" w:rsidRDefault="00C6105E" w:rsidP="00C6105E">
      <w:pPr>
        <w:spacing w:after="0" w:line="360" w:lineRule="atLeast"/>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bdr w:val="none" w:sz="0" w:space="0" w:color="auto" w:frame="1"/>
        </w:rPr>
        <w:t>Manage Nodes</w:t>
      </w:r>
    </w:p>
    <w:p w:rsidR="00C6105E" w:rsidRPr="00C6105E" w:rsidRDefault="00C6105E" w:rsidP="00C6105E">
      <w:pPr>
        <w:spacing w:after="0" w:line="240" w:lineRule="auto"/>
        <w:ind w:left="720"/>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rPr>
        <w:t xml:space="preserve">Jenkins handles parallel and distributed builds well. In this screen, you can configure how many builds you want. Jenkins runs simultaneously, and, if you are using distributed builds, set up build </w:t>
      </w:r>
      <w:r w:rsidRPr="00C6105E">
        <w:rPr>
          <w:rFonts w:ascii="Times New Roman" w:eastAsia="Times New Roman" w:hAnsi="Times New Roman" w:cs="Times New Roman"/>
          <w:color w:val="333333"/>
        </w:rPr>
        <w:lastRenderedPageBreak/>
        <w:t>nodes. A build node is another machine that Jenkins can use to execute its builds. We will look at how to configure distributed builds in detail in </w:t>
      </w:r>
      <w:hyperlink r:id="rId9" w:history="1">
        <w:r w:rsidRPr="00C6105E">
          <w:rPr>
            <w:rFonts w:ascii="Times New Roman" w:eastAsia="Times New Roman" w:hAnsi="Times New Roman" w:cs="Times New Roman"/>
            <w:color w:val="8E0012"/>
            <w:u w:val="single"/>
            <w:bdr w:val="none" w:sz="0" w:space="0" w:color="auto" w:frame="1"/>
          </w:rPr>
          <w:t>Chapter 11</w:t>
        </w:r>
      </w:hyperlink>
      <w:r w:rsidRPr="00C6105E">
        <w:rPr>
          <w:rFonts w:ascii="Times New Roman" w:eastAsia="Times New Roman" w:hAnsi="Times New Roman" w:cs="Times New Roman"/>
          <w:color w:val="333333"/>
        </w:rPr>
        <w:t>.</w:t>
      </w:r>
    </w:p>
    <w:p w:rsidR="00C6105E" w:rsidRPr="00C6105E" w:rsidRDefault="00C6105E" w:rsidP="00C6105E">
      <w:pPr>
        <w:spacing w:after="0" w:line="360" w:lineRule="atLeast"/>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bdr w:val="none" w:sz="0" w:space="0" w:color="auto" w:frame="1"/>
        </w:rPr>
        <w:t>Prepare for Shutdown</w:t>
      </w:r>
    </w:p>
    <w:p w:rsidR="00C6105E" w:rsidRPr="00C6105E" w:rsidRDefault="00C6105E" w:rsidP="00C6105E">
      <w:pPr>
        <w:spacing w:before="120" w:after="0" w:line="240" w:lineRule="auto"/>
        <w:ind w:left="720"/>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rPr>
        <w:t xml:space="preserve">If you need to shut down Jenkins, or the server Jenkins is running on, it is best not to do so when a build is being executed. To shut down Jenkins cleanly, you can use the Prepare for Shutdown link, which prevents any new builds from being started. Eventually, when </w:t>
      </w:r>
      <w:proofErr w:type="gramStart"/>
      <w:r w:rsidRPr="00C6105E">
        <w:rPr>
          <w:rFonts w:ascii="Times New Roman" w:eastAsia="Times New Roman" w:hAnsi="Times New Roman" w:cs="Times New Roman"/>
          <w:color w:val="333333"/>
        </w:rPr>
        <w:t>all of</w:t>
      </w:r>
      <w:proofErr w:type="gramEnd"/>
      <w:r w:rsidRPr="00C6105E">
        <w:rPr>
          <w:rFonts w:ascii="Times New Roman" w:eastAsia="Times New Roman" w:hAnsi="Times New Roman" w:cs="Times New Roman"/>
          <w:color w:val="333333"/>
        </w:rPr>
        <w:t xml:space="preserve"> the current builds have finished, you will be able to shut down Jenkins cleanly.</w:t>
      </w:r>
    </w:p>
    <w:p w:rsidR="00C6105E" w:rsidRPr="00C6105E" w:rsidRDefault="00C6105E" w:rsidP="00C6105E">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C6105E">
        <w:rPr>
          <w:rFonts w:ascii="Times New Roman" w:eastAsia="Times New Roman" w:hAnsi="Times New Roman" w:cs="Times New Roman"/>
          <w:color w:val="333333"/>
        </w:rPr>
        <w:t xml:space="preserve">We will come back to some of these features in more detail </w:t>
      </w:r>
      <w:proofErr w:type="gramStart"/>
      <w:r w:rsidRPr="00C6105E">
        <w:rPr>
          <w:rFonts w:ascii="Times New Roman" w:eastAsia="Times New Roman" w:hAnsi="Times New Roman" w:cs="Times New Roman"/>
          <w:color w:val="333333"/>
        </w:rPr>
        <w:t>later on</w:t>
      </w:r>
      <w:proofErr w:type="gramEnd"/>
      <w:r w:rsidRPr="00C6105E">
        <w:rPr>
          <w:rFonts w:ascii="Times New Roman" w:eastAsia="Times New Roman" w:hAnsi="Times New Roman" w:cs="Times New Roman"/>
          <w:color w:val="333333"/>
        </w:rPr>
        <w:t xml:space="preserve"> in the book. In the following sections, we will focus on how to configure the most important Jenkins system parameters.</w:t>
      </w:r>
    </w:p>
    <w:p w:rsidR="00DC67F9" w:rsidRPr="00DC67F9" w:rsidRDefault="00DC67F9" w:rsidP="00DC67F9">
      <w:pPr>
        <w:pStyle w:val="Heading1"/>
        <w:spacing w:after="0" w:afterAutospacing="0"/>
        <w:textAlignment w:val="baseline"/>
        <w:rPr>
          <w:rFonts w:ascii="Arial" w:hAnsi="Arial" w:cs="Arial"/>
          <w:color w:val="404040"/>
          <w:sz w:val="28"/>
          <w:szCs w:val="28"/>
        </w:rPr>
      </w:pPr>
      <w:r w:rsidRPr="00DC67F9">
        <w:rPr>
          <w:rFonts w:ascii="Arial" w:hAnsi="Arial" w:cs="Arial"/>
          <w:color w:val="404040"/>
          <w:sz w:val="28"/>
          <w:szCs w:val="28"/>
        </w:rPr>
        <w:t>Configuring the System Environment</w:t>
      </w:r>
    </w:p>
    <w:p w:rsidR="00DC67F9" w:rsidRPr="00DC67F9" w:rsidRDefault="00DC67F9" w:rsidP="00DC67F9">
      <w:pPr>
        <w:pStyle w:val="NormalWeb"/>
        <w:shd w:val="clear" w:color="auto" w:fill="FFFFFF"/>
        <w:spacing w:before="0" w:after="0"/>
        <w:textAlignment w:val="baseline"/>
        <w:rPr>
          <w:color w:val="333333"/>
          <w:sz w:val="22"/>
          <w:szCs w:val="22"/>
        </w:rPr>
      </w:pPr>
      <w:r w:rsidRPr="00DC67F9">
        <w:rPr>
          <w:color w:val="333333"/>
          <w:sz w:val="22"/>
          <w:szCs w:val="22"/>
        </w:rPr>
        <w:t>The most important Jenkins administration page is the Configure System screen (</w:t>
      </w:r>
      <w:hyperlink r:id="rId10" w:anchor="fig-configure-system" w:history="1">
        <w:r w:rsidRPr="00DC67F9">
          <w:rPr>
            <w:rStyle w:val="Hyperlink"/>
            <w:color w:val="8E0012"/>
            <w:sz w:val="22"/>
            <w:szCs w:val="22"/>
            <w:bdr w:val="none" w:sz="0" w:space="0" w:color="auto" w:frame="1"/>
          </w:rPr>
          <w:t>Figure 4-2</w:t>
        </w:r>
      </w:hyperlink>
      <w:r w:rsidRPr="00DC67F9">
        <w:rPr>
          <w:color w:val="333333"/>
          <w:sz w:val="22"/>
          <w:szCs w:val="22"/>
        </w:rPr>
        <w:t xml:space="preserve">). Here, you set up most of the fundamental tools that Jenkins needs to do its daily work. The default screen contains </w:t>
      </w:r>
      <w:proofErr w:type="gramStart"/>
      <w:r w:rsidRPr="00DC67F9">
        <w:rPr>
          <w:color w:val="333333"/>
          <w:sz w:val="22"/>
          <w:szCs w:val="22"/>
        </w:rPr>
        <w:t>a number of</w:t>
      </w:r>
      <w:proofErr w:type="gramEnd"/>
      <w:r w:rsidRPr="00DC67F9">
        <w:rPr>
          <w:color w:val="333333"/>
          <w:sz w:val="22"/>
          <w:szCs w:val="22"/>
        </w:rPr>
        <w:t xml:space="preserve"> sections, each relating to a different configuration area or external tool. In addition, when you install plugins, their system-wide configuration is also often done in this screen</w:t>
      </w:r>
    </w:p>
    <w:p w:rsidR="00C6105E" w:rsidRDefault="00DC67F9" w:rsidP="00C6105E">
      <w:pPr>
        <w:spacing w:before="100" w:beforeAutospacing="1" w:after="100" w:afterAutospacing="1" w:line="240" w:lineRule="auto"/>
        <w:textAlignment w:val="baseline"/>
        <w:rPr>
          <w:rFonts w:ascii="Times New Roman" w:eastAsia="Times New Roman" w:hAnsi="Times New Roman" w:cs="Times New Roman"/>
          <w:color w:val="333333"/>
        </w:rPr>
      </w:pPr>
      <w:r>
        <w:rPr>
          <w:noProof/>
        </w:rPr>
        <w:drawing>
          <wp:inline distT="0" distB="0" distL="0" distR="0" wp14:anchorId="6545B50E" wp14:editId="112943A8">
            <wp:extent cx="5943600" cy="2661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61285"/>
                    </a:xfrm>
                    <a:prstGeom prst="rect">
                      <a:avLst/>
                    </a:prstGeom>
                  </pic:spPr>
                </pic:pic>
              </a:graphicData>
            </a:graphic>
          </wp:inline>
        </w:drawing>
      </w:r>
    </w:p>
    <w:p w:rsidR="00DC67F9" w:rsidRPr="00DC67F9" w:rsidRDefault="00DC67F9" w:rsidP="00DC67F9">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DC67F9">
        <w:rPr>
          <w:rFonts w:ascii="Times New Roman" w:eastAsia="Times New Roman" w:hAnsi="Times New Roman" w:cs="Times New Roman"/>
          <w:color w:val="333333"/>
        </w:rPr>
        <w:t>The Configure System screen lets you define global parameters for your Jenkins installation, as well as external tools required for your build process. The first part of this screen lets you define some general system-wide parameters.</w:t>
      </w:r>
    </w:p>
    <w:p w:rsidR="00DC67F9" w:rsidRPr="00DC67F9" w:rsidRDefault="00DC67F9" w:rsidP="00DC67F9">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DC67F9">
        <w:rPr>
          <w:rFonts w:ascii="Times New Roman" w:eastAsia="Times New Roman" w:hAnsi="Times New Roman" w:cs="Times New Roman"/>
          <w:color w:val="333333"/>
        </w:rPr>
        <w:t>The Jenkins home directory is displayed, for reference. This way, you can check at a glance that you are working with the home directory that you expect. Remember, you can change this directory by setting the </w:t>
      </w:r>
      <w:proofErr w:type="spellStart"/>
      <w:r w:rsidRPr="00DC67F9">
        <w:rPr>
          <w:rFonts w:ascii="Courier New" w:eastAsia="Times New Roman" w:hAnsi="Courier New" w:cs="Courier New"/>
          <w:color w:val="333333"/>
          <w:bdr w:val="none" w:sz="0" w:space="0" w:color="auto" w:frame="1"/>
        </w:rPr>
        <w:t>JENKINS_HOME</w:t>
      </w:r>
      <w:r w:rsidRPr="00DC67F9">
        <w:rPr>
          <w:rFonts w:ascii="Times New Roman" w:eastAsia="Times New Roman" w:hAnsi="Times New Roman" w:cs="Times New Roman"/>
          <w:color w:val="333333"/>
        </w:rPr>
        <w:t>environment</w:t>
      </w:r>
      <w:proofErr w:type="spellEnd"/>
      <w:r w:rsidRPr="00DC67F9">
        <w:rPr>
          <w:rFonts w:ascii="Times New Roman" w:eastAsia="Times New Roman" w:hAnsi="Times New Roman" w:cs="Times New Roman"/>
          <w:color w:val="333333"/>
        </w:rPr>
        <w:t xml:space="preserve"> variable in your environment (see </w:t>
      </w:r>
      <w:hyperlink r:id="rId12" w:history="1">
        <w:r w:rsidRPr="00DC67F9">
          <w:rPr>
            <w:rFonts w:ascii="Times New Roman" w:eastAsia="Times New Roman" w:hAnsi="Times New Roman" w:cs="Times New Roman"/>
            <w:color w:val="8E0012"/>
            <w:u w:val="single"/>
            <w:bdr w:val="none" w:sz="0" w:space="0" w:color="auto" w:frame="1"/>
          </w:rPr>
          <w:t>The Jenkins Home Directory</w:t>
        </w:r>
      </w:hyperlink>
      <w:r w:rsidRPr="00DC67F9">
        <w:rPr>
          <w:rFonts w:ascii="Times New Roman" w:eastAsia="Times New Roman" w:hAnsi="Times New Roman" w:cs="Times New Roman"/>
          <w:color w:val="333333"/>
        </w:rPr>
        <w:t>).</w:t>
      </w:r>
    </w:p>
    <w:p w:rsidR="00DC67F9" w:rsidRPr="00DC67F9" w:rsidRDefault="00DC67F9" w:rsidP="00DC67F9">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DC67F9">
        <w:rPr>
          <w:rFonts w:ascii="Times New Roman" w:eastAsia="Times New Roman" w:hAnsi="Times New Roman" w:cs="Times New Roman"/>
          <w:color w:val="333333"/>
        </w:rPr>
        <w:t>The System Message field is useful for several purposes. This text is displayed at the top of your Jenkins home page. You can use HTML tags, so it is a simple way to customize your build server by including the name of your server and a short blurb describing its purpose. You can also use it to display messages for all users, such as to announce system outages and so on.</w:t>
      </w:r>
    </w:p>
    <w:p w:rsidR="00DC67F9" w:rsidRPr="00DC67F9" w:rsidRDefault="00DC67F9" w:rsidP="00DC67F9">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DC67F9">
        <w:rPr>
          <w:rFonts w:ascii="Times New Roman" w:eastAsia="Times New Roman" w:hAnsi="Times New Roman" w:cs="Times New Roman"/>
          <w:color w:val="333333"/>
        </w:rPr>
        <w:lastRenderedPageBreak/>
        <w:t xml:space="preserve">The Quiet Period is useful for SCM tools like CVS that commit file changes one by one, rather than grouped together in a single atomic transaction. Normally, Jenkins will trigger a build as soon as it detects a change in the source repository. However, this doesn’t suit all environments. If you are using an SCM tool like CVS, you don’t want Jenkins kicking off a build as soon as the first change comes in, as the repository will be in an inconsistent state until </w:t>
      </w:r>
      <w:proofErr w:type="gramStart"/>
      <w:r w:rsidRPr="00DC67F9">
        <w:rPr>
          <w:rFonts w:ascii="Times New Roman" w:eastAsia="Times New Roman" w:hAnsi="Times New Roman" w:cs="Times New Roman"/>
          <w:color w:val="333333"/>
        </w:rPr>
        <w:t>all of</w:t>
      </w:r>
      <w:proofErr w:type="gramEnd"/>
      <w:r w:rsidRPr="00DC67F9">
        <w:rPr>
          <w:rFonts w:ascii="Times New Roman" w:eastAsia="Times New Roman" w:hAnsi="Times New Roman" w:cs="Times New Roman"/>
          <w:color w:val="333333"/>
        </w:rPr>
        <w:t xml:space="preserve"> the changes have been committed. You can use the Quiet Period field to avoid issues like this. If you set a value here, Jenkins will wait until no changes have been detected for the specified number of seconds before triggering the build. This helps to ensure that </w:t>
      </w:r>
      <w:proofErr w:type="gramStart"/>
      <w:r w:rsidRPr="00DC67F9">
        <w:rPr>
          <w:rFonts w:ascii="Times New Roman" w:eastAsia="Times New Roman" w:hAnsi="Times New Roman" w:cs="Times New Roman"/>
          <w:color w:val="333333"/>
        </w:rPr>
        <w:t>all of</w:t>
      </w:r>
      <w:proofErr w:type="gramEnd"/>
      <w:r w:rsidRPr="00DC67F9">
        <w:rPr>
          <w:rFonts w:ascii="Times New Roman" w:eastAsia="Times New Roman" w:hAnsi="Times New Roman" w:cs="Times New Roman"/>
          <w:color w:val="333333"/>
        </w:rPr>
        <w:t xml:space="preserve"> the changes have been committed and the repository is in a stable state before starting the build.</w:t>
      </w:r>
    </w:p>
    <w:p w:rsidR="00DC67F9" w:rsidRPr="00DC67F9" w:rsidRDefault="00DC67F9" w:rsidP="00DC67F9">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DC67F9">
        <w:rPr>
          <w:rFonts w:ascii="Times New Roman" w:eastAsia="Times New Roman" w:hAnsi="Times New Roman" w:cs="Times New Roman"/>
          <w:color w:val="333333"/>
        </w:rPr>
        <w:t xml:space="preserve">For most modern version control systems, such as Subversion, Git or Mercurial, commits are atomic. This means that changes in multiple files are submitted to the repository as a single unit, and the source code on the repository </w:t>
      </w:r>
      <w:proofErr w:type="gramStart"/>
      <w:r w:rsidRPr="00DC67F9">
        <w:rPr>
          <w:rFonts w:ascii="Times New Roman" w:eastAsia="Times New Roman" w:hAnsi="Times New Roman" w:cs="Times New Roman"/>
          <w:color w:val="333333"/>
        </w:rPr>
        <w:t>is guaranteed to be in a stable state at all times</w:t>
      </w:r>
      <w:proofErr w:type="gramEnd"/>
      <w:r w:rsidRPr="00DC67F9">
        <w:rPr>
          <w:rFonts w:ascii="Times New Roman" w:eastAsia="Times New Roman" w:hAnsi="Times New Roman" w:cs="Times New Roman"/>
          <w:color w:val="333333"/>
        </w:rPr>
        <w:t>. However, some teams still use an approach where one logical change set is delivered in several commit operations. In this case, you can use the Quiet Period field to ensure that the build always uses a stable source code version.</w:t>
      </w:r>
    </w:p>
    <w:p w:rsidR="00DC67F9" w:rsidRDefault="00DC67F9" w:rsidP="00C6105E">
      <w:pPr>
        <w:spacing w:before="100" w:beforeAutospacing="1" w:after="100" w:afterAutospacing="1" w:line="240" w:lineRule="auto"/>
        <w:textAlignment w:val="baseline"/>
        <w:rPr>
          <w:color w:val="333333"/>
          <w:shd w:val="clear" w:color="auto" w:fill="FFFFFF"/>
        </w:rPr>
      </w:pPr>
      <w:r w:rsidRPr="00DC67F9">
        <w:rPr>
          <w:color w:val="333333"/>
          <w:shd w:val="clear" w:color="auto" w:fill="FFFFFF"/>
        </w:rPr>
        <w:t>The Quiet Period value specified here is in fact the default system-wide value—if required, you can redefine this value individually for each project.</w:t>
      </w:r>
    </w:p>
    <w:p w:rsidR="00DC67F9" w:rsidRDefault="00DC67F9" w:rsidP="00C6105E">
      <w:pPr>
        <w:spacing w:before="100" w:beforeAutospacing="1" w:after="100" w:afterAutospacing="1" w:line="240" w:lineRule="auto"/>
        <w:textAlignment w:val="baseline"/>
        <w:rPr>
          <w:rFonts w:ascii="Times New Roman" w:eastAsia="Times New Roman" w:hAnsi="Times New Roman" w:cs="Times New Roman"/>
          <w:color w:val="333333"/>
        </w:rPr>
      </w:pPr>
      <w:r>
        <w:rPr>
          <w:noProof/>
        </w:rPr>
        <w:drawing>
          <wp:inline distT="0" distB="0" distL="0" distR="0" wp14:anchorId="22FFB9D0" wp14:editId="075447B3">
            <wp:extent cx="5943600" cy="2272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72665"/>
                    </a:xfrm>
                    <a:prstGeom prst="rect">
                      <a:avLst/>
                    </a:prstGeom>
                  </pic:spPr>
                </pic:pic>
              </a:graphicData>
            </a:graphic>
          </wp:inline>
        </w:drawing>
      </w:r>
    </w:p>
    <w:p w:rsidR="00DC67F9" w:rsidRDefault="00DC67F9" w:rsidP="00C6105E">
      <w:pPr>
        <w:spacing w:before="100" w:beforeAutospacing="1" w:after="100" w:afterAutospacing="1" w:line="240" w:lineRule="auto"/>
        <w:textAlignment w:val="baseline"/>
        <w:rPr>
          <w:rFonts w:ascii="Times New Roman" w:eastAsia="Times New Roman" w:hAnsi="Times New Roman" w:cs="Times New Roman"/>
          <w:color w:val="333333"/>
        </w:rPr>
      </w:pPr>
    </w:p>
    <w:p w:rsidR="00DC67F9" w:rsidRPr="00DC67F9" w:rsidRDefault="00DC67F9" w:rsidP="00DC67F9">
      <w:pPr>
        <w:pStyle w:val="Heading1"/>
        <w:shd w:val="clear" w:color="auto" w:fill="FFFFFF"/>
        <w:spacing w:after="0" w:afterAutospacing="0"/>
        <w:textAlignment w:val="baseline"/>
        <w:rPr>
          <w:rFonts w:ascii="Arial" w:hAnsi="Arial" w:cs="Arial"/>
          <w:color w:val="404040"/>
          <w:sz w:val="28"/>
          <w:szCs w:val="28"/>
        </w:rPr>
      </w:pPr>
      <w:r w:rsidRPr="00DC67F9">
        <w:rPr>
          <w:rFonts w:ascii="Arial" w:hAnsi="Arial" w:cs="Arial"/>
          <w:color w:val="404040"/>
          <w:sz w:val="28"/>
          <w:szCs w:val="28"/>
        </w:rPr>
        <w:t>Configuring Global Properties</w:t>
      </w:r>
    </w:p>
    <w:p w:rsidR="00DC67F9" w:rsidRDefault="00DC67F9" w:rsidP="00C6105E">
      <w:pPr>
        <w:spacing w:before="100" w:beforeAutospacing="1" w:after="100" w:afterAutospacing="1" w:line="240" w:lineRule="auto"/>
        <w:textAlignment w:val="baseline"/>
        <w:rPr>
          <w:color w:val="333333"/>
          <w:shd w:val="clear" w:color="auto" w:fill="FFFFFF"/>
        </w:rPr>
      </w:pPr>
      <w:r w:rsidRPr="00DC67F9">
        <w:rPr>
          <w:color w:val="333333"/>
          <w:shd w:val="clear" w:color="auto" w:fill="FFFFFF"/>
        </w:rPr>
        <w:t>The Global Properties (see </w:t>
      </w:r>
      <w:hyperlink r:id="rId14" w:anchor="fig-configure-global-properties" w:history="1">
        <w:r w:rsidRPr="00DC67F9">
          <w:rPr>
            <w:rStyle w:val="Hyperlink"/>
            <w:color w:val="8E0012"/>
            <w:bdr w:val="none" w:sz="0" w:space="0" w:color="auto" w:frame="1"/>
            <w:shd w:val="clear" w:color="auto" w:fill="FFFFFF"/>
          </w:rPr>
          <w:t>Figure 4-3</w:t>
        </w:r>
      </w:hyperlink>
      <w:r w:rsidRPr="00DC67F9">
        <w:rPr>
          <w:color w:val="333333"/>
          <w:shd w:val="clear" w:color="auto" w:fill="FFFFFF"/>
        </w:rPr>
        <w:t xml:space="preserve">) section lets you define variables that can be managed centrally but used in all of your build jobs. You can add as many properties as you want </w:t>
      </w:r>
      <w:proofErr w:type="gramStart"/>
      <w:r w:rsidRPr="00DC67F9">
        <w:rPr>
          <w:color w:val="333333"/>
          <w:shd w:val="clear" w:color="auto" w:fill="FFFFFF"/>
        </w:rPr>
        <w:t>here, and</w:t>
      </w:r>
      <w:proofErr w:type="gramEnd"/>
      <w:r w:rsidRPr="00DC67F9">
        <w:rPr>
          <w:color w:val="333333"/>
          <w:shd w:val="clear" w:color="auto" w:fill="FFFFFF"/>
        </w:rPr>
        <w:t xml:space="preserve"> use them in your build jobs. Jenkins will make them available within your build job environment, so you can freely use them within your Ant and Maven build scripts. Note that you shouldn’t put periods (“.”) in the property names, as they won’t be processed correctly.</w:t>
      </w:r>
    </w:p>
    <w:p w:rsidR="00DC67F9" w:rsidRDefault="00DC67F9" w:rsidP="00C6105E">
      <w:pPr>
        <w:spacing w:before="100" w:beforeAutospacing="1" w:after="100" w:afterAutospacing="1" w:line="240" w:lineRule="auto"/>
        <w:textAlignment w:val="baseline"/>
        <w:rPr>
          <w:rFonts w:ascii="Times New Roman" w:eastAsia="Times New Roman" w:hAnsi="Times New Roman" w:cs="Times New Roman"/>
          <w:color w:val="333333"/>
        </w:rPr>
      </w:pPr>
      <w:r>
        <w:rPr>
          <w:noProof/>
        </w:rPr>
        <w:lastRenderedPageBreak/>
        <w:drawing>
          <wp:inline distT="0" distB="0" distL="0" distR="0" wp14:anchorId="0A5A2401" wp14:editId="2009EE6F">
            <wp:extent cx="5943600" cy="254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41905"/>
                    </a:xfrm>
                    <a:prstGeom prst="rect">
                      <a:avLst/>
                    </a:prstGeom>
                  </pic:spPr>
                </pic:pic>
              </a:graphicData>
            </a:graphic>
          </wp:inline>
        </w:drawing>
      </w:r>
    </w:p>
    <w:p w:rsidR="00DC67F9" w:rsidRDefault="00DC67F9" w:rsidP="00C6105E">
      <w:pPr>
        <w:spacing w:before="100" w:beforeAutospacing="1" w:after="100" w:afterAutospacing="1" w:line="240" w:lineRule="auto"/>
        <w:textAlignment w:val="baseline"/>
        <w:rPr>
          <w:color w:val="333333"/>
          <w:shd w:val="clear" w:color="auto" w:fill="FFFFFF"/>
        </w:rPr>
      </w:pPr>
      <w:r w:rsidRPr="00DC67F9">
        <w:rPr>
          <w:color w:val="333333"/>
          <w:shd w:val="clear" w:color="auto" w:fill="FFFFFF"/>
        </w:rPr>
        <w:t>There are two ways you typically use these variables. Firstly, you can use them directly in your build script, using the </w:t>
      </w:r>
      <w:r w:rsidRPr="00DC67F9">
        <w:rPr>
          <w:rStyle w:val="HTMLCode"/>
          <w:rFonts w:eastAsiaTheme="minorHAnsi"/>
          <w:color w:val="333333"/>
          <w:sz w:val="22"/>
          <w:szCs w:val="22"/>
          <w:bdr w:val="none" w:sz="0" w:space="0" w:color="auto" w:frame="1"/>
          <w:shd w:val="clear" w:color="auto" w:fill="FFFFFF"/>
        </w:rPr>
        <w:t>${key}</w:t>
      </w:r>
      <w:r w:rsidRPr="00DC67F9">
        <w:rPr>
          <w:color w:val="333333"/>
          <w:shd w:val="clear" w:color="auto" w:fill="FFFFFF"/>
        </w:rPr>
        <w:t> or </w:t>
      </w:r>
      <w:r w:rsidRPr="00DC67F9">
        <w:rPr>
          <w:rStyle w:val="HTMLCode"/>
          <w:rFonts w:eastAsiaTheme="minorHAnsi"/>
          <w:color w:val="333333"/>
          <w:sz w:val="22"/>
          <w:szCs w:val="22"/>
          <w:bdr w:val="none" w:sz="0" w:space="0" w:color="auto" w:frame="1"/>
          <w:shd w:val="clear" w:color="auto" w:fill="FFFFFF"/>
        </w:rPr>
        <w:t>$key</w:t>
      </w:r>
      <w:r w:rsidRPr="00DC67F9">
        <w:rPr>
          <w:color w:val="333333"/>
          <w:shd w:val="clear" w:color="auto" w:fill="FFFFFF"/>
        </w:rPr>
        <w:t> </w:t>
      </w:r>
      <w:proofErr w:type="gramStart"/>
      <w:r w:rsidRPr="00DC67F9">
        <w:rPr>
          <w:color w:val="333333"/>
          <w:shd w:val="clear" w:color="auto" w:fill="FFFFFF"/>
        </w:rPr>
        <w:t>notation  This</w:t>
      </w:r>
      <w:proofErr w:type="gramEnd"/>
      <w:r w:rsidRPr="00DC67F9">
        <w:rPr>
          <w:color w:val="333333"/>
          <w:shd w:val="clear" w:color="auto" w:fill="FFFFFF"/>
        </w:rPr>
        <w:t xml:space="preserve"> is the simplest approach, but means that there is a tight coupling between your build job configuration and your build scripts.</w:t>
      </w:r>
    </w:p>
    <w:p w:rsidR="00DC67F9" w:rsidRPr="00DC67F9" w:rsidRDefault="00DC67F9" w:rsidP="00DC67F9">
      <w:pPr>
        <w:pStyle w:val="Heading1"/>
        <w:shd w:val="clear" w:color="auto" w:fill="FFFFFF"/>
        <w:spacing w:after="0" w:afterAutospacing="0"/>
        <w:textAlignment w:val="baseline"/>
        <w:rPr>
          <w:rFonts w:ascii="Arial" w:hAnsi="Arial" w:cs="Arial"/>
          <w:color w:val="404040"/>
          <w:sz w:val="28"/>
          <w:szCs w:val="28"/>
        </w:rPr>
      </w:pPr>
      <w:r w:rsidRPr="00DC67F9">
        <w:rPr>
          <w:rFonts w:ascii="Arial" w:hAnsi="Arial" w:cs="Arial"/>
          <w:color w:val="404040"/>
          <w:sz w:val="28"/>
          <w:szCs w:val="28"/>
        </w:rPr>
        <w:t>Configuring Your JDKs</w:t>
      </w:r>
    </w:p>
    <w:p w:rsidR="00DC67F9" w:rsidRPr="00DC67F9" w:rsidRDefault="00DC67F9" w:rsidP="00DC67F9">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DC67F9">
        <w:rPr>
          <w:rFonts w:ascii="Times New Roman" w:eastAsia="Times New Roman" w:hAnsi="Times New Roman" w:cs="Times New Roman"/>
          <w:color w:val="333333"/>
        </w:rPr>
        <w:t xml:space="preserve">Historically, one of the most common uses of Jenkins has been to build Java applications. </w:t>
      </w:r>
      <w:proofErr w:type="gramStart"/>
      <w:r w:rsidRPr="00DC67F9">
        <w:rPr>
          <w:rFonts w:ascii="Times New Roman" w:eastAsia="Times New Roman" w:hAnsi="Times New Roman" w:cs="Times New Roman"/>
          <w:color w:val="333333"/>
        </w:rPr>
        <w:t>So</w:t>
      </w:r>
      <w:proofErr w:type="gramEnd"/>
      <w:r w:rsidRPr="00DC67F9">
        <w:rPr>
          <w:rFonts w:ascii="Times New Roman" w:eastAsia="Times New Roman" w:hAnsi="Times New Roman" w:cs="Times New Roman"/>
          <w:color w:val="333333"/>
        </w:rPr>
        <w:t xml:space="preserve"> Jenkins naturally provides excellent built-in support for Java.</w:t>
      </w:r>
    </w:p>
    <w:p w:rsidR="00DC67F9" w:rsidRPr="00DC67F9" w:rsidRDefault="00DC67F9" w:rsidP="00DC67F9">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DC67F9">
        <w:rPr>
          <w:rFonts w:ascii="Times New Roman" w:eastAsia="Times New Roman" w:hAnsi="Times New Roman" w:cs="Times New Roman"/>
          <w:color w:val="333333"/>
        </w:rPr>
        <w:t>By default, Jenkins will build Java applications using whatever version of Java it finds on the system path, which is usually the version that Jenkins itself is running under. However, for a production build server, you will probably want more control than this. For example, you may be running your Jenkins server under Java 6, for performance reasons. However, your production server might be running under Java 5 or even Java 1.4. Large organizations are often cautious when it comes to upgrading Java versions in their production environments, and some of the more heavyweight application servers on the market are notoriously slow to be certified with the latest JDKs.</w:t>
      </w:r>
    </w:p>
    <w:p w:rsidR="00DC67F9" w:rsidRPr="00DC67F9" w:rsidRDefault="00DC67F9" w:rsidP="00DC67F9">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DC67F9">
        <w:rPr>
          <w:rFonts w:ascii="Times New Roman" w:eastAsia="Times New Roman" w:hAnsi="Times New Roman" w:cs="Times New Roman"/>
          <w:color w:val="333333"/>
        </w:rPr>
        <w:t>In any case, it is always a wise practice to build your application using a version of Java that is close to the one running on your production server. While an application compiled with Java 1.4 will usually run fine under Java 6, the inverse is not always true. Or you may have different applications that need to be built using different versions of Java.</w:t>
      </w:r>
    </w:p>
    <w:p w:rsidR="00DC67F9" w:rsidRPr="00DC67F9" w:rsidRDefault="00DC67F9" w:rsidP="00DC67F9">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DC67F9">
        <w:rPr>
          <w:rFonts w:ascii="Times New Roman" w:eastAsia="Times New Roman" w:hAnsi="Times New Roman" w:cs="Times New Roman"/>
          <w:color w:val="333333"/>
        </w:rPr>
        <w:t>Jenkins provides good support for working with multiple JVMs. Indeed, Jenkins makes it very easy to configure and use as many versions of Java as you want. Like most system-level configuration, we do this in the Configure System screen (see </w:t>
      </w:r>
      <w:hyperlink r:id="rId16" w:anchor="fig-configure-system" w:history="1">
        <w:r w:rsidRPr="00DC67F9">
          <w:rPr>
            <w:rFonts w:ascii="Times New Roman" w:eastAsia="Times New Roman" w:hAnsi="Times New Roman" w:cs="Times New Roman"/>
            <w:color w:val="333333"/>
          </w:rPr>
          <w:t>Figure 4-2</w:t>
        </w:r>
      </w:hyperlink>
      <w:r w:rsidRPr="00DC67F9">
        <w:rPr>
          <w:rFonts w:ascii="Times New Roman" w:eastAsia="Times New Roman" w:hAnsi="Times New Roman" w:cs="Times New Roman"/>
          <w:color w:val="333333"/>
        </w:rPr>
        <w:t>). Here, you will find a section called JDK which allows you to manage the JDK installations you need Jenkins to work with.</w:t>
      </w:r>
    </w:p>
    <w:p w:rsidR="00DC67F9" w:rsidRDefault="00DC67F9" w:rsidP="00DC67F9">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p>
    <w:p w:rsidR="00DC67F9" w:rsidRPr="00DC67F9" w:rsidRDefault="00DC67F9" w:rsidP="00DC67F9">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DC67F9">
        <w:rPr>
          <w:rFonts w:ascii="Times New Roman" w:eastAsia="Times New Roman" w:hAnsi="Times New Roman" w:cs="Times New Roman"/>
          <w:color w:val="333333"/>
        </w:rPr>
        <w:t>The simplest way to declare a JDK installation is simply to supply an appropriate name (which will be used to identify this Java installation later on when you configure your builds), along with the path to the Java installation directory (the same path you would use for the </w:t>
      </w:r>
      <w:r w:rsidRPr="00DC67F9">
        <w:rPr>
          <w:rFonts w:ascii="Times New Roman" w:eastAsia="Times New Roman" w:hAnsi="Times New Roman" w:cs="Times New Roman"/>
        </w:rPr>
        <w:t>JAVA_HOME</w:t>
      </w:r>
      <w:r w:rsidRPr="00DC67F9">
        <w:rPr>
          <w:rFonts w:ascii="Times New Roman" w:eastAsia="Times New Roman" w:hAnsi="Times New Roman" w:cs="Times New Roman"/>
          <w:color w:val="333333"/>
        </w:rPr>
        <w:t xml:space="preserve"> variable), as shown </w:t>
      </w:r>
      <w:r w:rsidRPr="00DC67F9">
        <w:rPr>
          <w:rFonts w:ascii="Times New Roman" w:eastAsia="Times New Roman" w:hAnsi="Times New Roman" w:cs="Times New Roman"/>
          <w:color w:val="333333"/>
        </w:rPr>
        <w:lastRenderedPageBreak/>
        <w:t>in </w:t>
      </w:r>
      <w:hyperlink r:id="rId17" w:anchor="fig-configure-jdk" w:history="1">
        <w:r w:rsidRPr="00DC67F9">
          <w:rPr>
            <w:rFonts w:ascii="Times New Roman" w:eastAsia="Times New Roman" w:hAnsi="Times New Roman" w:cs="Times New Roman"/>
            <w:color w:val="333333"/>
          </w:rPr>
          <w:t>Figure 4-5</w:t>
        </w:r>
      </w:hyperlink>
      <w:r w:rsidRPr="00DC67F9">
        <w:rPr>
          <w:rFonts w:ascii="Times New Roman" w:eastAsia="Times New Roman" w:hAnsi="Times New Roman" w:cs="Times New Roman"/>
          <w:color w:val="333333"/>
        </w:rPr>
        <w:t>. Although you need to type the path manually, Jenkins will check in real time both that the directory exists and that it looks like a valid JDK directory.</w:t>
      </w:r>
    </w:p>
    <w:p w:rsidR="00DC67F9" w:rsidRDefault="00DC67F9" w:rsidP="00C6105E">
      <w:pPr>
        <w:spacing w:before="100" w:beforeAutospacing="1" w:after="100" w:afterAutospacing="1" w:line="240" w:lineRule="auto"/>
        <w:textAlignment w:val="baseline"/>
        <w:rPr>
          <w:rFonts w:ascii="Times New Roman" w:eastAsia="Times New Roman" w:hAnsi="Times New Roman" w:cs="Times New Roman"/>
          <w:color w:val="333333"/>
        </w:rPr>
      </w:pPr>
      <w:r>
        <w:rPr>
          <w:noProof/>
        </w:rPr>
        <w:drawing>
          <wp:inline distT="0" distB="0" distL="0" distR="0" wp14:anchorId="227CA5A6" wp14:editId="304899EE">
            <wp:extent cx="5943600" cy="2710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10815"/>
                    </a:xfrm>
                    <a:prstGeom prst="rect">
                      <a:avLst/>
                    </a:prstGeom>
                  </pic:spPr>
                </pic:pic>
              </a:graphicData>
            </a:graphic>
          </wp:inline>
        </w:drawing>
      </w:r>
    </w:p>
    <w:p w:rsidR="00DC67F9" w:rsidRPr="00DC67F9" w:rsidRDefault="00DC67F9" w:rsidP="00DC67F9">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DC67F9">
        <w:rPr>
          <w:rFonts w:ascii="Times New Roman" w:eastAsia="Times New Roman" w:hAnsi="Times New Roman" w:cs="Times New Roman"/>
          <w:color w:val="333333"/>
        </w:rPr>
        <w:t>You can also ask Jenkins to install Java for you. In this case, Jenkins will download the JDK installation and install a copy on your machine (see </w:t>
      </w:r>
      <w:hyperlink r:id="rId19" w:anchor="fig-configure-jdk-installers" w:history="1">
        <w:r w:rsidRPr="00DC67F9">
          <w:rPr>
            <w:rFonts w:ascii="Times New Roman" w:eastAsia="Times New Roman" w:hAnsi="Times New Roman" w:cs="Times New Roman"/>
            <w:color w:val="333333"/>
          </w:rPr>
          <w:t>Figure 4-6</w:t>
        </w:r>
      </w:hyperlink>
      <w:r w:rsidRPr="00DC67F9">
        <w:rPr>
          <w:rFonts w:ascii="Times New Roman" w:eastAsia="Times New Roman" w:hAnsi="Times New Roman" w:cs="Times New Roman"/>
          <w:color w:val="333333"/>
        </w:rPr>
        <w:t>). The first time a build needs to use this JDK, Jenkins will download and install the specified version of Java into the </w:t>
      </w:r>
      <w:proofErr w:type="gramStart"/>
      <w:r w:rsidRPr="00DC67F9">
        <w:rPr>
          <w:rFonts w:ascii="Times New Roman" w:eastAsia="Times New Roman" w:hAnsi="Times New Roman" w:cs="Times New Roman"/>
          <w:i/>
          <w:iCs/>
        </w:rPr>
        <w:t>tools</w:t>
      </w:r>
      <w:proofErr w:type="gramEnd"/>
      <w:r w:rsidRPr="00DC67F9">
        <w:rPr>
          <w:rFonts w:ascii="Times New Roman" w:eastAsia="Times New Roman" w:hAnsi="Times New Roman" w:cs="Times New Roman"/>
          <w:color w:val="333333"/>
        </w:rPr>
        <w:t> directory in the Jenkins home directory. If the build is running on a new build agent that doesn’t have this JDK installed, it will download and install it onto the build agent machine as well</w:t>
      </w:r>
    </w:p>
    <w:p w:rsidR="00DC67F9" w:rsidRPr="00DC67F9" w:rsidRDefault="00DC67F9" w:rsidP="00DC67F9">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DC67F9">
        <w:rPr>
          <w:rFonts w:ascii="Times New Roman" w:eastAsia="Times New Roman" w:hAnsi="Times New Roman" w:cs="Times New Roman"/>
          <w:color w:val="333333"/>
        </w:rPr>
        <w:t xml:space="preserve">This is also a great way to configure build agents. As we’ll see </w:t>
      </w:r>
      <w:proofErr w:type="gramStart"/>
      <w:r w:rsidRPr="00DC67F9">
        <w:rPr>
          <w:rFonts w:ascii="Times New Roman" w:eastAsia="Times New Roman" w:hAnsi="Times New Roman" w:cs="Times New Roman"/>
          <w:color w:val="333333"/>
        </w:rPr>
        <w:t>later on</w:t>
      </w:r>
      <w:proofErr w:type="gramEnd"/>
      <w:r w:rsidRPr="00DC67F9">
        <w:rPr>
          <w:rFonts w:ascii="Times New Roman" w:eastAsia="Times New Roman" w:hAnsi="Times New Roman" w:cs="Times New Roman"/>
          <w:color w:val="333333"/>
        </w:rPr>
        <w:t xml:space="preserve"> in the book, Jenkins can delegate build jobs to other machines, or build agents. A build agent (or “slave”) is simply another computer that Jenkins can use to run some of its builds. If you use Jenkins’s Install automatically option, you don’t need to manually install all the JDK versions you need on the build agent machines—Jenkins will do it for you the first time it needs to.</w:t>
      </w:r>
    </w:p>
    <w:p w:rsidR="00826CF0" w:rsidRPr="00826CF0" w:rsidRDefault="00826CF0" w:rsidP="00826CF0">
      <w:pPr>
        <w:pStyle w:val="Heading1"/>
        <w:shd w:val="clear" w:color="auto" w:fill="FFFFFF"/>
        <w:spacing w:after="0" w:afterAutospacing="0"/>
        <w:textAlignment w:val="baseline"/>
        <w:rPr>
          <w:rFonts w:ascii="Arial" w:hAnsi="Arial" w:cs="Arial"/>
          <w:color w:val="404040"/>
          <w:sz w:val="28"/>
          <w:szCs w:val="28"/>
        </w:rPr>
      </w:pPr>
      <w:r w:rsidRPr="00826CF0">
        <w:rPr>
          <w:rFonts w:ascii="Arial" w:hAnsi="Arial" w:cs="Arial"/>
          <w:color w:val="404040"/>
          <w:sz w:val="28"/>
          <w:szCs w:val="28"/>
        </w:rPr>
        <w:t>Configuring Your Build Tools</w:t>
      </w:r>
    </w:p>
    <w:p w:rsidR="00DC67F9" w:rsidRDefault="00826CF0" w:rsidP="00826CF0">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826CF0">
        <w:rPr>
          <w:rFonts w:ascii="Times New Roman" w:eastAsia="Times New Roman" w:hAnsi="Times New Roman" w:cs="Times New Roman"/>
          <w:color w:val="333333"/>
        </w:rPr>
        <w:t xml:space="preserve">Build tools are the bread-and-butter of any build server, and Jenkins is no exception. Out of the box, Jenkins supports three principal build tools: Ant, Maven, and the basic shell-script (or Batch script in Windows). Using Jenkins plugins, you can also add support for other build tools and other languages, such as Gant, Grails, </w:t>
      </w:r>
      <w:proofErr w:type="spellStart"/>
      <w:r w:rsidRPr="00826CF0">
        <w:rPr>
          <w:rFonts w:ascii="Times New Roman" w:eastAsia="Times New Roman" w:hAnsi="Times New Roman" w:cs="Times New Roman"/>
          <w:color w:val="333333"/>
        </w:rPr>
        <w:t>MSBuild</w:t>
      </w:r>
      <w:proofErr w:type="spellEnd"/>
      <w:r w:rsidRPr="00826CF0">
        <w:rPr>
          <w:rFonts w:ascii="Times New Roman" w:eastAsia="Times New Roman" w:hAnsi="Times New Roman" w:cs="Times New Roman"/>
          <w:color w:val="333333"/>
        </w:rPr>
        <w:t>, and many more.</w:t>
      </w:r>
    </w:p>
    <w:p w:rsidR="00826CF0" w:rsidRPr="00826CF0" w:rsidRDefault="00826CF0" w:rsidP="00826CF0">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826CF0">
        <w:rPr>
          <w:rFonts w:ascii="Times New Roman" w:eastAsia="Times New Roman" w:hAnsi="Times New Roman" w:cs="Times New Roman"/>
          <w:color w:val="333333"/>
        </w:rPr>
        <w:t>Maven is a high-level build scripting framework for Java that uses notions such as a standard directory structure and standard life cycles, Convention over Configuration, and Declarative Dependency Management to simplify a lot of the low-level scripting that you find in a typical Ant build script. In Maven, your project uses a standard, well-defined build life cycle—compile, test, package, deploy, and so forth. Each life cycle phase is associated with a Maven plugin. The various Maven plugins use the standard directory structure to carry out these tasks with a minimum of intervention on your part. You can also extend Maven by overriding the default plugin configurations or by invoking additional plugins.</w:t>
      </w:r>
    </w:p>
    <w:p w:rsidR="00826CF0" w:rsidRPr="00826CF0" w:rsidRDefault="00826CF0" w:rsidP="00826CF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826CF0">
        <w:rPr>
          <w:rFonts w:ascii="Times New Roman" w:eastAsia="Times New Roman" w:hAnsi="Times New Roman" w:cs="Times New Roman"/>
          <w:color w:val="333333"/>
        </w:rPr>
        <w:t xml:space="preserve">Jenkins provides excellent support for </w:t>
      </w:r>
      <w:proofErr w:type="gramStart"/>
      <w:r w:rsidRPr="00826CF0">
        <w:rPr>
          <w:rFonts w:ascii="Times New Roman" w:eastAsia="Times New Roman" w:hAnsi="Times New Roman" w:cs="Times New Roman"/>
          <w:color w:val="333333"/>
        </w:rPr>
        <w:t>Maven, and</w:t>
      </w:r>
      <w:proofErr w:type="gramEnd"/>
      <w:r w:rsidRPr="00826CF0">
        <w:rPr>
          <w:rFonts w:ascii="Times New Roman" w:eastAsia="Times New Roman" w:hAnsi="Times New Roman" w:cs="Times New Roman"/>
          <w:color w:val="333333"/>
        </w:rPr>
        <w:t xml:space="preserve"> has a good understanding of Maven project structures and dependencies. You can either get Jenkins to install a specific version of Maven automatically (as we </w:t>
      </w:r>
      <w:r w:rsidRPr="00826CF0">
        <w:rPr>
          <w:rFonts w:ascii="Times New Roman" w:eastAsia="Times New Roman" w:hAnsi="Times New Roman" w:cs="Times New Roman"/>
          <w:color w:val="333333"/>
        </w:rPr>
        <w:lastRenderedPageBreak/>
        <w:t>are doing with Maven 3 in the example), or provide a path to a local Maven installation (see </w:t>
      </w:r>
      <w:hyperlink r:id="rId20" w:anchor="fig-configure-maven" w:history="1">
        <w:r w:rsidRPr="00826CF0">
          <w:rPr>
            <w:rFonts w:ascii="Times New Roman" w:eastAsia="Times New Roman" w:hAnsi="Times New Roman" w:cs="Times New Roman"/>
            <w:color w:val="8E0012"/>
            <w:u w:val="single"/>
            <w:bdr w:val="none" w:sz="0" w:space="0" w:color="auto" w:frame="1"/>
          </w:rPr>
          <w:t>Figure 4-7</w:t>
        </w:r>
      </w:hyperlink>
      <w:r w:rsidRPr="00826CF0">
        <w:rPr>
          <w:rFonts w:ascii="Times New Roman" w:eastAsia="Times New Roman" w:hAnsi="Times New Roman" w:cs="Times New Roman"/>
          <w:color w:val="333333"/>
        </w:rPr>
        <w:t xml:space="preserve">). You can configure as many versions of Maven for your build projects as you </w:t>
      </w:r>
      <w:proofErr w:type="gramStart"/>
      <w:r w:rsidRPr="00826CF0">
        <w:rPr>
          <w:rFonts w:ascii="Times New Roman" w:eastAsia="Times New Roman" w:hAnsi="Times New Roman" w:cs="Times New Roman"/>
          <w:color w:val="333333"/>
        </w:rPr>
        <w:t>want, and</w:t>
      </w:r>
      <w:proofErr w:type="gramEnd"/>
      <w:r w:rsidRPr="00826CF0">
        <w:rPr>
          <w:rFonts w:ascii="Times New Roman" w:eastAsia="Times New Roman" w:hAnsi="Times New Roman" w:cs="Times New Roman"/>
          <w:color w:val="333333"/>
        </w:rPr>
        <w:t xml:space="preserve"> use different versions of Maven for different projects.</w:t>
      </w:r>
    </w:p>
    <w:p w:rsidR="00826CF0" w:rsidRDefault="00826CF0" w:rsidP="00826CF0">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Pr>
          <w:noProof/>
        </w:rPr>
        <w:drawing>
          <wp:inline distT="0" distB="0" distL="0" distR="0" wp14:anchorId="5A39CC67" wp14:editId="7A2D0A13">
            <wp:extent cx="5943600" cy="1838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38325"/>
                    </a:xfrm>
                    <a:prstGeom prst="rect">
                      <a:avLst/>
                    </a:prstGeom>
                  </pic:spPr>
                </pic:pic>
              </a:graphicData>
            </a:graphic>
          </wp:inline>
        </w:drawing>
      </w:r>
    </w:p>
    <w:p w:rsidR="00826CF0" w:rsidRPr="00826CF0" w:rsidRDefault="00826CF0" w:rsidP="00826CF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826CF0">
        <w:rPr>
          <w:rFonts w:ascii="Times New Roman" w:eastAsia="Times New Roman" w:hAnsi="Times New Roman" w:cs="Times New Roman"/>
          <w:color w:val="333333"/>
        </w:rPr>
        <w:t>If you tick the Install automatically checkbox, Jenkins will download and install the requested version of Maven for you. You can either ask Jenkins to download Maven directly from the Apache site, or from a (presumably local) URL of your choice. This is an excellent choice when you are using distributed builds, and, since Maven is cross-platform, it will work on any machine. You don’t need to install Maven explicitly on each build machine—the first time a build machine needs to use Maven, it will download a copy and install it to the </w:t>
      </w:r>
      <w:proofErr w:type="gramStart"/>
      <w:r w:rsidRPr="00826CF0">
        <w:rPr>
          <w:rFonts w:ascii="Times New Roman" w:eastAsia="Times New Roman" w:hAnsi="Times New Roman" w:cs="Times New Roman"/>
          <w:i/>
          <w:iCs/>
        </w:rPr>
        <w:t>tools</w:t>
      </w:r>
      <w:proofErr w:type="gramEnd"/>
      <w:r w:rsidRPr="00826CF0">
        <w:rPr>
          <w:rFonts w:ascii="Times New Roman" w:eastAsia="Times New Roman" w:hAnsi="Times New Roman" w:cs="Times New Roman"/>
          <w:color w:val="333333"/>
        </w:rPr>
        <w:t> directory in the Jenkins home directory.</w:t>
      </w:r>
    </w:p>
    <w:p w:rsidR="00826CF0" w:rsidRDefault="00826CF0" w:rsidP="00826CF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826CF0">
        <w:rPr>
          <w:rFonts w:ascii="Times New Roman" w:eastAsia="Times New Roman" w:hAnsi="Times New Roman" w:cs="Times New Roman"/>
          <w:color w:val="333333"/>
        </w:rPr>
        <w:t xml:space="preserve">Sometimes you need to pass Java system options to your Maven build process. For </w:t>
      </w:r>
      <w:proofErr w:type="gramStart"/>
      <w:r w:rsidRPr="00826CF0">
        <w:rPr>
          <w:rFonts w:ascii="Times New Roman" w:eastAsia="Times New Roman" w:hAnsi="Times New Roman" w:cs="Times New Roman"/>
          <w:color w:val="333333"/>
        </w:rPr>
        <w:t>instance</w:t>
      </w:r>
      <w:proofErr w:type="gramEnd"/>
      <w:r w:rsidRPr="00826CF0">
        <w:rPr>
          <w:rFonts w:ascii="Times New Roman" w:eastAsia="Times New Roman" w:hAnsi="Times New Roman" w:cs="Times New Roman"/>
          <w:color w:val="333333"/>
        </w:rPr>
        <w:t xml:space="preserve"> it is often useful to give Maven a bit of extra memory for heavyweight tasks such as code coverage or site generation. Maven lets you do this by setting the </w:t>
      </w:r>
      <w:r w:rsidRPr="00826CF0">
        <w:rPr>
          <w:rFonts w:ascii="Times New Roman" w:eastAsia="Times New Roman" w:hAnsi="Times New Roman" w:cs="Times New Roman"/>
        </w:rPr>
        <w:t>MAVEN_OPTS</w:t>
      </w:r>
      <w:r w:rsidRPr="00826CF0">
        <w:rPr>
          <w:rFonts w:ascii="Times New Roman" w:eastAsia="Times New Roman" w:hAnsi="Times New Roman" w:cs="Times New Roman"/>
          <w:color w:val="333333"/>
        </w:rPr>
        <w:t> variable. In Jenkins, you can set a system-wide default value, to be used across all projects (see </w:t>
      </w:r>
      <w:hyperlink r:id="rId22" w:anchor="fig-configure-mvnopts" w:history="1">
        <w:r w:rsidRPr="00826CF0">
          <w:rPr>
            <w:rFonts w:ascii="Times New Roman" w:eastAsia="Times New Roman" w:hAnsi="Times New Roman" w:cs="Times New Roman"/>
            <w:color w:val="333333"/>
          </w:rPr>
          <w:t>Figure 4-8</w:t>
        </w:r>
      </w:hyperlink>
      <w:r w:rsidRPr="00826CF0">
        <w:rPr>
          <w:rFonts w:ascii="Times New Roman" w:eastAsia="Times New Roman" w:hAnsi="Times New Roman" w:cs="Times New Roman"/>
          <w:color w:val="333333"/>
        </w:rPr>
        <w:t>). This comes in handy if you want to use certain standard memory options (for example) across all projects, without having to set it up in each project by hand.</w:t>
      </w:r>
    </w:p>
    <w:p w:rsidR="00826CF0" w:rsidRDefault="00826CF0" w:rsidP="00826CF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Pr>
          <w:noProof/>
        </w:rPr>
        <w:drawing>
          <wp:inline distT="0" distB="0" distL="0" distR="0" wp14:anchorId="5EE499E2" wp14:editId="629BF920">
            <wp:extent cx="5943600"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57350"/>
                    </a:xfrm>
                    <a:prstGeom prst="rect">
                      <a:avLst/>
                    </a:prstGeom>
                  </pic:spPr>
                </pic:pic>
              </a:graphicData>
            </a:graphic>
          </wp:inline>
        </w:drawing>
      </w:r>
    </w:p>
    <w:p w:rsidR="00826CF0" w:rsidRDefault="00826CF0" w:rsidP="00826CF0">
      <w:pPr>
        <w:pStyle w:val="Heading2"/>
        <w:textAlignment w:val="baseline"/>
        <w:rPr>
          <w:rFonts w:ascii="Arial" w:hAnsi="Arial" w:cs="Arial"/>
          <w:color w:val="8E0012"/>
        </w:rPr>
      </w:pPr>
    </w:p>
    <w:p w:rsidR="00826CF0" w:rsidRDefault="00826CF0" w:rsidP="00826CF0">
      <w:pPr>
        <w:pStyle w:val="Heading2"/>
        <w:textAlignment w:val="baseline"/>
        <w:rPr>
          <w:rFonts w:ascii="Arial" w:hAnsi="Arial" w:cs="Arial"/>
          <w:color w:val="8E0012"/>
        </w:rPr>
      </w:pPr>
    </w:p>
    <w:p w:rsidR="00826CF0" w:rsidRDefault="00826CF0" w:rsidP="00826CF0">
      <w:pPr>
        <w:pStyle w:val="Heading2"/>
        <w:textAlignment w:val="baseline"/>
        <w:rPr>
          <w:rFonts w:ascii="Arial" w:hAnsi="Arial" w:cs="Arial"/>
          <w:color w:val="8E0012"/>
        </w:rPr>
      </w:pPr>
    </w:p>
    <w:p w:rsidR="00826CF0" w:rsidRDefault="00826CF0" w:rsidP="00826CF0">
      <w:pPr>
        <w:pStyle w:val="Heading2"/>
        <w:textAlignment w:val="baseline"/>
        <w:rPr>
          <w:rFonts w:ascii="Arial" w:hAnsi="Arial" w:cs="Arial"/>
          <w:color w:val="8E0012"/>
        </w:rPr>
      </w:pPr>
      <w:r>
        <w:rPr>
          <w:rFonts w:ascii="Arial" w:hAnsi="Arial" w:cs="Arial"/>
          <w:color w:val="8E0012"/>
        </w:rPr>
        <w:t>Ant</w:t>
      </w:r>
    </w:p>
    <w:p w:rsidR="00826CF0" w:rsidRPr="00826CF0" w:rsidRDefault="00826CF0" w:rsidP="00826CF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826CF0">
        <w:rPr>
          <w:rFonts w:ascii="Times New Roman" w:eastAsia="Times New Roman" w:hAnsi="Times New Roman" w:cs="Times New Roman"/>
          <w:color w:val="333333"/>
        </w:rPr>
        <w:t xml:space="preserve">Ant is a widely-used and very well-known build scripting language for Java. It is a flexible, extensible, relatively low-level scripting language, used in </w:t>
      </w:r>
      <w:proofErr w:type="gramStart"/>
      <w:r w:rsidRPr="00826CF0">
        <w:rPr>
          <w:rFonts w:ascii="Times New Roman" w:eastAsia="Times New Roman" w:hAnsi="Times New Roman" w:cs="Times New Roman"/>
          <w:color w:val="333333"/>
        </w:rPr>
        <w:t>a large number of</w:t>
      </w:r>
      <w:proofErr w:type="gramEnd"/>
      <w:r w:rsidRPr="00826CF0">
        <w:rPr>
          <w:rFonts w:ascii="Times New Roman" w:eastAsia="Times New Roman" w:hAnsi="Times New Roman" w:cs="Times New Roman"/>
          <w:color w:val="333333"/>
        </w:rPr>
        <w:t xml:space="preserve"> open source projects. An Ant build script (typically called </w:t>
      </w:r>
      <w:r w:rsidRPr="00826CF0">
        <w:rPr>
          <w:rFonts w:ascii="Times New Roman" w:eastAsia="Times New Roman" w:hAnsi="Times New Roman" w:cs="Times New Roman"/>
          <w:i/>
          <w:iCs/>
        </w:rPr>
        <w:t>build.xml</w:t>
      </w:r>
      <w:r w:rsidRPr="00826CF0">
        <w:rPr>
          <w:rFonts w:ascii="Times New Roman" w:eastAsia="Times New Roman" w:hAnsi="Times New Roman" w:cs="Times New Roman"/>
          <w:color w:val="333333"/>
        </w:rPr>
        <w:t xml:space="preserve">) is made up of </w:t>
      </w:r>
      <w:proofErr w:type="gramStart"/>
      <w:r w:rsidRPr="00826CF0">
        <w:rPr>
          <w:rFonts w:ascii="Times New Roman" w:eastAsia="Times New Roman" w:hAnsi="Times New Roman" w:cs="Times New Roman"/>
          <w:color w:val="333333"/>
        </w:rPr>
        <w:t>a number of</w:t>
      </w:r>
      <w:proofErr w:type="gramEnd"/>
      <w:r w:rsidRPr="00826CF0">
        <w:rPr>
          <w:rFonts w:ascii="Times New Roman" w:eastAsia="Times New Roman" w:hAnsi="Times New Roman" w:cs="Times New Roman"/>
          <w:color w:val="333333"/>
        </w:rPr>
        <w:t> </w:t>
      </w:r>
      <w:r w:rsidRPr="00826CF0">
        <w:rPr>
          <w:rFonts w:ascii="Times New Roman" w:eastAsia="Times New Roman" w:hAnsi="Times New Roman" w:cs="Times New Roman"/>
          <w:i/>
          <w:iCs/>
        </w:rPr>
        <w:t>targets</w:t>
      </w:r>
      <w:r w:rsidRPr="00826CF0">
        <w:rPr>
          <w:rFonts w:ascii="Times New Roman" w:eastAsia="Times New Roman" w:hAnsi="Times New Roman" w:cs="Times New Roman"/>
          <w:color w:val="333333"/>
        </w:rPr>
        <w:t xml:space="preserve">. Each target performs a </w:t>
      </w:r>
      <w:proofErr w:type="gramStart"/>
      <w:r w:rsidRPr="00826CF0">
        <w:rPr>
          <w:rFonts w:ascii="Times New Roman" w:eastAsia="Times New Roman" w:hAnsi="Times New Roman" w:cs="Times New Roman"/>
          <w:color w:val="333333"/>
        </w:rPr>
        <w:t>particular job</w:t>
      </w:r>
      <w:proofErr w:type="gramEnd"/>
      <w:r w:rsidRPr="00826CF0">
        <w:rPr>
          <w:rFonts w:ascii="Times New Roman" w:eastAsia="Times New Roman" w:hAnsi="Times New Roman" w:cs="Times New Roman"/>
          <w:color w:val="333333"/>
        </w:rPr>
        <w:t xml:space="preserve"> in the build process, such as compiling your code or running your unit tests. It does so by executing </w:t>
      </w:r>
      <w:r w:rsidRPr="00826CF0">
        <w:rPr>
          <w:rFonts w:ascii="Times New Roman" w:eastAsia="Times New Roman" w:hAnsi="Times New Roman" w:cs="Times New Roman"/>
          <w:i/>
          <w:iCs/>
        </w:rPr>
        <w:t>tasks</w:t>
      </w:r>
      <w:r w:rsidRPr="00826CF0">
        <w:rPr>
          <w:rFonts w:ascii="Times New Roman" w:eastAsia="Times New Roman" w:hAnsi="Times New Roman" w:cs="Times New Roman"/>
          <w:color w:val="333333"/>
        </w:rPr>
        <w:t>, which carry out a specific part of the build job, such as invoking </w:t>
      </w:r>
      <w:proofErr w:type="spellStart"/>
      <w:r w:rsidRPr="00826CF0">
        <w:rPr>
          <w:rFonts w:ascii="Times New Roman" w:eastAsia="Times New Roman" w:hAnsi="Times New Roman" w:cs="Times New Roman"/>
          <w:i/>
          <w:iCs/>
        </w:rPr>
        <w:t>javac</w:t>
      </w:r>
      <w:proofErr w:type="spellEnd"/>
      <w:r w:rsidRPr="00826CF0">
        <w:rPr>
          <w:rFonts w:ascii="Times New Roman" w:eastAsia="Times New Roman" w:hAnsi="Times New Roman" w:cs="Times New Roman"/>
          <w:color w:val="333333"/>
        </w:rPr>
        <w:t> to compile your code, or creating a new directory. Targets also have </w:t>
      </w:r>
      <w:r w:rsidRPr="00826CF0">
        <w:rPr>
          <w:rFonts w:ascii="Times New Roman" w:eastAsia="Times New Roman" w:hAnsi="Times New Roman" w:cs="Times New Roman"/>
          <w:i/>
          <w:iCs/>
        </w:rPr>
        <w:t>dependencies</w:t>
      </w:r>
      <w:r w:rsidRPr="00826CF0">
        <w:rPr>
          <w:rFonts w:ascii="Times New Roman" w:eastAsia="Times New Roman" w:hAnsi="Times New Roman" w:cs="Times New Roman"/>
          <w:color w:val="333333"/>
        </w:rPr>
        <w:t>, indicating the order in which your build tasks need to be executed. For example, you need to compile your code before you can run your unit tests.</w:t>
      </w:r>
    </w:p>
    <w:p w:rsidR="00826CF0" w:rsidRPr="00826CF0" w:rsidRDefault="00826CF0" w:rsidP="00826CF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p>
    <w:p w:rsidR="00826CF0" w:rsidRPr="00826CF0" w:rsidRDefault="00826CF0" w:rsidP="00826CF0">
      <w:pPr>
        <w:shd w:val="clear" w:color="auto" w:fill="FFFFFF"/>
        <w:spacing w:before="100" w:beforeAutospacing="1" w:after="100" w:afterAutospacing="1" w:line="240" w:lineRule="auto"/>
        <w:textAlignment w:val="baseline"/>
        <w:rPr>
          <w:rFonts w:ascii="Times New Roman" w:eastAsia="Times New Roman" w:hAnsi="Times New Roman" w:cs="Times New Roman"/>
          <w:color w:val="333333"/>
        </w:rPr>
      </w:pPr>
      <w:r w:rsidRPr="00826CF0">
        <w:rPr>
          <w:rFonts w:ascii="Times New Roman" w:eastAsia="Times New Roman" w:hAnsi="Times New Roman" w:cs="Times New Roman"/>
          <w:color w:val="333333"/>
        </w:rPr>
        <w:t xml:space="preserve">Jenkins provides excellent build-in support for Ant—you can invoke Ant targets from your build job, providing properties to customize the process as required. We look at how to do this in detail </w:t>
      </w:r>
      <w:proofErr w:type="gramStart"/>
      <w:r w:rsidRPr="00826CF0">
        <w:rPr>
          <w:rFonts w:ascii="Times New Roman" w:eastAsia="Times New Roman" w:hAnsi="Times New Roman" w:cs="Times New Roman"/>
          <w:color w:val="333333"/>
        </w:rPr>
        <w:t>later on</w:t>
      </w:r>
      <w:proofErr w:type="gramEnd"/>
      <w:r w:rsidRPr="00826CF0">
        <w:rPr>
          <w:rFonts w:ascii="Times New Roman" w:eastAsia="Times New Roman" w:hAnsi="Times New Roman" w:cs="Times New Roman"/>
          <w:color w:val="333333"/>
        </w:rPr>
        <w:t xml:space="preserve"> in this book.</w:t>
      </w:r>
    </w:p>
    <w:p w:rsidR="00826CF0" w:rsidRPr="00826CF0" w:rsidRDefault="00826CF0" w:rsidP="00826CF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826CF0">
        <w:rPr>
          <w:rFonts w:ascii="Times New Roman" w:eastAsia="Times New Roman" w:hAnsi="Times New Roman" w:cs="Times New Roman"/>
          <w:color w:val="333333"/>
        </w:rPr>
        <w:t>If Ant is available on the system path, Jenkins will find it. However, if you want to know precisely what version of Ant you are using, or if you need to be able to use several different versions of Ant on different build jobs, you can configure as many installations of Ant as required (see </w:t>
      </w:r>
      <w:hyperlink r:id="rId24" w:anchor="fig-configure-ant" w:history="1">
        <w:r w:rsidRPr="00826CF0">
          <w:rPr>
            <w:rFonts w:ascii="Times New Roman" w:eastAsia="Times New Roman" w:hAnsi="Times New Roman" w:cs="Times New Roman"/>
            <w:color w:val="8E0012"/>
            <w:u w:val="single"/>
            <w:bdr w:val="none" w:sz="0" w:space="0" w:color="auto" w:frame="1"/>
          </w:rPr>
          <w:t>Figure 4-9</w:t>
        </w:r>
      </w:hyperlink>
      <w:r w:rsidRPr="00826CF0">
        <w:rPr>
          <w:rFonts w:ascii="Times New Roman" w:eastAsia="Times New Roman" w:hAnsi="Times New Roman" w:cs="Times New Roman"/>
          <w:color w:val="333333"/>
        </w:rPr>
        <w:t>). Just provide a name and installation directory for each version of Ant in the Ant section of the Configure System screen. You will then be able to choose what version of Ant you want to use for each project.</w:t>
      </w:r>
    </w:p>
    <w:p w:rsidR="00826CF0" w:rsidRDefault="00826CF0" w:rsidP="00826CF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826CF0">
        <w:rPr>
          <w:rFonts w:ascii="Times New Roman" w:eastAsia="Times New Roman" w:hAnsi="Times New Roman" w:cs="Times New Roman"/>
          <w:color w:val="333333"/>
        </w:rPr>
        <w:t>If you tick the Install automatically checkbox, Jenkins will download and install Ant into the </w:t>
      </w:r>
      <w:proofErr w:type="gramStart"/>
      <w:r w:rsidRPr="00826CF0">
        <w:rPr>
          <w:rFonts w:ascii="Times New Roman" w:eastAsia="Times New Roman" w:hAnsi="Times New Roman" w:cs="Times New Roman"/>
          <w:i/>
          <w:iCs/>
        </w:rPr>
        <w:t>tools</w:t>
      </w:r>
      <w:proofErr w:type="gramEnd"/>
      <w:r w:rsidRPr="00826CF0">
        <w:rPr>
          <w:rFonts w:ascii="Times New Roman" w:eastAsia="Times New Roman" w:hAnsi="Times New Roman" w:cs="Times New Roman"/>
          <w:color w:val="333333"/>
        </w:rPr>
        <w:t> directory of your Jenkins home directory, just like it does for Maven. It will download an Ant installation the first time a build job needs to use Ant, either from the Apache website or from a local URL. Again, this is a great way to standardize build servers and make it easier to add new distributed build servers to an existing infrastructure.</w:t>
      </w:r>
    </w:p>
    <w:p w:rsidR="00826CF0" w:rsidRDefault="00826CF0" w:rsidP="00826CF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Pr>
          <w:noProof/>
        </w:rPr>
        <w:drawing>
          <wp:inline distT="0" distB="0" distL="0" distR="0" wp14:anchorId="6E2F00CD" wp14:editId="40B46F05">
            <wp:extent cx="5943600" cy="1692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692275"/>
                    </a:xfrm>
                    <a:prstGeom prst="rect">
                      <a:avLst/>
                    </a:prstGeom>
                  </pic:spPr>
                </pic:pic>
              </a:graphicData>
            </a:graphic>
          </wp:inline>
        </w:drawing>
      </w:r>
    </w:p>
    <w:p w:rsidR="00826CF0" w:rsidRDefault="00826CF0" w:rsidP="00826CF0">
      <w:pPr>
        <w:pStyle w:val="Heading2"/>
        <w:textAlignment w:val="baseline"/>
        <w:rPr>
          <w:rFonts w:ascii="Arial" w:hAnsi="Arial" w:cs="Arial"/>
          <w:color w:val="8E0012"/>
        </w:rPr>
      </w:pPr>
      <w:r>
        <w:rPr>
          <w:rFonts w:ascii="Arial" w:hAnsi="Arial" w:cs="Arial"/>
          <w:color w:val="8E0012"/>
        </w:rPr>
        <w:t>Shell-Scripting Language</w:t>
      </w:r>
    </w:p>
    <w:p w:rsidR="00826CF0" w:rsidRDefault="00826CF0" w:rsidP="00826CF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826CF0">
        <w:rPr>
          <w:rFonts w:ascii="Times New Roman" w:eastAsia="Times New Roman" w:hAnsi="Times New Roman" w:cs="Times New Roman"/>
          <w:color w:val="333333"/>
        </w:rPr>
        <w:t xml:space="preserve">If you are running your build server on Unix or Linux, Jenkins lets you insert shell scripts into your build jobs. This is handy for performing low-level, OS-related tasks that you don’t want to do in Ant or Maven. In the Shell section, you define the default shell that will be used when executing these shell scripts. By </w:t>
      </w:r>
      <w:r w:rsidRPr="00826CF0">
        <w:rPr>
          <w:rFonts w:ascii="Times New Roman" w:eastAsia="Times New Roman" w:hAnsi="Times New Roman" w:cs="Times New Roman"/>
          <w:color w:val="333333"/>
        </w:rPr>
        <w:lastRenderedPageBreak/>
        <w:t>default, this is</w:t>
      </w:r>
      <w:r w:rsidRPr="00826CF0">
        <w:rPr>
          <w:rFonts w:ascii="Times New Roman" w:eastAsia="Times New Roman" w:hAnsi="Times New Roman" w:cs="Times New Roman"/>
          <w:i/>
          <w:iCs/>
        </w:rPr>
        <w:t>/bin/</w:t>
      </w:r>
      <w:proofErr w:type="spellStart"/>
      <w:r w:rsidRPr="00826CF0">
        <w:rPr>
          <w:rFonts w:ascii="Times New Roman" w:eastAsia="Times New Roman" w:hAnsi="Times New Roman" w:cs="Times New Roman"/>
          <w:i/>
          <w:iCs/>
        </w:rPr>
        <w:t>sh</w:t>
      </w:r>
      <w:proofErr w:type="spellEnd"/>
      <w:r w:rsidRPr="00826CF0">
        <w:rPr>
          <w:rFonts w:ascii="Times New Roman" w:eastAsia="Times New Roman" w:hAnsi="Times New Roman" w:cs="Times New Roman"/>
          <w:color w:val="333333"/>
        </w:rPr>
        <w:t>, but there are times you may want to modify this to another command interpreter such as </w:t>
      </w:r>
      <w:r w:rsidRPr="00826CF0">
        <w:rPr>
          <w:rFonts w:ascii="Times New Roman" w:eastAsia="Times New Roman" w:hAnsi="Times New Roman" w:cs="Times New Roman"/>
          <w:i/>
          <w:iCs/>
        </w:rPr>
        <w:t>bash</w:t>
      </w:r>
      <w:r w:rsidRPr="00826CF0">
        <w:rPr>
          <w:rFonts w:ascii="Times New Roman" w:eastAsia="Times New Roman" w:hAnsi="Times New Roman" w:cs="Times New Roman"/>
          <w:color w:val="333333"/>
        </w:rPr>
        <w:t> or </w:t>
      </w:r>
      <w:r w:rsidRPr="00826CF0">
        <w:rPr>
          <w:rFonts w:ascii="Times New Roman" w:eastAsia="Times New Roman" w:hAnsi="Times New Roman" w:cs="Times New Roman"/>
          <w:i/>
          <w:iCs/>
        </w:rPr>
        <w:t>Perl</w:t>
      </w:r>
      <w:r w:rsidRPr="00826CF0">
        <w:rPr>
          <w:rFonts w:ascii="Times New Roman" w:eastAsia="Times New Roman" w:hAnsi="Times New Roman" w:cs="Times New Roman"/>
          <w:color w:val="333333"/>
        </w:rPr>
        <w:t>.</w:t>
      </w:r>
    </w:p>
    <w:p w:rsidR="00684547" w:rsidRPr="00684547" w:rsidRDefault="00684547" w:rsidP="00684547">
      <w:pPr>
        <w:pStyle w:val="Heading1"/>
        <w:shd w:val="clear" w:color="auto" w:fill="FFFFFF"/>
        <w:spacing w:after="0" w:afterAutospacing="0"/>
        <w:textAlignment w:val="baseline"/>
        <w:rPr>
          <w:rFonts w:ascii="Arial" w:hAnsi="Arial" w:cs="Arial"/>
          <w:color w:val="404040"/>
          <w:sz w:val="28"/>
          <w:szCs w:val="28"/>
        </w:rPr>
      </w:pPr>
      <w:r w:rsidRPr="00684547">
        <w:rPr>
          <w:rFonts w:ascii="Arial" w:hAnsi="Arial" w:cs="Arial"/>
          <w:color w:val="404040"/>
          <w:sz w:val="28"/>
          <w:szCs w:val="28"/>
        </w:rPr>
        <w:t>Configuring the Mail Server</w:t>
      </w:r>
    </w:p>
    <w:p w:rsidR="00826CF0" w:rsidRPr="00684547" w:rsidRDefault="00684547" w:rsidP="00826CF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684547">
        <w:rPr>
          <w:rFonts w:ascii="Times New Roman" w:eastAsia="Times New Roman" w:hAnsi="Times New Roman" w:cs="Times New Roman"/>
          <w:color w:val="333333"/>
        </w:rPr>
        <w:t xml:space="preserve">The last of the basic configuration options you need to set up is the email server configuration. Email is Jenkins’s more fundamental notification technique—when a build fails, it will send an email message to the developer who committed the changes, and optionally to other team members as well. </w:t>
      </w:r>
      <w:proofErr w:type="gramStart"/>
      <w:r w:rsidRPr="00684547">
        <w:rPr>
          <w:rFonts w:ascii="Times New Roman" w:eastAsia="Times New Roman" w:hAnsi="Times New Roman" w:cs="Times New Roman"/>
          <w:color w:val="333333"/>
        </w:rPr>
        <w:t>So</w:t>
      </w:r>
      <w:proofErr w:type="gramEnd"/>
      <w:r w:rsidRPr="00684547">
        <w:rPr>
          <w:rFonts w:ascii="Times New Roman" w:eastAsia="Times New Roman" w:hAnsi="Times New Roman" w:cs="Times New Roman"/>
          <w:color w:val="333333"/>
        </w:rPr>
        <w:t xml:space="preserve"> Jenkins needs to know about your email server</w:t>
      </w:r>
    </w:p>
    <w:p w:rsidR="00684547" w:rsidRDefault="00684547" w:rsidP="00826CF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684547">
        <w:rPr>
          <w:rFonts w:ascii="Times New Roman" w:eastAsia="Times New Roman" w:hAnsi="Times New Roman" w:cs="Times New Roman"/>
          <w:color w:val="333333"/>
        </w:rPr>
        <w:drawing>
          <wp:inline distT="0" distB="0" distL="0" distR="0" wp14:anchorId="0A2EEDF3" wp14:editId="3577DB3F">
            <wp:extent cx="5943600" cy="18675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867535"/>
                    </a:xfrm>
                    <a:prstGeom prst="rect">
                      <a:avLst/>
                    </a:prstGeom>
                  </pic:spPr>
                </pic:pic>
              </a:graphicData>
            </a:graphic>
          </wp:inline>
        </w:drawing>
      </w:r>
    </w:p>
    <w:p w:rsidR="00684547" w:rsidRPr="00684547" w:rsidRDefault="00684547" w:rsidP="00684547">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684547">
        <w:rPr>
          <w:rFonts w:ascii="Times New Roman" w:eastAsia="Times New Roman" w:hAnsi="Times New Roman" w:cs="Times New Roman"/>
          <w:color w:val="333333"/>
        </w:rPr>
        <w:t>The System Admin email address is the address from which the notification messages are sent. You can also use this field to check the email setup—if you click on the Test configuration button, Jenkins will send a test email to this address.</w:t>
      </w:r>
    </w:p>
    <w:p w:rsidR="00684547" w:rsidRPr="00684547" w:rsidRDefault="00684547" w:rsidP="00684547">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684547">
        <w:rPr>
          <w:rFonts w:ascii="Times New Roman" w:eastAsia="Times New Roman" w:hAnsi="Times New Roman" w:cs="Times New Roman"/>
          <w:color w:val="333333"/>
        </w:rPr>
        <w:t>In many organizations, you can derive a user’s email address from their login by adding the organization domain name. For example, at ACME, user John Smith will have a login of “</w:t>
      </w:r>
      <w:proofErr w:type="spellStart"/>
      <w:r w:rsidRPr="00684547">
        <w:rPr>
          <w:rFonts w:ascii="Times New Roman" w:eastAsia="Times New Roman" w:hAnsi="Times New Roman" w:cs="Times New Roman"/>
          <w:color w:val="333333"/>
        </w:rPr>
        <w:t>jsmith</w:t>
      </w:r>
      <w:proofErr w:type="spellEnd"/>
      <w:r w:rsidRPr="00684547">
        <w:rPr>
          <w:rFonts w:ascii="Times New Roman" w:eastAsia="Times New Roman" w:hAnsi="Times New Roman" w:cs="Times New Roman"/>
          <w:color w:val="333333"/>
        </w:rPr>
        <w:t>" and an email address of “jsmith@acme.com”. If this extends to your version control system, Jenkins can save you a lot of configuration effort in this area. In the previous example, you could simply specify the default user email suffix of acme.com and Jenkins will figure out the rest.</w:t>
      </w:r>
    </w:p>
    <w:p w:rsidR="00684547" w:rsidRPr="00684547" w:rsidRDefault="00684547" w:rsidP="00684547">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684547">
        <w:rPr>
          <w:rFonts w:ascii="Times New Roman" w:eastAsia="Times New Roman" w:hAnsi="Times New Roman" w:cs="Times New Roman"/>
          <w:color w:val="333333"/>
        </w:rPr>
        <w:t>You also need to provide a proper base URL for your Jenkins server (one that does not use localhost). Jenkins uses this URL in the email notifications so that users can go directly from the email to the build failure screen on Jenkins.</w:t>
      </w:r>
    </w:p>
    <w:p w:rsidR="00684547" w:rsidRPr="00684547" w:rsidRDefault="00684547" w:rsidP="00684547">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sidRPr="00684547">
        <w:rPr>
          <w:rFonts w:ascii="Times New Roman" w:eastAsia="Times New Roman" w:hAnsi="Times New Roman" w:cs="Times New Roman"/>
          <w:color w:val="333333"/>
        </w:rPr>
        <w:t>Jenkins also provides for more sophisticated email configuration, using more advanced features such as SMTP authentication and SSL. If this is your case, click on the Advanced button to configure these options.</w:t>
      </w:r>
    </w:p>
    <w:p w:rsidR="00684547" w:rsidRPr="00684547" w:rsidRDefault="00684547" w:rsidP="00684547">
      <w:pPr>
        <w:pStyle w:val="Heading1"/>
        <w:shd w:val="clear" w:color="auto" w:fill="FFFFFF"/>
        <w:spacing w:after="0" w:afterAutospacing="0"/>
        <w:textAlignment w:val="baseline"/>
        <w:rPr>
          <w:rFonts w:ascii="Arial" w:hAnsi="Arial" w:cs="Arial"/>
          <w:color w:val="404040"/>
          <w:sz w:val="24"/>
          <w:szCs w:val="24"/>
        </w:rPr>
      </w:pPr>
      <w:r w:rsidRPr="00684547">
        <w:rPr>
          <w:rFonts w:ascii="Arial" w:hAnsi="Arial" w:cs="Arial"/>
          <w:color w:val="404040"/>
          <w:sz w:val="24"/>
          <w:szCs w:val="24"/>
        </w:rPr>
        <w:t>Configuring a Proxy</w:t>
      </w:r>
    </w:p>
    <w:p w:rsidR="00684547" w:rsidRDefault="00684547" w:rsidP="00826CF0">
      <w:pPr>
        <w:shd w:val="clear" w:color="auto" w:fill="FFFFFF"/>
        <w:spacing w:beforeAutospacing="1" w:after="0" w:afterAutospacing="1" w:line="240" w:lineRule="auto"/>
        <w:textAlignment w:val="baseline"/>
        <w:rPr>
          <w:color w:val="333333"/>
          <w:sz w:val="28"/>
          <w:szCs w:val="28"/>
          <w:shd w:val="clear" w:color="auto" w:fill="FFFFFF"/>
        </w:rPr>
      </w:pPr>
      <w:r>
        <w:rPr>
          <w:color w:val="333333"/>
          <w:sz w:val="28"/>
          <w:szCs w:val="28"/>
          <w:shd w:val="clear" w:color="auto" w:fill="FFFFFF"/>
        </w:rPr>
        <w:t xml:space="preserve">In most enterprise environments, your Jenkins server will be situated behind a firewall, and will not have direct access to the Internet. Jenkins needs Internet access to download plugins and updates, </w:t>
      </w:r>
      <w:proofErr w:type="gramStart"/>
      <w:r>
        <w:rPr>
          <w:color w:val="333333"/>
          <w:sz w:val="28"/>
          <w:szCs w:val="28"/>
          <w:shd w:val="clear" w:color="auto" w:fill="FFFFFF"/>
        </w:rPr>
        <w:t>and also</w:t>
      </w:r>
      <w:proofErr w:type="gramEnd"/>
      <w:r>
        <w:rPr>
          <w:color w:val="333333"/>
          <w:sz w:val="28"/>
          <w:szCs w:val="28"/>
          <w:shd w:val="clear" w:color="auto" w:fill="FFFFFF"/>
        </w:rPr>
        <w:t xml:space="preserve"> to install tools such as the JDK, Ant and Maven from remote sites. If you need to go through an HTTP proxy server to get to the Internet, you can configure the connection details (the server </w:t>
      </w:r>
      <w:r>
        <w:rPr>
          <w:color w:val="333333"/>
          <w:sz w:val="28"/>
          <w:szCs w:val="28"/>
          <w:shd w:val="clear" w:color="auto" w:fill="FFFFFF"/>
        </w:rPr>
        <w:lastRenderedPageBreak/>
        <w:t>and port, and if required the </w:t>
      </w:r>
      <w:r>
        <w:rPr>
          <w:color w:val="333333"/>
          <w:sz w:val="28"/>
          <w:szCs w:val="28"/>
          <w:bdr w:val="none" w:sz="0" w:space="0" w:color="auto" w:frame="1"/>
          <w:shd w:val="clear" w:color="auto" w:fill="FFFFFF"/>
        </w:rPr>
        <w:t>username</w:t>
      </w:r>
      <w:r>
        <w:rPr>
          <w:color w:val="333333"/>
          <w:sz w:val="28"/>
          <w:szCs w:val="28"/>
          <w:shd w:val="clear" w:color="auto" w:fill="FFFFFF"/>
        </w:rPr>
        <w:t> and password) in the Advanced tab on the Plugin Manager screen</w:t>
      </w:r>
    </w:p>
    <w:p w:rsidR="00684547" w:rsidRDefault="00684547" w:rsidP="00826CF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Pr>
          <w:noProof/>
        </w:rPr>
        <w:drawing>
          <wp:inline distT="0" distB="0" distL="0" distR="0" wp14:anchorId="5377B01B" wp14:editId="0C5E9226">
            <wp:extent cx="5943600" cy="27178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17800"/>
                    </a:xfrm>
                    <a:prstGeom prst="rect">
                      <a:avLst/>
                    </a:prstGeom>
                  </pic:spPr>
                </pic:pic>
              </a:graphicData>
            </a:graphic>
          </wp:inline>
        </w:drawing>
      </w:r>
    </w:p>
    <w:p w:rsidR="00684547" w:rsidRDefault="00684547" w:rsidP="00826CF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r>
        <w:rPr>
          <w:noProof/>
        </w:rPr>
        <w:drawing>
          <wp:inline distT="0" distB="0" distL="0" distR="0" wp14:anchorId="7D69A73F" wp14:editId="0334A37E">
            <wp:extent cx="5943600" cy="19411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941195"/>
                    </a:xfrm>
                    <a:prstGeom prst="rect">
                      <a:avLst/>
                    </a:prstGeom>
                  </pic:spPr>
                </pic:pic>
              </a:graphicData>
            </a:graphic>
          </wp:inline>
        </w:drawing>
      </w:r>
    </w:p>
    <w:p w:rsidR="00684547" w:rsidRDefault="00684547" w:rsidP="00826CF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bookmarkStart w:id="0" w:name="_GoBack"/>
      <w:bookmarkEnd w:id="0"/>
    </w:p>
    <w:p w:rsidR="00684547" w:rsidRPr="00826CF0" w:rsidRDefault="00684547" w:rsidP="00826CF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p>
    <w:p w:rsidR="00826CF0" w:rsidRPr="00DC67F9" w:rsidRDefault="00826CF0" w:rsidP="00826CF0">
      <w:pPr>
        <w:shd w:val="clear" w:color="auto" w:fill="FFFFFF"/>
        <w:spacing w:beforeAutospacing="1" w:after="0" w:afterAutospacing="1" w:line="240" w:lineRule="auto"/>
        <w:textAlignment w:val="baseline"/>
        <w:rPr>
          <w:rFonts w:ascii="Times New Roman" w:eastAsia="Times New Roman" w:hAnsi="Times New Roman" w:cs="Times New Roman"/>
          <w:color w:val="333333"/>
        </w:rPr>
      </w:pPr>
    </w:p>
    <w:sectPr w:rsidR="00826CF0" w:rsidRPr="00DC67F9">
      <w:headerReference w:type="even" r:id="rId29"/>
      <w:headerReference w:type="default" r:id="rId30"/>
      <w:footerReference w:type="even" r:id="rId31"/>
      <w:footerReference w:type="default" r:id="rId32"/>
      <w:headerReference w:type="first" r:id="rId33"/>
      <w:footerReference w:type="firs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604" w:rsidRDefault="00011604" w:rsidP="007023C8">
      <w:pPr>
        <w:spacing w:after="0" w:line="240" w:lineRule="auto"/>
      </w:pPr>
      <w:r>
        <w:separator/>
      </w:r>
    </w:p>
  </w:endnote>
  <w:endnote w:type="continuationSeparator" w:id="0">
    <w:p w:rsidR="00011604" w:rsidRDefault="00011604" w:rsidP="00702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07F" w:rsidRDefault="009A50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3C8" w:rsidRDefault="007023C8" w:rsidP="009A507F">
    <w:pPr>
      <w:pStyle w:val="Footer"/>
      <w:jc w:val="center"/>
      <w:rPr>
        <w:rFonts w:ascii="Candara" w:hAnsi="Candara"/>
        <w:b/>
      </w:rPr>
    </w:pPr>
  </w:p>
  <w:p w:rsidR="007023C8" w:rsidRPr="007023C8" w:rsidRDefault="007023C8" w:rsidP="009A507F">
    <w:pPr>
      <w:pStyle w:val="Footer"/>
      <w:jc w:val="center"/>
      <w:rPr>
        <w:rFonts w:ascii="Candara" w:hAnsi="Candara"/>
        <w:b/>
      </w:rPr>
    </w:pPr>
    <w:r>
      <w:rPr>
        <w:rFonts w:ascii="Candara" w:hAnsi="Candara"/>
        <w:b/>
      </w:rPr>
      <w:t>Capgemini Internal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07F" w:rsidRDefault="009A50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604" w:rsidRDefault="00011604" w:rsidP="007023C8">
      <w:pPr>
        <w:spacing w:after="0" w:line="240" w:lineRule="auto"/>
      </w:pPr>
      <w:r>
        <w:separator/>
      </w:r>
    </w:p>
  </w:footnote>
  <w:footnote w:type="continuationSeparator" w:id="0">
    <w:p w:rsidR="00011604" w:rsidRDefault="00011604" w:rsidP="00702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07F" w:rsidRDefault="009A50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07F" w:rsidRDefault="009A50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507F" w:rsidRDefault="009A50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5E"/>
    <w:rsid w:val="0000490D"/>
    <w:rsid w:val="00004A9A"/>
    <w:rsid w:val="00011604"/>
    <w:rsid w:val="00011849"/>
    <w:rsid w:val="00021CB9"/>
    <w:rsid w:val="0002211A"/>
    <w:rsid w:val="00027DDC"/>
    <w:rsid w:val="00050594"/>
    <w:rsid w:val="0008157C"/>
    <w:rsid w:val="000A6B17"/>
    <w:rsid w:val="000B5FCD"/>
    <w:rsid w:val="000D0834"/>
    <w:rsid w:val="000D3EFF"/>
    <w:rsid w:val="001013E4"/>
    <w:rsid w:val="001043DB"/>
    <w:rsid w:val="001101EA"/>
    <w:rsid w:val="00126DD3"/>
    <w:rsid w:val="00127B1A"/>
    <w:rsid w:val="0013042C"/>
    <w:rsid w:val="001339CF"/>
    <w:rsid w:val="00136302"/>
    <w:rsid w:val="001404F1"/>
    <w:rsid w:val="001627A3"/>
    <w:rsid w:val="001842D0"/>
    <w:rsid w:val="00195E67"/>
    <w:rsid w:val="001B1F72"/>
    <w:rsid w:val="001B7ACA"/>
    <w:rsid w:val="001C056C"/>
    <w:rsid w:val="001C0940"/>
    <w:rsid w:val="001D0725"/>
    <w:rsid w:val="001D5F95"/>
    <w:rsid w:val="001D6FBA"/>
    <w:rsid w:val="001E098C"/>
    <w:rsid w:val="001F19DB"/>
    <w:rsid w:val="00203091"/>
    <w:rsid w:val="0020547A"/>
    <w:rsid w:val="00226A96"/>
    <w:rsid w:val="002525E1"/>
    <w:rsid w:val="00261559"/>
    <w:rsid w:val="00261FFD"/>
    <w:rsid w:val="00266BA5"/>
    <w:rsid w:val="00267D97"/>
    <w:rsid w:val="002768D9"/>
    <w:rsid w:val="00286B4F"/>
    <w:rsid w:val="00292F06"/>
    <w:rsid w:val="002A16CE"/>
    <w:rsid w:val="002A3D2C"/>
    <w:rsid w:val="002D01CE"/>
    <w:rsid w:val="002E7D2B"/>
    <w:rsid w:val="0030170A"/>
    <w:rsid w:val="00305C44"/>
    <w:rsid w:val="003110E0"/>
    <w:rsid w:val="00315B3D"/>
    <w:rsid w:val="003161A9"/>
    <w:rsid w:val="00350396"/>
    <w:rsid w:val="00350568"/>
    <w:rsid w:val="00372C72"/>
    <w:rsid w:val="003777B5"/>
    <w:rsid w:val="00383C06"/>
    <w:rsid w:val="003A2247"/>
    <w:rsid w:val="003B6EAA"/>
    <w:rsid w:val="003C1875"/>
    <w:rsid w:val="003E3F6F"/>
    <w:rsid w:val="00406DAC"/>
    <w:rsid w:val="00413AA1"/>
    <w:rsid w:val="00427835"/>
    <w:rsid w:val="00430B45"/>
    <w:rsid w:val="004406EB"/>
    <w:rsid w:val="00441D08"/>
    <w:rsid w:val="00445F78"/>
    <w:rsid w:val="00470563"/>
    <w:rsid w:val="00472D8D"/>
    <w:rsid w:val="004B6DB5"/>
    <w:rsid w:val="004D05B4"/>
    <w:rsid w:val="004D0798"/>
    <w:rsid w:val="004D07BD"/>
    <w:rsid w:val="004D26D1"/>
    <w:rsid w:val="004F511D"/>
    <w:rsid w:val="00502227"/>
    <w:rsid w:val="00503312"/>
    <w:rsid w:val="005039F2"/>
    <w:rsid w:val="00511D2B"/>
    <w:rsid w:val="00520997"/>
    <w:rsid w:val="00560C82"/>
    <w:rsid w:val="00570DB3"/>
    <w:rsid w:val="00593D47"/>
    <w:rsid w:val="005D163E"/>
    <w:rsid w:val="005D2626"/>
    <w:rsid w:val="005D6660"/>
    <w:rsid w:val="005E15BD"/>
    <w:rsid w:val="0060180F"/>
    <w:rsid w:val="006025F3"/>
    <w:rsid w:val="00615494"/>
    <w:rsid w:val="006222EC"/>
    <w:rsid w:val="00626A32"/>
    <w:rsid w:val="006329E4"/>
    <w:rsid w:val="0068397E"/>
    <w:rsid w:val="00684547"/>
    <w:rsid w:val="006900D7"/>
    <w:rsid w:val="006A2070"/>
    <w:rsid w:val="006B28DF"/>
    <w:rsid w:val="006B3E27"/>
    <w:rsid w:val="006B5C40"/>
    <w:rsid w:val="006D5C01"/>
    <w:rsid w:val="006F39C0"/>
    <w:rsid w:val="006F7C83"/>
    <w:rsid w:val="007023C8"/>
    <w:rsid w:val="00703618"/>
    <w:rsid w:val="007072B8"/>
    <w:rsid w:val="007154C6"/>
    <w:rsid w:val="00715F40"/>
    <w:rsid w:val="00725C9B"/>
    <w:rsid w:val="00742BC6"/>
    <w:rsid w:val="007644AD"/>
    <w:rsid w:val="00765699"/>
    <w:rsid w:val="00766567"/>
    <w:rsid w:val="0078024F"/>
    <w:rsid w:val="00791CA0"/>
    <w:rsid w:val="007970EF"/>
    <w:rsid w:val="007A408A"/>
    <w:rsid w:val="007B5696"/>
    <w:rsid w:val="007D600B"/>
    <w:rsid w:val="007D705D"/>
    <w:rsid w:val="007E4259"/>
    <w:rsid w:val="007F16A3"/>
    <w:rsid w:val="007F4986"/>
    <w:rsid w:val="00803ACC"/>
    <w:rsid w:val="008228A4"/>
    <w:rsid w:val="00826CF0"/>
    <w:rsid w:val="00847069"/>
    <w:rsid w:val="00850D22"/>
    <w:rsid w:val="0085588E"/>
    <w:rsid w:val="00871619"/>
    <w:rsid w:val="008724E5"/>
    <w:rsid w:val="00875297"/>
    <w:rsid w:val="0088535E"/>
    <w:rsid w:val="008A351C"/>
    <w:rsid w:val="008A3D29"/>
    <w:rsid w:val="008A671F"/>
    <w:rsid w:val="008A6A8C"/>
    <w:rsid w:val="008B21F0"/>
    <w:rsid w:val="008C0339"/>
    <w:rsid w:val="008E0F59"/>
    <w:rsid w:val="008F3491"/>
    <w:rsid w:val="009047D7"/>
    <w:rsid w:val="00905E0D"/>
    <w:rsid w:val="009111ED"/>
    <w:rsid w:val="009148B0"/>
    <w:rsid w:val="00920D09"/>
    <w:rsid w:val="00921DC1"/>
    <w:rsid w:val="009242BC"/>
    <w:rsid w:val="009617A3"/>
    <w:rsid w:val="00961C2C"/>
    <w:rsid w:val="0096200E"/>
    <w:rsid w:val="00971BF9"/>
    <w:rsid w:val="00977EF2"/>
    <w:rsid w:val="0098245B"/>
    <w:rsid w:val="00993EA8"/>
    <w:rsid w:val="00994849"/>
    <w:rsid w:val="009A2972"/>
    <w:rsid w:val="009A507F"/>
    <w:rsid w:val="009A5971"/>
    <w:rsid w:val="009B0EB5"/>
    <w:rsid w:val="009B6862"/>
    <w:rsid w:val="009C4F08"/>
    <w:rsid w:val="009C6914"/>
    <w:rsid w:val="009D474A"/>
    <w:rsid w:val="009E67BF"/>
    <w:rsid w:val="00A05746"/>
    <w:rsid w:val="00A22009"/>
    <w:rsid w:val="00A258E7"/>
    <w:rsid w:val="00A43240"/>
    <w:rsid w:val="00A45DA0"/>
    <w:rsid w:val="00A47B20"/>
    <w:rsid w:val="00A47CAF"/>
    <w:rsid w:val="00A56494"/>
    <w:rsid w:val="00A62ACC"/>
    <w:rsid w:val="00A667CD"/>
    <w:rsid w:val="00A9090F"/>
    <w:rsid w:val="00A94B8B"/>
    <w:rsid w:val="00A96737"/>
    <w:rsid w:val="00AA5A36"/>
    <w:rsid w:val="00AB684E"/>
    <w:rsid w:val="00AC602D"/>
    <w:rsid w:val="00AD78A8"/>
    <w:rsid w:val="00B357F9"/>
    <w:rsid w:val="00B37D52"/>
    <w:rsid w:val="00B426B4"/>
    <w:rsid w:val="00B52B05"/>
    <w:rsid w:val="00B551DE"/>
    <w:rsid w:val="00B72866"/>
    <w:rsid w:val="00B868BE"/>
    <w:rsid w:val="00B915D8"/>
    <w:rsid w:val="00BA2781"/>
    <w:rsid w:val="00BA30C5"/>
    <w:rsid w:val="00BC676C"/>
    <w:rsid w:val="00BC7BDE"/>
    <w:rsid w:val="00BE35CC"/>
    <w:rsid w:val="00BF15EC"/>
    <w:rsid w:val="00BF785C"/>
    <w:rsid w:val="00C022BE"/>
    <w:rsid w:val="00C0766A"/>
    <w:rsid w:val="00C150C7"/>
    <w:rsid w:val="00C27B66"/>
    <w:rsid w:val="00C35A8D"/>
    <w:rsid w:val="00C37290"/>
    <w:rsid w:val="00C4109E"/>
    <w:rsid w:val="00C41402"/>
    <w:rsid w:val="00C54713"/>
    <w:rsid w:val="00C6105E"/>
    <w:rsid w:val="00C63252"/>
    <w:rsid w:val="00C63A13"/>
    <w:rsid w:val="00C7265D"/>
    <w:rsid w:val="00C732F0"/>
    <w:rsid w:val="00C76297"/>
    <w:rsid w:val="00CA4149"/>
    <w:rsid w:val="00CA5A36"/>
    <w:rsid w:val="00CA7EC5"/>
    <w:rsid w:val="00CB54A9"/>
    <w:rsid w:val="00CC014A"/>
    <w:rsid w:val="00CC0459"/>
    <w:rsid w:val="00CC33B4"/>
    <w:rsid w:val="00CD3B28"/>
    <w:rsid w:val="00D019F8"/>
    <w:rsid w:val="00D0240C"/>
    <w:rsid w:val="00D07148"/>
    <w:rsid w:val="00D239DD"/>
    <w:rsid w:val="00D464EF"/>
    <w:rsid w:val="00D46930"/>
    <w:rsid w:val="00D56576"/>
    <w:rsid w:val="00D7023C"/>
    <w:rsid w:val="00D707F8"/>
    <w:rsid w:val="00D8728A"/>
    <w:rsid w:val="00D90252"/>
    <w:rsid w:val="00D96D0D"/>
    <w:rsid w:val="00DA02A4"/>
    <w:rsid w:val="00DA60A0"/>
    <w:rsid w:val="00DB6789"/>
    <w:rsid w:val="00DC67F9"/>
    <w:rsid w:val="00DD366F"/>
    <w:rsid w:val="00DE6546"/>
    <w:rsid w:val="00DF27F6"/>
    <w:rsid w:val="00DF6BEE"/>
    <w:rsid w:val="00E04460"/>
    <w:rsid w:val="00E1739B"/>
    <w:rsid w:val="00E6264A"/>
    <w:rsid w:val="00E64EA0"/>
    <w:rsid w:val="00E80ACC"/>
    <w:rsid w:val="00E80E34"/>
    <w:rsid w:val="00E87518"/>
    <w:rsid w:val="00E966AC"/>
    <w:rsid w:val="00E96DBC"/>
    <w:rsid w:val="00EA0C0E"/>
    <w:rsid w:val="00EA1ABE"/>
    <w:rsid w:val="00EC6261"/>
    <w:rsid w:val="00ED2F00"/>
    <w:rsid w:val="00ED389A"/>
    <w:rsid w:val="00EE2AFD"/>
    <w:rsid w:val="00F13135"/>
    <w:rsid w:val="00F207E0"/>
    <w:rsid w:val="00F55550"/>
    <w:rsid w:val="00F60B4E"/>
    <w:rsid w:val="00F63D27"/>
    <w:rsid w:val="00F661DA"/>
    <w:rsid w:val="00F67839"/>
    <w:rsid w:val="00F746CB"/>
    <w:rsid w:val="00F852A2"/>
    <w:rsid w:val="00F96EF6"/>
    <w:rsid w:val="00FA1473"/>
    <w:rsid w:val="00FA4F27"/>
    <w:rsid w:val="00FB2C2B"/>
    <w:rsid w:val="00FD0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BBF9"/>
  <w15:chartTrackingRefBased/>
  <w15:docId w15:val="{196840D7-D35A-41E9-9C2C-63591F5A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610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26CF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05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610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105E"/>
    <w:rPr>
      <w:color w:val="0000FF"/>
      <w:u w:val="single"/>
    </w:rPr>
  </w:style>
  <w:style w:type="character" w:customStyle="1" w:styleId="term">
    <w:name w:val="term"/>
    <w:basedOn w:val="DefaultParagraphFont"/>
    <w:rsid w:val="00C6105E"/>
  </w:style>
  <w:style w:type="character" w:styleId="Emphasis">
    <w:name w:val="Emphasis"/>
    <w:basedOn w:val="DefaultParagraphFont"/>
    <w:uiPriority w:val="20"/>
    <w:qFormat/>
    <w:rsid w:val="00C6105E"/>
    <w:rPr>
      <w:i/>
      <w:iCs/>
    </w:rPr>
  </w:style>
  <w:style w:type="character" w:styleId="HTMLCode">
    <w:name w:val="HTML Code"/>
    <w:basedOn w:val="DefaultParagraphFont"/>
    <w:uiPriority w:val="99"/>
    <w:semiHidden/>
    <w:unhideWhenUsed/>
    <w:rsid w:val="00DC67F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26CF0"/>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702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23C8"/>
  </w:style>
  <w:style w:type="paragraph" w:styleId="Footer">
    <w:name w:val="footer"/>
    <w:basedOn w:val="Normal"/>
    <w:link w:val="FooterChar"/>
    <w:uiPriority w:val="99"/>
    <w:unhideWhenUsed/>
    <w:rsid w:val="00702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23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24022">
      <w:bodyDiv w:val="1"/>
      <w:marLeft w:val="0"/>
      <w:marRight w:val="0"/>
      <w:marTop w:val="0"/>
      <w:marBottom w:val="0"/>
      <w:divBdr>
        <w:top w:val="none" w:sz="0" w:space="0" w:color="auto"/>
        <w:left w:val="none" w:sz="0" w:space="0" w:color="auto"/>
        <w:bottom w:val="none" w:sz="0" w:space="0" w:color="auto"/>
        <w:right w:val="none" w:sz="0" w:space="0" w:color="auto"/>
      </w:divBdr>
      <w:divsChild>
        <w:div w:id="842166130">
          <w:marLeft w:val="0"/>
          <w:marRight w:val="0"/>
          <w:marTop w:val="240"/>
          <w:marBottom w:val="84"/>
          <w:divBdr>
            <w:top w:val="none" w:sz="0" w:space="0" w:color="auto"/>
            <w:left w:val="none" w:sz="0" w:space="0" w:color="auto"/>
            <w:bottom w:val="none" w:sz="0" w:space="0" w:color="auto"/>
            <w:right w:val="none" w:sz="0" w:space="0" w:color="auto"/>
          </w:divBdr>
        </w:div>
      </w:divsChild>
    </w:div>
    <w:div w:id="649214591">
      <w:bodyDiv w:val="1"/>
      <w:marLeft w:val="0"/>
      <w:marRight w:val="0"/>
      <w:marTop w:val="0"/>
      <w:marBottom w:val="0"/>
      <w:divBdr>
        <w:top w:val="none" w:sz="0" w:space="0" w:color="auto"/>
        <w:left w:val="none" w:sz="0" w:space="0" w:color="auto"/>
        <w:bottom w:val="none" w:sz="0" w:space="0" w:color="auto"/>
        <w:right w:val="none" w:sz="0" w:space="0" w:color="auto"/>
      </w:divBdr>
    </w:div>
    <w:div w:id="655963131">
      <w:bodyDiv w:val="1"/>
      <w:marLeft w:val="0"/>
      <w:marRight w:val="0"/>
      <w:marTop w:val="0"/>
      <w:marBottom w:val="0"/>
      <w:divBdr>
        <w:top w:val="none" w:sz="0" w:space="0" w:color="auto"/>
        <w:left w:val="none" w:sz="0" w:space="0" w:color="auto"/>
        <w:bottom w:val="none" w:sz="0" w:space="0" w:color="auto"/>
        <w:right w:val="none" w:sz="0" w:space="0" w:color="auto"/>
      </w:divBdr>
    </w:div>
    <w:div w:id="698969787">
      <w:bodyDiv w:val="1"/>
      <w:marLeft w:val="0"/>
      <w:marRight w:val="0"/>
      <w:marTop w:val="0"/>
      <w:marBottom w:val="0"/>
      <w:divBdr>
        <w:top w:val="none" w:sz="0" w:space="0" w:color="auto"/>
        <w:left w:val="none" w:sz="0" w:space="0" w:color="auto"/>
        <w:bottom w:val="none" w:sz="0" w:space="0" w:color="auto"/>
        <w:right w:val="none" w:sz="0" w:space="0" w:color="auto"/>
      </w:divBdr>
    </w:div>
    <w:div w:id="974529096">
      <w:bodyDiv w:val="1"/>
      <w:marLeft w:val="0"/>
      <w:marRight w:val="0"/>
      <w:marTop w:val="0"/>
      <w:marBottom w:val="0"/>
      <w:divBdr>
        <w:top w:val="none" w:sz="0" w:space="0" w:color="auto"/>
        <w:left w:val="none" w:sz="0" w:space="0" w:color="auto"/>
        <w:bottom w:val="none" w:sz="0" w:space="0" w:color="auto"/>
        <w:right w:val="none" w:sz="0" w:space="0" w:color="auto"/>
      </w:divBdr>
    </w:div>
    <w:div w:id="1034768258">
      <w:bodyDiv w:val="1"/>
      <w:marLeft w:val="0"/>
      <w:marRight w:val="0"/>
      <w:marTop w:val="0"/>
      <w:marBottom w:val="0"/>
      <w:divBdr>
        <w:top w:val="none" w:sz="0" w:space="0" w:color="auto"/>
        <w:left w:val="none" w:sz="0" w:space="0" w:color="auto"/>
        <w:bottom w:val="none" w:sz="0" w:space="0" w:color="auto"/>
        <w:right w:val="none" w:sz="0" w:space="0" w:color="auto"/>
      </w:divBdr>
      <w:divsChild>
        <w:div w:id="647831912">
          <w:marLeft w:val="0"/>
          <w:marRight w:val="0"/>
          <w:marTop w:val="240"/>
          <w:marBottom w:val="84"/>
          <w:divBdr>
            <w:top w:val="none" w:sz="0" w:space="0" w:color="auto"/>
            <w:left w:val="none" w:sz="0" w:space="0" w:color="auto"/>
            <w:bottom w:val="none" w:sz="0" w:space="0" w:color="auto"/>
            <w:right w:val="none" w:sz="0" w:space="0" w:color="auto"/>
          </w:divBdr>
        </w:div>
        <w:div w:id="448622645">
          <w:marLeft w:val="0"/>
          <w:marRight w:val="0"/>
          <w:marTop w:val="240"/>
          <w:marBottom w:val="84"/>
          <w:divBdr>
            <w:top w:val="none" w:sz="0" w:space="0" w:color="auto"/>
            <w:left w:val="none" w:sz="0" w:space="0" w:color="auto"/>
            <w:bottom w:val="none" w:sz="0" w:space="0" w:color="auto"/>
            <w:right w:val="none" w:sz="0" w:space="0" w:color="auto"/>
          </w:divBdr>
        </w:div>
      </w:divsChild>
    </w:div>
    <w:div w:id="1154566982">
      <w:bodyDiv w:val="1"/>
      <w:marLeft w:val="0"/>
      <w:marRight w:val="0"/>
      <w:marTop w:val="0"/>
      <w:marBottom w:val="0"/>
      <w:divBdr>
        <w:top w:val="none" w:sz="0" w:space="0" w:color="auto"/>
        <w:left w:val="none" w:sz="0" w:space="0" w:color="auto"/>
        <w:bottom w:val="none" w:sz="0" w:space="0" w:color="auto"/>
        <w:right w:val="none" w:sz="0" w:space="0" w:color="auto"/>
      </w:divBdr>
    </w:div>
    <w:div w:id="1276525402">
      <w:bodyDiv w:val="1"/>
      <w:marLeft w:val="0"/>
      <w:marRight w:val="0"/>
      <w:marTop w:val="0"/>
      <w:marBottom w:val="0"/>
      <w:divBdr>
        <w:top w:val="none" w:sz="0" w:space="0" w:color="auto"/>
        <w:left w:val="none" w:sz="0" w:space="0" w:color="auto"/>
        <w:bottom w:val="none" w:sz="0" w:space="0" w:color="auto"/>
        <w:right w:val="none" w:sz="0" w:space="0" w:color="auto"/>
      </w:divBdr>
    </w:div>
    <w:div w:id="1425955634">
      <w:bodyDiv w:val="1"/>
      <w:marLeft w:val="0"/>
      <w:marRight w:val="0"/>
      <w:marTop w:val="0"/>
      <w:marBottom w:val="0"/>
      <w:divBdr>
        <w:top w:val="none" w:sz="0" w:space="0" w:color="auto"/>
        <w:left w:val="none" w:sz="0" w:space="0" w:color="auto"/>
        <w:bottom w:val="none" w:sz="0" w:space="0" w:color="auto"/>
        <w:right w:val="none" w:sz="0" w:space="0" w:color="auto"/>
      </w:divBdr>
    </w:div>
    <w:div w:id="1469401063">
      <w:bodyDiv w:val="1"/>
      <w:marLeft w:val="0"/>
      <w:marRight w:val="0"/>
      <w:marTop w:val="0"/>
      <w:marBottom w:val="0"/>
      <w:divBdr>
        <w:top w:val="none" w:sz="0" w:space="0" w:color="auto"/>
        <w:left w:val="none" w:sz="0" w:space="0" w:color="auto"/>
        <w:bottom w:val="none" w:sz="0" w:space="0" w:color="auto"/>
        <w:right w:val="none" w:sz="0" w:space="0" w:color="auto"/>
      </w:divBdr>
    </w:div>
    <w:div w:id="1517042430">
      <w:bodyDiv w:val="1"/>
      <w:marLeft w:val="0"/>
      <w:marRight w:val="0"/>
      <w:marTop w:val="0"/>
      <w:marBottom w:val="0"/>
      <w:divBdr>
        <w:top w:val="none" w:sz="0" w:space="0" w:color="auto"/>
        <w:left w:val="none" w:sz="0" w:space="0" w:color="auto"/>
        <w:bottom w:val="none" w:sz="0" w:space="0" w:color="auto"/>
        <w:right w:val="none" w:sz="0" w:space="0" w:color="auto"/>
      </w:divBdr>
    </w:div>
    <w:div w:id="1666740936">
      <w:bodyDiv w:val="1"/>
      <w:marLeft w:val="0"/>
      <w:marRight w:val="0"/>
      <w:marTop w:val="0"/>
      <w:marBottom w:val="0"/>
      <w:divBdr>
        <w:top w:val="none" w:sz="0" w:space="0" w:color="auto"/>
        <w:left w:val="none" w:sz="0" w:space="0" w:color="auto"/>
        <w:bottom w:val="none" w:sz="0" w:space="0" w:color="auto"/>
        <w:right w:val="none" w:sz="0" w:space="0" w:color="auto"/>
      </w:divBdr>
    </w:div>
    <w:div w:id="1682971405">
      <w:bodyDiv w:val="1"/>
      <w:marLeft w:val="0"/>
      <w:marRight w:val="0"/>
      <w:marTop w:val="0"/>
      <w:marBottom w:val="0"/>
      <w:divBdr>
        <w:top w:val="none" w:sz="0" w:space="0" w:color="auto"/>
        <w:left w:val="none" w:sz="0" w:space="0" w:color="auto"/>
        <w:bottom w:val="none" w:sz="0" w:space="0" w:color="auto"/>
        <w:right w:val="none" w:sz="0" w:space="0" w:color="auto"/>
      </w:divBdr>
      <w:divsChild>
        <w:div w:id="1625968481">
          <w:marLeft w:val="0"/>
          <w:marRight w:val="0"/>
          <w:marTop w:val="240"/>
          <w:marBottom w:val="84"/>
          <w:divBdr>
            <w:top w:val="none" w:sz="0" w:space="0" w:color="auto"/>
            <w:left w:val="none" w:sz="0" w:space="0" w:color="auto"/>
            <w:bottom w:val="none" w:sz="0" w:space="0" w:color="auto"/>
            <w:right w:val="none" w:sz="0" w:space="0" w:color="auto"/>
          </w:divBdr>
        </w:div>
      </w:divsChild>
    </w:div>
    <w:div w:id="1683822622">
      <w:bodyDiv w:val="1"/>
      <w:marLeft w:val="0"/>
      <w:marRight w:val="0"/>
      <w:marTop w:val="0"/>
      <w:marBottom w:val="0"/>
      <w:divBdr>
        <w:top w:val="none" w:sz="0" w:space="0" w:color="auto"/>
        <w:left w:val="none" w:sz="0" w:space="0" w:color="auto"/>
        <w:bottom w:val="none" w:sz="0" w:space="0" w:color="auto"/>
        <w:right w:val="none" w:sz="0" w:space="0" w:color="auto"/>
      </w:divBdr>
      <w:divsChild>
        <w:div w:id="925184997">
          <w:marLeft w:val="0"/>
          <w:marRight w:val="0"/>
          <w:marTop w:val="240"/>
          <w:marBottom w:val="84"/>
          <w:divBdr>
            <w:top w:val="none" w:sz="0" w:space="0" w:color="auto"/>
            <w:left w:val="none" w:sz="0" w:space="0" w:color="auto"/>
            <w:bottom w:val="none" w:sz="0" w:space="0" w:color="auto"/>
            <w:right w:val="none" w:sz="0" w:space="0" w:color="auto"/>
          </w:divBdr>
        </w:div>
      </w:divsChild>
    </w:div>
    <w:div w:id="1860927073">
      <w:bodyDiv w:val="1"/>
      <w:marLeft w:val="0"/>
      <w:marRight w:val="0"/>
      <w:marTop w:val="0"/>
      <w:marBottom w:val="0"/>
      <w:divBdr>
        <w:top w:val="none" w:sz="0" w:space="0" w:color="auto"/>
        <w:left w:val="none" w:sz="0" w:space="0" w:color="auto"/>
        <w:bottom w:val="none" w:sz="0" w:space="0" w:color="auto"/>
        <w:right w:val="none" w:sz="0" w:space="0" w:color="auto"/>
      </w:divBdr>
    </w:div>
    <w:div w:id="1861163035">
      <w:bodyDiv w:val="1"/>
      <w:marLeft w:val="0"/>
      <w:marRight w:val="0"/>
      <w:marTop w:val="0"/>
      <w:marBottom w:val="0"/>
      <w:divBdr>
        <w:top w:val="none" w:sz="0" w:space="0" w:color="auto"/>
        <w:left w:val="none" w:sz="0" w:space="0" w:color="auto"/>
        <w:bottom w:val="none" w:sz="0" w:space="0" w:color="auto"/>
        <w:right w:val="none" w:sz="0" w:space="0" w:color="auto"/>
      </w:divBdr>
    </w:div>
    <w:div w:id="206467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aribooksonline.com/library/view/jenkins-the-definitive/9781449311155/ch13s06.html"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media/image6.png"/><Relationship Id="rId34" Type="http://schemas.openxmlformats.org/officeDocument/2006/relationships/footer" Target="footer3.xml"/><Relationship Id="rId7" Type="http://schemas.openxmlformats.org/officeDocument/2006/relationships/hyperlink" Target="https://www.safaribooksonline.com/library/view/jenkins-the-definitive/9781449311155/ch03s04.html" TargetMode="External"/><Relationship Id="rId12" Type="http://schemas.openxmlformats.org/officeDocument/2006/relationships/hyperlink" Target="https://www.safaribooksonline.com/library/view/jenkins-the-definitive/9781449311155/ch03s04.html" TargetMode="External"/><Relationship Id="rId17" Type="http://schemas.openxmlformats.org/officeDocument/2006/relationships/hyperlink" Target="https://www.safaribooksonline.com/library/view/jenkins-the-definitive/9781449311155/ch04s05.html" TargetMode="External"/><Relationship Id="rId25" Type="http://schemas.openxmlformats.org/officeDocument/2006/relationships/image" Target="media/image8.png"/><Relationship Id="rId33"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s://www.safaribooksonline.com/library/view/jenkins-the-definitive/9781449311155/ch04s03.html" TargetMode="External"/><Relationship Id="rId20" Type="http://schemas.openxmlformats.org/officeDocument/2006/relationships/hyperlink" Target="https://www.safaribooksonline.com/library/view/jenkins-the-definitive/9781449311155/ch04s06.html"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hyperlink" Target="https://www.safaribooksonline.com/library/view/jenkins-the-definitive/9781449311155/ch04s06.html"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www.safaribooksonline.com/library/view/jenkins-the-definitive/9781449311155/ch04s03.html" TargetMode="External"/><Relationship Id="rId19" Type="http://schemas.openxmlformats.org/officeDocument/2006/relationships/hyperlink" Target="https://www.safaribooksonline.com/library/view/jenkins-the-definitive/9781449311155/ch04s05.html"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safaribooksonline.com/library/view/jenkins-the-definitive/9781449311155/ch11.html" TargetMode="External"/><Relationship Id="rId14" Type="http://schemas.openxmlformats.org/officeDocument/2006/relationships/hyperlink" Target="https://www.safaribooksonline.com/library/view/jenkins-the-definitive/9781449311155/ch04s04.html" TargetMode="External"/><Relationship Id="rId22" Type="http://schemas.openxmlformats.org/officeDocument/2006/relationships/hyperlink" Target="https://www.safaribooksonline.com/library/view/jenkins-the-definitive/9781449311155/ch04s06.html" TargetMode="External"/><Relationship Id="rId27" Type="http://schemas.openxmlformats.org/officeDocument/2006/relationships/image" Target="media/image10.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3158</Words>
  <Characters>18005</Characters>
  <Application>Microsoft Office Word</Application>
  <DocSecurity>0</DocSecurity>
  <Lines>150</Lines>
  <Paragraphs>42</Paragraphs>
  <ScaleCrop>false</ScaleCrop>
  <Company/>
  <LinksUpToDate>false</LinksUpToDate>
  <CharactersWithSpaces>21121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Devarasetty</dc:creator>
  <cp:keywords/>
  <dc:description/>
  <cp:lastModifiedBy>Vamsi Krishna Devarasetty</cp:lastModifiedBy>
  <cp:revision>7</cp:revision>
  <dcterms:created xsi:type="dcterms:W3CDTF">2018-10-23T15:33:00Z</dcterms:created>
  <dcterms:modified xsi:type="dcterms:W3CDTF">2018-10-23T15:56:00Z</dcterms:modified>
</cp:coreProperties>
</file>