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149A54" w14:textId="77777777" w:rsidR="003F5899" w:rsidRPr="003F5899" w:rsidRDefault="003F5899" w:rsidP="003F5899">
      <w:pPr>
        <w:pBdr>
          <w:bottom w:val="single" w:sz="6" w:space="8" w:color="000000"/>
        </w:pBdr>
        <w:spacing w:before="600" w:line="240" w:lineRule="auto"/>
        <w:textAlignment w:val="baseline"/>
        <w:outlineLvl w:val="1"/>
        <w:rPr>
          <w:rFonts w:ascii="Arial" w:eastAsia="Times New Roman" w:hAnsi="Arial" w:cs="Arial"/>
          <w:b/>
          <w:bCs/>
          <w:color w:val="000000"/>
          <w:sz w:val="28"/>
          <w:szCs w:val="28"/>
        </w:rPr>
      </w:pPr>
      <w:r w:rsidRPr="003F5899">
        <w:rPr>
          <w:rFonts w:ascii="Arial" w:eastAsia="Times New Roman" w:hAnsi="Arial" w:cs="Arial"/>
          <w:b/>
          <w:bCs/>
          <w:color w:val="000000"/>
          <w:sz w:val="28"/>
          <w:szCs w:val="28"/>
        </w:rPr>
        <w:t>Chapter 10. Advanced Builds</w:t>
      </w:r>
    </w:p>
    <w:p w14:paraId="43714F8C" w14:textId="77777777" w:rsidR="003F5899" w:rsidRPr="003F5899" w:rsidRDefault="003F5899" w:rsidP="003F5899">
      <w:pPr>
        <w:spacing w:before="600" w:after="120" w:line="240" w:lineRule="auto"/>
        <w:textAlignment w:val="baseline"/>
        <w:outlineLvl w:val="1"/>
        <w:rPr>
          <w:rFonts w:ascii="Arial" w:eastAsia="Times New Roman" w:hAnsi="Arial" w:cs="Arial"/>
          <w:b/>
          <w:bCs/>
          <w:color w:val="8E0012"/>
          <w:sz w:val="36"/>
          <w:szCs w:val="36"/>
        </w:rPr>
      </w:pPr>
      <w:r w:rsidRPr="003F5899">
        <w:rPr>
          <w:rFonts w:ascii="Arial" w:eastAsia="Times New Roman" w:hAnsi="Arial" w:cs="Arial"/>
          <w:b/>
          <w:bCs/>
          <w:color w:val="8E0012"/>
          <w:sz w:val="36"/>
          <w:szCs w:val="36"/>
        </w:rPr>
        <w:t>Introduction</w:t>
      </w:r>
    </w:p>
    <w:p w14:paraId="6D058F30" w14:textId="77777777" w:rsidR="003F5899" w:rsidRPr="003F5899" w:rsidRDefault="003F5899" w:rsidP="003F5899">
      <w:pPr>
        <w:spacing w:before="100" w:beforeAutospacing="1" w:after="100" w:afterAutospacing="1" w:line="240" w:lineRule="auto"/>
        <w:textAlignment w:val="baseline"/>
        <w:rPr>
          <w:rFonts w:ascii="Times New Roman" w:eastAsia="Times New Roman" w:hAnsi="Times New Roman" w:cs="Times New Roman"/>
          <w:color w:val="333333"/>
        </w:rPr>
      </w:pPr>
      <w:r w:rsidRPr="003F5899">
        <w:rPr>
          <w:rFonts w:ascii="Times New Roman" w:eastAsia="Times New Roman" w:hAnsi="Times New Roman" w:cs="Times New Roman"/>
          <w:color w:val="333333"/>
        </w:rPr>
        <w:t xml:space="preserve">In this chapter, we will look at some more advanced build job setups. We will discuss parameterized builds, which allow Jenkins to prompt the user for additional parameters that will be passed into the build job, </w:t>
      </w:r>
      <w:proofErr w:type="spellStart"/>
      <w:r w:rsidRPr="003F5899">
        <w:rPr>
          <w:rFonts w:ascii="Times New Roman" w:eastAsia="Times New Roman" w:hAnsi="Times New Roman" w:cs="Times New Roman"/>
          <w:color w:val="333333"/>
        </w:rPr>
        <w:t>andmulticonfiguration</w:t>
      </w:r>
      <w:proofErr w:type="spellEnd"/>
      <w:r w:rsidRPr="003F5899">
        <w:rPr>
          <w:rFonts w:ascii="Times New Roman" w:eastAsia="Times New Roman" w:hAnsi="Times New Roman" w:cs="Times New Roman"/>
          <w:color w:val="333333"/>
        </w:rPr>
        <w:t xml:space="preserve"> build jobs, which let you run a single build job through </w:t>
      </w:r>
      <w:proofErr w:type="gramStart"/>
      <w:r w:rsidRPr="003F5899">
        <w:rPr>
          <w:rFonts w:ascii="Times New Roman" w:eastAsia="Times New Roman" w:hAnsi="Times New Roman" w:cs="Times New Roman"/>
          <w:color w:val="333333"/>
        </w:rPr>
        <w:t>a large number of</w:t>
      </w:r>
      <w:proofErr w:type="gramEnd"/>
      <w:r w:rsidRPr="003F5899">
        <w:rPr>
          <w:rFonts w:ascii="Times New Roman" w:eastAsia="Times New Roman" w:hAnsi="Times New Roman" w:cs="Times New Roman"/>
          <w:color w:val="333333"/>
        </w:rPr>
        <w:t xml:space="preserve"> variations. We will look at how to run build jobs in </w:t>
      </w:r>
      <w:proofErr w:type="gramStart"/>
      <w:r w:rsidRPr="003F5899">
        <w:rPr>
          <w:rFonts w:ascii="Times New Roman" w:eastAsia="Times New Roman" w:hAnsi="Times New Roman" w:cs="Times New Roman"/>
          <w:color w:val="333333"/>
        </w:rPr>
        <w:t>parallel, and</w:t>
      </w:r>
      <w:proofErr w:type="gramEnd"/>
      <w:r w:rsidRPr="003F5899">
        <w:rPr>
          <w:rFonts w:ascii="Times New Roman" w:eastAsia="Times New Roman" w:hAnsi="Times New Roman" w:cs="Times New Roman"/>
          <w:color w:val="333333"/>
        </w:rPr>
        <w:t xml:space="preserve"> wait for the outcome of one or more build jobs before continuing. And we will see how to implement build promotion strategies and build pipelines so that Jenkins can be used not only as a build server, but also as a deployment server.</w:t>
      </w:r>
    </w:p>
    <w:p w14:paraId="42DCD461" w14:textId="77777777" w:rsidR="003F5899" w:rsidRDefault="003F5899" w:rsidP="003F5899">
      <w:pPr>
        <w:pStyle w:val="Heading2"/>
        <w:spacing w:before="600" w:beforeAutospacing="0" w:after="120" w:afterAutospacing="0"/>
        <w:textAlignment w:val="baseline"/>
        <w:rPr>
          <w:rFonts w:ascii="Arial" w:hAnsi="Arial" w:cs="Arial"/>
          <w:color w:val="8E0012"/>
        </w:rPr>
      </w:pPr>
      <w:r>
        <w:rPr>
          <w:rFonts w:ascii="Arial" w:hAnsi="Arial" w:cs="Arial"/>
          <w:color w:val="8E0012"/>
        </w:rPr>
        <w:t>Parameterized Build Jobs</w:t>
      </w:r>
    </w:p>
    <w:p w14:paraId="2CCC69A0" w14:textId="77777777" w:rsidR="003F5899" w:rsidRPr="003F5899" w:rsidRDefault="003F5899" w:rsidP="003F5899">
      <w:pPr>
        <w:pStyle w:val="NormalWeb"/>
        <w:shd w:val="clear" w:color="auto" w:fill="FFFFFF"/>
        <w:textAlignment w:val="baseline"/>
        <w:rPr>
          <w:color w:val="333333"/>
          <w:sz w:val="22"/>
          <w:szCs w:val="22"/>
        </w:rPr>
      </w:pPr>
      <w:r w:rsidRPr="003F5899">
        <w:rPr>
          <w:color w:val="333333"/>
          <w:sz w:val="22"/>
          <w:szCs w:val="22"/>
        </w:rPr>
        <w:t>Parameterized builds are a powerful concept that enable you to add another dimension to your build jobs.</w:t>
      </w:r>
    </w:p>
    <w:p w14:paraId="38FCF78B" w14:textId="77777777" w:rsidR="003F5899" w:rsidRPr="003F5899" w:rsidRDefault="003F5899" w:rsidP="003F5899">
      <w:pPr>
        <w:pStyle w:val="NormalWeb"/>
        <w:shd w:val="clear" w:color="auto" w:fill="FFFFFF"/>
        <w:textAlignment w:val="baseline"/>
        <w:rPr>
          <w:color w:val="333333"/>
          <w:sz w:val="22"/>
          <w:szCs w:val="22"/>
        </w:rPr>
      </w:pPr>
      <w:r w:rsidRPr="003F5899">
        <w:rPr>
          <w:color w:val="333333"/>
          <w:sz w:val="22"/>
          <w:szCs w:val="22"/>
        </w:rPr>
        <w:t>The Parameterized Build plugin lets you configure parameters for your build job, that can be either entered by the user when the build job is triggered, or (as we will see later) from another build job.</w:t>
      </w:r>
    </w:p>
    <w:p w14:paraId="5BB14FDC" w14:textId="77777777" w:rsidR="003F5899" w:rsidRPr="003F5899" w:rsidRDefault="003F5899" w:rsidP="003F5899">
      <w:pPr>
        <w:pStyle w:val="NormalWeb"/>
        <w:shd w:val="clear" w:color="auto" w:fill="FFFFFF"/>
        <w:textAlignment w:val="baseline"/>
        <w:rPr>
          <w:color w:val="333333"/>
          <w:sz w:val="22"/>
          <w:szCs w:val="22"/>
        </w:rPr>
      </w:pPr>
      <w:r w:rsidRPr="003F5899">
        <w:rPr>
          <w:color w:val="333333"/>
          <w:sz w:val="22"/>
          <w:szCs w:val="22"/>
        </w:rPr>
        <w:t>For example, you might have a deployment build job, where you want to choose the target environment in a drop-down list when you start the build job. Or you may want to specify the version of the application you want to deploy. Or, when running a build job involving web tests, you might want to specify the browser to run your Selenium or WebDriver tests in. You can even upload a file to be used by the build job.</w:t>
      </w:r>
    </w:p>
    <w:p w14:paraId="3C5185E3" w14:textId="77777777" w:rsidR="003F5899" w:rsidRPr="003F5899" w:rsidRDefault="003F5899" w:rsidP="003F5899">
      <w:pPr>
        <w:pStyle w:val="NormalWeb"/>
        <w:shd w:val="clear" w:color="auto" w:fill="FFFFFF"/>
        <w:textAlignment w:val="baseline"/>
        <w:rPr>
          <w:color w:val="333333"/>
          <w:sz w:val="22"/>
          <w:szCs w:val="22"/>
        </w:rPr>
      </w:pPr>
      <w:r w:rsidRPr="003F5899">
        <w:rPr>
          <w:color w:val="333333"/>
          <w:sz w:val="22"/>
          <w:szCs w:val="22"/>
        </w:rPr>
        <w:t xml:space="preserve">Note that it is the job of the build script to analyze and process the parameter values correctly—Jenkins simply provides a user interface for users to enter values for the </w:t>
      </w:r>
      <w:proofErr w:type="gramStart"/>
      <w:r w:rsidRPr="003F5899">
        <w:rPr>
          <w:color w:val="333333"/>
          <w:sz w:val="22"/>
          <w:szCs w:val="22"/>
        </w:rPr>
        <w:t>parameters, and</w:t>
      </w:r>
      <w:proofErr w:type="gramEnd"/>
      <w:r w:rsidRPr="003F5899">
        <w:rPr>
          <w:color w:val="333333"/>
          <w:sz w:val="22"/>
          <w:szCs w:val="22"/>
        </w:rPr>
        <w:t xml:space="preserve"> passes these parameters to the build script.</w:t>
      </w:r>
    </w:p>
    <w:p w14:paraId="2B64D9C3" w14:textId="77777777" w:rsidR="003F5899" w:rsidRPr="003F5899" w:rsidRDefault="003F5899" w:rsidP="003F5899">
      <w:pPr>
        <w:pStyle w:val="Heading3"/>
        <w:textAlignment w:val="baseline"/>
        <w:rPr>
          <w:rFonts w:ascii="Arial" w:hAnsi="Arial" w:cs="Arial"/>
          <w:caps/>
          <w:color w:val="404040"/>
          <w:spacing w:val="15"/>
        </w:rPr>
      </w:pPr>
      <w:r w:rsidRPr="003F5899">
        <w:rPr>
          <w:rFonts w:ascii="Arial" w:hAnsi="Arial" w:cs="Arial"/>
          <w:caps/>
          <w:color w:val="404040"/>
          <w:spacing w:val="15"/>
        </w:rPr>
        <w:t>CREATING A PARAMETERIZED BUILD JOB</w:t>
      </w:r>
    </w:p>
    <w:p w14:paraId="5702E129" w14:textId="4BB6705C" w:rsidR="003F5899" w:rsidRPr="003F5899" w:rsidRDefault="003F5899" w:rsidP="003F5899">
      <w:pPr>
        <w:pStyle w:val="NormalWeb"/>
        <w:shd w:val="clear" w:color="auto" w:fill="FFFFFF"/>
        <w:spacing w:before="0" w:after="0"/>
        <w:textAlignment w:val="baseline"/>
        <w:rPr>
          <w:color w:val="333333"/>
          <w:sz w:val="22"/>
          <w:szCs w:val="22"/>
        </w:rPr>
      </w:pPr>
      <w:r w:rsidRPr="003F5899">
        <w:rPr>
          <w:color w:val="333333"/>
          <w:sz w:val="22"/>
          <w:szCs w:val="22"/>
        </w:rPr>
        <w:t xml:space="preserve">You install the Parameterized Build plugin as usual, via the Plugin Manager screen. Once you have done this, configuring a parameterized build job is straightforward. Just tick the “This build is parameterized” option and click Add Parameter to add a new build job </w:t>
      </w:r>
      <w:proofErr w:type="gramStart"/>
      <w:r w:rsidRPr="003F5899">
        <w:rPr>
          <w:color w:val="333333"/>
          <w:sz w:val="22"/>
          <w:szCs w:val="22"/>
        </w:rPr>
        <w:t xml:space="preserve">parameter </w:t>
      </w:r>
      <w:r w:rsidRPr="003F5899">
        <w:rPr>
          <w:color w:val="333333"/>
          <w:sz w:val="22"/>
          <w:szCs w:val="22"/>
        </w:rPr>
        <w:t>.</w:t>
      </w:r>
      <w:r w:rsidRPr="003F5899">
        <w:rPr>
          <w:color w:val="333333"/>
          <w:sz w:val="22"/>
          <w:szCs w:val="22"/>
        </w:rPr>
        <w:t>You</w:t>
      </w:r>
      <w:proofErr w:type="gramEnd"/>
      <w:r w:rsidRPr="003F5899">
        <w:rPr>
          <w:color w:val="333333"/>
          <w:sz w:val="22"/>
          <w:szCs w:val="22"/>
        </w:rPr>
        <w:t xml:space="preserve"> can add parameters to any sort of build, and you can add as many parameters as you want for a given build job.</w:t>
      </w:r>
    </w:p>
    <w:p w14:paraId="49FA76B4" w14:textId="0A0DB403" w:rsidR="001404F1" w:rsidRDefault="003F5899" w:rsidP="003F5899">
      <w:pPr>
        <w:pStyle w:val="NormalWeb"/>
        <w:shd w:val="clear" w:color="auto" w:fill="FFFFFF"/>
        <w:spacing w:before="0" w:after="0"/>
        <w:textAlignment w:val="baseline"/>
        <w:rPr>
          <w:color w:val="333333"/>
          <w:sz w:val="22"/>
          <w:szCs w:val="22"/>
        </w:rPr>
      </w:pPr>
      <w:r w:rsidRPr="003F5899">
        <w:rPr>
          <w:color w:val="333333"/>
          <w:sz w:val="22"/>
          <w:szCs w:val="22"/>
        </w:rPr>
        <w:t xml:space="preserve">To add a parameter to your build job, just pick the parameter type in the drop-down list. This will let you configure the details of your </w:t>
      </w:r>
      <w:proofErr w:type="gramStart"/>
      <w:r w:rsidRPr="003F5899">
        <w:rPr>
          <w:color w:val="333333"/>
          <w:sz w:val="22"/>
          <w:szCs w:val="22"/>
        </w:rPr>
        <w:t>parameter </w:t>
      </w:r>
      <w:r w:rsidRPr="003F5899">
        <w:rPr>
          <w:color w:val="333333"/>
          <w:sz w:val="22"/>
          <w:szCs w:val="22"/>
        </w:rPr>
        <w:t>.</w:t>
      </w:r>
      <w:proofErr w:type="gramEnd"/>
      <w:r w:rsidRPr="003F5899">
        <w:rPr>
          <w:color w:val="333333"/>
          <w:sz w:val="22"/>
          <w:szCs w:val="22"/>
        </w:rPr>
        <w:t xml:space="preserve"> </w:t>
      </w:r>
      <w:r w:rsidRPr="003F5899">
        <w:rPr>
          <w:color w:val="333333"/>
          <w:sz w:val="22"/>
          <w:szCs w:val="22"/>
        </w:rPr>
        <w:t>You can choose from several different parameter types, such as Strings, Booleans, and drop-down lists.</w:t>
      </w:r>
    </w:p>
    <w:p w14:paraId="4ABF86BE" w14:textId="365E82CC" w:rsidR="003F5899" w:rsidRDefault="003F5899" w:rsidP="003F5899">
      <w:pPr>
        <w:pStyle w:val="NormalWeb"/>
        <w:shd w:val="clear" w:color="auto" w:fill="FFFFFF"/>
        <w:spacing w:before="0" w:after="0"/>
        <w:textAlignment w:val="baseline"/>
        <w:rPr>
          <w:color w:val="333333"/>
          <w:sz w:val="22"/>
          <w:szCs w:val="22"/>
        </w:rPr>
      </w:pPr>
      <w:r>
        <w:rPr>
          <w:noProof/>
        </w:rPr>
        <w:lastRenderedPageBreak/>
        <w:drawing>
          <wp:inline distT="0" distB="0" distL="0" distR="0" wp14:anchorId="6D1C593A" wp14:editId="0E2ED999">
            <wp:extent cx="5943600" cy="2102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02485"/>
                    </a:xfrm>
                    <a:prstGeom prst="rect">
                      <a:avLst/>
                    </a:prstGeom>
                  </pic:spPr>
                </pic:pic>
              </a:graphicData>
            </a:graphic>
          </wp:inline>
        </w:drawing>
      </w:r>
    </w:p>
    <w:p w14:paraId="62CC9922" w14:textId="7EBF0EB4" w:rsidR="003F5899" w:rsidRDefault="003F5899" w:rsidP="003F5899">
      <w:pPr>
        <w:pStyle w:val="NormalWeb"/>
        <w:shd w:val="clear" w:color="auto" w:fill="FFFFFF"/>
        <w:spacing w:before="0" w:after="0"/>
        <w:textAlignment w:val="baseline"/>
        <w:rPr>
          <w:color w:val="333333"/>
          <w:sz w:val="28"/>
          <w:szCs w:val="28"/>
          <w:shd w:val="clear" w:color="auto" w:fill="FFFFFF"/>
        </w:rPr>
      </w:pPr>
      <w:r w:rsidRPr="003F5899">
        <w:rPr>
          <w:color w:val="333333"/>
          <w:sz w:val="22"/>
          <w:szCs w:val="22"/>
          <w:shd w:val="clear" w:color="auto" w:fill="FFFFFF"/>
        </w:rPr>
        <w:t xml:space="preserve">Depending on the type you choose, you will have to enter slightly different configuration values, but the basic process is identical. All parameter types, </w:t>
      </w:r>
      <w:proofErr w:type="gramStart"/>
      <w:r w:rsidRPr="003F5899">
        <w:rPr>
          <w:color w:val="333333"/>
          <w:sz w:val="22"/>
          <w:szCs w:val="22"/>
          <w:shd w:val="clear" w:color="auto" w:fill="FFFFFF"/>
        </w:rPr>
        <w:t>with the exception of</w:t>
      </w:r>
      <w:proofErr w:type="gramEnd"/>
      <w:r w:rsidRPr="003F5899">
        <w:rPr>
          <w:color w:val="333333"/>
          <w:sz w:val="22"/>
          <w:szCs w:val="22"/>
          <w:shd w:val="clear" w:color="auto" w:fill="FFFFFF"/>
        </w:rPr>
        <w:t xml:space="preserve"> the File parameter, have a name and a description, and most often a default value</w:t>
      </w:r>
      <w:r>
        <w:rPr>
          <w:color w:val="333333"/>
          <w:sz w:val="28"/>
          <w:szCs w:val="28"/>
          <w:shd w:val="clear" w:color="auto" w:fill="FFFFFF"/>
        </w:rPr>
        <w:t>.</w:t>
      </w:r>
    </w:p>
    <w:p w14:paraId="02A410DF" w14:textId="2935ADA8" w:rsidR="003F5899" w:rsidRDefault="003F5899" w:rsidP="003F5899">
      <w:pPr>
        <w:pStyle w:val="NormalWeb"/>
        <w:shd w:val="clear" w:color="auto" w:fill="FFFFFF"/>
        <w:spacing w:before="0" w:after="0"/>
        <w:textAlignment w:val="baseline"/>
        <w:rPr>
          <w:color w:val="333333"/>
          <w:sz w:val="22"/>
          <w:szCs w:val="22"/>
          <w:shd w:val="clear" w:color="auto" w:fill="FFFFFF"/>
        </w:rPr>
      </w:pPr>
      <w:r w:rsidRPr="003F5899">
        <w:rPr>
          <w:color w:val="333333"/>
          <w:sz w:val="22"/>
          <w:szCs w:val="22"/>
          <w:shd w:val="clear" w:color="auto" w:fill="FFFFFF"/>
        </w:rPr>
        <w:t>In </w:t>
      </w:r>
      <w:hyperlink r:id="rId7" w:anchor="fig-hudson-enter-string-parameter" w:history="1">
        <w:r>
          <w:rPr>
            <w:rStyle w:val="Hyperlink"/>
            <w:color w:val="8E0012"/>
            <w:sz w:val="22"/>
            <w:szCs w:val="22"/>
            <w:bdr w:val="none" w:sz="0" w:space="0" w:color="auto" w:frame="1"/>
            <w:shd w:val="clear" w:color="auto" w:fill="FFFFFF"/>
          </w:rPr>
          <w:t>below</w:t>
        </w:r>
      </w:hyperlink>
      <w:r>
        <w:rPr>
          <w:sz w:val="22"/>
          <w:szCs w:val="22"/>
        </w:rPr>
        <w:t xml:space="preserve"> pic</w:t>
      </w:r>
      <w:r w:rsidRPr="003F5899">
        <w:rPr>
          <w:color w:val="333333"/>
          <w:sz w:val="22"/>
          <w:szCs w:val="22"/>
          <w:shd w:val="clear" w:color="auto" w:fill="FFFFFF"/>
        </w:rPr>
        <w:t>, for example, we are adding a parameter called </w:t>
      </w:r>
      <w:r w:rsidRPr="003F5899">
        <w:rPr>
          <w:rStyle w:val="HTMLCode"/>
          <w:color w:val="333333"/>
          <w:sz w:val="22"/>
          <w:szCs w:val="22"/>
          <w:bdr w:val="none" w:sz="0" w:space="0" w:color="auto" w:frame="1"/>
          <w:shd w:val="clear" w:color="auto" w:fill="FFFFFF"/>
        </w:rPr>
        <w:t>version</w:t>
      </w:r>
      <w:r w:rsidRPr="003F5899">
        <w:rPr>
          <w:color w:val="333333"/>
          <w:sz w:val="22"/>
          <w:szCs w:val="22"/>
          <w:shd w:val="clear" w:color="auto" w:fill="FFFFFF"/>
        </w:rPr>
        <w:t> to a deployment build job. The default value (</w:t>
      </w:r>
      <w:r w:rsidRPr="003F5899">
        <w:rPr>
          <w:rStyle w:val="HTMLCode"/>
          <w:color w:val="333333"/>
          <w:sz w:val="22"/>
          <w:szCs w:val="22"/>
          <w:bdr w:val="none" w:sz="0" w:space="0" w:color="auto" w:frame="1"/>
          <w:shd w:val="clear" w:color="auto" w:fill="FFFFFF"/>
        </w:rPr>
        <w:t>RELEASE</w:t>
      </w:r>
      <w:r w:rsidRPr="003F5899">
        <w:rPr>
          <w:color w:val="333333"/>
          <w:sz w:val="22"/>
          <w:szCs w:val="22"/>
          <w:shd w:val="clear" w:color="auto" w:fill="FFFFFF"/>
        </w:rPr>
        <w:t>) will be initially displayed when Jenkins prompts the user for this parameter, so if the user doesn’t change anything, this value will be used.</w:t>
      </w:r>
    </w:p>
    <w:p w14:paraId="1E070AAA" w14:textId="45B8BC87" w:rsidR="003F5899" w:rsidRDefault="003F5899" w:rsidP="003F5899">
      <w:pPr>
        <w:pStyle w:val="NormalWeb"/>
        <w:shd w:val="clear" w:color="auto" w:fill="FFFFFF"/>
        <w:spacing w:before="0" w:after="0"/>
        <w:textAlignment w:val="baseline"/>
        <w:rPr>
          <w:color w:val="333333"/>
          <w:sz w:val="22"/>
          <w:szCs w:val="22"/>
        </w:rPr>
      </w:pPr>
      <w:r>
        <w:rPr>
          <w:noProof/>
        </w:rPr>
        <w:drawing>
          <wp:inline distT="0" distB="0" distL="0" distR="0" wp14:anchorId="6DCAB183" wp14:editId="70D20FE5">
            <wp:extent cx="5943600" cy="2402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02205"/>
                    </a:xfrm>
                    <a:prstGeom prst="rect">
                      <a:avLst/>
                    </a:prstGeom>
                  </pic:spPr>
                </pic:pic>
              </a:graphicData>
            </a:graphic>
          </wp:inline>
        </w:drawing>
      </w:r>
    </w:p>
    <w:p w14:paraId="5B255617" w14:textId="3A2DBE1B" w:rsidR="003F5899" w:rsidRDefault="003F5899" w:rsidP="003F5899">
      <w:pPr>
        <w:pStyle w:val="NormalWeb"/>
        <w:shd w:val="clear" w:color="auto" w:fill="FFFFFF"/>
        <w:spacing w:before="0" w:after="0"/>
        <w:textAlignment w:val="baseline"/>
        <w:rPr>
          <w:color w:val="333333"/>
          <w:sz w:val="22"/>
          <w:szCs w:val="22"/>
          <w:shd w:val="clear" w:color="auto" w:fill="FFFFFF"/>
        </w:rPr>
      </w:pPr>
      <w:r w:rsidRPr="003F5899">
        <w:rPr>
          <w:color w:val="333333"/>
          <w:sz w:val="22"/>
          <w:szCs w:val="22"/>
          <w:shd w:val="clear" w:color="auto" w:fill="FFFFFF"/>
        </w:rPr>
        <w:t>When the user starts a parameterized build job (parameterized build jobs are very often started manually), Jenkins will propose a page where the user can enter values for each of the build job’s parameters</w:t>
      </w:r>
    </w:p>
    <w:p w14:paraId="07E2EB20" w14:textId="724AC31A" w:rsidR="003F5899" w:rsidRDefault="003F5899" w:rsidP="003F5899">
      <w:pPr>
        <w:pStyle w:val="NormalWeb"/>
        <w:shd w:val="clear" w:color="auto" w:fill="FFFFFF"/>
        <w:spacing w:before="0" w:after="0"/>
        <w:textAlignment w:val="baseline"/>
        <w:rPr>
          <w:color w:val="333333"/>
          <w:sz w:val="22"/>
          <w:szCs w:val="22"/>
        </w:rPr>
      </w:pPr>
      <w:r>
        <w:rPr>
          <w:noProof/>
        </w:rPr>
        <w:lastRenderedPageBreak/>
        <w:drawing>
          <wp:inline distT="0" distB="0" distL="0" distR="0" wp14:anchorId="008D14E2" wp14:editId="58CE02B5">
            <wp:extent cx="5943600" cy="16300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30045"/>
                    </a:xfrm>
                    <a:prstGeom prst="rect">
                      <a:avLst/>
                    </a:prstGeom>
                  </pic:spPr>
                </pic:pic>
              </a:graphicData>
            </a:graphic>
          </wp:inline>
        </w:drawing>
      </w:r>
    </w:p>
    <w:p w14:paraId="392BA51F" w14:textId="68E1DCFD" w:rsidR="003F5899" w:rsidRDefault="003F5899" w:rsidP="003F5899">
      <w:pPr>
        <w:pStyle w:val="NormalWeb"/>
        <w:shd w:val="clear" w:color="auto" w:fill="FFFFFF"/>
        <w:spacing w:before="0" w:after="0"/>
        <w:textAlignment w:val="baseline"/>
        <w:rPr>
          <w:color w:val="333333"/>
          <w:sz w:val="22"/>
          <w:szCs w:val="22"/>
        </w:rPr>
      </w:pPr>
      <w:r>
        <w:rPr>
          <w:noProof/>
        </w:rPr>
        <w:drawing>
          <wp:inline distT="0" distB="0" distL="0" distR="0" wp14:anchorId="48BC2087" wp14:editId="031572CD">
            <wp:extent cx="5943600" cy="31578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57855"/>
                    </a:xfrm>
                    <a:prstGeom prst="rect">
                      <a:avLst/>
                    </a:prstGeom>
                  </pic:spPr>
                </pic:pic>
              </a:graphicData>
            </a:graphic>
          </wp:inline>
        </w:drawing>
      </w:r>
    </w:p>
    <w:p w14:paraId="3BE7D0CC" w14:textId="3EC0144F" w:rsidR="003F5899" w:rsidRDefault="003F5899" w:rsidP="003F5899">
      <w:pPr>
        <w:pStyle w:val="NormalWeb"/>
        <w:shd w:val="clear" w:color="auto" w:fill="FFFFFF"/>
        <w:spacing w:before="0" w:after="0"/>
        <w:textAlignment w:val="baseline"/>
        <w:rPr>
          <w:color w:val="333333"/>
          <w:sz w:val="22"/>
          <w:szCs w:val="22"/>
        </w:rPr>
      </w:pPr>
      <w:r>
        <w:rPr>
          <w:noProof/>
        </w:rPr>
        <w:lastRenderedPageBreak/>
        <w:drawing>
          <wp:inline distT="0" distB="0" distL="0" distR="0" wp14:anchorId="49A4AFC6" wp14:editId="6C09604B">
            <wp:extent cx="5943600" cy="3542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42665"/>
                    </a:xfrm>
                    <a:prstGeom prst="rect">
                      <a:avLst/>
                    </a:prstGeom>
                  </pic:spPr>
                </pic:pic>
              </a:graphicData>
            </a:graphic>
          </wp:inline>
        </w:drawing>
      </w:r>
    </w:p>
    <w:p w14:paraId="69D7E64D" w14:textId="6AF06008" w:rsidR="003F5899" w:rsidRDefault="003F5899" w:rsidP="003F5899">
      <w:pPr>
        <w:pStyle w:val="NormalWeb"/>
        <w:shd w:val="clear" w:color="auto" w:fill="FFFFFF"/>
        <w:spacing w:before="0" w:after="0"/>
        <w:textAlignment w:val="baseline"/>
        <w:rPr>
          <w:color w:val="333333"/>
          <w:sz w:val="22"/>
          <w:szCs w:val="22"/>
        </w:rPr>
      </w:pPr>
      <w:r>
        <w:rPr>
          <w:noProof/>
        </w:rPr>
        <w:drawing>
          <wp:inline distT="0" distB="0" distL="0" distR="0" wp14:anchorId="49F487D4" wp14:editId="16FFB5DB">
            <wp:extent cx="5943600" cy="31610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61030"/>
                    </a:xfrm>
                    <a:prstGeom prst="rect">
                      <a:avLst/>
                    </a:prstGeom>
                  </pic:spPr>
                </pic:pic>
              </a:graphicData>
            </a:graphic>
          </wp:inline>
        </w:drawing>
      </w:r>
    </w:p>
    <w:p w14:paraId="22A10C11" w14:textId="03B8DE79" w:rsidR="003F5899" w:rsidRDefault="003F5899" w:rsidP="003F5899">
      <w:pPr>
        <w:pStyle w:val="NormalWeb"/>
        <w:shd w:val="clear" w:color="auto" w:fill="FFFFFF"/>
        <w:spacing w:before="0" w:after="0"/>
        <w:textAlignment w:val="baseline"/>
        <w:rPr>
          <w:color w:val="333333"/>
          <w:sz w:val="22"/>
          <w:szCs w:val="22"/>
        </w:rPr>
      </w:pPr>
      <w:r>
        <w:rPr>
          <w:noProof/>
        </w:rPr>
        <w:lastRenderedPageBreak/>
        <w:drawing>
          <wp:inline distT="0" distB="0" distL="0" distR="0" wp14:anchorId="09C9BE7C" wp14:editId="3B854BC7">
            <wp:extent cx="5943600" cy="24511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51100"/>
                    </a:xfrm>
                    <a:prstGeom prst="rect">
                      <a:avLst/>
                    </a:prstGeom>
                  </pic:spPr>
                </pic:pic>
              </a:graphicData>
            </a:graphic>
          </wp:inline>
        </w:drawing>
      </w:r>
    </w:p>
    <w:p w14:paraId="663B7EE1" w14:textId="5DE49098" w:rsidR="003F5899" w:rsidRDefault="003F5899" w:rsidP="003F5899">
      <w:pPr>
        <w:pStyle w:val="NormalWeb"/>
        <w:shd w:val="clear" w:color="auto" w:fill="FFFFFF"/>
        <w:spacing w:before="0" w:after="0"/>
        <w:textAlignment w:val="baseline"/>
        <w:rPr>
          <w:color w:val="333333"/>
          <w:sz w:val="22"/>
          <w:szCs w:val="22"/>
          <w:shd w:val="clear" w:color="auto" w:fill="FFFFFF"/>
        </w:rPr>
      </w:pPr>
      <w:r w:rsidRPr="003F5899">
        <w:rPr>
          <w:color w:val="333333"/>
          <w:sz w:val="22"/>
          <w:szCs w:val="22"/>
          <w:shd w:val="clear" w:color="auto" w:fill="FFFFFF"/>
        </w:rPr>
        <w:t>That, in a nutshell, is how you can integrate build job parameters into your build. In addition to plain old String parameters, however, there are a few more sophisticated parameter types, that we will look at in the following paragraphs</w:t>
      </w:r>
      <w:r>
        <w:rPr>
          <w:color w:val="333333"/>
          <w:sz w:val="22"/>
          <w:szCs w:val="22"/>
          <w:shd w:val="clear" w:color="auto" w:fill="FFFFFF"/>
        </w:rPr>
        <w:t xml:space="preserve"> </w:t>
      </w:r>
      <w:proofErr w:type="gramStart"/>
      <w:r>
        <w:rPr>
          <w:color w:val="333333"/>
          <w:sz w:val="22"/>
          <w:szCs w:val="22"/>
          <w:shd w:val="clear" w:color="auto" w:fill="FFFFFF"/>
        </w:rPr>
        <w:t xml:space="preserve">( </w:t>
      </w:r>
      <w:r w:rsidR="00B83F56">
        <w:rPr>
          <w:color w:val="333333"/>
          <w:sz w:val="22"/>
          <w:szCs w:val="22"/>
          <w:shd w:val="clear" w:color="auto" w:fill="FFFFFF"/>
        </w:rPr>
        <w:t>I’m</w:t>
      </w:r>
      <w:proofErr w:type="gramEnd"/>
      <w:r w:rsidR="00B83F56">
        <w:rPr>
          <w:color w:val="333333"/>
          <w:sz w:val="22"/>
          <w:szCs w:val="22"/>
          <w:shd w:val="clear" w:color="auto" w:fill="FFFFFF"/>
        </w:rPr>
        <w:t xml:space="preserve"> skipping few paragraphs which are part of the Jenkins 2 up &amp; running tutorial files)</w:t>
      </w:r>
    </w:p>
    <w:p w14:paraId="248C0A9C" w14:textId="014BCD5D" w:rsidR="00B83F56" w:rsidRDefault="00B83F56" w:rsidP="003F5899">
      <w:pPr>
        <w:pStyle w:val="NormalWeb"/>
        <w:shd w:val="clear" w:color="auto" w:fill="FFFFFF"/>
        <w:spacing w:before="0" w:after="0"/>
        <w:textAlignment w:val="baseline"/>
        <w:rPr>
          <w:color w:val="333333"/>
          <w:sz w:val="22"/>
          <w:szCs w:val="22"/>
          <w:shd w:val="clear" w:color="auto" w:fill="FFFFFF"/>
        </w:rPr>
      </w:pPr>
      <w:r>
        <w:rPr>
          <w:noProof/>
        </w:rPr>
        <w:drawing>
          <wp:inline distT="0" distB="0" distL="0" distR="0" wp14:anchorId="5F404F1D" wp14:editId="34C193B1">
            <wp:extent cx="5943600" cy="3132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32455"/>
                    </a:xfrm>
                    <a:prstGeom prst="rect">
                      <a:avLst/>
                    </a:prstGeom>
                  </pic:spPr>
                </pic:pic>
              </a:graphicData>
            </a:graphic>
          </wp:inline>
        </w:drawing>
      </w:r>
    </w:p>
    <w:p w14:paraId="54121704" w14:textId="1BBFB98D" w:rsidR="00B83F56" w:rsidRDefault="00B83F56" w:rsidP="003F5899">
      <w:pPr>
        <w:pStyle w:val="NormalWeb"/>
        <w:shd w:val="clear" w:color="auto" w:fill="FFFFFF"/>
        <w:spacing w:before="0" w:after="0"/>
        <w:textAlignment w:val="baseline"/>
        <w:rPr>
          <w:color w:val="333333"/>
          <w:sz w:val="22"/>
          <w:szCs w:val="22"/>
          <w:shd w:val="clear" w:color="auto" w:fill="FFFFFF"/>
        </w:rPr>
      </w:pPr>
      <w:r>
        <w:rPr>
          <w:noProof/>
        </w:rPr>
        <w:lastRenderedPageBreak/>
        <w:drawing>
          <wp:inline distT="0" distB="0" distL="0" distR="0" wp14:anchorId="1D1C57C3" wp14:editId="17470CB8">
            <wp:extent cx="5943600" cy="23329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32990"/>
                    </a:xfrm>
                    <a:prstGeom prst="rect">
                      <a:avLst/>
                    </a:prstGeom>
                  </pic:spPr>
                </pic:pic>
              </a:graphicData>
            </a:graphic>
          </wp:inline>
        </w:drawing>
      </w:r>
    </w:p>
    <w:p w14:paraId="253E0D5F" w14:textId="2911A8AA" w:rsidR="00B83F56" w:rsidRDefault="00B83F56" w:rsidP="003F5899">
      <w:pPr>
        <w:pStyle w:val="NormalWeb"/>
        <w:shd w:val="clear" w:color="auto" w:fill="FFFFFF"/>
        <w:spacing w:before="0" w:after="0"/>
        <w:textAlignment w:val="baseline"/>
        <w:rPr>
          <w:color w:val="333333"/>
          <w:sz w:val="22"/>
          <w:szCs w:val="22"/>
          <w:shd w:val="clear" w:color="auto" w:fill="FFFFFF"/>
        </w:rPr>
      </w:pPr>
      <w:r>
        <w:rPr>
          <w:noProof/>
        </w:rPr>
        <w:drawing>
          <wp:inline distT="0" distB="0" distL="0" distR="0" wp14:anchorId="104C2E2C" wp14:editId="5593FB04">
            <wp:extent cx="4552950" cy="1971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2950" cy="1971675"/>
                    </a:xfrm>
                    <a:prstGeom prst="rect">
                      <a:avLst/>
                    </a:prstGeom>
                  </pic:spPr>
                </pic:pic>
              </a:graphicData>
            </a:graphic>
          </wp:inline>
        </w:drawing>
      </w:r>
    </w:p>
    <w:p w14:paraId="25803DED" w14:textId="65E1C3D5" w:rsidR="00B83F56" w:rsidRDefault="00B83F56" w:rsidP="003F5899">
      <w:pPr>
        <w:pStyle w:val="NormalWeb"/>
        <w:shd w:val="clear" w:color="auto" w:fill="FFFFFF"/>
        <w:spacing w:before="0" w:after="0"/>
        <w:textAlignment w:val="baseline"/>
        <w:rPr>
          <w:color w:val="333333"/>
          <w:sz w:val="22"/>
          <w:szCs w:val="22"/>
          <w:shd w:val="clear" w:color="auto" w:fill="FFFFFF"/>
        </w:rPr>
      </w:pPr>
      <w:r>
        <w:rPr>
          <w:noProof/>
        </w:rPr>
        <w:drawing>
          <wp:inline distT="0" distB="0" distL="0" distR="0" wp14:anchorId="0EC3951E" wp14:editId="0426F716">
            <wp:extent cx="5943600" cy="22015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01545"/>
                    </a:xfrm>
                    <a:prstGeom prst="rect">
                      <a:avLst/>
                    </a:prstGeom>
                  </pic:spPr>
                </pic:pic>
              </a:graphicData>
            </a:graphic>
          </wp:inline>
        </w:drawing>
      </w:r>
    </w:p>
    <w:p w14:paraId="2122AF1A" w14:textId="4FE28733" w:rsidR="00B83F56" w:rsidRDefault="00B83F56" w:rsidP="003F5899">
      <w:pPr>
        <w:pStyle w:val="NormalWeb"/>
        <w:shd w:val="clear" w:color="auto" w:fill="FFFFFF"/>
        <w:spacing w:before="0" w:after="0"/>
        <w:textAlignment w:val="baseline"/>
        <w:rPr>
          <w:color w:val="333333"/>
          <w:sz w:val="22"/>
          <w:szCs w:val="22"/>
          <w:shd w:val="clear" w:color="auto" w:fill="FFFFFF"/>
        </w:rPr>
      </w:pPr>
      <w:r>
        <w:rPr>
          <w:noProof/>
        </w:rPr>
        <w:lastRenderedPageBreak/>
        <w:drawing>
          <wp:inline distT="0" distB="0" distL="0" distR="0" wp14:anchorId="6436DA84" wp14:editId="1F9C7288">
            <wp:extent cx="5943600" cy="2064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64385"/>
                    </a:xfrm>
                    <a:prstGeom prst="rect">
                      <a:avLst/>
                    </a:prstGeom>
                  </pic:spPr>
                </pic:pic>
              </a:graphicData>
            </a:graphic>
          </wp:inline>
        </w:drawing>
      </w:r>
    </w:p>
    <w:p w14:paraId="4069876B" w14:textId="299200EA" w:rsidR="00B83F56" w:rsidRDefault="00B83F56" w:rsidP="003F5899">
      <w:pPr>
        <w:pStyle w:val="NormalWeb"/>
        <w:shd w:val="clear" w:color="auto" w:fill="FFFFFF"/>
        <w:spacing w:before="0" w:after="0"/>
        <w:textAlignment w:val="baseline"/>
        <w:rPr>
          <w:color w:val="333333"/>
          <w:sz w:val="22"/>
          <w:szCs w:val="22"/>
          <w:shd w:val="clear" w:color="auto" w:fill="FFFFFF"/>
        </w:rPr>
      </w:pPr>
      <w:r>
        <w:rPr>
          <w:noProof/>
        </w:rPr>
        <w:drawing>
          <wp:inline distT="0" distB="0" distL="0" distR="0" wp14:anchorId="548B9C96" wp14:editId="38803585">
            <wp:extent cx="5943600" cy="3552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52825"/>
                    </a:xfrm>
                    <a:prstGeom prst="rect">
                      <a:avLst/>
                    </a:prstGeom>
                  </pic:spPr>
                </pic:pic>
              </a:graphicData>
            </a:graphic>
          </wp:inline>
        </w:drawing>
      </w:r>
    </w:p>
    <w:p w14:paraId="1E4D2D4F" w14:textId="77777777" w:rsidR="00B83F56" w:rsidRDefault="00B83F56" w:rsidP="00B83F56">
      <w:pPr>
        <w:pStyle w:val="Heading3"/>
        <w:shd w:val="clear" w:color="auto" w:fill="FFFFFF"/>
        <w:textAlignment w:val="baseline"/>
        <w:rPr>
          <w:rFonts w:ascii="Arial" w:hAnsi="Arial" w:cs="Arial"/>
          <w:caps/>
          <w:color w:val="404040"/>
          <w:spacing w:val="15"/>
          <w:sz w:val="26"/>
          <w:szCs w:val="26"/>
        </w:rPr>
      </w:pPr>
      <w:r>
        <w:rPr>
          <w:rFonts w:ascii="Arial" w:hAnsi="Arial" w:cs="Arial"/>
          <w:caps/>
          <w:color w:val="404040"/>
          <w:spacing w:val="15"/>
          <w:sz w:val="26"/>
          <w:szCs w:val="26"/>
        </w:rPr>
        <w:t>PARAMETERIZED BUILD JOB HISTORY</w:t>
      </w:r>
    </w:p>
    <w:p w14:paraId="6139E36D" w14:textId="54BCE371" w:rsidR="00B83F56" w:rsidRPr="00B83F56" w:rsidRDefault="00B83F56" w:rsidP="003F5899">
      <w:pPr>
        <w:pStyle w:val="NormalWeb"/>
        <w:shd w:val="clear" w:color="auto" w:fill="FFFFFF"/>
        <w:spacing w:before="0" w:after="0"/>
        <w:textAlignment w:val="baseline"/>
        <w:rPr>
          <w:color w:val="333333"/>
          <w:sz w:val="22"/>
          <w:szCs w:val="22"/>
          <w:shd w:val="clear" w:color="auto" w:fill="FFFFFF"/>
        </w:rPr>
      </w:pPr>
      <w:r w:rsidRPr="00B83F56">
        <w:rPr>
          <w:color w:val="333333"/>
          <w:sz w:val="22"/>
          <w:szCs w:val="22"/>
          <w:shd w:val="clear" w:color="auto" w:fill="FFFFFF"/>
        </w:rPr>
        <w:t xml:space="preserve"> </w:t>
      </w:r>
      <w:r w:rsidRPr="00B83F56">
        <w:rPr>
          <w:color w:val="333333"/>
          <w:sz w:val="22"/>
          <w:szCs w:val="22"/>
          <w:shd w:val="clear" w:color="auto" w:fill="FFFFFF"/>
        </w:rPr>
        <w:t xml:space="preserve">Finally, it is indispensable to know what parameters were used to run a </w:t>
      </w:r>
      <w:proofErr w:type="gramStart"/>
      <w:r w:rsidRPr="00B83F56">
        <w:rPr>
          <w:color w:val="333333"/>
          <w:sz w:val="22"/>
          <w:szCs w:val="22"/>
          <w:shd w:val="clear" w:color="auto" w:fill="FFFFFF"/>
        </w:rPr>
        <w:t>particular parameterized</w:t>
      </w:r>
      <w:proofErr w:type="gramEnd"/>
      <w:r w:rsidRPr="00B83F56">
        <w:rPr>
          <w:color w:val="333333"/>
          <w:sz w:val="22"/>
          <w:szCs w:val="22"/>
          <w:shd w:val="clear" w:color="auto" w:fill="FFFFFF"/>
        </w:rPr>
        <w:t xml:space="preserve"> build. For example, in an automated deployment build job, it is useful to know exactly what version was </w:t>
      </w:r>
      <w:proofErr w:type="gramStart"/>
      <w:r w:rsidRPr="00B83F56">
        <w:rPr>
          <w:color w:val="333333"/>
          <w:sz w:val="22"/>
          <w:szCs w:val="22"/>
          <w:shd w:val="clear" w:color="auto" w:fill="FFFFFF"/>
        </w:rPr>
        <w:t>actually deployed</w:t>
      </w:r>
      <w:proofErr w:type="gramEnd"/>
      <w:r w:rsidRPr="00B83F56">
        <w:rPr>
          <w:color w:val="333333"/>
          <w:sz w:val="22"/>
          <w:szCs w:val="22"/>
          <w:shd w:val="clear" w:color="auto" w:fill="FFFFFF"/>
        </w:rPr>
        <w:t>. Fortunately, Jenkins stores these values in the build </w:t>
      </w:r>
      <w:proofErr w:type="gramStart"/>
      <w:r w:rsidRPr="00B83F56">
        <w:rPr>
          <w:color w:val="333333"/>
          <w:sz w:val="22"/>
          <w:szCs w:val="22"/>
          <w:shd w:val="clear" w:color="auto" w:fill="FFFFFF"/>
        </w:rPr>
        <w:t>history</w:t>
      </w:r>
      <w:r w:rsidRPr="00B83F56">
        <w:rPr>
          <w:color w:val="333333"/>
          <w:sz w:val="22"/>
          <w:szCs w:val="22"/>
          <w:shd w:val="clear" w:color="auto" w:fill="FFFFFF"/>
        </w:rPr>
        <w:t xml:space="preserve"> </w:t>
      </w:r>
      <w:r w:rsidRPr="00B83F56">
        <w:rPr>
          <w:color w:val="333333"/>
          <w:sz w:val="22"/>
          <w:szCs w:val="22"/>
          <w:shd w:val="clear" w:color="auto" w:fill="FFFFFF"/>
        </w:rPr>
        <w:t>,</w:t>
      </w:r>
      <w:proofErr w:type="gramEnd"/>
      <w:r w:rsidRPr="00B83F56">
        <w:rPr>
          <w:color w:val="333333"/>
          <w:sz w:val="22"/>
          <w:szCs w:val="22"/>
          <w:shd w:val="clear" w:color="auto" w:fill="FFFFFF"/>
        </w:rPr>
        <w:t xml:space="preserve"> so you can always go back and take a look.</w:t>
      </w:r>
    </w:p>
    <w:p w14:paraId="270287D9" w14:textId="061589B4" w:rsidR="003F5899" w:rsidRDefault="00B83F56" w:rsidP="003F5899">
      <w:pPr>
        <w:pStyle w:val="NormalWeb"/>
        <w:shd w:val="clear" w:color="auto" w:fill="FFFFFF"/>
        <w:spacing w:before="0" w:after="0"/>
        <w:textAlignment w:val="baseline"/>
        <w:rPr>
          <w:color w:val="333333"/>
          <w:sz w:val="22"/>
          <w:szCs w:val="22"/>
        </w:rPr>
      </w:pPr>
      <w:r>
        <w:rPr>
          <w:noProof/>
        </w:rPr>
        <w:lastRenderedPageBreak/>
        <w:drawing>
          <wp:inline distT="0" distB="0" distL="0" distR="0" wp14:anchorId="2D63E473" wp14:editId="21F31912">
            <wp:extent cx="5943600" cy="28619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61945"/>
                    </a:xfrm>
                    <a:prstGeom prst="rect">
                      <a:avLst/>
                    </a:prstGeom>
                  </pic:spPr>
                </pic:pic>
              </a:graphicData>
            </a:graphic>
          </wp:inline>
        </w:drawing>
      </w:r>
    </w:p>
    <w:p w14:paraId="035080C8" w14:textId="1D9D4F16" w:rsidR="00B83F56" w:rsidRDefault="00B83F56" w:rsidP="003F5899">
      <w:pPr>
        <w:pStyle w:val="NormalWeb"/>
        <w:shd w:val="clear" w:color="auto" w:fill="FFFFFF"/>
        <w:spacing w:before="0" w:after="0"/>
        <w:textAlignment w:val="baseline"/>
        <w:rPr>
          <w:color w:val="333333"/>
          <w:sz w:val="22"/>
          <w:szCs w:val="22"/>
        </w:rPr>
      </w:pPr>
      <w:r>
        <w:rPr>
          <w:noProof/>
        </w:rPr>
        <w:lastRenderedPageBreak/>
        <w:drawing>
          <wp:inline distT="0" distB="0" distL="0" distR="0" wp14:anchorId="5F3E4881" wp14:editId="013997FF">
            <wp:extent cx="5943600" cy="25901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90165"/>
                    </a:xfrm>
                    <a:prstGeom prst="rect">
                      <a:avLst/>
                    </a:prstGeom>
                  </pic:spPr>
                </pic:pic>
              </a:graphicData>
            </a:graphic>
          </wp:inline>
        </w:drawing>
      </w:r>
      <w:r>
        <w:rPr>
          <w:noProof/>
        </w:rPr>
        <w:drawing>
          <wp:inline distT="0" distB="0" distL="0" distR="0" wp14:anchorId="1177A437" wp14:editId="66747AF1">
            <wp:extent cx="5943600" cy="28911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91155"/>
                    </a:xfrm>
                    <a:prstGeom prst="rect">
                      <a:avLst/>
                    </a:prstGeom>
                  </pic:spPr>
                </pic:pic>
              </a:graphicData>
            </a:graphic>
          </wp:inline>
        </w:drawing>
      </w:r>
    </w:p>
    <w:p w14:paraId="36EFC92C" w14:textId="2EBC7383" w:rsidR="00B83F56" w:rsidRDefault="00B83F56" w:rsidP="003F5899">
      <w:pPr>
        <w:pStyle w:val="NormalWeb"/>
        <w:shd w:val="clear" w:color="auto" w:fill="FFFFFF"/>
        <w:spacing w:before="0" w:after="0"/>
        <w:textAlignment w:val="baseline"/>
        <w:rPr>
          <w:color w:val="333333"/>
          <w:sz w:val="22"/>
          <w:szCs w:val="22"/>
        </w:rPr>
      </w:pPr>
      <w:r>
        <w:rPr>
          <w:noProof/>
        </w:rPr>
        <w:lastRenderedPageBreak/>
        <w:drawing>
          <wp:inline distT="0" distB="0" distL="0" distR="0" wp14:anchorId="0CF57A1E" wp14:editId="57F36026">
            <wp:extent cx="5943600" cy="36741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74110"/>
                    </a:xfrm>
                    <a:prstGeom prst="rect">
                      <a:avLst/>
                    </a:prstGeom>
                  </pic:spPr>
                </pic:pic>
              </a:graphicData>
            </a:graphic>
          </wp:inline>
        </w:drawing>
      </w:r>
    </w:p>
    <w:p w14:paraId="5216976E" w14:textId="77777777" w:rsidR="00B83F56" w:rsidRDefault="00B83F56" w:rsidP="00B83F56">
      <w:pPr>
        <w:pStyle w:val="Heading2"/>
        <w:spacing w:before="600" w:beforeAutospacing="0" w:after="120" w:afterAutospacing="0"/>
        <w:textAlignment w:val="baseline"/>
        <w:rPr>
          <w:rFonts w:ascii="Arial" w:hAnsi="Arial" w:cs="Arial"/>
          <w:color w:val="8E0012"/>
        </w:rPr>
      </w:pPr>
      <w:r>
        <w:rPr>
          <w:rFonts w:ascii="Arial" w:hAnsi="Arial" w:cs="Arial"/>
          <w:color w:val="8E0012"/>
        </w:rPr>
        <w:t>Parameterized Triggers</w:t>
      </w:r>
    </w:p>
    <w:p w14:paraId="47BC3692" w14:textId="77777777" w:rsidR="00B83F56" w:rsidRPr="00B83F56" w:rsidRDefault="00B83F56" w:rsidP="00B83F56">
      <w:pPr>
        <w:pStyle w:val="NormalWeb"/>
        <w:shd w:val="clear" w:color="auto" w:fill="FFFFFF"/>
        <w:textAlignment w:val="baseline"/>
        <w:rPr>
          <w:color w:val="333333"/>
          <w:sz w:val="22"/>
          <w:szCs w:val="22"/>
        </w:rPr>
      </w:pPr>
      <w:r w:rsidRPr="00B83F56">
        <w:rPr>
          <w:color w:val="333333"/>
          <w:sz w:val="22"/>
          <w:szCs w:val="22"/>
        </w:rPr>
        <w:t>When you trigger another build job from within a parameterized build job, it is often useful to be able to pass the parameters of the current build job to the new one. Suppose, for example, that you have an application that needs to be tested against several different databases. As we have seen, you could do this by setting up a parameterized build job that accepts the target database as a parameter. You may want to kick off a series of builds, all of which will need this parameter.</w:t>
      </w:r>
    </w:p>
    <w:p w14:paraId="1A865030" w14:textId="77777777" w:rsidR="00B83F56" w:rsidRPr="00B83F56" w:rsidRDefault="00B83F56" w:rsidP="00B83F56">
      <w:pPr>
        <w:pStyle w:val="NormalWeb"/>
        <w:shd w:val="clear" w:color="auto" w:fill="FFFFFF"/>
        <w:textAlignment w:val="baseline"/>
        <w:rPr>
          <w:color w:val="333333"/>
          <w:sz w:val="22"/>
          <w:szCs w:val="22"/>
        </w:rPr>
      </w:pPr>
      <w:r w:rsidRPr="00B83F56">
        <w:rPr>
          <w:color w:val="333333"/>
          <w:sz w:val="22"/>
          <w:szCs w:val="22"/>
        </w:rPr>
        <w:t>If you try to do this using the conventional “Build other projects” option in the Post-Build Actions section, it won’t work. In fact, you can’t trigger a parameterized build in this way.</w:t>
      </w:r>
    </w:p>
    <w:p w14:paraId="2DBF106A" w14:textId="77777777" w:rsidR="00B83F56" w:rsidRPr="00B83F56" w:rsidRDefault="00B83F56" w:rsidP="00B83F56">
      <w:pPr>
        <w:pStyle w:val="NormalWeb"/>
        <w:shd w:val="clear" w:color="auto" w:fill="FFFFFF"/>
        <w:textAlignment w:val="baseline"/>
        <w:rPr>
          <w:color w:val="333333"/>
          <w:sz w:val="22"/>
          <w:szCs w:val="22"/>
        </w:rPr>
      </w:pPr>
      <w:r w:rsidRPr="00B83F56">
        <w:rPr>
          <w:color w:val="333333"/>
          <w:sz w:val="22"/>
          <w:szCs w:val="22"/>
        </w:rPr>
        <w:t>However, you can do this using the Jenkins Parameterized Trigger plugin. This plugin lets you configure your build jobs to both trigger parameterized builds, and to pass arbitrary parameters to these builds.</w:t>
      </w:r>
    </w:p>
    <w:p w14:paraId="0EA83D0A" w14:textId="3492721C" w:rsidR="00B83F56" w:rsidRDefault="00B83F56" w:rsidP="003F5899">
      <w:pPr>
        <w:pStyle w:val="NormalWeb"/>
        <w:shd w:val="clear" w:color="auto" w:fill="FFFFFF"/>
        <w:spacing w:before="0" w:after="0"/>
        <w:textAlignment w:val="baseline"/>
        <w:rPr>
          <w:color w:val="333333"/>
          <w:sz w:val="22"/>
          <w:szCs w:val="22"/>
          <w:shd w:val="clear" w:color="auto" w:fill="FFFFFF"/>
        </w:rPr>
      </w:pPr>
      <w:r w:rsidRPr="00B83F56">
        <w:rPr>
          <w:color w:val="333333"/>
          <w:sz w:val="22"/>
          <w:szCs w:val="22"/>
          <w:shd w:val="clear" w:color="auto" w:fill="FFFFFF"/>
        </w:rPr>
        <w:t>Once you install this plugin, you will find the option of “Triggering parameterized builds on other projects” in your build job configuration page</w:t>
      </w:r>
      <w:r>
        <w:rPr>
          <w:color w:val="333333"/>
          <w:sz w:val="22"/>
          <w:szCs w:val="22"/>
          <w:shd w:val="clear" w:color="auto" w:fill="FFFFFF"/>
        </w:rPr>
        <w:t>.</w:t>
      </w:r>
      <w:r w:rsidRPr="00B83F56">
        <w:rPr>
          <w:color w:val="333333"/>
          <w:sz w:val="28"/>
          <w:szCs w:val="28"/>
          <w:shd w:val="clear" w:color="auto" w:fill="FFFFFF"/>
        </w:rPr>
        <w:t xml:space="preserve"> </w:t>
      </w:r>
      <w:r w:rsidRPr="00B83F56">
        <w:rPr>
          <w:color w:val="333333"/>
          <w:sz w:val="22"/>
          <w:szCs w:val="22"/>
          <w:shd w:val="clear" w:color="auto" w:fill="FFFFFF"/>
        </w:rPr>
        <w:t xml:space="preserve">This lets you start another build job in </w:t>
      </w:r>
      <w:proofErr w:type="gramStart"/>
      <w:r w:rsidRPr="00B83F56">
        <w:rPr>
          <w:color w:val="333333"/>
          <w:sz w:val="22"/>
          <w:szCs w:val="22"/>
          <w:shd w:val="clear" w:color="auto" w:fill="FFFFFF"/>
        </w:rPr>
        <w:t>a number of</w:t>
      </w:r>
      <w:proofErr w:type="gramEnd"/>
      <w:r w:rsidRPr="00B83F56">
        <w:rPr>
          <w:color w:val="333333"/>
          <w:sz w:val="22"/>
          <w:szCs w:val="22"/>
          <w:shd w:val="clear" w:color="auto" w:fill="FFFFFF"/>
        </w:rPr>
        <w:t xml:space="preserve"> ways. </w:t>
      </w:r>
      <w:proofErr w:type="gramStart"/>
      <w:r w:rsidRPr="00B83F56">
        <w:rPr>
          <w:color w:val="333333"/>
          <w:sz w:val="22"/>
          <w:szCs w:val="22"/>
          <w:shd w:val="clear" w:color="auto" w:fill="FFFFFF"/>
        </w:rPr>
        <w:t>In particular, it</w:t>
      </w:r>
      <w:proofErr w:type="gramEnd"/>
      <w:r w:rsidRPr="00B83F56">
        <w:rPr>
          <w:color w:val="333333"/>
          <w:sz w:val="22"/>
          <w:szCs w:val="22"/>
          <w:shd w:val="clear" w:color="auto" w:fill="FFFFFF"/>
        </w:rPr>
        <w:t xml:space="preserve"> lets you kick off a subsequent build job, passing the current parameters to this new build job, which is impossible to do with a normal triggered build. The best way to see how this works is through an example.</w:t>
      </w:r>
    </w:p>
    <w:p w14:paraId="36C0E0C2" w14:textId="0AFDEA35" w:rsidR="00B83F56" w:rsidRDefault="00B83F56" w:rsidP="003F5899">
      <w:pPr>
        <w:pStyle w:val="NormalWeb"/>
        <w:shd w:val="clear" w:color="auto" w:fill="FFFFFF"/>
        <w:spacing w:before="0" w:after="0"/>
        <w:textAlignment w:val="baseline"/>
        <w:rPr>
          <w:color w:val="333333"/>
          <w:sz w:val="22"/>
          <w:szCs w:val="22"/>
          <w:shd w:val="clear" w:color="auto" w:fill="FFFFFF"/>
        </w:rPr>
      </w:pPr>
      <w:r>
        <w:rPr>
          <w:color w:val="333333"/>
          <w:sz w:val="22"/>
          <w:szCs w:val="22"/>
        </w:rPr>
        <w:t xml:space="preserve">Below </w:t>
      </w:r>
      <w:r w:rsidRPr="00B83F56">
        <w:rPr>
          <w:color w:val="333333"/>
          <w:sz w:val="22"/>
          <w:szCs w:val="22"/>
          <w:shd w:val="clear" w:color="auto" w:fill="FFFFFF"/>
        </w:rPr>
        <w:t>we have an initial build job. This build job takes a single parameter, </w:t>
      </w:r>
      <w:r w:rsidRPr="00B83F56">
        <w:rPr>
          <w:rStyle w:val="HTMLCode"/>
          <w:color w:val="333333"/>
          <w:sz w:val="22"/>
          <w:szCs w:val="22"/>
          <w:bdr w:val="none" w:sz="0" w:space="0" w:color="auto" w:frame="1"/>
          <w:shd w:val="clear" w:color="auto" w:fill="FFFFFF"/>
        </w:rPr>
        <w:t>DATABASE</w:t>
      </w:r>
      <w:r w:rsidRPr="00B83F56">
        <w:rPr>
          <w:color w:val="333333"/>
          <w:sz w:val="22"/>
          <w:szCs w:val="22"/>
          <w:shd w:val="clear" w:color="auto" w:fill="FFFFFF"/>
        </w:rPr>
        <w:t>, which specifies the database to be used for the tests. As we have seen, the user will be prompted to enter this value whenever the build is started.</w:t>
      </w:r>
    </w:p>
    <w:p w14:paraId="4A0EA6A8" w14:textId="1644EC82" w:rsidR="00B83F56" w:rsidRDefault="00B83F56" w:rsidP="003F5899">
      <w:pPr>
        <w:pStyle w:val="NormalWeb"/>
        <w:shd w:val="clear" w:color="auto" w:fill="FFFFFF"/>
        <w:spacing w:before="0" w:after="0"/>
        <w:textAlignment w:val="baseline"/>
        <w:rPr>
          <w:color w:val="333333"/>
          <w:sz w:val="22"/>
          <w:szCs w:val="22"/>
        </w:rPr>
      </w:pPr>
      <w:r>
        <w:rPr>
          <w:noProof/>
        </w:rPr>
        <w:lastRenderedPageBreak/>
        <w:drawing>
          <wp:inline distT="0" distB="0" distL="0" distR="0" wp14:anchorId="18071F4B" wp14:editId="2CCED818">
            <wp:extent cx="5943600" cy="33261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26130"/>
                    </a:xfrm>
                    <a:prstGeom prst="rect">
                      <a:avLst/>
                    </a:prstGeom>
                  </pic:spPr>
                </pic:pic>
              </a:graphicData>
            </a:graphic>
          </wp:inline>
        </w:drawing>
      </w:r>
    </w:p>
    <w:p w14:paraId="6D31FE42" w14:textId="68FE349D" w:rsidR="00B83F56" w:rsidRDefault="00B83F56" w:rsidP="003F5899">
      <w:pPr>
        <w:pStyle w:val="NormalWeb"/>
        <w:shd w:val="clear" w:color="auto" w:fill="FFFFFF"/>
        <w:spacing w:before="0" w:after="0"/>
        <w:textAlignment w:val="baseline"/>
        <w:rPr>
          <w:color w:val="333333"/>
          <w:sz w:val="22"/>
          <w:szCs w:val="22"/>
          <w:shd w:val="clear" w:color="auto" w:fill="FFFFFF"/>
        </w:rPr>
      </w:pPr>
      <w:r w:rsidRPr="00B83F56">
        <w:rPr>
          <w:color w:val="333333"/>
          <w:sz w:val="22"/>
          <w:szCs w:val="22"/>
          <w:shd w:val="clear" w:color="auto" w:fill="FFFFFF"/>
        </w:rPr>
        <w:t>Now suppose we want to trigger a second build job to run more comprehensive integration tests once this first build job has finished. However, we need it to run the tests against the same database. We can do this by setting up a parameterized trigger to start this second build job</w:t>
      </w:r>
    </w:p>
    <w:p w14:paraId="7B356AC9" w14:textId="6FE5918A" w:rsidR="00B83F56" w:rsidRDefault="00B83F56" w:rsidP="003F5899">
      <w:pPr>
        <w:pStyle w:val="NormalWeb"/>
        <w:shd w:val="clear" w:color="auto" w:fill="FFFFFF"/>
        <w:spacing w:before="0" w:after="0"/>
        <w:textAlignment w:val="baseline"/>
        <w:rPr>
          <w:color w:val="333333"/>
          <w:sz w:val="22"/>
          <w:szCs w:val="22"/>
          <w:shd w:val="clear" w:color="auto" w:fill="FFFFFF"/>
        </w:rPr>
      </w:pPr>
      <w:r>
        <w:rPr>
          <w:noProof/>
        </w:rPr>
        <w:drawing>
          <wp:inline distT="0" distB="0" distL="0" distR="0" wp14:anchorId="765B17D1" wp14:editId="6059CBA0">
            <wp:extent cx="5943600" cy="20129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12950"/>
                    </a:xfrm>
                    <a:prstGeom prst="rect">
                      <a:avLst/>
                    </a:prstGeom>
                  </pic:spPr>
                </pic:pic>
              </a:graphicData>
            </a:graphic>
          </wp:inline>
        </w:drawing>
      </w:r>
    </w:p>
    <w:p w14:paraId="550D41DC" w14:textId="4BA95358" w:rsidR="00B83F56" w:rsidRPr="00B83F56" w:rsidRDefault="00B83F56" w:rsidP="003F5899">
      <w:pPr>
        <w:pStyle w:val="NormalWeb"/>
        <w:shd w:val="clear" w:color="auto" w:fill="FFFFFF"/>
        <w:spacing w:before="0" w:after="0"/>
        <w:textAlignment w:val="baseline"/>
        <w:rPr>
          <w:color w:val="333333"/>
          <w:sz w:val="22"/>
          <w:szCs w:val="22"/>
          <w:shd w:val="clear" w:color="auto" w:fill="FFFFFF"/>
        </w:rPr>
      </w:pPr>
      <w:r w:rsidRPr="00B83F56">
        <w:rPr>
          <w:color w:val="333333"/>
          <w:sz w:val="22"/>
          <w:szCs w:val="22"/>
          <w:shd w:val="clear" w:color="auto" w:fill="FFFFFF"/>
        </w:rPr>
        <w:t>In this case, we are simply passing through the current build parameters. This second build job will automatically be started after the first one, with the </w:t>
      </w:r>
      <w:r w:rsidRPr="00B83F56">
        <w:rPr>
          <w:rStyle w:val="HTMLCode"/>
          <w:color w:val="333333"/>
          <w:sz w:val="22"/>
          <w:szCs w:val="22"/>
          <w:bdr w:val="none" w:sz="0" w:space="0" w:color="auto" w:frame="1"/>
          <w:shd w:val="clear" w:color="auto" w:fill="FFFFFF"/>
        </w:rPr>
        <w:t>DATABASE</w:t>
      </w:r>
      <w:r w:rsidRPr="00B83F56">
        <w:rPr>
          <w:color w:val="333333"/>
          <w:sz w:val="22"/>
          <w:szCs w:val="22"/>
          <w:shd w:val="clear" w:color="auto" w:fill="FFFFFF"/>
        </w:rPr>
        <w:t> parameter value provided by the user. You can also fine-tune the triggering policy, by telling Jenkins when the build should be triggered. Typically, you would only trigger a downstream build after your build has completed successfully, but with the Parameterized Trigger plugin you can also configure builds to be triggered even if the build is unstable, only when the build fails or ask for it to be triggered no matter what the outcome of the first build. You can even set up multiple triggers for the same build job</w:t>
      </w:r>
    </w:p>
    <w:p w14:paraId="7C238FAA" w14:textId="4B57802C" w:rsidR="00B83F56" w:rsidRDefault="00B83F56" w:rsidP="003F5899">
      <w:pPr>
        <w:pStyle w:val="NormalWeb"/>
        <w:shd w:val="clear" w:color="auto" w:fill="FFFFFF"/>
        <w:spacing w:before="0" w:after="0"/>
        <w:textAlignment w:val="baseline"/>
        <w:rPr>
          <w:color w:val="333333"/>
          <w:sz w:val="22"/>
          <w:szCs w:val="22"/>
        </w:rPr>
      </w:pPr>
      <w:r>
        <w:rPr>
          <w:noProof/>
        </w:rPr>
        <w:lastRenderedPageBreak/>
        <w:drawing>
          <wp:inline distT="0" distB="0" distL="0" distR="0" wp14:anchorId="2F4A598A" wp14:editId="253708C0">
            <wp:extent cx="5943600" cy="39776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77640"/>
                    </a:xfrm>
                    <a:prstGeom prst="rect">
                      <a:avLst/>
                    </a:prstGeom>
                  </pic:spPr>
                </pic:pic>
              </a:graphicData>
            </a:graphic>
          </wp:inline>
        </w:drawing>
      </w:r>
    </w:p>
    <w:p w14:paraId="76DCEA54" w14:textId="6B1083F3" w:rsidR="00B83F56" w:rsidRDefault="00B83F56" w:rsidP="003F5899">
      <w:pPr>
        <w:pStyle w:val="NormalWeb"/>
        <w:shd w:val="clear" w:color="auto" w:fill="FFFFFF"/>
        <w:spacing w:before="0" w:after="0"/>
        <w:textAlignment w:val="baseline"/>
        <w:rPr>
          <w:color w:val="333333"/>
          <w:sz w:val="22"/>
          <w:szCs w:val="22"/>
        </w:rPr>
      </w:pPr>
      <w:r>
        <w:rPr>
          <w:noProof/>
        </w:rPr>
        <w:drawing>
          <wp:inline distT="0" distB="0" distL="0" distR="0" wp14:anchorId="75D531B9" wp14:editId="7F43E762">
            <wp:extent cx="5943600" cy="3543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43300"/>
                    </a:xfrm>
                    <a:prstGeom prst="rect">
                      <a:avLst/>
                    </a:prstGeom>
                  </pic:spPr>
                </pic:pic>
              </a:graphicData>
            </a:graphic>
          </wp:inline>
        </w:drawing>
      </w:r>
    </w:p>
    <w:p w14:paraId="73A2EA19" w14:textId="509B8391" w:rsidR="00B83F56" w:rsidRDefault="00955CA3" w:rsidP="003F5899">
      <w:pPr>
        <w:pStyle w:val="NormalWeb"/>
        <w:shd w:val="clear" w:color="auto" w:fill="FFFFFF"/>
        <w:spacing w:before="0" w:after="0"/>
        <w:textAlignment w:val="baseline"/>
        <w:rPr>
          <w:color w:val="333333"/>
          <w:sz w:val="22"/>
          <w:szCs w:val="22"/>
        </w:rPr>
      </w:pPr>
      <w:r>
        <w:rPr>
          <w:color w:val="333333"/>
          <w:sz w:val="22"/>
          <w:szCs w:val="22"/>
        </w:rPr>
        <w:t>After this there is multi configuration job which is sort not an important topic</w:t>
      </w:r>
    </w:p>
    <w:p w14:paraId="736A113C" w14:textId="77777777" w:rsidR="00955CA3" w:rsidRDefault="00955CA3" w:rsidP="00955CA3">
      <w:pPr>
        <w:pStyle w:val="Heading2"/>
        <w:shd w:val="clear" w:color="auto" w:fill="FFFFFF"/>
        <w:spacing w:before="600" w:beforeAutospacing="0" w:after="120" w:afterAutospacing="0"/>
        <w:textAlignment w:val="baseline"/>
        <w:rPr>
          <w:rFonts w:ascii="Arial" w:hAnsi="Arial" w:cs="Arial"/>
          <w:color w:val="8E0012"/>
          <w:sz w:val="31"/>
          <w:szCs w:val="31"/>
        </w:rPr>
      </w:pPr>
      <w:r>
        <w:rPr>
          <w:rFonts w:ascii="Arial" w:hAnsi="Arial" w:cs="Arial"/>
          <w:color w:val="8E0012"/>
          <w:sz w:val="31"/>
          <w:szCs w:val="31"/>
        </w:rPr>
        <w:lastRenderedPageBreak/>
        <w:t>Coordinating Your Builds</w:t>
      </w:r>
    </w:p>
    <w:p w14:paraId="79131F13" w14:textId="37F61276" w:rsidR="00955CA3" w:rsidRDefault="00955CA3" w:rsidP="003F5899">
      <w:pPr>
        <w:pStyle w:val="NormalWeb"/>
        <w:shd w:val="clear" w:color="auto" w:fill="FFFFFF"/>
        <w:spacing w:before="0" w:after="0"/>
        <w:textAlignment w:val="baseline"/>
        <w:rPr>
          <w:color w:val="333333"/>
          <w:sz w:val="22"/>
          <w:szCs w:val="22"/>
          <w:shd w:val="clear" w:color="auto" w:fill="FFFFFF"/>
        </w:rPr>
      </w:pPr>
      <w:r w:rsidRPr="00955CA3">
        <w:rPr>
          <w:color w:val="333333"/>
          <w:sz w:val="22"/>
          <w:szCs w:val="22"/>
          <w:shd w:val="clear" w:color="auto" w:fill="FFFFFF"/>
        </w:rPr>
        <w:t>Triggering downstream build jobs is easy enough. However, when setting up larger and more complicated build job setups, you sometimes would like builds to be able to run concurrently, or possibly wait for certain build jobs to finish before proceeding. In this section, we will look at techniques and plugins that can help you do this.</w:t>
      </w:r>
    </w:p>
    <w:p w14:paraId="762F031E" w14:textId="410A151F" w:rsidR="00955CA3" w:rsidRDefault="00955CA3" w:rsidP="003F5899">
      <w:pPr>
        <w:pStyle w:val="NormalWeb"/>
        <w:shd w:val="clear" w:color="auto" w:fill="FFFFFF"/>
        <w:spacing w:before="0" w:after="0"/>
        <w:textAlignment w:val="baseline"/>
        <w:rPr>
          <w:color w:val="333333"/>
          <w:sz w:val="22"/>
          <w:szCs w:val="22"/>
        </w:rPr>
      </w:pPr>
      <w:r>
        <w:rPr>
          <w:noProof/>
        </w:rPr>
        <w:drawing>
          <wp:inline distT="0" distB="0" distL="0" distR="0" wp14:anchorId="6C4BE5D4" wp14:editId="15498899">
            <wp:extent cx="5943600" cy="3371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71850"/>
                    </a:xfrm>
                    <a:prstGeom prst="rect">
                      <a:avLst/>
                    </a:prstGeom>
                  </pic:spPr>
                </pic:pic>
              </a:graphicData>
            </a:graphic>
          </wp:inline>
        </w:drawing>
      </w:r>
    </w:p>
    <w:p w14:paraId="3AD9214D" w14:textId="6518BF3B" w:rsidR="00955CA3" w:rsidRDefault="00955CA3" w:rsidP="003F5899">
      <w:pPr>
        <w:pStyle w:val="NormalWeb"/>
        <w:shd w:val="clear" w:color="auto" w:fill="FFFFFF"/>
        <w:spacing w:before="0" w:after="0"/>
        <w:textAlignment w:val="baseline"/>
        <w:rPr>
          <w:color w:val="333333"/>
          <w:sz w:val="22"/>
          <w:szCs w:val="22"/>
        </w:rPr>
      </w:pPr>
      <w:r>
        <w:rPr>
          <w:noProof/>
        </w:rPr>
        <w:drawing>
          <wp:inline distT="0" distB="0" distL="0" distR="0" wp14:anchorId="5009650A" wp14:editId="7E1ACC33">
            <wp:extent cx="5943600" cy="18853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85315"/>
                    </a:xfrm>
                    <a:prstGeom prst="rect">
                      <a:avLst/>
                    </a:prstGeom>
                  </pic:spPr>
                </pic:pic>
              </a:graphicData>
            </a:graphic>
          </wp:inline>
        </w:drawing>
      </w:r>
    </w:p>
    <w:p w14:paraId="016D1A45" w14:textId="1F225B5E" w:rsidR="00955CA3" w:rsidRDefault="00955CA3" w:rsidP="003F5899">
      <w:pPr>
        <w:pStyle w:val="NormalWeb"/>
        <w:shd w:val="clear" w:color="auto" w:fill="FFFFFF"/>
        <w:spacing w:before="0" w:after="0"/>
        <w:textAlignment w:val="baseline"/>
        <w:rPr>
          <w:color w:val="333333"/>
          <w:sz w:val="22"/>
          <w:szCs w:val="22"/>
        </w:rPr>
      </w:pPr>
      <w:r>
        <w:rPr>
          <w:noProof/>
        </w:rPr>
        <w:lastRenderedPageBreak/>
        <w:drawing>
          <wp:inline distT="0" distB="0" distL="0" distR="0" wp14:anchorId="2CFF15B1" wp14:editId="2F7463B8">
            <wp:extent cx="5943600" cy="2117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17725"/>
                    </a:xfrm>
                    <a:prstGeom prst="rect">
                      <a:avLst/>
                    </a:prstGeom>
                  </pic:spPr>
                </pic:pic>
              </a:graphicData>
            </a:graphic>
          </wp:inline>
        </w:drawing>
      </w:r>
    </w:p>
    <w:p w14:paraId="0417F09B" w14:textId="6650E5E6" w:rsidR="00955CA3" w:rsidRDefault="00955CA3" w:rsidP="003F5899">
      <w:pPr>
        <w:pStyle w:val="NormalWeb"/>
        <w:shd w:val="clear" w:color="auto" w:fill="FFFFFF"/>
        <w:spacing w:before="0" w:after="0"/>
        <w:textAlignment w:val="baseline"/>
        <w:rPr>
          <w:color w:val="333333"/>
          <w:sz w:val="22"/>
          <w:szCs w:val="22"/>
        </w:rPr>
      </w:pPr>
      <w:r>
        <w:rPr>
          <w:noProof/>
        </w:rPr>
        <w:drawing>
          <wp:inline distT="0" distB="0" distL="0" distR="0" wp14:anchorId="12F02C66" wp14:editId="54373DF6">
            <wp:extent cx="5943600" cy="36499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49980"/>
                    </a:xfrm>
                    <a:prstGeom prst="rect">
                      <a:avLst/>
                    </a:prstGeom>
                  </pic:spPr>
                </pic:pic>
              </a:graphicData>
            </a:graphic>
          </wp:inline>
        </w:drawing>
      </w:r>
    </w:p>
    <w:p w14:paraId="48909919" w14:textId="1B90B9F7" w:rsidR="00955CA3" w:rsidRDefault="00955CA3" w:rsidP="003F5899">
      <w:pPr>
        <w:pStyle w:val="NormalWeb"/>
        <w:shd w:val="clear" w:color="auto" w:fill="FFFFFF"/>
        <w:spacing w:before="0" w:after="0"/>
        <w:textAlignment w:val="baseline"/>
        <w:rPr>
          <w:color w:val="333333"/>
          <w:sz w:val="22"/>
          <w:szCs w:val="22"/>
        </w:rPr>
      </w:pPr>
      <w:r>
        <w:rPr>
          <w:noProof/>
        </w:rPr>
        <w:lastRenderedPageBreak/>
        <w:drawing>
          <wp:inline distT="0" distB="0" distL="0" distR="0" wp14:anchorId="2B8423E8" wp14:editId="073F1EE4">
            <wp:extent cx="5943600" cy="35140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14090"/>
                    </a:xfrm>
                    <a:prstGeom prst="rect">
                      <a:avLst/>
                    </a:prstGeom>
                  </pic:spPr>
                </pic:pic>
              </a:graphicData>
            </a:graphic>
          </wp:inline>
        </w:drawing>
      </w:r>
    </w:p>
    <w:p w14:paraId="1A3B07DB" w14:textId="28926D49" w:rsidR="00955CA3" w:rsidRDefault="00955CA3" w:rsidP="003F5899">
      <w:pPr>
        <w:pStyle w:val="NormalWeb"/>
        <w:shd w:val="clear" w:color="auto" w:fill="FFFFFF"/>
        <w:spacing w:before="0" w:after="0"/>
        <w:textAlignment w:val="baseline"/>
        <w:rPr>
          <w:color w:val="333333"/>
          <w:sz w:val="22"/>
          <w:szCs w:val="22"/>
        </w:rPr>
      </w:pPr>
      <w:r>
        <w:rPr>
          <w:noProof/>
        </w:rPr>
        <w:drawing>
          <wp:inline distT="0" distB="0" distL="0" distR="0" wp14:anchorId="1ECA4872" wp14:editId="2477F22D">
            <wp:extent cx="5943600" cy="33674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67405"/>
                    </a:xfrm>
                    <a:prstGeom prst="rect">
                      <a:avLst/>
                    </a:prstGeom>
                  </pic:spPr>
                </pic:pic>
              </a:graphicData>
            </a:graphic>
          </wp:inline>
        </w:drawing>
      </w:r>
    </w:p>
    <w:p w14:paraId="14774132" w14:textId="55E1377D" w:rsidR="00955CA3" w:rsidRDefault="00955CA3" w:rsidP="003F5899">
      <w:pPr>
        <w:pStyle w:val="NormalWeb"/>
        <w:shd w:val="clear" w:color="auto" w:fill="FFFFFF"/>
        <w:spacing w:before="0" w:after="0"/>
        <w:textAlignment w:val="baseline"/>
        <w:rPr>
          <w:color w:val="333333"/>
          <w:sz w:val="22"/>
          <w:szCs w:val="22"/>
        </w:rPr>
      </w:pPr>
      <w:r>
        <w:rPr>
          <w:noProof/>
        </w:rPr>
        <w:drawing>
          <wp:inline distT="0" distB="0" distL="0" distR="0" wp14:anchorId="3C05E8A4" wp14:editId="2B076602">
            <wp:extent cx="5943600" cy="771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71525"/>
                    </a:xfrm>
                    <a:prstGeom prst="rect">
                      <a:avLst/>
                    </a:prstGeom>
                  </pic:spPr>
                </pic:pic>
              </a:graphicData>
            </a:graphic>
          </wp:inline>
        </w:drawing>
      </w:r>
    </w:p>
    <w:p w14:paraId="3C1A8B4E" w14:textId="2150338C" w:rsidR="00955CA3" w:rsidRDefault="00955CA3" w:rsidP="003F5899">
      <w:pPr>
        <w:pStyle w:val="NormalWeb"/>
        <w:shd w:val="clear" w:color="auto" w:fill="FFFFFF"/>
        <w:spacing w:before="0" w:after="0"/>
        <w:textAlignment w:val="baseline"/>
        <w:rPr>
          <w:color w:val="333333"/>
          <w:sz w:val="22"/>
          <w:szCs w:val="22"/>
        </w:rPr>
      </w:pPr>
      <w:r>
        <w:rPr>
          <w:noProof/>
        </w:rPr>
        <w:lastRenderedPageBreak/>
        <w:drawing>
          <wp:inline distT="0" distB="0" distL="0" distR="0" wp14:anchorId="6E0226C8" wp14:editId="5E23DFDE">
            <wp:extent cx="5943600" cy="39776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977640"/>
                    </a:xfrm>
                    <a:prstGeom prst="rect">
                      <a:avLst/>
                    </a:prstGeom>
                  </pic:spPr>
                </pic:pic>
              </a:graphicData>
            </a:graphic>
          </wp:inline>
        </w:drawing>
      </w:r>
    </w:p>
    <w:p w14:paraId="0921CDF5" w14:textId="77777777" w:rsidR="00955CA3" w:rsidRDefault="00955CA3" w:rsidP="00955CA3">
      <w:pPr>
        <w:pStyle w:val="Heading2"/>
        <w:spacing w:before="600" w:beforeAutospacing="0" w:after="120" w:afterAutospacing="0"/>
        <w:textAlignment w:val="baseline"/>
        <w:rPr>
          <w:rFonts w:ascii="Arial" w:hAnsi="Arial" w:cs="Arial"/>
          <w:color w:val="8E0012"/>
        </w:rPr>
      </w:pPr>
      <w:r>
        <w:rPr>
          <w:rFonts w:ascii="Arial" w:hAnsi="Arial" w:cs="Arial"/>
          <w:color w:val="8E0012"/>
        </w:rPr>
        <w:t>Build Pipelines and Promotions</w:t>
      </w:r>
    </w:p>
    <w:p w14:paraId="70E6DA1C" w14:textId="77777777" w:rsidR="00955CA3" w:rsidRPr="00955CA3" w:rsidRDefault="00955CA3" w:rsidP="00955CA3">
      <w:pPr>
        <w:pStyle w:val="NormalWeb"/>
        <w:shd w:val="clear" w:color="auto" w:fill="FFFFFF"/>
        <w:textAlignment w:val="baseline"/>
        <w:rPr>
          <w:color w:val="333333"/>
          <w:sz w:val="22"/>
          <w:szCs w:val="22"/>
        </w:rPr>
      </w:pPr>
      <w:r w:rsidRPr="00955CA3">
        <w:rPr>
          <w:color w:val="333333"/>
          <w:sz w:val="22"/>
          <w:szCs w:val="22"/>
        </w:rPr>
        <w:t xml:space="preserve">Continuous Integration is not just about automatically building and testing </w:t>
      </w:r>
      <w:proofErr w:type="gramStart"/>
      <w:r w:rsidRPr="00955CA3">
        <w:rPr>
          <w:color w:val="333333"/>
          <w:sz w:val="22"/>
          <w:szCs w:val="22"/>
        </w:rPr>
        <w:t>software, but</w:t>
      </w:r>
      <w:proofErr w:type="gramEnd"/>
      <w:r w:rsidRPr="00955CA3">
        <w:rPr>
          <w:color w:val="333333"/>
          <w:sz w:val="22"/>
          <w:szCs w:val="22"/>
        </w:rPr>
        <w:t xml:space="preserve"> can also help in the broader context of the software product development and release life cycle. In many organizations, the life of a </w:t>
      </w:r>
      <w:proofErr w:type="gramStart"/>
      <w:r w:rsidRPr="00955CA3">
        <w:rPr>
          <w:color w:val="333333"/>
          <w:sz w:val="22"/>
          <w:szCs w:val="22"/>
        </w:rPr>
        <w:t>particular version</w:t>
      </w:r>
      <w:proofErr w:type="gramEnd"/>
      <w:r w:rsidRPr="00955CA3">
        <w:rPr>
          <w:color w:val="333333"/>
          <w:sz w:val="22"/>
          <w:szCs w:val="22"/>
        </w:rPr>
        <w:t xml:space="preserve"> of an application or product starts out in development. When it is deemed ready, it is passed on to a QA team for testing. If they consider the version acceptable, they pass it on to selected users for more testing in a User Acceptance Testing (UAT) environment. And if the users are happy, it is shipped out into production. Of course, there are almost as many variations on this as there are software development teams, but one common principle is that specific versions of your software are selected, according to certain quality-related criteria, to be “promoted” to the next stage of the life cycle. This is known as build promotion, and the broader process is known as a build pipeline. In this section, we will look at how you can implement build pipelines using Jenkins.</w:t>
      </w:r>
    </w:p>
    <w:p w14:paraId="1CD64AEB" w14:textId="77777777" w:rsidR="00955CA3" w:rsidRPr="00955CA3" w:rsidRDefault="00955CA3" w:rsidP="003F5899">
      <w:pPr>
        <w:pStyle w:val="NormalWeb"/>
        <w:shd w:val="clear" w:color="auto" w:fill="FFFFFF"/>
        <w:spacing w:before="0" w:after="0"/>
        <w:textAlignment w:val="baseline"/>
        <w:rPr>
          <w:color w:val="333333"/>
          <w:sz w:val="22"/>
          <w:szCs w:val="22"/>
        </w:rPr>
      </w:pPr>
      <w:bookmarkStart w:id="0" w:name="_GoBack"/>
      <w:bookmarkEnd w:id="0"/>
    </w:p>
    <w:sectPr w:rsidR="00955CA3" w:rsidRPr="00955CA3">
      <w:headerReference w:type="even" r:id="rId36"/>
      <w:headerReference w:type="default" r:id="rId37"/>
      <w:footerReference w:type="even" r:id="rId38"/>
      <w:footerReference w:type="default" r:id="rId39"/>
      <w:headerReference w:type="first" r:id="rId40"/>
      <w:footerReference w:type="firs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586A2B" w14:textId="77777777" w:rsidR="0040134A" w:rsidRDefault="0040134A" w:rsidP="008B0A43">
      <w:pPr>
        <w:spacing w:after="0" w:line="240" w:lineRule="auto"/>
      </w:pPr>
      <w:r>
        <w:separator/>
      </w:r>
    </w:p>
  </w:endnote>
  <w:endnote w:type="continuationSeparator" w:id="0">
    <w:p w14:paraId="3255178B" w14:textId="77777777" w:rsidR="0040134A" w:rsidRDefault="0040134A" w:rsidP="008B0A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30D8E" w14:textId="77777777" w:rsidR="00F62452" w:rsidRDefault="00F624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700E40" w14:textId="5F002244" w:rsidR="008B0A43" w:rsidRDefault="008B0A43" w:rsidP="00F62452">
    <w:pPr>
      <w:pStyle w:val="Footer"/>
      <w:jc w:val="center"/>
      <w:rPr>
        <w:rFonts w:ascii="Candara" w:hAnsi="Candara"/>
        <w:b/>
      </w:rPr>
    </w:pPr>
  </w:p>
  <w:p w14:paraId="232F63B9" w14:textId="6C117297" w:rsidR="008B0A43" w:rsidRPr="008B0A43" w:rsidRDefault="008B0A43" w:rsidP="00F62452">
    <w:pPr>
      <w:pStyle w:val="Footer"/>
      <w:jc w:val="center"/>
      <w:rPr>
        <w:rFonts w:ascii="Candara" w:hAnsi="Candara"/>
        <w:b/>
      </w:rPr>
    </w:pPr>
    <w:r>
      <w:rPr>
        <w:rFonts w:ascii="Candara" w:hAnsi="Candara"/>
        <w:b/>
      </w:rPr>
      <w:t>Capgemini Internal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3E560" w14:textId="77777777" w:rsidR="00F62452" w:rsidRDefault="00F624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C9EA5C" w14:textId="77777777" w:rsidR="0040134A" w:rsidRDefault="0040134A" w:rsidP="008B0A43">
      <w:pPr>
        <w:spacing w:after="0" w:line="240" w:lineRule="auto"/>
      </w:pPr>
      <w:r>
        <w:separator/>
      </w:r>
    </w:p>
  </w:footnote>
  <w:footnote w:type="continuationSeparator" w:id="0">
    <w:p w14:paraId="359DA26D" w14:textId="77777777" w:rsidR="0040134A" w:rsidRDefault="0040134A" w:rsidP="008B0A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D7AA5" w14:textId="77777777" w:rsidR="00F62452" w:rsidRDefault="00F624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9EC250" w14:textId="77777777" w:rsidR="00F62452" w:rsidRDefault="00F6245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7131F5" w14:textId="77777777" w:rsidR="00F62452" w:rsidRDefault="00F6245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86B94"/>
    <w:rsid w:val="0000490D"/>
    <w:rsid w:val="00004A9A"/>
    <w:rsid w:val="00011849"/>
    <w:rsid w:val="00021CB9"/>
    <w:rsid w:val="0002211A"/>
    <w:rsid w:val="00027DDC"/>
    <w:rsid w:val="00050594"/>
    <w:rsid w:val="0008157C"/>
    <w:rsid w:val="000A6B17"/>
    <w:rsid w:val="000B5FCD"/>
    <w:rsid w:val="000D0834"/>
    <w:rsid w:val="000D3EFF"/>
    <w:rsid w:val="001013E4"/>
    <w:rsid w:val="001043DB"/>
    <w:rsid w:val="00104FD2"/>
    <w:rsid w:val="001101EA"/>
    <w:rsid w:val="00126DD3"/>
    <w:rsid w:val="00127B1A"/>
    <w:rsid w:val="0013042C"/>
    <w:rsid w:val="001339CF"/>
    <w:rsid w:val="00136302"/>
    <w:rsid w:val="001404F1"/>
    <w:rsid w:val="001627A3"/>
    <w:rsid w:val="001842D0"/>
    <w:rsid w:val="00195E67"/>
    <w:rsid w:val="001B1F72"/>
    <w:rsid w:val="001B7ACA"/>
    <w:rsid w:val="001C056C"/>
    <w:rsid w:val="001C0940"/>
    <w:rsid w:val="001D0725"/>
    <w:rsid w:val="001D128D"/>
    <w:rsid w:val="001D5F95"/>
    <w:rsid w:val="001D6FBA"/>
    <w:rsid w:val="001E098C"/>
    <w:rsid w:val="001F19DB"/>
    <w:rsid w:val="00203091"/>
    <w:rsid w:val="0020547A"/>
    <w:rsid w:val="00226A96"/>
    <w:rsid w:val="002525E1"/>
    <w:rsid w:val="00261559"/>
    <w:rsid w:val="00261FFD"/>
    <w:rsid w:val="00266BA5"/>
    <w:rsid w:val="00267D97"/>
    <w:rsid w:val="002768D9"/>
    <w:rsid w:val="00286B4F"/>
    <w:rsid w:val="00292F06"/>
    <w:rsid w:val="002A16CE"/>
    <w:rsid w:val="002A3D2C"/>
    <w:rsid w:val="002D01CE"/>
    <w:rsid w:val="002E4C1D"/>
    <w:rsid w:val="002E7D2B"/>
    <w:rsid w:val="0030170A"/>
    <w:rsid w:val="00305C44"/>
    <w:rsid w:val="003110E0"/>
    <w:rsid w:val="00315B3D"/>
    <w:rsid w:val="003161A9"/>
    <w:rsid w:val="00350396"/>
    <w:rsid w:val="00350568"/>
    <w:rsid w:val="00372C72"/>
    <w:rsid w:val="003777B5"/>
    <w:rsid w:val="00383C06"/>
    <w:rsid w:val="003A2247"/>
    <w:rsid w:val="003B6EAA"/>
    <w:rsid w:val="003C1875"/>
    <w:rsid w:val="003E3F6F"/>
    <w:rsid w:val="003F5899"/>
    <w:rsid w:val="0040134A"/>
    <w:rsid w:val="00406DAC"/>
    <w:rsid w:val="00413AA1"/>
    <w:rsid w:val="00427835"/>
    <w:rsid w:val="00430B45"/>
    <w:rsid w:val="004406EB"/>
    <w:rsid w:val="00441D08"/>
    <w:rsid w:val="00445F78"/>
    <w:rsid w:val="00470563"/>
    <w:rsid w:val="00472D8D"/>
    <w:rsid w:val="004B6DB5"/>
    <w:rsid w:val="004D05B4"/>
    <w:rsid w:val="004D0798"/>
    <w:rsid w:val="004D07BD"/>
    <w:rsid w:val="004D26D1"/>
    <w:rsid w:val="004F511D"/>
    <w:rsid w:val="00502227"/>
    <w:rsid w:val="00503312"/>
    <w:rsid w:val="005039F2"/>
    <w:rsid w:val="00511D2B"/>
    <w:rsid w:val="00520997"/>
    <w:rsid w:val="00560C82"/>
    <w:rsid w:val="00570DB3"/>
    <w:rsid w:val="00593D47"/>
    <w:rsid w:val="005D163E"/>
    <w:rsid w:val="005D2626"/>
    <w:rsid w:val="005D6660"/>
    <w:rsid w:val="005E15BD"/>
    <w:rsid w:val="0060180F"/>
    <w:rsid w:val="006025F3"/>
    <w:rsid w:val="00615494"/>
    <w:rsid w:val="006222EC"/>
    <w:rsid w:val="00626A32"/>
    <w:rsid w:val="006329E4"/>
    <w:rsid w:val="006457C1"/>
    <w:rsid w:val="0068397E"/>
    <w:rsid w:val="006900D7"/>
    <w:rsid w:val="006A2070"/>
    <w:rsid w:val="006B28DF"/>
    <w:rsid w:val="006B3E27"/>
    <w:rsid w:val="006B5C40"/>
    <w:rsid w:val="006D5C01"/>
    <w:rsid w:val="006F39C0"/>
    <w:rsid w:val="006F7C83"/>
    <w:rsid w:val="00703618"/>
    <w:rsid w:val="007072B8"/>
    <w:rsid w:val="007154C6"/>
    <w:rsid w:val="00715F40"/>
    <w:rsid w:val="00725C9B"/>
    <w:rsid w:val="00742BC6"/>
    <w:rsid w:val="007644AD"/>
    <w:rsid w:val="00765699"/>
    <w:rsid w:val="00766567"/>
    <w:rsid w:val="0078024F"/>
    <w:rsid w:val="00791CA0"/>
    <w:rsid w:val="007970EF"/>
    <w:rsid w:val="007A392B"/>
    <w:rsid w:val="007A408A"/>
    <w:rsid w:val="007B5696"/>
    <w:rsid w:val="007D600B"/>
    <w:rsid w:val="007D705D"/>
    <w:rsid w:val="007E4259"/>
    <w:rsid w:val="007F16A3"/>
    <w:rsid w:val="007F4986"/>
    <w:rsid w:val="00803ACC"/>
    <w:rsid w:val="00816B0C"/>
    <w:rsid w:val="008228A4"/>
    <w:rsid w:val="00847069"/>
    <w:rsid w:val="00850D22"/>
    <w:rsid w:val="0085588E"/>
    <w:rsid w:val="00871619"/>
    <w:rsid w:val="008724E5"/>
    <w:rsid w:val="00875297"/>
    <w:rsid w:val="0088535E"/>
    <w:rsid w:val="008A351C"/>
    <w:rsid w:val="008A3D29"/>
    <w:rsid w:val="008A671F"/>
    <w:rsid w:val="008A6A8C"/>
    <w:rsid w:val="008B0A43"/>
    <w:rsid w:val="008B21F0"/>
    <w:rsid w:val="008C0339"/>
    <w:rsid w:val="008E0F59"/>
    <w:rsid w:val="008F3491"/>
    <w:rsid w:val="009047D7"/>
    <w:rsid w:val="00905E0D"/>
    <w:rsid w:val="009111ED"/>
    <w:rsid w:val="009148B0"/>
    <w:rsid w:val="00920D09"/>
    <w:rsid w:val="00921DC1"/>
    <w:rsid w:val="009242BC"/>
    <w:rsid w:val="00955CA3"/>
    <w:rsid w:val="009617A3"/>
    <w:rsid w:val="00961C2C"/>
    <w:rsid w:val="0096200E"/>
    <w:rsid w:val="00971BF9"/>
    <w:rsid w:val="00977EF2"/>
    <w:rsid w:val="0098245B"/>
    <w:rsid w:val="00993EA8"/>
    <w:rsid w:val="00994849"/>
    <w:rsid w:val="009A2972"/>
    <w:rsid w:val="009A5971"/>
    <w:rsid w:val="009B0EB5"/>
    <w:rsid w:val="009B6862"/>
    <w:rsid w:val="009C4F08"/>
    <w:rsid w:val="009C6914"/>
    <w:rsid w:val="009D474A"/>
    <w:rsid w:val="009E67BF"/>
    <w:rsid w:val="00A05746"/>
    <w:rsid w:val="00A22009"/>
    <w:rsid w:val="00A258E7"/>
    <w:rsid w:val="00A43240"/>
    <w:rsid w:val="00A45DA0"/>
    <w:rsid w:val="00A47B20"/>
    <w:rsid w:val="00A47CAF"/>
    <w:rsid w:val="00A56494"/>
    <w:rsid w:val="00A62ACC"/>
    <w:rsid w:val="00A667CD"/>
    <w:rsid w:val="00A86B94"/>
    <w:rsid w:val="00A9090F"/>
    <w:rsid w:val="00A94B8B"/>
    <w:rsid w:val="00A96737"/>
    <w:rsid w:val="00AA5A36"/>
    <w:rsid w:val="00AB684E"/>
    <w:rsid w:val="00AC602D"/>
    <w:rsid w:val="00AD78A8"/>
    <w:rsid w:val="00B357F9"/>
    <w:rsid w:val="00B37D52"/>
    <w:rsid w:val="00B426B4"/>
    <w:rsid w:val="00B52B05"/>
    <w:rsid w:val="00B551DE"/>
    <w:rsid w:val="00B72866"/>
    <w:rsid w:val="00B833F2"/>
    <w:rsid w:val="00B83F56"/>
    <w:rsid w:val="00B868BE"/>
    <w:rsid w:val="00B915D8"/>
    <w:rsid w:val="00BA2781"/>
    <w:rsid w:val="00BA30C5"/>
    <w:rsid w:val="00BC676C"/>
    <w:rsid w:val="00BC7BDE"/>
    <w:rsid w:val="00BE35CC"/>
    <w:rsid w:val="00BF15EC"/>
    <w:rsid w:val="00BF785C"/>
    <w:rsid w:val="00C022BE"/>
    <w:rsid w:val="00C0766A"/>
    <w:rsid w:val="00C150C7"/>
    <w:rsid w:val="00C27B66"/>
    <w:rsid w:val="00C35A8D"/>
    <w:rsid w:val="00C37290"/>
    <w:rsid w:val="00C4109E"/>
    <w:rsid w:val="00C41402"/>
    <w:rsid w:val="00C54713"/>
    <w:rsid w:val="00C63252"/>
    <w:rsid w:val="00C63A13"/>
    <w:rsid w:val="00C7265D"/>
    <w:rsid w:val="00C732F0"/>
    <w:rsid w:val="00C76297"/>
    <w:rsid w:val="00CA4149"/>
    <w:rsid w:val="00CA5A36"/>
    <w:rsid w:val="00CA7EC5"/>
    <w:rsid w:val="00CB54A9"/>
    <w:rsid w:val="00CC014A"/>
    <w:rsid w:val="00CC0459"/>
    <w:rsid w:val="00CC33B4"/>
    <w:rsid w:val="00CD3B28"/>
    <w:rsid w:val="00D019F8"/>
    <w:rsid w:val="00D0240C"/>
    <w:rsid w:val="00D07148"/>
    <w:rsid w:val="00D239DD"/>
    <w:rsid w:val="00D464EF"/>
    <w:rsid w:val="00D46930"/>
    <w:rsid w:val="00D56576"/>
    <w:rsid w:val="00D7023C"/>
    <w:rsid w:val="00D707F8"/>
    <w:rsid w:val="00D8728A"/>
    <w:rsid w:val="00D90252"/>
    <w:rsid w:val="00D96D0D"/>
    <w:rsid w:val="00DA02A4"/>
    <w:rsid w:val="00DA60A0"/>
    <w:rsid w:val="00DB6789"/>
    <w:rsid w:val="00DD366F"/>
    <w:rsid w:val="00DE6546"/>
    <w:rsid w:val="00DF27F6"/>
    <w:rsid w:val="00DF6BEE"/>
    <w:rsid w:val="00E04460"/>
    <w:rsid w:val="00E1739B"/>
    <w:rsid w:val="00E6264A"/>
    <w:rsid w:val="00E64EA0"/>
    <w:rsid w:val="00E80ACC"/>
    <w:rsid w:val="00E80E34"/>
    <w:rsid w:val="00E87518"/>
    <w:rsid w:val="00E966AC"/>
    <w:rsid w:val="00E96DBC"/>
    <w:rsid w:val="00EA0C0E"/>
    <w:rsid w:val="00EA1ABE"/>
    <w:rsid w:val="00EC6261"/>
    <w:rsid w:val="00ED2F00"/>
    <w:rsid w:val="00ED389A"/>
    <w:rsid w:val="00EE2AFD"/>
    <w:rsid w:val="00F13135"/>
    <w:rsid w:val="00F207E0"/>
    <w:rsid w:val="00F55550"/>
    <w:rsid w:val="00F60B4E"/>
    <w:rsid w:val="00F62452"/>
    <w:rsid w:val="00F63D27"/>
    <w:rsid w:val="00F661DA"/>
    <w:rsid w:val="00F67839"/>
    <w:rsid w:val="00F746CB"/>
    <w:rsid w:val="00F852A2"/>
    <w:rsid w:val="00F96EF6"/>
    <w:rsid w:val="00FA1473"/>
    <w:rsid w:val="00FA4F27"/>
    <w:rsid w:val="00FB2C2B"/>
    <w:rsid w:val="00FD07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4BB23"/>
  <w15:chartTrackingRefBased/>
  <w15:docId w15:val="{CD80617A-3934-46DD-952E-979C64087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3F589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F589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F589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F58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3F5899"/>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semiHidden/>
    <w:unhideWhenUsed/>
    <w:rsid w:val="003F5899"/>
    <w:rPr>
      <w:color w:val="0000FF"/>
      <w:u w:val="single"/>
    </w:rPr>
  </w:style>
  <w:style w:type="character" w:styleId="HTMLCode">
    <w:name w:val="HTML Code"/>
    <w:basedOn w:val="DefaultParagraphFont"/>
    <w:uiPriority w:val="99"/>
    <w:semiHidden/>
    <w:unhideWhenUsed/>
    <w:rsid w:val="003F5899"/>
    <w:rPr>
      <w:rFonts w:ascii="Courier New" w:eastAsia="Times New Roman" w:hAnsi="Courier New" w:cs="Courier New"/>
      <w:sz w:val="20"/>
      <w:szCs w:val="20"/>
    </w:rPr>
  </w:style>
  <w:style w:type="paragraph" w:styleId="Header">
    <w:name w:val="header"/>
    <w:basedOn w:val="Normal"/>
    <w:link w:val="HeaderChar"/>
    <w:uiPriority w:val="99"/>
    <w:unhideWhenUsed/>
    <w:rsid w:val="008B0A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0A43"/>
  </w:style>
  <w:style w:type="paragraph" w:styleId="Footer">
    <w:name w:val="footer"/>
    <w:basedOn w:val="Normal"/>
    <w:link w:val="FooterChar"/>
    <w:uiPriority w:val="99"/>
    <w:unhideWhenUsed/>
    <w:rsid w:val="008B0A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0A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746713">
      <w:bodyDiv w:val="1"/>
      <w:marLeft w:val="0"/>
      <w:marRight w:val="0"/>
      <w:marTop w:val="0"/>
      <w:marBottom w:val="0"/>
      <w:divBdr>
        <w:top w:val="none" w:sz="0" w:space="0" w:color="auto"/>
        <w:left w:val="none" w:sz="0" w:space="0" w:color="auto"/>
        <w:bottom w:val="none" w:sz="0" w:space="0" w:color="auto"/>
        <w:right w:val="none" w:sz="0" w:space="0" w:color="auto"/>
      </w:divBdr>
    </w:div>
    <w:div w:id="344745469">
      <w:bodyDiv w:val="1"/>
      <w:marLeft w:val="0"/>
      <w:marRight w:val="0"/>
      <w:marTop w:val="0"/>
      <w:marBottom w:val="0"/>
      <w:divBdr>
        <w:top w:val="none" w:sz="0" w:space="0" w:color="auto"/>
        <w:left w:val="none" w:sz="0" w:space="0" w:color="auto"/>
        <w:bottom w:val="none" w:sz="0" w:space="0" w:color="auto"/>
        <w:right w:val="none" w:sz="0" w:space="0" w:color="auto"/>
      </w:divBdr>
      <w:divsChild>
        <w:div w:id="1635913903">
          <w:marLeft w:val="0"/>
          <w:marRight w:val="0"/>
          <w:marTop w:val="240"/>
          <w:marBottom w:val="84"/>
          <w:divBdr>
            <w:top w:val="none" w:sz="0" w:space="0" w:color="auto"/>
            <w:left w:val="none" w:sz="0" w:space="0" w:color="auto"/>
            <w:bottom w:val="none" w:sz="0" w:space="0" w:color="auto"/>
            <w:right w:val="none" w:sz="0" w:space="0" w:color="auto"/>
          </w:divBdr>
        </w:div>
      </w:divsChild>
    </w:div>
    <w:div w:id="400324020">
      <w:bodyDiv w:val="1"/>
      <w:marLeft w:val="0"/>
      <w:marRight w:val="0"/>
      <w:marTop w:val="0"/>
      <w:marBottom w:val="0"/>
      <w:divBdr>
        <w:top w:val="none" w:sz="0" w:space="0" w:color="auto"/>
        <w:left w:val="none" w:sz="0" w:space="0" w:color="auto"/>
        <w:bottom w:val="none" w:sz="0" w:space="0" w:color="auto"/>
        <w:right w:val="none" w:sz="0" w:space="0" w:color="auto"/>
      </w:divBdr>
    </w:div>
    <w:div w:id="613245710">
      <w:bodyDiv w:val="1"/>
      <w:marLeft w:val="0"/>
      <w:marRight w:val="0"/>
      <w:marTop w:val="0"/>
      <w:marBottom w:val="0"/>
      <w:divBdr>
        <w:top w:val="none" w:sz="0" w:space="0" w:color="auto"/>
        <w:left w:val="none" w:sz="0" w:space="0" w:color="auto"/>
        <w:bottom w:val="none" w:sz="0" w:space="0" w:color="auto"/>
        <w:right w:val="none" w:sz="0" w:space="0" w:color="auto"/>
      </w:divBdr>
      <w:divsChild>
        <w:div w:id="1594826165">
          <w:marLeft w:val="0"/>
          <w:marRight w:val="0"/>
          <w:marTop w:val="240"/>
          <w:marBottom w:val="750"/>
          <w:divBdr>
            <w:top w:val="none" w:sz="0" w:space="0" w:color="auto"/>
            <w:left w:val="none" w:sz="0" w:space="0" w:color="auto"/>
            <w:bottom w:val="none" w:sz="0" w:space="0" w:color="auto"/>
            <w:right w:val="none" w:sz="0" w:space="0" w:color="auto"/>
          </w:divBdr>
        </w:div>
        <w:div w:id="973023239">
          <w:marLeft w:val="0"/>
          <w:marRight w:val="0"/>
          <w:marTop w:val="240"/>
          <w:marBottom w:val="84"/>
          <w:divBdr>
            <w:top w:val="none" w:sz="0" w:space="0" w:color="auto"/>
            <w:left w:val="none" w:sz="0" w:space="0" w:color="auto"/>
            <w:bottom w:val="none" w:sz="0" w:space="0" w:color="auto"/>
            <w:right w:val="none" w:sz="0" w:space="0" w:color="auto"/>
          </w:divBdr>
        </w:div>
      </w:divsChild>
    </w:div>
    <w:div w:id="772166432">
      <w:bodyDiv w:val="1"/>
      <w:marLeft w:val="0"/>
      <w:marRight w:val="0"/>
      <w:marTop w:val="0"/>
      <w:marBottom w:val="0"/>
      <w:divBdr>
        <w:top w:val="none" w:sz="0" w:space="0" w:color="auto"/>
        <w:left w:val="none" w:sz="0" w:space="0" w:color="auto"/>
        <w:bottom w:val="none" w:sz="0" w:space="0" w:color="auto"/>
        <w:right w:val="none" w:sz="0" w:space="0" w:color="auto"/>
      </w:divBdr>
      <w:divsChild>
        <w:div w:id="1569338069">
          <w:marLeft w:val="0"/>
          <w:marRight w:val="0"/>
          <w:marTop w:val="240"/>
          <w:marBottom w:val="84"/>
          <w:divBdr>
            <w:top w:val="none" w:sz="0" w:space="0" w:color="auto"/>
            <w:left w:val="none" w:sz="0" w:space="0" w:color="auto"/>
            <w:bottom w:val="none" w:sz="0" w:space="0" w:color="auto"/>
            <w:right w:val="none" w:sz="0" w:space="0" w:color="auto"/>
          </w:divBdr>
        </w:div>
      </w:divsChild>
    </w:div>
    <w:div w:id="779567482">
      <w:bodyDiv w:val="1"/>
      <w:marLeft w:val="0"/>
      <w:marRight w:val="0"/>
      <w:marTop w:val="0"/>
      <w:marBottom w:val="0"/>
      <w:divBdr>
        <w:top w:val="none" w:sz="0" w:space="0" w:color="auto"/>
        <w:left w:val="none" w:sz="0" w:space="0" w:color="auto"/>
        <w:bottom w:val="none" w:sz="0" w:space="0" w:color="auto"/>
        <w:right w:val="none" w:sz="0" w:space="0" w:color="auto"/>
      </w:divBdr>
      <w:divsChild>
        <w:div w:id="1025254113">
          <w:marLeft w:val="0"/>
          <w:marRight w:val="0"/>
          <w:marTop w:val="240"/>
          <w:marBottom w:val="84"/>
          <w:divBdr>
            <w:top w:val="none" w:sz="0" w:space="0" w:color="auto"/>
            <w:left w:val="none" w:sz="0" w:space="0" w:color="auto"/>
            <w:bottom w:val="none" w:sz="0" w:space="0" w:color="auto"/>
            <w:right w:val="none" w:sz="0" w:space="0" w:color="auto"/>
          </w:divBdr>
        </w:div>
      </w:divsChild>
    </w:div>
    <w:div w:id="1904296652">
      <w:bodyDiv w:val="1"/>
      <w:marLeft w:val="0"/>
      <w:marRight w:val="0"/>
      <w:marTop w:val="0"/>
      <w:marBottom w:val="0"/>
      <w:divBdr>
        <w:top w:val="none" w:sz="0" w:space="0" w:color="auto"/>
        <w:left w:val="none" w:sz="0" w:space="0" w:color="auto"/>
        <w:bottom w:val="none" w:sz="0" w:space="0" w:color="auto"/>
        <w:right w:val="none" w:sz="0" w:space="0" w:color="auto"/>
      </w:divBdr>
      <w:divsChild>
        <w:div w:id="1101342779">
          <w:marLeft w:val="0"/>
          <w:marRight w:val="0"/>
          <w:marTop w:val="240"/>
          <w:marBottom w:val="84"/>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2.xml"/><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hyperlink" Target="https://www.safaribooksonline.com/library/view/jenkins-the-definitive/9781449311155/ch10.html"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TotalTime>
  <Pages>1</Pages>
  <Words>1191</Words>
  <Characters>6792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Krishna Devarasetty</dc:creator>
  <cp:keywords/>
  <dc:description/>
  <cp:lastModifiedBy>Vamsi Krishna Devarasetty</cp:lastModifiedBy>
  <cp:revision>7</cp:revision>
  <dcterms:created xsi:type="dcterms:W3CDTF">2018-10-31T13:31:00Z</dcterms:created>
  <dcterms:modified xsi:type="dcterms:W3CDTF">2018-10-31T15:07:00Z</dcterms:modified>
</cp:coreProperties>
</file>