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8196C">
      <w:pPr>
        <w:pStyle w:val="Heading1"/>
        <w:rPr>
          <w:rFonts w:eastAsia="Times New Roman"/>
        </w:rPr>
      </w:pPr>
      <w:r>
        <w:rPr>
          <w:rFonts w:eastAsia="Times New Roman"/>
        </w:rPr>
        <w:t>3.1 AWS Cloud Reference Architecture Layout</w:t>
      </w:r>
    </w:p>
    <w:p w:rsidR="00000000" w:rsidRDefault="0048196C">
      <w:pPr>
        <w:pStyle w:val="Heading2"/>
        <w:rPr>
          <w:rFonts w:eastAsia="Times New Roman"/>
        </w:rPr>
      </w:pPr>
      <w:r>
        <w:rPr>
          <w:rStyle w:val="Strong"/>
          <w:rFonts w:eastAsia="Times New Roman"/>
          <w:b/>
          <w:bCs/>
        </w:rPr>
        <w:t>Summary</w:t>
      </w:r>
    </w:p>
    <w:p w:rsidR="00000000" w:rsidRDefault="0048196C">
      <w:pPr>
        <w:numPr>
          <w:ilvl w:val="0"/>
          <w:numId w:val="1"/>
        </w:numPr>
        <w:spacing w:before="100" w:beforeAutospacing="1" w:after="100" w:afterAutospacing="1"/>
        <w:rPr>
          <w:rFonts w:eastAsia="Times New Roman"/>
        </w:rPr>
      </w:pPr>
      <w:r>
        <w:rPr>
          <w:rFonts w:eastAsia="Times New Roman"/>
        </w:rPr>
        <w:t>AWS Environment Overview</w:t>
      </w:r>
    </w:p>
    <w:p w:rsidR="00000000" w:rsidRDefault="0048196C">
      <w:pPr>
        <w:numPr>
          <w:ilvl w:val="0"/>
          <w:numId w:val="1"/>
        </w:numPr>
        <w:spacing w:before="100" w:beforeAutospacing="1" w:after="100" w:afterAutospacing="1"/>
        <w:rPr>
          <w:rFonts w:eastAsia="Times New Roman"/>
        </w:rPr>
      </w:pPr>
      <w:r>
        <w:rPr>
          <w:rFonts w:eastAsia="Times New Roman"/>
        </w:rPr>
        <w:t>Cloud Connectivity</w:t>
      </w:r>
    </w:p>
    <w:p w:rsidR="00000000" w:rsidRDefault="0048196C">
      <w:pPr>
        <w:numPr>
          <w:ilvl w:val="0"/>
          <w:numId w:val="1"/>
        </w:numPr>
        <w:spacing w:before="100" w:beforeAutospacing="1" w:after="100" w:afterAutospacing="1"/>
        <w:rPr>
          <w:rFonts w:eastAsia="Times New Roman"/>
        </w:rPr>
      </w:pPr>
      <w:r>
        <w:rPr>
          <w:rFonts w:eastAsia="Times New Roman"/>
        </w:rPr>
        <w:t>Tagging Strategy</w:t>
      </w:r>
    </w:p>
    <w:p w:rsidR="00000000" w:rsidRDefault="0048196C">
      <w:pPr>
        <w:numPr>
          <w:ilvl w:val="0"/>
          <w:numId w:val="1"/>
        </w:numPr>
        <w:spacing w:before="100" w:beforeAutospacing="1" w:after="100" w:afterAutospacing="1"/>
        <w:rPr>
          <w:rFonts w:eastAsia="Times New Roman"/>
        </w:rPr>
      </w:pPr>
      <w:r>
        <w:rPr>
          <w:rFonts w:eastAsia="Times New Roman"/>
        </w:rPr>
        <w:t>Storage</w:t>
      </w:r>
    </w:p>
    <w:p w:rsidR="00000000" w:rsidRDefault="0048196C">
      <w:pPr>
        <w:numPr>
          <w:ilvl w:val="0"/>
          <w:numId w:val="1"/>
        </w:numPr>
        <w:spacing w:before="100" w:beforeAutospacing="1" w:after="100" w:afterAutospacing="1"/>
        <w:rPr>
          <w:rFonts w:eastAsia="Times New Roman"/>
        </w:rPr>
      </w:pPr>
      <w:r>
        <w:rPr>
          <w:rFonts w:eastAsia="Times New Roman"/>
        </w:rPr>
        <w:t>Backup &amp; Restore</w:t>
      </w:r>
    </w:p>
    <w:p w:rsidR="00000000" w:rsidRDefault="0048196C">
      <w:pPr>
        <w:numPr>
          <w:ilvl w:val="0"/>
          <w:numId w:val="1"/>
        </w:numPr>
        <w:spacing w:before="100" w:beforeAutospacing="1" w:after="100" w:afterAutospacing="1"/>
        <w:rPr>
          <w:rFonts w:eastAsia="Times New Roman"/>
        </w:rPr>
      </w:pPr>
      <w:r>
        <w:rPr>
          <w:rFonts w:eastAsia="Times New Roman"/>
        </w:rPr>
        <w:t>Disaster Recovery</w:t>
      </w:r>
    </w:p>
    <w:p w:rsidR="00000000" w:rsidRDefault="0048196C">
      <w:pPr>
        <w:numPr>
          <w:ilvl w:val="0"/>
          <w:numId w:val="1"/>
        </w:numPr>
        <w:spacing w:before="100" w:beforeAutospacing="1" w:after="100" w:afterAutospacing="1"/>
        <w:rPr>
          <w:rFonts w:eastAsia="Times New Roman"/>
        </w:rPr>
      </w:pPr>
      <w:r>
        <w:rPr>
          <w:rFonts w:eastAsia="Times New Roman"/>
        </w:rPr>
        <w:t>Access &amp; IAM</w:t>
      </w:r>
    </w:p>
    <w:p w:rsidR="00000000" w:rsidRDefault="0048196C">
      <w:pPr>
        <w:numPr>
          <w:ilvl w:val="0"/>
          <w:numId w:val="1"/>
        </w:numPr>
        <w:spacing w:before="100" w:beforeAutospacing="1" w:after="100" w:afterAutospacing="1"/>
        <w:rPr>
          <w:rFonts w:eastAsia="Times New Roman"/>
        </w:rPr>
      </w:pPr>
      <w:r>
        <w:rPr>
          <w:rFonts w:eastAsia="Times New Roman"/>
        </w:rPr>
        <w:t>Security Groups</w:t>
      </w:r>
    </w:p>
    <w:p w:rsidR="00000000" w:rsidRDefault="0048196C">
      <w:pPr>
        <w:numPr>
          <w:ilvl w:val="0"/>
          <w:numId w:val="1"/>
        </w:numPr>
        <w:spacing w:before="100" w:beforeAutospacing="1" w:after="100" w:afterAutospacing="1"/>
        <w:rPr>
          <w:rFonts w:eastAsia="Times New Roman"/>
        </w:rPr>
      </w:pPr>
      <w:r>
        <w:rPr>
          <w:rFonts w:eastAsia="Times New Roman"/>
        </w:rPr>
        <w:t>Encryption and Key Management</w:t>
      </w:r>
    </w:p>
    <w:p w:rsidR="00000000" w:rsidRDefault="0048196C">
      <w:pPr>
        <w:numPr>
          <w:ilvl w:val="0"/>
          <w:numId w:val="1"/>
        </w:numPr>
        <w:spacing w:before="100" w:beforeAutospacing="1" w:after="100" w:afterAutospacing="1"/>
        <w:rPr>
          <w:rFonts w:eastAsia="Times New Roman"/>
        </w:rPr>
      </w:pPr>
      <w:r>
        <w:rPr>
          <w:rFonts w:eastAsia="Times New Roman"/>
        </w:rPr>
        <w:t xml:space="preserve">Patching &amp; </w:t>
      </w:r>
      <w:r>
        <w:rPr>
          <w:rFonts w:eastAsia="Times New Roman"/>
        </w:rPr>
        <w:t>Vulnerability management of Cloud servers</w:t>
      </w:r>
    </w:p>
    <w:p w:rsidR="00000000" w:rsidRDefault="0048196C">
      <w:pPr>
        <w:numPr>
          <w:ilvl w:val="0"/>
          <w:numId w:val="1"/>
        </w:numPr>
        <w:spacing w:before="100" w:beforeAutospacing="1" w:after="100" w:afterAutospacing="1"/>
        <w:rPr>
          <w:rFonts w:eastAsia="Times New Roman"/>
        </w:rPr>
      </w:pPr>
      <w:r>
        <w:rPr>
          <w:rFonts w:eastAsia="Times New Roman"/>
        </w:rPr>
        <w:t>Monitoring &amp; Logging</w:t>
      </w:r>
    </w:p>
    <w:p w:rsidR="00000000" w:rsidRDefault="0048196C">
      <w:pPr>
        <w:numPr>
          <w:ilvl w:val="0"/>
          <w:numId w:val="1"/>
        </w:numPr>
        <w:spacing w:before="100" w:beforeAutospacing="1" w:after="100" w:afterAutospacing="1"/>
        <w:rPr>
          <w:rFonts w:eastAsia="Times New Roman"/>
        </w:rPr>
      </w:pPr>
      <w:r>
        <w:rPr>
          <w:rFonts w:eastAsia="Times New Roman"/>
        </w:rPr>
        <w:t>Application Architecture</w:t>
      </w:r>
    </w:p>
    <w:p w:rsidR="00000000" w:rsidRDefault="0048196C">
      <w:pPr>
        <w:numPr>
          <w:ilvl w:val="0"/>
          <w:numId w:val="1"/>
        </w:numPr>
        <w:spacing w:before="100" w:beforeAutospacing="1" w:after="100" w:afterAutospacing="1"/>
        <w:rPr>
          <w:rFonts w:eastAsia="Times New Roman"/>
        </w:rPr>
      </w:pPr>
      <w:r>
        <w:rPr>
          <w:rFonts w:eastAsia="Times New Roman"/>
        </w:rPr>
        <w:t>Container services</w:t>
      </w:r>
    </w:p>
    <w:p w:rsidR="00000000" w:rsidRDefault="0048196C">
      <w:pPr>
        <w:pStyle w:val="NormalWeb"/>
      </w:pPr>
      <w:r>
        <w:t> </w:t>
      </w:r>
    </w:p>
    <w:p w:rsidR="00000000" w:rsidRDefault="0048196C">
      <w:pPr>
        <w:pStyle w:val="NormalWeb"/>
      </w:pPr>
      <w:r>
        <w:rPr>
          <w:rStyle w:val="Strong"/>
          <w:sz w:val="30"/>
          <w:szCs w:val="30"/>
        </w:rPr>
        <w:t>AWS environment Overview</w:t>
      </w:r>
    </w:p>
    <w:p w:rsidR="00000000" w:rsidRDefault="0048196C">
      <w:pPr>
        <w:pStyle w:val="NormalWeb"/>
      </w:pPr>
      <w:r>
        <w:rPr>
          <w:rStyle w:val="Strong"/>
        </w:rPr>
        <w:t>VPCs</w:t>
      </w:r>
    </w:p>
    <w:p w:rsidR="00000000" w:rsidRDefault="0048196C">
      <w:pPr>
        <w:pStyle w:val="NormalWeb"/>
      </w:pPr>
      <w:r>
        <w:t>Amazon Virtual Private Cloud (Amazon VPC) enables you to launch AWS resources into a virtual network that you've defi</w:t>
      </w:r>
      <w:r>
        <w:t>ned. This virtual network closely resembles a traditional network that you'd operate in your own data center, with the benefits of using the scalable infrastructure of AWS.</w:t>
      </w:r>
    </w:p>
    <w:p w:rsidR="00000000" w:rsidRDefault="0048196C">
      <w:pPr>
        <w:pStyle w:val="NormalWeb"/>
      </w:pPr>
      <w:r>
        <w:t xml:space="preserve">They are 2 types of VPC setup in AWS (from </w:t>
      </w:r>
      <w:proofErr w:type="spellStart"/>
      <w:r>
        <w:t>CoreTech</w:t>
      </w:r>
      <w:proofErr w:type="spellEnd"/>
      <w:r>
        <w:t>), Classic and Guard rails. Curr</w:t>
      </w:r>
      <w:r>
        <w:t>ent Capital and Global Ops VPC are listed below.</w:t>
      </w:r>
    </w:p>
    <w:p w:rsidR="00000000" w:rsidRDefault="0048196C">
      <w:pPr>
        <w:pStyle w:val="NormalWeb"/>
      </w:pPr>
      <w:r>
        <w:t>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794"/>
        <w:gridCol w:w="2376"/>
        <w:gridCol w:w="1717"/>
        <w:gridCol w:w="1457"/>
      </w:tblGrid>
      <w:tr w:rsidR="00000000">
        <w:trPr>
          <w:divId w:val="2114013818"/>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rPr>
                <w:rStyle w:val="Strong"/>
              </w:rPr>
              <w:t>VPC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rPr>
                <w:rStyle w:val="Strong"/>
              </w:rPr>
              <w:t xml:space="preserve">Line of business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rPr>
                <w:rStyle w:val="Strong"/>
              </w:rPr>
              <w:t>CIDR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rPr>
                <w:rStyle w:val="Strong"/>
              </w:rPr>
              <w:t>LOCATION</w:t>
            </w:r>
          </w:p>
        </w:tc>
      </w:tr>
      <w:tr w:rsidR="00000000">
        <w:trPr>
          <w:divId w:val="2114013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 xml:space="preserve">TREASURY Medium </w:t>
            </w:r>
            <w:proofErr w:type="spellStart"/>
            <w:r>
              <w:t>RIsk</w:t>
            </w:r>
            <w:proofErr w:type="spellEnd"/>
            <w:r>
              <w:t xml:space="preserve"> (aka Sandbox)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Capital - Classic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10.230.225.0/24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US East 1</w:t>
            </w:r>
          </w:p>
        </w:tc>
      </w:tr>
      <w:tr w:rsidR="00000000">
        <w:trPr>
          <w:divId w:val="2114013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Capital Stage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Capital - Classic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10.230.250.0/23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US East 1</w:t>
            </w:r>
          </w:p>
        </w:tc>
      </w:tr>
      <w:tr w:rsidR="00000000">
        <w:trPr>
          <w:divId w:val="2114013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Capital 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Capital - Classic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10.231.120.0/22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US East 1</w:t>
            </w:r>
          </w:p>
        </w:tc>
      </w:tr>
      <w:tr w:rsidR="00000000">
        <w:trPr>
          <w:divId w:val="2114013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EMEA 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Capital - Classic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10.225.172.0/22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EU West 1</w:t>
            </w:r>
          </w:p>
        </w:tc>
      </w:tr>
      <w:tr w:rsidR="00000000">
        <w:trPr>
          <w:divId w:val="2114013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lastRenderedPageBreak/>
              <w:t>gr-</w:t>
            </w:r>
            <w:proofErr w:type="spellStart"/>
            <w:r>
              <w:t>ggo</w:t>
            </w:r>
            <w:proofErr w:type="spellEnd"/>
            <w:r>
              <w:t>-</w:t>
            </w:r>
            <w:proofErr w:type="spellStart"/>
            <w:r>
              <w:t>financeit</w:t>
            </w:r>
            <w:proofErr w:type="spellEnd"/>
            <w:r>
              <w:t>-prod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Global Ops – Guard Rails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10.232.48.0/21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US East 1</w:t>
            </w:r>
          </w:p>
        </w:tc>
      </w:tr>
      <w:tr w:rsidR="00000000">
        <w:trPr>
          <w:divId w:val="2114013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proofErr w:type="spellStart"/>
            <w:r>
              <w:t>Arcoe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Guard Rails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10.222.40.0/21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EU West 1</w:t>
            </w:r>
          </w:p>
        </w:tc>
      </w:tr>
    </w:tbl>
    <w:p w:rsidR="00000000" w:rsidRDefault="0048196C">
      <w:pPr>
        <w:pStyle w:val="NormalWeb"/>
      </w:pPr>
      <w:r>
        <w:t> </w:t>
      </w:r>
    </w:p>
    <w:p w:rsidR="00000000" w:rsidRDefault="0048196C">
      <w:pPr>
        <w:pStyle w:val="NormalWeb"/>
      </w:pPr>
      <w:r>
        <w:t> </w:t>
      </w:r>
      <w:r>
        <w:rPr>
          <w:rStyle w:val="Strong"/>
          <w:sz w:val="30"/>
          <w:szCs w:val="30"/>
        </w:rPr>
        <w:t>GE Capital Prod VPC design</w:t>
      </w:r>
    </w:p>
    <w:p w:rsidR="00000000" w:rsidRDefault="0048196C">
      <w:pPr>
        <w:pStyle w:val="NormalWeb"/>
      </w:pPr>
      <w:r>
        <w:t> The below diagram shows typical Capital VPC architecture with different subnets and availability zones which can offer HA for application. By architecting the application across multiple availability zones, we can build a highly</w:t>
      </w:r>
      <w:r>
        <w:t xml:space="preserve"> resilient application.</w:t>
      </w:r>
    </w:p>
    <w:p w:rsidR="00000000" w:rsidRDefault="0048196C">
      <w:pPr>
        <w:pStyle w:val="NormalWeb"/>
      </w:pPr>
    </w:p>
    <w:p w:rsidR="00000000" w:rsidRDefault="0048196C">
      <w:pPr>
        <w:pStyle w:val="NormalWeb"/>
      </w:pPr>
      <w:r>
        <w:rPr>
          <w:noProof/>
        </w:rPr>
        <w:drawing>
          <wp:inline distT="0" distB="0" distL="0" distR="0">
            <wp:extent cx="4457700" cy="4724400"/>
            <wp:effectExtent l="0" t="0" r="0" b="0"/>
            <wp:docPr id="1" name="Picture 1" descr="C:\fa6a99e32012ce0a19f37bdfad4503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a6a99e32012ce0a19f37bdfad4503f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4724400"/>
                    </a:xfrm>
                    <a:prstGeom prst="rect">
                      <a:avLst/>
                    </a:prstGeom>
                    <a:noFill/>
                    <a:ln>
                      <a:noFill/>
                    </a:ln>
                  </pic:spPr>
                </pic:pic>
              </a:graphicData>
            </a:graphic>
          </wp:inline>
        </w:drawing>
      </w:r>
    </w:p>
    <w:p w:rsidR="00000000" w:rsidRDefault="0048196C">
      <w:pPr>
        <w:pStyle w:val="NormalWeb"/>
      </w:pPr>
      <w:r>
        <w:rPr>
          <w:rStyle w:val="Strong"/>
        </w:rPr>
        <w:t>Connectivity</w:t>
      </w:r>
    </w:p>
    <w:p w:rsidR="00000000" w:rsidRDefault="0048196C">
      <w:pPr>
        <w:numPr>
          <w:ilvl w:val="0"/>
          <w:numId w:val="2"/>
        </w:numPr>
        <w:spacing w:before="100" w:beforeAutospacing="1" w:after="100" w:afterAutospacing="1"/>
        <w:ind w:left="0"/>
        <w:rPr>
          <w:rFonts w:eastAsia="Times New Roman"/>
        </w:rPr>
      </w:pPr>
      <w:r>
        <w:rPr>
          <w:rFonts w:eastAsia="Times New Roman"/>
        </w:rPr>
        <w:lastRenderedPageBreak/>
        <w:t>Equinox Hub is used to connect with several AWS Cloud regions.</w:t>
      </w:r>
    </w:p>
    <w:p w:rsidR="00000000" w:rsidRDefault="0048196C">
      <w:pPr>
        <w:numPr>
          <w:ilvl w:val="0"/>
          <w:numId w:val="2"/>
        </w:numPr>
        <w:spacing w:before="100" w:beforeAutospacing="1" w:after="100" w:afterAutospacing="1"/>
        <w:ind w:left="0"/>
        <w:rPr>
          <w:rFonts w:eastAsia="Times New Roman"/>
        </w:rPr>
      </w:pPr>
      <w:r>
        <w:rPr>
          <w:rFonts w:eastAsia="Times New Roman"/>
        </w:rPr>
        <w:t>On p</w:t>
      </w:r>
      <w:r>
        <w:rPr>
          <w:rFonts w:eastAsia="Times New Roman"/>
        </w:rPr>
        <w:t>remise firewalls control ingress access into the cloud (Direct Connect).</w:t>
      </w:r>
    </w:p>
    <w:p w:rsidR="00000000" w:rsidRDefault="0048196C">
      <w:pPr>
        <w:numPr>
          <w:ilvl w:val="0"/>
          <w:numId w:val="2"/>
        </w:numPr>
        <w:spacing w:before="100" w:beforeAutospacing="1" w:after="100" w:afterAutospacing="1"/>
        <w:ind w:left="0"/>
        <w:rPr>
          <w:rFonts w:eastAsia="Times New Roman"/>
        </w:rPr>
      </w:pPr>
      <w:r>
        <w:rPr>
          <w:rFonts w:eastAsia="Times New Roman"/>
        </w:rPr>
        <w:t xml:space="preserve">VPC peering is not done. Any communication with different VPCs </w:t>
      </w:r>
      <w:proofErr w:type="gramStart"/>
      <w:r>
        <w:rPr>
          <w:rFonts w:eastAsia="Times New Roman"/>
        </w:rPr>
        <w:t>has to</w:t>
      </w:r>
      <w:proofErr w:type="gramEnd"/>
      <w:r>
        <w:rPr>
          <w:rFonts w:eastAsia="Times New Roman"/>
        </w:rPr>
        <w:t xml:space="preserve"> come through Cloud hub</w:t>
      </w:r>
    </w:p>
    <w:p w:rsidR="00000000" w:rsidRDefault="0048196C">
      <w:pPr>
        <w:numPr>
          <w:ilvl w:val="0"/>
          <w:numId w:val="2"/>
        </w:numPr>
        <w:spacing w:before="100" w:beforeAutospacing="1" w:after="100" w:afterAutospacing="1"/>
        <w:ind w:left="0"/>
        <w:rPr>
          <w:rFonts w:eastAsia="Times New Roman"/>
        </w:rPr>
      </w:pPr>
      <w:r>
        <w:rPr>
          <w:rFonts w:eastAsia="Times New Roman"/>
        </w:rPr>
        <w:t>Egress traffic are managed by NAT gateway and NAT instances. The NAT will only support sta</w:t>
      </w:r>
      <w:r>
        <w:rPr>
          <w:rFonts w:eastAsia="Times New Roman"/>
        </w:rPr>
        <w:t>ndard ports like port 80 and 443. </w:t>
      </w:r>
    </w:p>
    <w:p w:rsidR="00000000" w:rsidRDefault="0048196C">
      <w:pPr>
        <w:numPr>
          <w:ilvl w:val="0"/>
          <w:numId w:val="2"/>
        </w:numPr>
        <w:spacing w:before="100" w:beforeAutospacing="1" w:after="100" w:afterAutospacing="1"/>
        <w:ind w:left="0"/>
        <w:rPr>
          <w:rFonts w:eastAsia="Times New Roman"/>
        </w:rPr>
      </w:pPr>
      <w:r>
        <w:rPr>
          <w:rFonts w:eastAsia="Times New Roman"/>
          <w:color w:val="333333"/>
        </w:rPr>
        <w:t xml:space="preserve">For </w:t>
      </w:r>
      <w:proofErr w:type="spellStart"/>
      <w:proofErr w:type="gramStart"/>
      <w:r>
        <w:rPr>
          <w:rFonts w:eastAsia="Times New Roman"/>
          <w:color w:val="333333"/>
        </w:rPr>
        <w:t>non standard</w:t>
      </w:r>
      <w:proofErr w:type="spellEnd"/>
      <w:proofErr w:type="gramEnd"/>
      <w:r>
        <w:rPr>
          <w:rFonts w:eastAsia="Times New Roman"/>
          <w:color w:val="333333"/>
        </w:rPr>
        <w:t xml:space="preserve"> ports egress communication, need to work with Network team to evaluate whether Plug Proxy is the right tool.</w:t>
      </w:r>
    </w:p>
    <w:p w:rsidR="00000000" w:rsidRDefault="0048196C">
      <w:pPr>
        <w:numPr>
          <w:ilvl w:val="0"/>
          <w:numId w:val="2"/>
        </w:numPr>
        <w:spacing w:before="100" w:beforeAutospacing="1" w:after="100" w:afterAutospacing="1"/>
        <w:ind w:left="0"/>
        <w:rPr>
          <w:rFonts w:eastAsia="Times New Roman"/>
        </w:rPr>
      </w:pPr>
      <w:r>
        <w:rPr>
          <w:rFonts w:eastAsia="Times New Roman"/>
        </w:rPr>
        <w:t>Ingress traffic to Cloud are managed by I3 proxies and WAF devices</w:t>
      </w:r>
    </w:p>
    <w:p w:rsidR="00000000" w:rsidRDefault="0048196C">
      <w:pPr>
        <w:numPr>
          <w:ilvl w:val="0"/>
          <w:numId w:val="2"/>
        </w:numPr>
        <w:spacing w:before="100" w:beforeAutospacing="1" w:after="100" w:afterAutospacing="1"/>
        <w:ind w:left="0"/>
        <w:rPr>
          <w:rFonts w:eastAsia="Times New Roman"/>
        </w:rPr>
      </w:pPr>
      <w:r>
        <w:rPr>
          <w:rFonts w:eastAsia="Times New Roman"/>
        </w:rPr>
        <w:t>Security Groups allow/deny t</w:t>
      </w:r>
      <w:r>
        <w:rPr>
          <w:rFonts w:eastAsia="Times New Roman"/>
        </w:rPr>
        <w:t>he network traffic to EC2 and other AWS resources.</w:t>
      </w:r>
    </w:p>
    <w:p w:rsidR="00000000" w:rsidRDefault="0048196C">
      <w:pPr>
        <w:numPr>
          <w:ilvl w:val="0"/>
          <w:numId w:val="2"/>
        </w:numPr>
        <w:spacing w:before="100" w:beforeAutospacing="1" w:after="100" w:afterAutospacing="1"/>
        <w:ind w:left="0"/>
        <w:rPr>
          <w:rFonts w:eastAsia="Times New Roman"/>
        </w:rPr>
      </w:pPr>
      <w:r>
        <w:rPr>
          <w:rFonts w:eastAsia="Times New Roman"/>
        </w:rPr>
        <w:t xml:space="preserve">For </w:t>
      </w:r>
      <w:proofErr w:type="spellStart"/>
      <w:r>
        <w:rPr>
          <w:rFonts w:eastAsia="Times New Roman"/>
        </w:rPr>
        <w:t>Onprem</w:t>
      </w:r>
      <w:proofErr w:type="spellEnd"/>
      <w:r>
        <w:rPr>
          <w:rFonts w:eastAsia="Times New Roman"/>
        </w:rPr>
        <w:t xml:space="preserve"> to Cloud communication, need to </w:t>
      </w:r>
      <w:proofErr w:type="gramStart"/>
      <w:r>
        <w:rPr>
          <w:rFonts w:eastAsia="Times New Roman"/>
        </w:rPr>
        <w:t>open up</w:t>
      </w:r>
      <w:proofErr w:type="gramEnd"/>
      <w:r>
        <w:rPr>
          <w:rFonts w:eastAsia="Times New Roman"/>
        </w:rPr>
        <w:t xml:space="preserve"> firewall rules on top of setting up right Security Groups.</w:t>
      </w:r>
    </w:p>
    <w:p w:rsidR="00000000" w:rsidRDefault="0048196C">
      <w:pPr>
        <w:pStyle w:val="NormalWeb"/>
      </w:pPr>
    </w:p>
    <w:p w:rsidR="00000000" w:rsidRDefault="0048196C">
      <w:pPr>
        <w:pStyle w:val="NormalWeb"/>
      </w:pPr>
      <w:r>
        <w:rPr>
          <w:noProof/>
        </w:rPr>
        <w:drawing>
          <wp:inline distT="0" distB="0" distL="0" distR="0">
            <wp:extent cx="4457700" cy="4572000"/>
            <wp:effectExtent l="0" t="0" r="0" b="0"/>
            <wp:docPr id="2" name="Picture 2" descr="C:\f3d6e789a84212df0d297b598c4d73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3d6e789a84212df0d297b598c4d73f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4572000"/>
                    </a:xfrm>
                    <a:prstGeom prst="rect">
                      <a:avLst/>
                    </a:prstGeom>
                    <a:noFill/>
                    <a:ln>
                      <a:noFill/>
                    </a:ln>
                  </pic:spPr>
                </pic:pic>
              </a:graphicData>
            </a:graphic>
          </wp:inline>
        </w:drawing>
      </w:r>
    </w:p>
    <w:p w:rsidR="00000000" w:rsidRDefault="0048196C">
      <w:pPr>
        <w:pStyle w:val="NormalWeb"/>
      </w:pPr>
    </w:p>
    <w:p w:rsidR="00000000" w:rsidRDefault="0048196C">
      <w:pPr>
        <w:pStyle w:val="Heading2"/>
        <w:rPr>
          <w:rFonts w:eastAsia="Times New Roman"/>
        </w:rPr>
      </w:pPr>
      <w:hyperlink r:id="rId9" w:history="1">
        <w:r>
          <w:rPr>
            <w:rStyle w:val="Hyperlink"/>
            <w:rFonts w:eastAsia="Times New Roman"/>
            <w:color w:val="000000"/>
          </w:rPr>
          <w:t>Capital AWS Tagging Standards</w:t>
        </w:r>
      </w:hyperlink>
    </w:p>
    <w:p w:rsidR="00000000" w:rsidRDefault="0048196C">
      <w:pPr>
        <w:pStyle w:val="NormalWeb"/>
      </w:pPr>
      <w:r>
        <w:lastRenderedPageBreak/>
        <w:t>This page describ</w:t>
      </w:r>
      <w:r>
        <w:t>es Tagging standards for Capital Cloud Databases and VMs, which are on top of GE standards set by Corporate.</w:t>
      </w:r>
    </w:p>
    <w:p w:rsidR="00000000" w:rsidRDefault="0048196C">
      <w:pPr>
        <w:pStyle w:val="Heading3"/>
        <w:rPr>
          <w:rFonts w:eastAsia="Times New Roman"/>
        </w:rPr>
      </w:pPr>
      <w:r>
        <w:rPr>
          <w:rFonts w:eastAsia="Times New Roman"/>
        </w:rPr>
        <w:t>GE Corporate Requirements</w:t>
      </w:r>
    </w:p>
    <w:tbl>
      <w:tblPr>
        <w:tblpPr w:leftFromText="180" w:rightFromText="180" w:vertAnchor="text" w:horzAnchor="margin" w:tblpXSpec="center" w:tblpY="319"/>
        <w:tblW w:w="1099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77"/>
        <w:gridCol w:w="1364"/>
        <w:gridCol w:w="1190"/>
        <w:gridCol w:w="1310"/>
        <w:gridCol w:w="1984"/>
        <w:gridCol w:w="4370"/>
      </w:tblGrid>
      <w:tr w:rsidR="005856E2" w:rsidTr="005856E2">
        <w:trPr>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rPr>
                <w:rStyle w:val="Strong"/>
              </w:rPr>
              <w:t>Tag 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rPr>
                <w:rStyle w:val="Strong"/>
              </w:rPr>
              <w:t>Tag Value Form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rPr>
                <w:rStyle w:val="Strong"/>
              </w:rPr>
              <w:t>Example Tag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rPr>
                <w:rStyle w:val="Strong"/>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rPr>
                <w:rStyle w:val="Strong"/>
              </w:rPr>
              <w:t>Tag Purpose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rPr>
                <w:rStyle w:val="Strong"/>
              </w:rPr>
              <w:t>Where Used</w:t>
            </w:r>
          </w:p>
        </w:tc>
      </w:tr>
      <w:tr w:rsidR="005856E2" w:rsidTr="005856E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common-name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my-app-1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This is used for the common name for anything tagged.  The default “view” tag used for easy filtering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Used primarily for sorting/finding objects within the AWS console (part of the default view for most services). </w:t>
            </w:r>
          </w:p>
          <w:p w:rsidR="005856E2" w:rsidRDefault="005856E2" w:rsidP="005856E2">
            <w:pPr>
              <w:pStyle w:val="NormalWeb"/>
            </w:pPr>
            <w:r>
              <w:t>Can also be used as the simple name on any bill. </w:t>
            </w:r>
          </w:p>
        </w:tc>
      </w:tr>
      <w:tr w:rsidR="005856E2" w:rsidTr="005856E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role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type-of-role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web-server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 xml:space="preserve">Tag captures the type of role for the tagged </w:t>
            </w:r>
            <w:proofErr w:type="spellStart"/>
            <w:r>
              <w:t>aws</w:t>
            </w:r>
            <w:proofErr w:type="spellEnd"/>
            <w:r>
              <w:t xml:space="preserve"> 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Will be used (in combination with env) to build complex roles to all restricted access to objects (i.e. this IAM user can start/stop all dev web-servers, but not production.</w:t>
            </w:r>
          </w:p>
        </w:tc>
      </w:tr>
      <w:tr w:rsidR="005856E2" w:rsidTr="005856E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app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app-ci-value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gr-my-app-1-prd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Tag captures a consistent link back to the CI/App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Will be used for linking to billing.  This is how a BU would divide up their bill. This may also be how we build polices to protect application-to-application communication.</w:t>
            </w:r>
          </w:p>
        </w:tc>
      </w:tr>
      <w:tr w:rsidR="005856E2" w:rsidTr="005856E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env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production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 xml:space="preserve">Tag captures the environmental state for the tagged object, (i.e. dev, stage, prod, stage, </w:t>
            </w:r>
            <w:proofErr w:type="spellStart"/>
            <w:r>
              <w:t>etc</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Will be used (in combination with role) to build complex roles to all restricted access to objects (i.e. this IAM user can start/stop all dev web-servers, but not production.</w:t>
            </w:r>
          </w:p>
        </w:tc>
      </w:tr>
      <w:tr w:rsidR="005856E2" w:rsidTr="005856E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UAI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UAI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Unique Identifier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Tag to be used for admin-functionality.  This will be used for the App Repository purpose.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This will be reserved for admin tags (to be applied by the centralized team).  The UAI will be generated by the App Repository. The UAI will be placed by the BU, manually or automatically, on the approved applications residing at Cloud provider. The UAI will be queried and matched against the App repository, if a delta exists then a corporate action will be executed on against the app - details TBD. To register an app visit </w:t>
            </w:r>
            <w:hyperlink r:id="rId10" w:history="1">
              <w:r>
                <w:rPr>
                  <w:rStyle w:val="Hyperlink"/>
                </w:rPr>
                <w:t>https://applications.ge.com/registration</w:t>
              </w:r>
            </w:hyperlink>
          </w:p>
        </w:tc>
      </w:tr>
      <w:tr w:rsidR="005856E2" w:rsidTr="005856E2">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lastRenderedPageBreak/>
              <w:t>OPEN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OPEN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Client Defined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 xml:space="preserve">Tag to be used </w:t>
            </w:r>
            <w:proofErr w:type="gramStart"/>
            <w:r>
              <w:t>for the purpose of</w:t>
            </w:r>
            <w:proofErr w:type="gramEnd"/>
            <w:r>
              <w:t xml:space="preserve"> client actions.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6E2" w:rsidRDefault="005856E2" w:rsidP="005856E2">
            <w:pPr>
              <w:pStyle w:val="NormalWeb"/>
            </w:pPr>
            <w:r>
              <w:t xml:space="preserve">This will be reserved for client usage only and can be variable to </w:t>
            </w:r>
            <w:proofErr w:type="gramStart"/>
            <w:r>
              <w:t>clients</w:t>
            </w:r>
            <w:proofErr w:type="gramEnd"/>
            <w:r>
              <w:t xml:space="preserve"> demand</w:t>
            </w:r>
          </w:p>
        </w:tc>
      </w:tr>
    </w:tbl>
    <w:p w:rsidR="00000000" w:rsidRDefault="0048196C">
      <w:pPr>
        <w:pStyle w:val="NormalWeb"/>
      </w:pPr>
      <w:r>
        <w:t> </w:t>
      </w:r>
    </w:p>
    <w:p w:rsidR="00000000" w:rsidRDefault="0048196C">
      <w:pPr>
        <w:pStyle w:val="Heading2"/>
        <w:rPr>
          <w:rFonts w:eastAsia="Times New Roman"/>
        </w:rPr>
      </w:pPr>
      <w:r>
        <w:rPr>
          <w:rFonts w:eastAsia="Times New Roman"/>
        </w:rPr>
        <w:t>Best Practices:</w:t>
      </w:r>
    </w:p>
    <w:p w:rsidR="00000000" w:rsidRDefault="0048196C">
      <w:pPr>
        <w:numPr>
          <w:ilvl w:val="0"/>
          <w:numId w:val="3"/>
        </w:numPr>
        <w:spacing w:before="100" w:beforeAutospacing="1" w:after="100" w:afterAutospacing="1"/>
        <w:rPr>
          <w:rFonts w:eastAsia="Times New Roman"/>
        </w:rPr>
      </w:pPr>
      <w:r>
        <w:rPr>
          <w:rFonts w:eastAsia="Times New Roman"/>
        </w:rPr>
        <w:t>Define a Naming Standard</w:t>
      </w:r>
    </w:p>
    <w:p w:rsidR="00000000" w:rsidRDefault="0048196C">
      <w:pPr>
        <w:numPr>
          <w:ilvl w:val="0"/>
          <w:numId w:val="3"/>
        </w:numPr>
        <w:spacing w:before="100" w:beforeAutospacing="1" w:after="100" w:afterAutospacing="1"/>
        <w:rPr>
          <w:rFonts w:eastAsia="Times New Roman"/>
        </w:rPr>
      </w:pPr>
      <w:r>
        <w:rPr>
          <w:rFonts w:eastAsia="Times New Roman"/>
        </w:rPr>
        <w:t>Lower Case (except for Name)</w:t>
      </w:r>
    </w:p>
    <w:p w:rsidR="00000000" w:rsidRDefault="0048196C">
      <w:pPr>
        <w:numPr>
          <w:ilvl w:val="0"/>
          <w:numId w:val="3"/>
        </w:numPr>
        <w:spacing w:before="100" w:beforeAutospacing="1" w:after="100" w:afterAutospacing="1"/>
        <w:rPr>
          <w:rFonts w:eastAsia="Times New Roman"/>
        </w:rPr>
      </w:pPr>
      <w:r>
        <w:rPr>
          <w:rFonts w:eastAsia="Times New Roman"/>
        </w:rPr>
        <w:t>No Spaces</w:t>
      </w:r>
    </w:p>
    <w:p w:rsidR="00000000" w:rsidRDefault="0048196C">
      <w:pPr>
        <w:numPr>
          <w:ilvl w:val="0"/>
          <w:numId w:val="3"/>
        </w:numPr>
        <w:spacing w:before="100" w:beforeAutospacing="1" w:after="100" w:afterAutospacing="1"/>
        <w:rPr>
          <w:rFonts w:eastAsia="Times New Roman"/>
        </w:rPr>
      </w:pPr>
      <w:r>
        <w:rPr>
          <w:rFonts w:eastAsia="Times New Roman"/>
        </w:rPr>
        <w:t>Dashes vs. Underscores/Spaces</w:t>
      </w:r>
    </w:p>
    <w:p w:rsidR="00000000" w:rsidRDefault="0048196C">
      <w:pPr>
        <w:numPr>
          <w:ilvl w:val="0"/>
          <w:numId w:val="3"/>
        </w:numPr>
        <w:spacing w:before="100" w:beforeAutospacing="1" w:after="100" w:afterAutospacing="1"/>
        <w:rPr>
          <w:rFonts w:eastAsia="Times New Roman"/>
        </w:rPr>
      </w:pPr>
      <w:r>
        <w:rPr>
          <w:rFonts w:eastAsia="Times New Roman"/>
        </w:rPr>
        <w:t>Be consistent!</w:t>
      </w:r>
    </w:p>
    <w:p w:rsidR="00000000" w:rsidRDefault="0048196C">
      <w:pPr>
        <w:pStyle w:val="NormalWeb"/>
      </w:pPr>
      <w:r>
        <w:t>GE Tagging "Rules of the Road" presentation: </w:t>
      </w:r>
      <w:hyperlink r:id="rId11" w:history="1">
        <w:r>
          <w:rPr>
            <w:rStyle w:val="Hyperlink"/>
          </w:rPr>
          <w:t>http://libraries.ge.com/foldersIndex.do?entity_id=44133338101&amp;sid=101&amp;SF=1</w:t>
        </w:r>
      </w:hyperlink>
    </w:p>
    <w:p w:rsidR="00000000" w:rsidRDefault="0048196C">
      <w:pPr>
        <w:pStyle w:val="Heading2"/>
        <w:rPr>
          <w:rFonts w:eastAsia="Times New Roman"/>
        </w:rPr>
      </w:pPr>
      <w:r>
        <w:rPr>
          <w:rFonts w:eastAsia="Times New Roman"/>
        </w:rPr>
        <w:t>AWS Tag Restrictions</w:t>
      </w:r>
    </w:p>
    <w:p w:rsidR="00000000" w:rsidRDefault="0048196C">
      <w:pPr>
        <w:pStyle w:val="NormalWeb"/>
      </w:pPr>
      <w:r>
        <w:t>The following basic restrictions apply to tags, </w:t>
      </w:r>
      <w:hyperlink r:id="rId12" w:anchor="tag-restrictions" w:history="1">
        <w:r>
          <w:rPr>
            <w:rStyle w:val="Hyperlink"/>
          </w:rPr>
          <w:t>as of 04/20/2017</w:t>
        </w:r>
      </w:hyperlink>
      <w:r>
        <w:t>:</w:t>
      </w:r>
    </w:p>
    <w:p w:rsidR="00000000" w:rsidRDefault="0048196C">
      <w:pPr>
        <w:numPr>
          <w:ilvl w:val="0"/>
          <w:numId w:val="4"/>
        </w:numPr>
        <w:spacing w:before="100" w:beforeAutospacing="1" w:after="100" w:afterAutospacing="1"/>
        <w:rPr>
          <w:rFonts w:eastAsia="Times New Roman"/>
        </w:rPr>
      </w:pPr>
      <w:r>
        <w:rPr>
          <w:rFonts w:eastAsia="Times New Roman"/>
        </w:rPr>
        <w:t>Maximum number of tags per resource—50</w:t>
      </w:r>
    </w:p>
    <w:p w:rsidR="00000000" w:rsidRDefault="0048196C">
      <w:pPr>
        <w:numPr>
          <w:ilvl w:val="0"/>
          <w:numId w:val="4"/>
        </w:numPr>
        <w:spacing w:before="100" w:beforeAutospacing="1" w:after="100" w:afterAutospacing="1"/>
        <w:rPr>
          <w:rFonts w:eastAsia="Times New Roman"/>
        </w:rPr>
      </w:pPr>
      <w:r>
        <w:rPr>
          <w:rFonts w:eastAsia="Times New Roman"/>
        </w:rPr>
        <w:t>Maximum key length—127 Un</w:t>
      </w:r>
      <w:r>
        <w:rPr>
          <w:rFonts w:eastAsia="Times New Roman"/>
        </w:rPr>
        <w:t>icode characters in UTF-8</w:t>
      </w:r>
    </w:p>
    <w:p w:rsidR="00000000" w:rsidRDefault="0048196C">
      <w:pPr>
        <w:numPr>
          <w:ilvl w:val="0"/>
          <w:numId w:val="4"/>
        </w:numPr>
        <w:spacing w:before="100" w:beforeAutospacing="1" w:after="100" w:afterAutospacing="1"/>
        <w:rPr>
          <w:rFonts w:eastAsia="Times New Roman"/>
        </w:rPr>
      </w:pPr>
      <w:r>
        <w:rPr>
          <w:rFonts w:eastAsia="Times New Roman"/>
        </w:rPr>
        <w:t>Maximum value length—255 Unicode characters in UTF-8</w:t>
      </w:r>
    </w:p>
    <w:p w:rsidR="00000000" w:rsidRDefault="0048196C">
      <w:pPr>
        <w:numPr>
          <w:ilvl w:val="0"/>
          <w:numId w:val="4"/>
        </w:numPr>
        <w:spacing w:before="100" w:beforeAutospacing="1" w:after="100" w:afterAutospacing="1"/>
        <w:rPr>
          <w:rFonts w:eastAsia="Times New Roman"/>
        </w:rPr>
      </w:pPr>
      <w:r>
        <w:rPr>
          <w:rFonts w:eastAsia="Times New Roman"/>
        </w:rPr>
        <w:t>Tag keys and values are case sensitive.</w:t>
      </w:r>
    </w:p>
    <w:p w:rsidR="00000000" w:rsidRDefault="0048196C">
      <w:pPr>
        <w:numPr>
          <w:ilvl w:val="0"/>
          <w:numId w:val="4"/>
        </w:numPr>
        <w:spacing w:before="100" w:beforeAutospacing="1" w:after="100" w:afterAutospacing="1"/>
        <w:rPr>
          <w:rFonts w:eastAsia="Times New Roman"/>
        </w:rPr>
      </w:pPr>
      <w:r>
        <w:rPr>
          <w:rFonts w:eastAsia="Times New Roman"/>
        </w:rPr>
        <w:t>Do not use the </w:t>
      </w:r>
      <w:proofErr w:type="spellStart"/>
      <w:r>
        <w:rPr>
          <w:rStyle w:val="HTMLCode"/>
        </w:rPr>
        <w:t>aws</w:t>
      </w:r>
      <w:proofErr w:type="spellEnd"/>
      <w:r>
        <w:rPr>
          <w:rStyle w:val="HTMLCode"/>
        </w:rPr>
        <w:t>:</w:t>
      </w:r>
      <w:r>
        <w:rPr>
          <w:rFonts w:eastAsia="Times New Roman"/>
        </w:rPr>
        <w:t> </w:t>
      </w:r>
      <w:r>
        <w:rPr>
          <w:rFonts w:eastAsia="Times New Roman"/>
        </w:rPr>
        <w:t>prefix in your tag names or values because it is reserved for AWS use. You can't edit or delete tag names or values with this prefix. Tags with this prefix do not count against your tags per resource limit.</w:t>
      </w:r>
    </w:p>
    <w:p w:rsidR="00000000" w:rsidRDefault="0048196C">
      <w:pPr>
        <w:numPr>
          <w:ilvl w:val="0"/>
          <w:numId w:val="4"/>
        </w:numPr>
        <w:spacing w:before="100" w:beforeAutospacing="1" w:after="100" w:afterAutospacing="1"/>
        <w:rPr>
          <w:rFonts w:eastAsia="Times New Roman"/>
        </w:rPr>
      </w:pPr>
      <w:r>
        <w:rPr>
          <w:rFonts w:eastAsia="Times New Roman"/>
        </w:rPr>
        <w:t>If your tagging schema will be used across multip</w:t>
      </w:r>
      <w:r>
        <w:rPr>
          <w:rFonts w:eastAsia="Times New Roman"/>
        </w:rPr>
        <w:t xml:space="preserve">le services and resources, remember that other services may have restrictions on allowed characters. Generally allowed characters are: letters, spaces, and numbers representable in UTF-8, plus the following special characters: + - </w:t>
      </w:r>
      <w:proofErr w:type="gramStart"/>
      <w:r>
        <w:rPr>
          <w:rFonts w:eastAsia="Times New Roman"/>
        </w:rPr>
        <w:t>= .</w:t>
      </w:r>
      <w:proofErr w:type="gramEnd"/>
      <w:r>
        <w:rPr>
          <w:rFonts w:eastAsia="Times New Roman"/>
        </w:rPr>
        <w:t xml:space="preserve"> _ : / @.</w:t>
      </w:r>
    </w:p>
    <w:p w:rsidR="00000000" w:rsidRDefault="0048196C">
      <w:pPr>
        <w:numPr>
          <w:ilvl w:val="0"/>
          <w:numId w:val="4"/>
        </w:numPr>
        <w:spacing w:before="100" w:beforeAutospacing="1" w:after="100" w:afterAutospacing="1"/>
        <w:rPr>
          <w:rFonts w:eastAsia="Times New Roman"/>
        </w:rPr>
      </w:pPr>
      <w:r>
        <w:rPr>
          <w:rFonts w:eastAsia="Times New Roman"/>
        </w:rPr>
        <w:t>You </w:t>
      </w:r>
      <w:hyperlink r:id="rId13" w:history="1">
        <w:r>
          <w:rPr>
            <w:rStyle w:val="Hyperlink"/>
            <w:rFonts w:eastAsia="Times New Roman"/>
          </w:rPr>
          <w:t>can't tag all resources</w:t>
        </w:r>
      </w:hyperlink>
      <w:r>
        <w:rPr>
          <w:rFonts w:eastAsia="Times New Roman"/>
        </w:rPr>
        <w:t>, and some you can only tag using API actions or the command line.</w:t>
      </w:r>
    </w:p>
    <w:p w:rsidR="00000000" w:rsidRDefault="0048196C">
      <w:pPr>
        <w:numPr>
          <w:ilvl w:val="0"/>
          <w:numId w:val="4"/>
        </w:numPr>
        <w:spacing w:before="100" w:beforeAutospacing="1" w:after="100" w:afterAutospacing="1"/>
        <w:rPr>
          <w:rFonts w:eastAsia="Times New Roman"/>
        </w:rPr>
      </w:pPr>
      <w:r>
        <w:rPr>
          <w:rFonts w:eastAsia="Times New Roman"/>
        </w:rPr>
        <w:t>The </w:t>
      </w:r>
      <w:r>
        <w:rPr>
          <w:rStyle w:val="HTMLCode"/>
        </w:rPr>
        <w:t>user:</w:t>
      </w:r>
      <w:r>
        <w:rPr>
          <w:rFonts w:eastAsia="Times New Roman"/>
        </w:rPr>
        <w:t> prefix in tag names is reserved by Amazon for </w:t>
      </w:r>
      <w:hyperlink r:id="rId14" w:history="1">
        <w:r>
          <w:rPr>
            <w:rStyle w:val="Hyperlink"/>
            <w:rFonts w:eastAsia="Times New Roman"/>
          </w:rPr>
          <w:t>cost allocation tags</w:t>
        </w:r>
      </w:hyperlink>
      <w:r>
        <w:rPr>
          <w:rFonts w:eastAsia="Times New Roman"/>
        </w:rPr>
        <w:t> and</w:t>
      </w:r>
      <w:r>
        <w:rPr>
          <w:rFonts w:eastAsia="Times New Roman"/>
        </w:rPr>
        <w:t xml:space="preserve"> should not be used.</w:t>
      </w:r>
    </w:p>
    <w:p w:rsidR="00000000" w:rsidRDefault="0048196C">
      <w:pPr>
        <w:numPr>
          <w:ilvl w:val="0"/>
          <w:numId w:val="4"/>
        </w:numPr>
        <w:spacing w:before="100" w:beforeAutospacing="1" w:after="100" w:afterAutospacing="1"/>
        <w:rPr>
          <w:rFonts w:eastAsia="Times New Roman"/>
        </w:rPr>
      </w:pPr>
      <w:r>
        <w:rPr>
          <w:rFonts w:eastAsia="Times New Roman"/>
        </w:rPr>
        <w:t>Creating a hierarchy of tag keys using ":" is a good way to isolate namespaces, or to allow partial matching of keys</w:t>
      </w:r>
    </w:p>
    <w:p w:rsidR="00000000" w:rsidRDefault="0048196C">
      <w:pPr>
        <w:pStyle w:val="Heading3"/>
        <w:rPr>
          <w:rFonts w:eastAsia="Times New Roman"/>
        </w:rPr>
      </w:pPr>
      <w:r>
        <w:rPr>
          <w:rFonts w:eastAsia="Times New Roman"/>
        </w:rPr>
        <w:t>Additional AWS Restrictions and Suggestions</w:t>
      </w:r>
    </w:p>
    <w:p w:rsidR="00000000" w:rsidRDefault="0048196C">
      <w:pPr>
        <w:pStyle w:val="NormalWeb"/>
      </w:pPr>
      <w:r>
        <w:rPr>
          <w:rStyle w:val="Strong"/>
        </w:rPr>
        <w:t>Example:</w:t>
      </w:r>
      <w:r>
        <w:t>  The keys </w:t>
      </w:r>
      <w:proofErr w:type="spellStart"/>
      <w:proofErr w:type="gramStart"/>
      <w:r>
        <w:rPr>
          <w:rStyle w:val="HTMLCode"/>
        </w:rPr>
        <w:t>system:users</w:t>
      </w:r>
      <w:proofErr w:type="spellEnd"/>
      <w:proofErr w:type="gramEnd"/>
      <w:r>
        <w:t> and </w:t>
      </w:r>
      <w:proofErr w:type="spellStart"/>
      <w:r>
        <w:rPr>
          <w:rStyle w:val="HTMLCode"/>
        </w:rPr>
        <w:t>webapp:users</w:t>
      </w:r>
      <w:proofErr w:type="spellEnd"/>
      <w:r>
        <w:t> allow system administrato</w:t>
      </w:r>
      <w:r>
        <w:t>rs and web administrators to share a meaningful label name but clearly be distinct from each other</w:t>
      </w:r>
    </w:p>
    <w:p w:rsidR="00000000" w:rsidRDefault="0048196C">
      <w:pPr>
        <w:pStyle w:val="NormalWeb"/>
      </w:pPr>
      <w:r>
        <w:rPr>
          <w:rStyle w:val="Strong"/>
        </w:rPr>
        <w:lastRenderedPageBreak/>
        <w:t>Example:</w:t>
      </w:r>
      <w:r>
        <w:t>  The </w:t>
      </w:r>
      <w:proofErr w:type="spellStart"/>
      <w:proofErr w:type="gramStart"/>
      <w:r>
        <w:rPr>
          <w:rStyle w:val="HTMLCode"/>
        </w:rPr>
        <w:t>scheduler:ebs</w:t>
      </w:r>
      <w:proofErr w:type="gramEnd"/>
      <w:r>
        <w:rPr>
          <w:rStyle w:val="HTMLCode"/>
        </w:rPr>
        <w:t>-snapshot</w:t>
      </w:r>
      <w:proofErr w:type="spellEnd"/>
      <w:r>
        <w:t> key would define a default schedule for automated snapshot creation, unless a more specific label </w:t>
      </w:r>
      <w:r>
        <w:rPr>
          <w:rStyle w:val="HTMLCode"/>
        </w:rPr>
        <w:t>scheduler:ebs-snapshot</w:t>
      </w:r>
      <w:r>
        <w:rPr>
          <w:rStyle w:val="HTMLCode"/>
        </w:rPr>
        <w:t>:morning</w:t>
      </w:r>
      <w:r>
        <w:t>, </w:t>
      </w:r>
      <w:r>
        <w:rPr>
          <w:rStyle w:val="HTMLCode"/>
        </w:rPr>
        <w:t>scheduler:ebs-snapshot:noon</w:t>
      </w:r>
      <w:r>
        <w:t> or </w:t>
      </w:r>
      <w:r>
        <w:rPr>
          <w:rStyle w:val="HTMLCode"/>
        </w:rPr>
        <w:t>scheduler:ebs-snapshot:night</w:t>
      </w:r>
      <w:r>
        <w:t> exists to override it</w:t>
      </w:r>
    </w:p>
    <w:p w:rsidR="00000000" w:rsidRDefault="0048196C">
      <w:pPr>
        <w:pStyle w:val="Heading2"/>
        <w:rPr>
          <w:rFonts w:eastAsia="Times New Roman"/>
        </w:rPr>
      </w:pPr>
      <w:r>
        <w:rPr>
          <w:rFonts w:eastAsia="Times New Roman"/>
        </w:rPr>
        <w:t xml:space="preserve">Tag Mappings to Capital Cloud </w:t>
      </w:r>
      <w:proofErr w:type="spellStart"/>
      <w:r>
        <w:rPr>
          <w:rFonts w:eastAsia="Times New Roman"/>
        </w:rPr>
        <w:t>Scalr</w:t>
      </w:r>
      <w:proofErr w:type="spellEnd"/>
      <w:r>
        <w:rPr>
          <w:rFonts w:eastAsia="Times New Roman"/>
        </w:rPr>
        <w:t xml:space="preserve"> Global Variables: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0"/>
        <w:gridCol w:w="6158"/>
      </w:tblGrid>
      <w:tr w:rsidR="00000000">
        <w:trPr>
          <w:divId w:val="306595232"/>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bookmarkStart w:id="0" w:name="_GoBack"/>
            <w:bookmarkEnd w:id="0"/>
            <w:r>
              <w:rPr>
                <w:rStyle w:val="Strong"/>
              </w:rPr>
              <w:t>Tag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proofErr w:type="spellStart"/>
            <w:r>
              <w:rPr>
                <w:rStyle w:val="Strong"/>
              </w:rPr>
              <w:t>Scalr</w:t>
            </w:r>
            <w:proofErr w:type="spellEnd"/>
            <w:r>
              <w:rPr>
                <w:rStyle w:val="Strong"/>
              </w:rPr>
              <w:t xml:space="preserve"> Variable</w:t>
            </w:r>
          </w:p>
        </w:tc>
      </w:tr>
      <w:tr w:rsidR="00000000">
        <w:trPr>
          <w:divId w:val="3065952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 xml:space="preserve">defaults to "{Farm Name} -&gt; {Farm Role} </w:t>
            </w:r>
            <w:proofErr w:type="gramStart"/>
            <w:r>
              <w:t>#{</w:t>
            </w:r>
            <w:proofErr w:type="gramEnd"/>
            <w:r>
              <w:t>instance count}"</w:t>
            </w:r>
          </w:p>
        </w:tc>
      </w:tr>
      <w:tr w:rsidR="00000000">
        <w:trPr>
          <w:divId w:val="3065952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role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{Farm Role}</w:t>
            </w:r>
          </w:p>
        </w:tc>
      </w:tr>
      <w:tr w:rsidR="00000000">
        <w:trPr>
          <w:divId w:val="3065952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ap</w:t>
            </w:r>
            <w:r>
              <w: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rPr>
                <w:rStyle w:val="Emphasis"/>
              </w:rPr>
              <w:t>(none defined)</w:t>
            </w:r>
          </w:p>
        </w:tc>
      </w:tr>
      <w:tr w:rsidR="00000000">
        <w:trPr>
          <w:divId w:val="3065952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env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{CONFIG_ENV} </w:t>
            </w:r>
            <w:r>
              <w:rPr>
                <w:rStyle w:val="Strong"/>
              </w:rPr>
              <w:t>NOTE: MAPS TO "Env"</w:t>
            </w:r>
          </w:p>
        </w:tc>
      </w:tr>
      <w:tr w:rsidR="00000000">
        <w:trPr>
          <w:divId w:val="3065952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UAI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{UAI}</w:t>
            </w:r>
          </w:p>
        </w:tc>
      </w:tr>
      <w:tr w:rsidR="00000000">
        <w:trPr>
          <w:divId w:val="3065952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proofErr w:type="spellStart"/>
            <w:r>
              <w:t>scalr</w:t>
            </w:r>
            <w:proofErr w:type="spellEnd"/>
            <w:r>
              <w:t>-meta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 xml:space="preserve">Used internally by </w:t>
            </w:r>
            <w:proofErr w:type="spellStart"/>
            <w:r>
              <w:t>Scalr</w:t>
            </w:r>
            <w:proofErr w:type="spellEnd"/>
          </w:p>
        </w:tc>
      </w:tr>
    </w:tbl>
    <w:p w:rsidR="00000000" w:rsidRDefault="0048196C">
      <w:pPr>
        <w:pStyle w:val="Heading1"/>
        <w:rPr>
          <w:rFonts w:eastAsia="Times New Roman"/>
        </w:rPr>
      </w:pPr>
      <w:r>
        <w:rPr>
          <w:rFonts w:eastAsia="Times New Roman"/>
        </w:rPr>
        <w:t>GE Capital Tags</w:t>
      </w:r>
    </w:p>
    <w:tbl>
      <w:tblPr>
        <w:tblW w:w="11167" w:type="dxa"/>
        <w:tblInd w:w="-90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37"/>
        <w:gridCol w:w="1270"/>
        <w:gridCol w:w="3070"/>
        <w:gridCol w:w="1310"/>
        <w:gridCol w:w="1764"/>
        <w:gridCol w:w="2216"/>
      </w:tblGrid>
      <w:tr w:rsidR="00000000" w:rsidTr="005856E2">
        <w:trPr>
          <w:divId w:val="1177890552"/>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rPr>
                <w:rStyle w:val="Strong"/>
              </w:rPr>
              <w:t>Tag 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rPr>
                <w:rStyle w:val="Strong"/>
              </w:rPr>
              <w:t>Tag Value Form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rPr>
                <w:rStyle w:val="Strong"/>
              </w:rPr>
              <w:t>Example Tag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rPr>
                <w:rStyle w:val="Strong"/>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rPr>
                <w:rStyle w:val="Strong"/>
              </w:rPr>
              <w:t>Tag Purpose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rPr>
                <w:rStyle w:val="Strong"/>
              </w:rPr>
              <w:t>Where Used</w:t>
            </w:r>
          </w:p>
        </w:tc>
      </w:tr>
      <w:tr w:rsidR="00000000" w:rsidTr="005856E2">
        <w:trPr>
          <w:divId w:val="11778905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proofErr w:type="spellStart"/>
            <w:proofErr w:type="gramStart"/>
            <w:r>
              <w:t>scheduler:ebs</w:t>
            </w:r>
            <w:proofErr w:type="gramEnd"/>
            <w:r>
              <w:t>-snapshot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hyperlink r:id="rId15" w:anchor="AutomatingEBSSnapshots-CustomParameters" w:history="1">
              <w:r>
                <w:rPr>
                  <w:rStyle w:val="Hyperlink"/>
                </w:rPr>
                <w:t>See explanation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default</w:t>
            </w:r>
          </w:p>
          <w:p w:rsidR="00000000" w:rsidRDefault="0048196C">
            <w:pPr>
              <w:pStyle w:val="NormalWeb"/>
            </w:pPr>
            <w:r>
              <w:t>1030;</w:t>
            </w:r>
            <w:proofErr w:type="gramStart"/>
            <w:r>
              <w:t>15;us</w:t>
            </w:r>
            <w:proofErr w:type="gramEnd"/>
            <w:r>
              <w:t>/</w:t>
            </w:r>
            <w:proofErr w:type="spellStart"/>
            <w:r>
              <w:t>pacific;mon,tue,fri</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Applicable to EC2 instances. Controls the scheduling and b</w:t>
            </w:r>
            <w:r>
              <w:t>ehavior of automated snapshots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This tag should be applied to every EC2 instance, even ones with no backups (in these cases the value will be set to "none")</w:t>
            </w:r>
          </w:p>
        </w:tc>
      </w:tr>
      <w:tr w:rsidR="00000000" w:rsidTr="005856E2">
        <w:trPr>
          <w:divId w:val="11778905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Schedule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hyperlink r:id="rId16" w:anchor="MVP-17:Set/ManageSchedulingwindowforpre-prodservers-ScheduledWindows" w:history="1">
              <w:r>
                <w:rPr>
                  <w:rStyle w:val="Hyperlink"/>
                </w:rPr>
                <w:t>See explanation</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U11D02-7</w:t>
            </w:r>
          </w:p>
          <w:p w:rsidR="00000000" w:rsidRDefault="0048196C">
            <w:pPr>
              <w:pStyle w:val="NormalWeb"/>
            </w:pPr>
            <w:r>
              <w:t>U06D18-5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Applicable to EC2 instances. Automates the starting/stopping of EC2 instances when not in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Taken from </w:t>
            </w:r>
            <w:hyperlink r:id="rId17" w:history="1">
              <w:r>
                <w:rPr>
                  <w:rStyle w:val="Hyperlink"/>
                </w:rPr>
                <w:t>GE Power's initiative</w:t>
              </w:r>
            </w:hyperlink>
            <w:r>
              <w:t>. Would need to be implemented/adapted for Capital's use.</w:t>
            </w:r>
          </w:p>
        </w:tc>
      </w:tr>
    </w:tbl>
    <w:p w:rsidR="00000000" w:rsidRDefault="0048196C">
      <w:pPr>
        <w:pStyle w:val="NormalWeb"/>
      </w:pPr>
      <w:r>
        <w:t> </w:t>
      </w:r>
    </w:p>
    <w:p w:rsidR="00000000" w:rsidRDefault="0048196C">
      <w:pPr>
        <w:pStyle w:val="NormalWeb"/>
      </w:pPr>
      <w:r>
        <w:t>Links:</w:t>
      </w:r>
    </w:p>
    <w:p w:rsidR="00000000" w:rsidRDefault="0048196C">
      <w:pPr>
        <w:pStyle w:val="NormalWeb"/>
      </w:pPr>
      <w:hyperlink r:id="rId18" w:history="1">
        <w:r>
          <w:rPr>
            <w:rStyle w:val="Hyperlink"/>
          </w:rPr>
          <w:t>https://</w:t>
        </w:r>
        <w:r>
          <w:rPr>
            <w:rStyle w:val="Hyperlink"/>
          </w:rPr>
          <w:t>devcloud.swcoe.ge.com/devspace/display/NRINN/Capital+AWS+Tagging+Standards</w:t>
        </w:r>
      </w:hyperlink>
    </w:p>
    <w:p w:rsidR="00000000" w:rsidRDefault="0048196C">
      <w:pPr>
        <w:pStyle w:val="NormalWeb"/>
      </w:pPr>
      <w:r>
        <w:lastRenderedPageBreak/>
        <w:t> </w:t>
      </w:r>
    </w:p>
    <w:p w:rsidR="00000000" w:rsidRDefault="0048196C">
      <w:pPr>
        <w:pStyle w:val="Heading2"/>
        <w:rPr>
          <w:rFonts w:eastAsia="Times New Roman"/>
        </w:rPr>
      </w:pPr>
      <w:r>
        <w:rPr>
          <w:rStyle w:val="Strong"/>
          <w:rFonts w:eastAsia="Times New Roman"/>
          <w:b/>
          <w:bCs/>
        </w:rPr>
        <w:t> </w:t>
      </w:r>
      <w:hyperlink r:id="rId19" w:history="1">
        <w:r>
          <w:rPr>
            <w:rStyle w:val="Hyperlink"/>
            <w:rFonts w:eastAsia="Times New Roman"/>
            <w:color w:val="000000"/>
          </w:rPr>
          <w:t>Storage for AWS</w:t>
        </w:r>
      </w:hyperlink>
    </w:p>
    <w:p w:rsidR="00000000" w:rsidRDefault="0048196C">
      <w:pPr>
        <w:pStyle w:val="HTMLPreformatted"/>
      </w:pPr>
      <w:r>
        <w:t>There are multiple types of storage available to the Solution Architect based on the application needs. Application must encrypt their data at rest using AWS KMS keys regardless of what storage type their app uses.</w:t>
      </w:r>
    </w:p>
    <w:p w:rsidR="00000000" w:rsidRDefault="0048196C">
      <w:pPr>
        <w:pStyle w:val="NormalWeb"/>
      </w:pPr>
      <w:r>
        <w:t xml:space="preserve">Some of most commonly used storage types </w:t>
      </w:r>
      <w:r>
        <w:t>are listed below</w:t>
      </w:r>
    </w:p>
    <w:p w:rsidR="00000000" w:rsidRDefault="0048196C">
      <w:pPr>
        <w:numPr>
          <w:ilvl w:val="0"/>
          <w:numId w:val="5"/>
        </w:numPr>
        <w:spacing w:before="100" w:beforeAutospacing="1" w:after="100" w:afterAutospacing="1"/>
        <w:rPr>
          <w:rFonts w:eastAsia="Times New Roman"/>
        </w:rPr>
      </w:pPr>
      <w:r>
        <w:rPr>
          <w:rFonts w:eastAsia="Times New Roman"/>
        </w:rPr>
        <w:t xml:space="preserve">Object Storage (S3 - Simple Storage Service) </w:t>
      </w:r>
    </w:p>
    <w:p w:rsidR="00000000" w:rsidRDefault="0048196C">
      <w:pPr>
        <w:numPr>
          <w:ilvl w:val="1"/>
          <w:numId w:val="5"/>
        </w:numPr>
        <w:spacing w:before="100" w:beforeAutospacing="1" w:after="100" w:afterAutospacing="1"/>
        <w:rPr>
          <w:rFonts w:eastAsia="Times New Roman"/>
        </w:rPr>
      </w:pPr>
      <w:r>
        <w:rPr>
          <w:rFonts w:eastAsia="Times New Roman"/>
        </w:rPr>
        <w:t>S3object store are primarily used to store snapshots and other application artifacts. They cannot be directly attached to any EC2 instance. It is highly scalable, reliable, fast, inexpensive da</w:t>
      </w:r>
      <w:r>
        <w:rPr>
          <w:rFonts w:eastAsia="Times New Roman"/>
        </w:rPr>
        <w:t>ta storage infrastructure from AWS.</w:t>
      </w:r>
    </w:p>
    <w:p w:rsidR="00000000" w:rsidRDefault="0048196C">
      <w:pPr>
        <w:numPr>
          <w:ilvl w:val="1"/>
          <w:numId w:val="5"/>
        </w:numPr>
        <w:spacing w:before="100" w:beforeAutospacing="1" w:after="100" w:afterAutospacing="1"/>
        <w:rPr>
          <w:rFonts w:eastAsia="Times New Roman"/>
        </w:rPr>
      </w:pPr>
      <w:hyperlink r:id="rId20" w:history="1">
        <w:r>
          <w:rPr>
            <w:rStyle w:val="Hyperlink"/>
            <w:rFonts w:eastAsia="Times New Roman"/>
          </w:rPr>
          <w:t>https://aws.amazon.com/s3/</w:t>
        </w:r>
      </w:hyperlink>
    </w:p>
    <w:p w:rsidR="00000000" w:rsidRDefault="0048196C">
      <w:pPr>
        <w:numPr>
          <w:ilvl w:val="0"/>
          <w:numId w:val="5"/>
        </w:numPr>
        <w:spacing w:before="100" w:beforeAutospacing="1" w:after="100" w:afterAutospacing="1"/>
        <w:rPr>
          <w:rFonts w:eastAsia="Times New Roman"/>
        </w:rPr>
      </w:pPr>
      <w:r>
        <w:rPr>
          <w:rFonts w:eastAsia="Times New Roman"/>
        </w:rPr>
        <w:t xml:space="preserve">Amazon Elastic Block Store (EBS) </w:t>
      </w:r>
    </w:p>
    <w:p w:rsidR="00000000" w:rsidRDefault="0048196C">
      <w:pPr>
        <w:numPr>
          <w:ilvl w:val="1"/>
          <w:numId w:val="5"/>
        </w:numPr>
        <w:spacing w:before="100" w:beforeAutospacing="1" w:after="100" w:afterAutospacing="1"/>
        <w:rPr>
          <w:rFonts w:eastAsia="Times New Roman"/>
        </w:rPr>
      </w:pPr>
      <w:r>
        <w:rPr>
          <w:rFonts w:eastAsia="Times New Roman"/>
        </w:rPr>
        <w:t xml:space="preserve">EBS is closer to SAN. It is block store can be attached to the server for persistent storage but once the instance </w:t>
      </w:r>
      <w:proofErr w:type="gramStart"/>
      <w:r>
        <w:rPr>
          <w:rFonts w:eastAsia="Times New Roman"/>
        </w:rPr>
        <w:t>are</w:t>
      </w:r>
      <w:proofErr w:type="gramEnd"/>
      <w:r>
        <w:rPr>
          <w:rFonts w:eastAsia="Times New Roman"/>
        </w:rPr>
        <w:t xml:space="preserve"> terminated. The data in the volume would be lost based on the configure option chosen.</w:t>
      </w:r>
    </w:p>
    <w:p w:rsidR="00000000" w:rsidRDefault="0048196C">
      <w:pPr>
        <w:numPr>
          <w:ilvl w:val="1"/>
          <w:numId w:val="5"/>
        </w:numPr>
        <w:spacing w:before="100" w:beforeAutospacing="1" w:after="100" w:afterAutospacing="1"/>
        <w:rPr>
          <w:rFonts w:eastAsia="Times New Roman"/>
        </w:rPr>
      </w:pPr>
      <w:hyperlink r:id="rId21" w:history="1">
        <w:r>
          <w:rPr>
            <w:rStyle w:val="Hyperlink"/>
            <w:rFonts w:eastAsia="Times New Roman"/>
          </w:rPr>
          <w:t>https:</w:t>
        </w:r>
        <w:r>
          <w:rPr>
            <w:rStyle w:val="Hyperlink"/>
            <w:rFonts w:eastAsia="Times New Roman"/>
          </w:rPr>
          <w:t>//aws.amazon.com/ebs/</w:t>
        </w:r>
      </w:hyperlink>
    </w:p>
    <w:p w:rsidR="00000000" w:rsidRDefault="0048196C">
      <w:pPr>
        <w:numPr>
          <w:ilvl w:val="0"/>
          <w:numId w:val="5"/>
        </w:numPr>
        <w:spacing w:before="100" w:beforeAutospacing="1" w:after="100" w:afterAutospacing="1"/>
        <w:rPr>
          <w:rFonts w:eastAsia="Times New Roman"/>
        </w:rPr>
      </w:pPr>
      <w:r>
        <w:rPr>
          <w:rFonts w:eastAsia="Times New Roman"/>
        </w:rPr>
        <w:t xml:space="preserve">Amazon Elastic File System (EFS) </w:t>
      </w:r>
    </w:p>
    <w:p w:rsidR="00000000" w:rsidRDefault="0048196C">
      <w:pPr>
        <w:numPr>
          <w:ilvl w:val="1"/>
          <w:numId w:val="5"/>
        </w:numPr>
        <w:spacing w:before="100" w:beforeAutospacing="1" w:after="100" w:afterAutospacing="1"/>
        <w:rPr>
          <w:rFonts w:eastAsia="Times New Roman"/>
        </w:rPr>
      </w:pPr>
      <w:r>
        <w:rPr>
          <w:rFonts w:eastAsia="Times New Roman"/>
        </w:rPr>
        <w:t xml:space="preserve">EFS is very similar to NAS and performs file locking.  This is not available for windows and only available for Linux. The solution should NOT be use as a primary solution and S3 or EBS is preferred. </w:t>
      </w:r>
      <w:r>
        <w:rPr>
          <w:rFonts w:eastAsia="Times New Roman"/>
        </w:rPr>
        <w:t> EFS has higher cost ($0.30 per Gb vs S3 being $0.03 per GB)</w:t>
      </w:r>
    </w:p>
    <w:p w:rsidR="00000000" w:rsidRDefault="0048196C">
      <w:pPr>
        <w:numPr>
          <w:ilvl w:val="1"/>
          <w:numId w:val="5"/>
        </w:numPr>
        <w:spacing w:before="100" w:beforeAutospacing="1" w:after="100" w:afterAutospacing="1"/>
        <w:rPr>
          <w:rFonts w:eastAsia="Times New Roman"/>
        </w:rPr>
      </w:pPr>
      <w:hyperlink r:id="rId22" w:history="1">
        <w:r>
          <w:rPr>
            <w:rStyle w:val="Hyperlink"/>
            <w:rFonts w:eastAsia="Times New Roman"/>
          </w:rPr>
          <w:t>https://aws.amazon.com/efs/</w:t>
        </w:r>
      </w:hyperlink>
    </w:p>
    <w:p w:rsidR="00000000" w:rsidRDefault="0048196C">
      <w:pPr>
        <w:numPr>
          <w:ilvl w:val="0"/>
          <w:numId w:val="5"/>
        </w:numPr>
        <w:spacing w:before="100" w:beforeAutospacing="1" w:after="100" w:afterAutospacing="1"/>
        <w:rPr>
          <w:rFonts w:eastAsia="Times New Roman"/>
        </w:rPr>
      </w:pPr>
      <w:r>
        <w:rPr>
          <w:rFonts w:eastAsia="Times New Roman"/>
        </w:rPr>
        <w:t xml:space="preserve">AWS Storage Gateway </w:t>
      </w:r>
    </w:p>
    <w:p w:rsidR="00000000" w:rsidRDefault="0048196C">
      <w:pPr>
        <w:numPr>
          <w:ilvl w:val="1"/>
          <w:numId w:val="5"/>
        </w:numPr>
        <w:spacing w:before="100" w:beforeAutospacing="1" w:after="100" w:afterAutospacing="1"/>
        <w:rPr>
          <w:rFonts w:eastAsia="Times New Roman"/>
        </w:rPr>
      </w:pPr>
      <w:r>
        <w:rPr>
          <w:rFonts w:eastAsia="Times New Roman"/>
        </w:rPr>
        <w:t>AWS Storage Gateway connects an on-premises software appliance with cloud-based Storage like S3. It ca</w:t>
      </w:r>
      <w:r>
        <w:rPr>
          <w:rFonts w:eastAsia="Times New Roman"/>
        </w:rPr>
        <w:t>n be used as an alternative to NAS storage with few tweaks.</w:t>
      </w:r>
    </w:p>
    <w:p w:rsidR="00000000" w:rsidRDefault="0048196C">
      <w:pPr>
        <w:numPr>
          <w:ilvl w:val="1"/>
          <w:numId w:val="5"/>
        </w:numPr>
        <w:spacing w:before="100" w:beforeAutospacing="1" w:after="100" w:afterAutospacing="1"/>
        <w:rPr>
          <w:rFonts w:eastAsia="Times New Roman"/>
        </w:rPr>
      </w:pPr>
      <w:hyperlink r:id="rId23" w:history="1">
        <w:r>
          <w:rPr>
            <w:rStyle w:val="Hyperlink"/>
            <w:rFonts w:eastAsia="Times New Roman"/>
          </w:rPr>
          <w:t>https://aws.amazon.com/storagegateway/?nc2=h_m1</w:t>
        </w:r>
      </w:hyperlink>
    </w:p>
    <w:p w:rsidR="00000000" w:rsidRDefault="0048196C">
      <w:pPr>
        <w:pStyle w:val="Heading3"/>
        <w:rPr>
          <w:rFonts w:eastAsia="Times New Roman"/>
        </w:rPr>
      </w:pPr>
      <w:r>
        <w:rPr>
          <w:rStyle w:val="Strong"/>
          <w:rFonts w:eastAsia="Times New Roman"/>
          <w:b/>
          <w:bCs/>
        </w:rPr>
        <w:t>Backup &amp; Restore</w:t>
      </w:r>
    </w:p>
    <w:p w:rsidR="00000000" w:rsidRDefault="0048196C">
      <w:pPr>
        <w:numPr>
          <w:ilvl w:val="0"/>
          <w:numId w:val="6"/>
        </w:numPr>
        <w:spacing w:before="100" w:beforeAutospacing="1" w:after="100" w:afterAutospacing="1"/>
        <w:rPr>
          <w:rFonts w:eastAsia="Times New Roman"/>
        </w:rPr>
      </w:pPr>
      <w:r>
        <w:rPr>
          <w:rFonts w:eastAsia="Times New Roman"/>
        </w:rPr>
        <w:t>Native EBS based snapshots will be used for backups</w:t>
      </w:r>
    </w:p>
    <w:p w:rsidR="00000000" w:rsidRDefault="0048196C">
      <w:pPr>
        <w:numPr>
          <w:ilvl w:val="0"/>
          <w:numId w:val="6"/>
        </w:numPr>
        <w:spacing w:before="100" w:beforeAutospacing="1" w:after="100" w:afterAutospacing="1"/>
        <w:rPr>
          <w:rFonts w:eastAsia="Times New Roman"/>
        </w:rPr>
      </w:pPr>
      <w:r>
        <w:rPr>
          <w:rFonts w:eastAsia="Times New Roman"/>
        </w:rPr>
        <w:t>Snapshots backu</w:t>
      </w:r>
      <w:r>
        <w:rPr>
          <w:rFonts w:eastAsia="Times New Roman"/>
        </w:rPr>
        <w:t xml:space="preserve">p can be achieved by several modes </w:t>
      </w:r>
      <w:proofErr w:type="gramStart"/>
      <w:r>
        <w:rPr>
          <w:rFonts w:eastAsia="Times New Roman"/>
        </w:rPr>
        <w:t>-  AWS</w:t>
      </w:r>
      <w:proofErr w:type="gramEnd"/>
      <w:r>
        <w:rPr>
          <w:rFonts w:eastAsia="Times New Roman"/>
        </w:rPr>
        <w:t xml:space="preserve"> console, AWS CLI, Lifecycle manager and </w:t>
      </w:r>
      <w:proofErr w:type="spellStart"/>
      <w:r>
        <w:rPr>
          <w:rFonts w:eastAsia="Times New Roman"/>
        </w:rPr>
        <w:t>Scalr</w:t>
      </w:r>
      <w:proofErr w:type="spellEnd"/>
      <w:r>
        <w:rPr>
          <w:rFonts w:eastAsia="Times New Roman"/>
        </w:rPr>
        <w:t>.  </w:t>
      </w:r>
    </w:p>
    <w:p w:rsidR="00000000" w:rsidRDefault="0048196C">
      <w:pPr>
        <w:numPr>
          <w:ilvl w:val="0"/>
          <w:numId w:val="6"/>
        </w:numPr>
        <w:spacing w:before="100" w:beforeAutospacing="1" w:after="100" w:afterAutospacing="1"/>
        <w:rPr>
          <w:rFonts w:eastAsia="Times New Roman"/>
        </w:rPr>
      </w:pPr>
      <w:proofErr w:type="spellStart"/>
      <w:r>
        <w:rPr>
          <w:rFonts w:eastAsia="Times New Roman"/>
        </w:rPr>
        <w:t>LifeCycle</w:t>
      </w:r>
      <w:proofErr w:type="spellEnd"/>
      <w:r>
        <w:rPr>
          <w:rFonts w:eastAsia="Times New Roman"/>
        </w:rPr>
        <w:t xml:space="preserve"> Manager is under </w:t>
      </w:r>
      <w:proofErr w:type="spellStart"/>
      <w:r>
        <w:rPr>
          <w:rFonts w:eastAsia="Times New Roman"/>
        </w:rPr>
        <w:t>PoC</w:t>
      </w:r>
      <w:proofErr w:type="spellEnd"/>
      <w:r>
        <w:rPr>
          <w:rFonts w:eastAsia="Times New Roman"/>
        </w:rPr>
        <w:t xml:space="preserve"> which automate the snapshot and its life cycle management.</w:t>
      </w:r>
    </w:p>
    <w:p w:rsidR="00000000" w:rsidRDefault="0048196C">
      <w:pPr>
        <w:numPr>
          <w:ilvl w:val="0"/>
          <w:numId w:val="6"/>
        </w:numPr>
        <w:spacing w:before="100" w:beforeAutospacing="1" w:after="100" w:afterAutospacing="1"/>
        <w:rPr>
          <w:rFonts w:eastAsia="Times New Roman"/>
        </w:rPr>
      </w:pPr>
      <w:r>
        <w:rPr>
          <w:rFonts w:eastAsia="Times New Roman"/>
        </w:rPr>
        <w:t xml:space="preserve">Restores can be done in the need by basis. Snapshot can be restored on the </w:t>
      </w:r>
      <w:r>
        <w:rPr>
          <w:rFonts w:eastAsia="Times New Roman"/>
        </w:rPr>
        <w:t>volume which will be attached to the EC2 instances.</w:t>
      </w:r>
    </w:p>
    <w:p w:rsidR="00000000" w:rsidRDefault="0048196C">
      <w:pPr>
        <w:numPr>
          <w:ilvl w:val="0"/>
          <w:numId w:val="6"/>
        </w:numPr>
        <w:spacing w:before="100" w:beforeAutospacing="1" w:after="100" w:afterAutospacing="1"/>
        <w:rPr>
          <w:rFonts w:eastAsia="Times New Roman"/>
        </w:rPr>
      </w:pPr>
      <w:r>
        <w:rPr>
          <w:rFonts w:eastAsia="Times New Roman"/>
        </w:rPr>
        <w:t>RDS snapshot are used for full DB backup</w:t>
      </w:r>
    </w:p>
    <w:p w:rsidR="00000000" w:rsidRDefault="0048196C">
      <w:pPr>
        <w:pStyle w:val="NormalWeb"/>
      </w:pPr>
    </w:p>
    <w:p w:rsidR="00000000" w:rsidRDefault="0048196C">
      <w:pPr>
        <w:pStyle w:val="NormalWeb"/>
      </w:pPr>
      <w:r>
        <w:rPr>
          <w:rStyle w:val="Strong"/>
          <w:sz w:val="30"/>
          <w:szCs w:val="30"/>
        </w:rPr>
        <w:t>Disaster Recovery</w:t>
      </w:r>
    </w:p>
    <w:p w:rsidR="00000000" w:rsidRDefault="0048196C">
      <w:pPr>
        <w:pStyle w:val="NormalWeb"/>
      </w:pPr>
      <w:r>
        <w:lastRenderedPageBreak/>
        <w:t>Businesses must have a documented application recovery plan. The application recovery plan must include the following elements:</w:t>
      </w:r>
    </w:p>
    <w:p w:rsidR="00000000" w:rsidRDefault="0048196C">
      <w:pPr>
        <w:numPr>
          <w:ilvl w:val="0"/>
          <w:numId w:val="7"/>
        </w:numPr>
        <w:spacing w:before="100" w:beforeAutospacing="1" w:after="100" w:afterAutospacing="1"/>
        <w:rPr>
          <w:rFonts w:eastAsia="Times New Roman"/>
        </w:rPr>
      </w:pPr>
      <w:r>
        <w:rPr>
          <w:rFonts w:eastAsia="Times New Roman"/>
        </w:rPr>
        <w:t>Application rec</w:t>
      </w:r>
      <w:r>
        <w:rPr>
          <w:rFonts w:eastAsia="Times New Roman"/>
        </w:rPr>
        <w:t>overy scope</w:t>
      </w:r>
    </w:p>
    <w:p w:rsidR="00000000" w:rsidRDefault="0048196C">
      <w:pPr>
        <w:numPr>
          <w:ilvl w:val="0"/>
          <w:numId w:val="7"/>
        </w:numPr>
        <w:spacing w:before="100" w:beforeAutospacing="1" w:after="100" w:afterAutospacing="1"/>
        <w:rPr>
          <w:rFonts w:eastAsia="Times New Roman"/>
        </w:rPr>
      </w:pPr>
      <w:r>
        <w:rPr>
          <w:rFonts w:eastAsia="Times New Roman"/>
        </w:rPr>
        <w:t>Required recovery time objective (RTO)</w:t>
      </w:r>
    </w:p>
    <w:p w:rsidR="00000000" w:rsidRDefault="0048196C">
      <w:pPr>
        <w:numPr>
          <w:ilvl w:val="0"/>
          <w:numId w:val="7"/>
        </w:numPr>
        <w:spacing w:before="100" w:beforeAutospacing="1" w:after="100" w:afterAutospacing="1"/>
        <w:rPr>
          <w:rFonts w:eastAsia="Times New Roman"/>
        </w:rPr>
      </w:pPr>
      <w:r>
        <w:rPr>
          <w:rFonts w:eastAsia="Times New Roman"/>
        </w:rPr>
        <w:t>Required recovery point objective (RPO)</w:t>
      </w:r>
    </w:p>
    <w:p w:rsidR="00000000" w:rsidRDefault="0048196C">
      <w:pPr>
        <w:numPr>
          <w:ilvl w:val="0"/>
          <w:numId w:val="7"/>
        </w:numPr>
        <w:spacing w:before="100" w:beforeAutospacing="1" w:after="100" w:afterAutospacing="1"/>
        <w:rPr>
          <w:rFonts w:eastAsia="Times New Roman"/>
        </w:rPr>
      </w:pPr>
      <w:r>
        <w:rPr>
          <w:rFonts w:eastAsia="Times New Roman"/>
        </w:rPr>
        <w:t>Process to invoke the Application Recovery plan, including parties authorized to invoke the process for application recovery</w:t>
      </w:r>
    </w:p>
    <w:p w:rsidR="00000000" w:rsidRDefault="0048196C">
      <w:pPr>
        <w:numPr>
          <w:ilvl w:val="0"/>
          <w:numId w:val="7"/>
        </w:numPr>
        <w:spacing w:before="100" w:beforeAutospacing="1" w:after="100" w:afterAutospacing="1"/>
        <w:rPr>
          <w:rFonts w:eastAsia="Times New Roman"/>
        </w:rPr>
      </w:pPr>
      <w:r>
        <w:rPr>
          <w:rFonts w:eastAsia="Times New Roman"/>
        </w:rPr>
        <w:t>Steps performed to validate that the application recovery has been completed successfully</w:t>
      </w:r>
    </w:p>
    <w:p w:rsidR="00000000" w:rsidRDefault="0048196C">
      <w:pPr>
        <w:numPr>
          <w:ilvl w:val="0"/>
          <w:numId w:val="7"/>
        </w:numPr>
        <w:spacing w:before="100" w:beforeAutospacing="1" w:after="100" w:afterAutospacing="1"/>
        <w:rPr>
          <w:rFonts w:eastAsia="Times New Roman"/>
        </w:rPr>
      </w:pPr>
      <w:r>
        <w:rPr>
          <w:rFonts w:eastAsia="Times New Roman"/>
        </w:rPr>
        <w:t>Frequency of testing and validation</w:t>
      </w:r>
    </w:p>
    <w:p w:rsidR="00000000" w:rsidRDefault="0048196C">
      <w:pPr>
        <w:numPr>
          <w:ilvl w:val="0"/>
          <w:numId w:val="7"/>
        </w:numPr>
        <w:spacing w:before="100" w:beforeAutospacing="1" w:after="100" w:afterAutospacing="1"/>
        <w:rPr>
          <w:rFonts w:eastAsia="Times New Roman"/>
        </w:rPr>
      </w:pPr>
      <w:r>
        <w:rPr>
          <w:rFonts w:eastAsia="Times New Roman"/>
        </w:rPr>
        <w:t>Minimum requirement of annual test</w:t>
      </w:r>
    </w:p>
    <w:p w:rsidR="00000000" w:rsidRDefault="0048196C">
      <w:pPr>
        <w:numPr>
          <w:ilvl w:val="0"/>
          <w:numId w:val="7"/>
        </w:numPr>
        <w:spacing w:before="100" w:beforeAutospacing="1" w:after="100" w:afterAutospacing="1"/>
        <w:rPr>
          <w:rFonts w:eastAsia="Times New Roman"/>
        </w:rPr>
      </w:pPr>
      <w:r>
        <w:rPr>
          <w:rFonts w:eastAsia="Times New Roman"/>
        </w:rPr>
        <w:t>Annual review and sign off by Business and IT of the Application Recovery Plan</w:t>
      </w:r>
    </w:p>
    <w:p w:rsidR="00000000" w:rsidRDefault="0048196C">
      <w:pPr>
        <w:numPr>
          <w:ilvl w:val="0"/>
          <w:numId w:val="7"/>
        </w:numPr>
        <w:spacing w:before="100" w:beforeAutospacing="1" w:after="100" w:afterAutospacing="1"/>
        <w:rPr>
          <w:rFonts w:eastAsia="Times New Roman"/>
        </w:rPr>
      </w:pPr>
      <w:r>
        <w:rPr>
          <w:rFonts w:eastAsia="Times New Roman"/>
        </w:rPr>
        <w:t>Annual review an</w:t>
      </w:r>
      <w:r>
        <w:rPr>
          <w:rFonts w:eastAsia="Times New Roman"/>
        </w:rPr>
        <w:t>d sign off the test results by Business and IT</w:t>
      </w:r>
    </w:p>
    <w:p w:rsidR="00000000" w:rsidRDefault="0048196C">
      <w:pPr>
        <w:pStyle w:val="NormalWeb"/>
      </w:pPr>
      <w:r>
        <w:t> </w:t>
      </w:r>
    </w:p>
    <w:p w:rsidR="00000000" w:rsidRDefault="0048196C">
      <w:pPr>
        <w:pStyle w:val="NormalWeb"/>
      </w:pPr>
      <w:r>
        <w:rPr>
          <w:rStyle w:val="Strong"/>
        </w:rPr>
        <w:t>DR Pattern</w:t>
      </w:r>
    </w:p>
    <w:p w:rsidR="00000000" w:rsidRDefault="0048196C">
      <w:pPr>
        <w:pStyle w:val="NormalWeb"/>
      </w:pPr>
      <w:r>
        <w:t>AWS cloud infrastructure allows multiple DR patterns</w:t>
      </w:r>
    </w:p>
    <w:p w:rsidR="00000000" w:rsidRDefault="0048196C">
      <w:pPr>
        <w:numPr>
          <w:ilvl w:val="0"/>
          <w:numId w:val="8"/>
        </w:numPr>
        <w:spacing w:before="100" w:beforeAutospacing="1" w:after="100" w:afterAutospacing="1"/>
        <w:rPr>
          <w:rFonts w:eastAsia="Times New Roman"/>
        </w:rPr>
      </w:pPr>
      <w:r>
        <w:rPr>
          <w:rFonts w:eastAsia="Times New Roman"/>
        </w:rPr>
        <w:t>Backup and Restore</w:t>
      </w:r>
    </w:p>
    <w:p w:rsidR="00000000" w:rsidRDefault="0048196C">
      <w:pPr>
        <w:numPr>
          <w:ilvl w:val="0"/>
          <w:numId w:val="8"/>
        </w:numPr>
        <w:spacing w:before="100" w:beforeAutospacing="1" w:after="100" w:afterAutospacing="1"/>
        <w:rPr>
          <w:rFonts w:eastAsia="Times New Roman"/>
        </w:rPr>
      </w:pPr>
      <w:r>
        <w:rPr>
          <w:rFonts w:eastAsia="Times New Roman"/>
        </w:rPr>
        <w:t>Pilot Light</w:t>
      </w:r>
    </w:p>
    <w:p w:rsidR="00000000" w:rsidRDefault="0048196C">
      <w:pPr>
        <w:numPr>
          <w:ilvl w:val="0"/>
          <w:numId w:val="8"/>
        </w:numPr>
        <w:spacing w:before="100" w:beforeAutospacing="1" w:after="100" w:afterAutospacing="1"/>
        <w:rPr>
          <w:rFonts w:eastAsia="Times New Roman"/>
        </w:rPr>
      </w:pPr>
      <w:r>
        <w:rPr>
          <w:rFonts w:eastAsia="Times New Roman"/>
        </w:rPr>
        <w:t>Warm Standby</w:t>
      </w:r>
    </w:p>
    <w:p w:rsidR="00000000" w:rsidRDefault="0048196C">
      <w:pPr>
        <w:numPr>
          <w:ilvl w:val="0"/>
          <w:numId w:val="8"/>
        </w:numPr>
        <w:spacing w:before="100" w:beforeAutospacing="1" w:after="100" w:afterAutospacing="1"/>
        <w:rPr>
          <w:rFonts w:eastAsia="Times New Roman"/>
        </w:rPr>
      </w:pPr>
      <w:r>
        <w:rPr>
          <w:rFonts w:eastAsia="Times New Roman"/>
        </w:rPr>
        <w:t>Multisite Application</w:t>
      </w:r>
    </w:p>
    <w:p w:rsidR="00000000" w:rsidRDefault="0048196C">
      <w:pPr>
        <w:numPr>
          <w:ilvl w:val="0"/>
          <w:numId w:val="8"/>
        </w:numPr>
        <w:spacing w:before="100" w:beforeAutospacing="1" w:after="100" w:afterAutospacing="1"/>
        <w:rPr>
          <w:rFonts w:eastAsia="Times New Roman"/>
        </w:rPr>
      </w:pPr>
      <w:r>
        <w:rPr>
          <w:rFonts w:eastAsia="Times New Roman"/>
        </w:rPr>
        <w:t>Combination</w:t>
      </w:r>
    </w:p>
    <w:p w:rsidR="00000000" w:rsidRDefault="0048196C">
      <w:pPr>
        <w:pStyle w:val="NormalWeb"/>
      </w:pPr>
      <w:r>
        <w:t xml:space="preserve">Application architecture determines the possible DR patterns for </w:t>
      </w:r>
      <w:r>
        <w:t>that application</w:t>
      </w:r>
    </w:p>
    <w:p w:rsidR="00000000" w:rsidRDefault="0048196C">
      <w:pPr>
        <w:numPr>
          <w:ilvl w:val="0"/>
          <w:numId w:val="9"/>
        </w:numPr>
        <w:spacing w:before="100" w:beforeAutospacing="1" w:after="100" w:afterAutospacing="1"/>
        <w:rPr>
          <w:rFonts w:eastAsia="Times New Roman"/>
        </w:rPr>
      </w:pPr>
      <w:r>
        <w:rPr>
          <w:rFonts w:eastAsia="Times New Roman"/>
        </w:rPr>
        <w:t>DR Tier (RPO/RTO) may require application architecture change to adopt the required DR pattern.</w:t>
      </w:r>
    </w:p>
    <w:p w:rsidR="00000000" w:rsidRDefault="0048196C">
      <w:pPr>
        <w:numPr>
          <w:ilvl w:val="0"/>
          <w:numId w:val="9"/>
        </w:numPr>
        <w:spacing w:before="100" w:beforeAutospacing="1" w:after="100" w:afterAutospacing="1"/>
        <w:rPr>
          <w:rFonts w:eastAsia="Times New Roman"/>
        </w:rPr>
      </w:pPr>
      <w:r>
        <w:rPr>
          <w:rFonts w:eastAsia="Times New Roman"/>
        </w:rPr>
        <w:t>i.e. Application logic to have the application consistency across primary and DR instance.</w:t>
      </w:r>
    </w:p>
    <w:p w:rsidR="00000000" w:rsidRDefault="0048196C">
      <w:pPr>
        <w:pStyle w:val="NormalWeb"/>
      </w:pPr>
      <w:r>
        <w:t>Application DR location - different zone (within Pro</w:t>
      </w:r>
      <w:r>
        <w:t>duction env.) or geographically redundant region based on application requirements and cost considerations.</w:t>
      </w:r>
    </w:p>
    <w:p w:rsidR="00000000" w:rsidRDefault="0048196C">
      <w:pPr>
        <w:pStyle w:val="NormalWeb"/>
      </w:pPr>
      <w:r>
        <w:t> </w:t>
      </w:r>
    </w:p>
    <w:p w:rsidR="00000000" w:rsidRDefault="0048196C">
      <w:pPr>
        <w:pStyle w:val="Heading2"/>
        <w:rPr>
          <w:rFonts w:eastAsia="Times New Roman"/>
        </w:rPr>
      </w:pPr>
      <w:r>
        <w:rPr>
          <w:rStyle w:val="Strong"/>
          <w:rFonts w:eastAsia="Times New Roman"/>
          <w:b/>
          <w:bCs/>
        </w:rPr>
        <w:t>AWS Public Cloud Identity Model (IAM &amp; SSO Integration)</w:t>
      </w:r>
    </w:p>
    <w:p w:rsidR="00000000" w:rsidRDefault="0048196C">
      <w:pPr>
        <w:pStyle w:val="NormalWeb"/>
      </w:pPr>
      <w:r>
        <w:t>This document strives to explain how to get work done within the GE Public Cloud IAM permi</w:t>
      </w:r>
      <w:r>
        <w:t>ssions model that’s included with new and existing Guardrails accounts.</w:t>
      </w:r>
    </w:p>
    <w:p w:rsidR="00000000" w:rsidRDefault="0048196C">
      <w:pPr>
        <w:pStyle w:val="Heading3"/>
        <w:rPr>
          <w:rFonts w:eastAsia="Times New Roman"/>
        </w:rPr>
      </w:pPr>
      <w:r>
        <w:rPr>
          <w:rFonts w:eastAsia="Times New Roman"/>
        </w:rPr>
        <w:t>Contents</w:t>
      </w:r>
    </w:p>
    <w:p w:rsidR="00000000" w:rsidRDefault="0048196C">
      <w:pPr>
        <w:numPr>
          <w:ilvl w:val="0"/>
          <w:numId w:val="10"/>
        </w:numPr>
        <w:spacing w:before="100" w:beforeAutospacing="1" w:after="100" w:afterAutospacing="1"/>
        <w:rPr>
          <w:rFonts w:eastAsia="Times New Roman"/>
        </w:rPr>
      </w:pPr>
      <w:hyperlink r:id="rId24" w:anchor="prerequisites-and-assumptions" w:history="1">
        <w:r>
          <w:rPr>
            <w:rStyle w:val="Hyperlink"/>
            <w:rFonts w:eastAsia="Times New Roman"/>
          </w:rPr>
          <w:t>Prerequisites and Assumptions</w:t>
        </w:r>
      </w:hyperlink>
    </w:p>
    <w:p w:rsidR="00000000" w:rsidRDefault="0048196C">
      <w:pPr>
        <w:numPr>
          <w:ilvl w:val="0"/>
          <w:numId w:val="10"/>
        </w:numPr>
        <w:spacing w:before="100" w:beforeAutospacing="1" w:after="100" w:afterAutospacing="1"/>
        <w:rPr>
          <w:rFonts w:eastAsia="Times New Roman"/>
        </w:rPr>
      </w:pPr>
      <w:hyperlink r:id="rId25" w:anchor="introduction" w:history="1">
        <w:r>
          <w:rPr>
            <w:rStyle w:val="Hyperlink"/>
            <w:rFonts w:eastAsia="Times New Roman"/>
          </w:rPr>
          <w:t>Introduction</w:t>
        </w:r>
      </w:hyperlink>
    </w:p>
    <w:p w:rsidR="00000000" w:rsidRDefault="0048196C">
      <w:pPr>
        <w:numPr>
          <w:ilvl w:val="0"/>
          <w:numId w:val="10"/>
        </w:numPr>
        <w:spacing w:before="100" w:beforeAutospacing="1" w:after="100" w:afterAutospacing="1"/>
        <w:rPr>
          <w:rFonts w:eastAsia="Times New Roman"/>
        </w:rPr>
      </w:pPr>
      <w:hyperlink r:id="rId26" w:anchor="quick-start" w:history="1">
        <w:r>
          <w:rPr>
            <w:rStyle w:val="Hyperlink"/>
            <w:rFonts w:eastAsia="Times New Roman"/>
          </w:rPr>
          <w:t>Quick Start</w:t>
        </w:r>
      </w:hyperlink>
    </w:p>
    <w:p w:rsidR="00000000" w:rsidRDefault="0048196C">
      <w:pPr>
        <w:numPr>
          <w:ilvl w:val="0"/>
          <w:numId w:val="10"/>
        </w:numPr>
        <w:spacing w:before="100" w:beforeAutospacing="1" w:after="100" w:afterAutospacing="1"/>
        <w:rPr>
          <w:rFonts w:eastAsia="Times New Roman"/>
        </w:rPr>
      </w:pPr>
      <w:hyperlink r:id="rId27" w:anchor="distribution-lists-and-roles" w:history="1">
        <w:r>
          <w:rPr>
            <w:rStyle w:val="Hyperlink"/>
            <w:rFonts w:eastAsia="Times New Roman"/>
          </w:rPr>
          <w:t>Distribution Lists and Roles</w:t>
        </w:r>
      </w:hyperlink>
    </w:p>
    <w:p w:rsidR="00000000" w:rsidRDefault="0048196C">
      <w:pPr>
        <w:numPr>
          <w:ilvl w:val="0"/>
          <w:numId w:val="10"/>
        </w:numPr>
        <w:spacing w:before="100" w:beforeAutospacing="1" w:after="100" w:afterAutospacing="1"/>
        <w:rPr>
          <w:rFonts w:eastAsia="Times New Roman"/>
        </w:rPr>
      </w:pPr>
      <w:hyperlink r:id="rId28" w:anchor="awsiam-and-the-deny-policies" w:history="1">
        <w:r>
          <w:rPr>
            <w:rStyle w:val="Hyperlink"/>
            <w:rFonts w:eastAsia="Times New Roman"/>
          </w:rPr>
          <w:t>AWSIAM and the Deny Policies</w:t>
        </w:r>
      </w:hyperlink>
    </w:p>
    <w:p w:rsidR="00000000" w:rsidRDefault="0048196C">
      <w:pPr>
        <w:numPr>
          <w:ilvl w:val="0"/>
          <w:numId w:val="10"/>
        </w:numPr>
        <w:spacing w:before="100" w:beforeAutospacing="1" w:after="100" w:afterAutospacing="1"/>
        <w:rPr>
          <w:rFonts w:eastAsia="Times New Roman"/>
        </w:rPr>
      </w:pPr>
      <w:hyperlink r:id="rId29" w:anchor="situations-outside-of-bu-iam-admin-control" w:history="1">
        <w:r>
          <w:rPr>
            <w:rStyle w:val="Hyperlink"/>
            <w:rFonts w:eastAsia="Times New Roman"/>
          </w:rPr>
          <w:t xml:space="preserve">Situations Outside of </w:t>
        </w:r>
        <w:proofErr w:type="spellStart"/>
        <w:r>
          <w:rPr>
            <w:rStyle w:val="Hyperlink"/>
            <w:rFonts w:eastAsia="Times New Roman"/>
          </w:rPr>
          <w:t>bu</w:t>
        </w:r>
        <w:proofErr w:type="spellEnd"/>
        <w:r>
          <w:rPr>
            <w:rStyle w:val="Hyperlink"/>
            <w:rFonts w:eastAsia="Times New Roman"/>
          </w:rPr>
          <w:t>-</w:t>
        </w:r>
        <w:proofErr w:type="spellStart"/>
        <w:r>
          <w:rPr>
            <w:rStyle w:val="Hyperlink"/>
            <w:rFonts w:eastAsia="Times New Roman"/>
          </w:rPr>
          <w:t>iam</w:t>
        </w:r>
        <w:proofErr w:type="spellEnd"/>
        <w:r>
          <w:rPr>
            <w:rStyle w:val="Hyperlink"/>
            <w:rFonts w:eastAsia="Times New Roman"/>
          </w:rPr>
          <w:t>-admin Control</w:t>
        </w:r>
      </w:hyperlink>
    </w:p>
    <w:p w:rsidR="00000000" w:rsidRDefault="0048196C">
      <w:pPr>
        <w:pStyle w:val="Heading3"/>
        <w:rPr>
          <w:rFonts w:eastAsia="Times New Roman"/>
        </w:rPr>
      </w:pPr>
      <w:r>
        <w:rPr>
          <w:rFonts w:eastAsia="Times New Roman"/>
        </w:rPr>
        <w:t>Introduction</w:t>
      </w:r>
    </w:p>
    <w:p w:rsidR="00000000" w:rsidRDefault="0048196C">
      <w:pPr>
        <w:pStyle w:val="NormalWeb"/>
      </w:pPr>
      <w:r>
        <w:t>Once a GE Guardrails account has been provisio</w:t>
      </w:r>
      <w:r>
        <w:t>ned and released it contains several roles and policies already configured to allow the members of certain groups to log into the console and perform basic tasks.</w:t>
      </w:r>
    </w:p>
    <w:p w:rsidR="00000000" w:rsidRDefault="0048196C">
      <w:pPr>
        <w:pStyle w:val="NormalWeb"/>
      </w:pPr>
      <w:r>
        <w:t>The pre-deployed roles are designed to get up and running at a basic compute level but are by</w:t>
      </w:r>
      <w:r>
        <w:t xml:space="preserve"> no means intended to the only roles that are ever used in the account.</w:t>
      </w:r>
    </w:p>
    <w:p w:rsidR="00000000" w:rsidRDefault="0048196C">
      <w:pPr>
        <w:pStyle w:val="NormalWeb"/>
      </w:pPr>
      <w:r>
        <w:t>Since each business is different and has different needs and desires the roles are left mostly generic and it’s assumed that the person(s) designated as the IAM administrator for the a</w:t>
      </w:r>
      <w:r>
        <w:t>ccount will be responsible for building additional policies and modifying roles as necessary.</w:t>
      </w:r>
    </w:p>
    <w:p w:rsidR="00000000" w:rsidRDefault="0048196C">
      <w:pPr>
        <w:pStyle w:val="NormalWeb"/>
      </w:pPr>
      <w:r>
        <w:t xml:space="preserve">This guide goes over the various roles and explains roughly what they </w:t>
      </w:r>
      <w:proofErr w:type="gramStart"/>
      <w:r>
        <w:t>are capable of doing</w:t>
      </w:r>
      <w:proofErr w:type="gramEnd"/>
      <w:r>
        <w:t xml:space="preserve"> “out of the box”. Additionally, the guide will show some examples of ho</w:t>
      </w:r>
      <w:r>
        <w:t>w roles might be modified to perform other common tasks.</w:t>
      </w:r>
    </w:p>
    <w:p w:rsidR="00000000" w:rsidRDefault="0048196C">
      <w:pPr>
        <w:pStyle w:val="NormalWeb"/>
      </w:pPr>
      <w:r>
        <w:t>Where possible the guide strives to explain things that are “just GE things” and which are AWS defaults.</w:t>
      </w:r>
    </w:p>
    <w:p w:rsidR="00000000" w:rsidRDefault="0048196C">
      <w:pPr>
        <w:pStyle w:val="Heading3"/>
        <w:rPr>
          <w:rFonts w:eastAsia="Times New Roman"/>
        </w:rPr>
      </w:pPr>
      <w:r>
        <w:rPr>
          <w:rFonts w:eastAsia="Times New Roman"/>
        </w:rPr>
        <w:t>Quick Start</w:t>
      </w:r>
    </w:p>
    <w:p w:rsidR="00000000" w:rsidRDefault="0048196C">
      <w:pPr>
        <w:pStyle w:val="NormalWeb"/>
      </w:pPr>
      <w:r>
        <w:t xml:space="preserve">If the desire is to just jump in and start playing around in the </w:t>
      </w:r>
      <w:proofErr w:type="gramStart"/>
      <w:r>
        <w:t>console</w:t>
      </w:r>
      <w:proofErr w:type="gramEnd"/>
      <w:r>
        <w:t xml:space="preserve"> then you </w:t>
      </w:r>
      <w:r>
        <w:t>can start with this portion of the guide.</w:t>
      </w:r>
    </w:p>
    <w:p w:rsidR="00000000" w:rsidRDefault="0048196C">
      <w:pPr>
        <w:pStyle w:val="NormalWeb"/>
      </w:pPr>
      <w:r>
        <w:t>First, you’ll need to make sure you’re a member of at least one of the DL’s associated with your account. There were several DL’s created as part of your account build. For detailed explanations of the DL’s and rol</w:t>
      </w:r>
      <w:r>
        <w:t>es see the </w:t>
      </w:r>
      <w:r>
        <w:rPr>
          <w:rStyle w:val="Emphasis"/>
        </w:rPr>
        <w:t>Distribution Lists and Roles</w:t>
      </w:r>
      <w:r>
        <w:t> section.</w:t>
      </w:r>
    </w:p>
    <w:p w:rsidR="00000000" w:rsidRDefault="0048196C">
      <w:pPr>
        <w:pStyle w:val="NormalWeb"/>
      </w:pPr>
      <w:r>
        <w:t xml:space="preserve">For </w:t>
      </w:r>
      <w:proofErr w:type="gramStart"/>
      <w:r>
        <w:t>now</w:t>
      </w:r>
      <w:proofErr w:type="gramEnd"/>
      <w:r>
        <w:t xml:space="preserve"> we’ll assume that you were the account creator and you’ve been given access to the </w:t>
      </w:r>
      <w:proofErr w:type="spellStart"/>
      <w:r>
        <w:t>bu-poweruser</w:t>
      </w:r>
      <w:proofErr w:type="spellEnd"/>
      <w:r>
        <w:t> DL for your account.</w:t>
      </w:r>
    </w:p>
    <w:p w:rsidR="00000000" w:rsidRDefault="0048196C">
      <w:pPr>
        <w:pStyle w:val="NormalWeb"/>
      </w:pPr>
      <w:r>
        <w:t>First navigate to </w:t>
      </w:r>
      <w:hyperlink r:id="rId30" w:history="1">
        <w:r>
          <w:rPr>
            <w:rStyle w:val="Hyperlink"/>
          </w:rPr>
          <w:t>http://sc.ge.com/*</w:t>
        </w:r>
        <w:r>
          <w:rPr>
            <w:rStyle w:val="Hyperlink"/>
          </w:rPr>
          <w:t>AWSEntLogin</w:t>
        </w:r>
      </w:hyperlink>
      <w:r>
        <w:t>. After logging in with your SSO you’ll either be logged directly into the console if you only have one DL membership or you’ll be presented with a list or roles if you have multiple DL memberships.</w:t>
      </w:r>
    </w:p>
    <w:p w:rsidR="00000000" w:rsidRDefault="0048196C">
      <w:pPr>
        <w:pStyle w:val="NormalWeb"/>
      </w:pPr>
      <w:r>
        <w:t>In the below screenshot the user has access to</w:t>
      </w:r>
      <w:r>
        <w:t xml:space="preserve"> the </w:t>
      </w:r>
      <w:proofErr w:type="spellStart"/>
      <w:r>
        <w:t>bu-poweruser</w:t>
      </w:r>
      <w:proofErr w:type="spellEnd"/>
      <w:r>
        <w:t xml:space="preserve"> role in the capital-non-prod account.</w:t>
      </w:r>
    </w:p>
    <w:p w:rsidR="00000000" w:rsidRDefault="0048196C">
      <w:pPr>
        <w:pStyle w:val="NormalWeb"/>
      </w:pPr>
      <w:r>
        <w:rPr>
          <w:noProof/>
        </w:rPr>
        <w:lastRenderedPageBreak/>
        <w:drawing>
          <wp:inline distT="0" distB="0" distL="0" distR="0">
            <wp:extent cx="4457700" cy="5086350"/>
            <wp:effectExtent l="0" t="0" r="0" b="0"/>
            <wp:docPr id="3" name="Picture 3" descr="C:\ccb6006428928afa06316ed28a6374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cb6006428928afa06316ed28a6374e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7700" cy="5086350"/>
                    </a:xfrm>
                    <a:prstGeom prst="rect">
                      <a:avLst/>
                    </a:prstGeom>
                    <a:noFill/>
                    <a:ln>
                      <a:noFill/>
                    </a:ln>
                  </pic:spPr>
                </pic:pic>
              </a:graphicData>
            </a:graphic>
          </wp:inline>
        </w:drawing>
      </w:r>
    </w:p>
    <w:p w:rsidR="00000000" w:rsidRDefault="0048196C">
      <w:pPr>
        <w:pStyle w:val="NormalWeb"/>
      </w:pPr>
      <w:r>
        <w:t>Select the </w:t>
      </w:r>
      <w:proofErr w:type="spellStart"/>
      <w:r>
        <w:t>bu-poweruser</w:t>
      </w:r>
      <w:proofErr w:type="spellEnd"/>
      <w:r>
        <w:t> role and click </w:t>
      </w:r>
      <w:r>
        <w:rPr>
          <w:rStyle w:val="Emphasis"/>
        </w:rPr>
        <w:t>Sign In</w:t>
      </w:r>
    </w:p>
    <w:p w:rsidR="00000000" w:rsidRDefault="0048196C">
      <w:pPr>
        <w:pStyle w:val="NormalWeb"/>
      </w:pPr>
      <w:r>
        <w:t>Tha</w:t>
      </w:r>
      <w:r>
        <w:t>t’s it, you’re logged into the console. You can always tell what role you’re logged in as and the current account/context by clicking the profile dropdown.</w:t>
      </w:r>
    </w:p>
    <w:p w:rsidR="00000000" w:rsidRDefault="0048196C">
      <w:pPr>
        <w:pStyle w:val="NormalWeb"/>
      </w:pPr>
      <w:r>
        <w:t>Take a moment to play around in the console or continue reading the guide for more information.</w:t>
      </w:r>
    </w:p>
    <w:p w:rsidR="00000000" w:rsidRDefault="0048196C">
      <w:pPr>
        <w:pStyle w:val="Heading3"/>
        <w:rPr>
          <w:rFonts w:eastAsia="Times New Roman"/>
        </w:rPr>
      </w:pPr>
      <w:r>
        <w:rPr>
          <w:rFonts w:eastAsia="Times New Roman"/>
        </w:rPr>
        <w:t>Dist</w:t>
      </w:r>
      <w:r>
        <w:rPr>
          <w:rFonts w:eastAsia="Times New Roman"/>
        </w:rPr>
        <w:t>ribution Lists and Roles</w:t>
      </w:r>
    </w:p>
    <w:p w:rsidR="00000000" w:rsidRDefault="0048196C">
      <w:pPr>
        <w:pStyle w:val="NormalWeb"/>
      </w:pPr>
      <w:r>
        <w:t>Every AWS Guardrails account provisioned at GE is accompanied by several IDM Distribution Lists that can be used as a jumping off point for managing access levels in the account.</w:t>
      </w:r>
    </w:p>
    <w:p w:rsidR="00000000" w:rsidRDefault="0048196C">
      <w:pPr>
        <w:pStyle w:val="NormalWeb"/>
      </w:pPr>
      <w:r>
        <w:rPr>
          <w:rStyle w:val="Emphasis"/>
        </w:rPr>
        <w:t>NOTE</w:t>
      </w:r>
      <w:r>
        <w:t>: As of 4/20/2018 most new Guardrails accounts o</w:t>
      </w:r>
      <w:r>
        <w:t>nly ship with the </w:t>
      </w:r>
      <w:proofErr w:type="spellStart"/>
      <w:r>
        <w:t>bu</w:t>
      </w:r>
      <w:proofErr w:type="spellEnd"/>
      <w:r>
        <w:t>-</w:t>
      </w:r>
      <w:proofErr w:type="spellStart"/>
      <w:r>
        <w:t>iam</w:t>
      </w:r>
      <w:proofErr w:type="spellEnd"/>
      <w:r>
        <w:t xml:space="preserve">-admin role which should have the ability to create </w:t>
      </w:r>
      <w:proofErr w:type="gramStart"/>
      <w:r>
        <w:t>all of</w:t>
      </w:r>
      <w:proofErr w:type="gramEnd"/>
      <w:r>
        <w:t xml:space="preserve"> the other roles you need.</w:t>
      </w:r>
    </w:p>
    <w:p w:rsidR="00000000" w:rsidRDefault="0048196C">
      <w:pPr>
        <w:pStyle w:val="NormalWeb"/>
      </w:pPr>
      <w:r>
        <w:lastRenderedPageBreak/>
        <w:t>If you head over to the </w:t>
      </w:r>
      <w:hyperlink r:id="rId32" w:history="1">
        <w:r>
          <w:rPr>
            <w:rStyle w:val="Hyperlink"/>
          </w:rPr>
          <w:t>IDM Distribution List</w:t>
        </w:r>
      </w:hyperlink>
      <w:r>
        <w:t> search pa</w:t>
      </w:r>
      <w:r>
        <w:t>ge and type in the name of your account to find all of the Distribution Lists that were created with your account.</w:t>
      </w:r>
    </w:p>
    <w:p w:rsidR="00000000" w:rsidRDefault="0048196C">
      <w:pPr>
        <w:pStyle w:val="NormalWeb"/>
      </w:pPr>
      <w:r>
        <w:t>The below screenshot shows several of the DL’s associated with the capital-non-prod account.</w:t>
      </w:r>
    </w:p>
    <w:p w:rsidR="00000000" w:rsidRDefault="0048196C">
      <w:pPr>
        <w:pStyle w:val="NormalWeb"/>
      </w:pPr>
    </w:p>
    <w:p w:rsidR="00000000" w:rsidRDefault="0048196C">
      <w:pPr>
        <w:pStyle w:val="NormalWeb"/>
      </w:pPr>
      <w:r>
        <w:t>DL names are structured as follows</w:t>
      </w:r>
    </w:p>
    <w:p w:rsidR="00000000" w:rsidRDefault="0048196C">
      <w:pPr>
        <w:pStyle w:val="HTMLPreformatted"/>
      </w:pPr>
      <w:r>
        <w:rPr>
          <w:rStyle w:val="HTMLCode"/>
        </w:rPr>
        <w:t> </w:t>
      </w:r>
      <w:r>
        <w:rPr>
          <w:rStyle w:val="HTMLCode"/>
        </w:rPr>
        <w:t>@GE AWS_&lt;</w:t>
      </w:r>
      <w:proofErr w:type="spellStart"/>
      <w:r>
        <w:rPr>
          <w:rStyle w:val="HTMLCode"/>
        </w:rPr>
        <w:t>account_alias</w:t>
      </w:r>
      <w:proofErr w:type="spellEnd"/>
      <w:r>
        <w:rPr>
          <w:rStyle w:val="HTMLCode"/>
        </w:rPr>
        <w:t>&gt;_&lt;</w:t>
      </w:r>
      <w:proofErr w:type="spellStart"/>
      <w:r>
        <w:rPr>
          <w:rStyle w:val="HTMLCode"/>
        </w:rPr>
        <w:t>role_name</w:t>
      </w:r>
      <w:proofErr w:type="spellEnd"/>
      <w:r>
        <w:rPr>
          <w:rStyle w:val="HTMLCode"/>
        </w:rPr>
        <w:t>&gt;_&lt;</w:t>
      </w:r>
      <w:proofErr w:type="spellStart"/>
      <w:r>
        <w:rPr>
          <w:rStyle w:val="HTMLCode"/>
        </w:rPr>
        <w:t>account_number</w:t>
      </w:r>
      <w:proofErr w:type="spellEnd"/>
      <w:r>
        <w:rPr>
          <w:rStyle w:val="HTMLCode"/>
        </w:rPr>
        <w:t>&gt;</w:t>
      </w:r>
    </w:p>
    <w:p w:rsidR="00000000" w:rsidRDefault="0048196C">
      <w:pPr>
        <w:pStyle w:val="NormalWeb"/>
      </w:pPr>
      <w:r>
        <w:t>The roles are collections of various permissions and can be roughly broken down as follows: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69"/>
        <w:gridCol w:w="4958"/>
        <w:gridCol w:w="2063"/>
        <w:gridCol w:w="1054"/>
      </w:tblGrid>
      <w:tr w:rsidR="00000000">
        <w:trPr>
          <w:divId w:val="936787726"/>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jc w:val="center"/>
            </w:pPr>
            <w:r>
              <w:rPr>
                <w:rStyle w:val="Strong"/>
              </w:rPr>
              <w:t>Role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jc w:val="center"/>
            </w:pPr>
            <w:r>
              <w:rPr>
                <w:rStyle w:val="Strong"/>
              </w:rPr>
              <w:t>Purpose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jc w:val="center"/>
            </w:pPr>
            <w:r>
              <w:rPr>
                <w:rStyle w:val="Strong"/>
              </w:rPr>
              <w:t>Job Role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jc w:val="center"/>
            </w:pPr>
            <w:r>
              <w:rPr>
                <w:rStyle w:val="Strong"/>
              </w:rPr>
              <w:t>Risk Level</w:t>
            </w:r>
          </w:p>
        </w:tc>
      </w:tr>
      <w:tr w:rsidR="00000000">
        <w:trPr>
          <w:divId w:val="9367877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proofErr w:type="spellStart"/>
            <w:r>
              <w:t>bu</w:t>
            </w:r>
            <w:proofErr w:type="spellEnd"/>
            <w:r>
              <w:t>-admin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very limited set of high level VPC permissions specifically for</w:t>
            </w:r>
            <w:r>
              <w:t xml:space="preserve"> managing route tables, NACL’s, etc.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Sysadmin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Medium</w:t>
            </w:r>
          </w:p>
        </w:tc>
      </w:tr>
      <w:tr w:rsidR="00000000">
        <w:trPr>
          <w:divId w:val="9367877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proofErr w:type="spellStart"/>
            <w:r>
              <w:t>bu-brt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for the business response teams such as an IT risk organization within your specific business unit (e.g., Healthcare IT Risk)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BU Security Professional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Medium</w:t>
            </w:r>
          </w:p>
        </w:tc>
      </w:tr>
      <w:tr w:rsidR="00000000">
        <w:trPr>
          <w:divId w:val="9367877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bu-i3-admin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very limited set of perm</w:t>
            </w:r>
            <w:r>
              <w:t>issions that allow users to create and manage i3’s for internet ingress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Sysadmin or Web Admin Team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High</w:t>
            </w:r>
          </w:p>
        </w:tc>
      </w:tr>
      <w:tr w:rsidR="00000000">
        <w:trPr>
          <w:divId w:val="9367877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proofErr w:type="spellStart"/>
            <w:r>
              <w:t>bu</w:t>
            </w:r>
            <w:proofErr w:type="spellEnd"/>
            <w:r>
              <w:t>-</w:t>
            </w:r>
            <w:proofErr w:type="spellStart"/>
            <w:r>
              <w:t>iam</w:t>
            </w:r>
            <w:proofErr w:type="spellEnd"/>
            <w:r>
              <w:t>-admin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scoped set of permissions that allow users to create/modify IAM permissions within the account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Sysadmin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High</w:t>
            </w:r>
          </w:p>
        </w:tc>
      </w:tr>
      <w:tr w:rsidR="00000000">
        <w:trPr>
          <w:divId w:val="9367877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proofErr w:type="spellStart"/>
            <w:r>
              <w:t>bu-poweruser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broad set of permissions for general compute usage and infrastructure management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Application Engineers and Support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Medium</w:t>
            </w:r>
          </w:p>
        </w:tc>
      </w:tr>
      <w:tr w:rsidR="00000000">
        <w:trPr>
          <w:divId w:val="9367877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proofErr w:type="spellStart"/>
            <w:r>
              <w:t>bu-readonl</w:t>
            </w:r>
            <w:r>
              <w:t>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limited set of read-only permissions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App Teams, Support, Auditors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Low</w:t>
            </w:r>
          </w:p>
        </w:tc>
      </w:tr>
      <w:tr w:rsidR="00000000">
        <w:trPr>
          <w:divId w:val="9367877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proofErr w:type="spellStart"/>
            <w:r>
              <w:t>bu</w:t>
            </w:r>
            <w:proofErr w:type="spellEnd"/>
            <w:r>
              <w:t>-user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 xml:space="preserve">limited set of compute permissions </w:t>
            </w:r>
            <w:proofErr w:type="gramStart"/>
            <w:r>
              <w:t>similar to</w:t>
            </w:r>
            <w:proofErr w:type="gramEnd"/>
            <w:r>
              <w:t xml:space="preserve"> </w:t>
            </w:r>
            <w:proofErr w:type="spellStart"/>
            <w:r>
              <w:t>poweruser</w:t>
            </w:r>
            <w:proofErr w:type="spellEnd"/>
            <w:r>
              <w:t xml:space="preserve"> but less powerful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App Teams, Support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Medium</w:t>
            </w:r>
          </w:p>
        </w:tc>
      </w:tr>
      <w:tr w:rsidR="00000000">
        <w:trPr>
          <w:divId w:val="9367877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proofErr w:type="spellStart"/>
            <w:r>
              <w:t>cirt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scoped set of permissions that let the CIRT respond to global inciden</w:t>
            </w:r>
            <w:r>
              <w:t>ts and alerts, not for use by the BU or app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CIRT Security Professional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Medium</w:t>
            </w:r>
          </w:p>
        </w:tc>
      </w:tr>
      <w:tr w:rsidR="00000000">
        <w:trPr>
          <w:divId w:val="9367877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cloud-admin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 xml:space="preserve">LEGACY: allows </w:t>
            </w:r>
            <w:proofErr w:type="spellStart"/>
            <w:r>
              <w:t>CoreTech</w:t>
            </w:r>
            <w:proofErr w:type="spellEnd"/>
            <w:r>
              <w:t xml:space="preserve"> cloud operations team access into the account to reboot instance, etc. No longer necessary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proofErr w:type="spellStart"/>
            <w:r>
              <w:t>CloudPod</w:t>
            </w:r>
            <w:proofErr w:type="spellEnd"/>
            <w:r>
              <w:t xml:space="preserve"> Support Engineer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Medium</w:t>
            </w:r>
          </w:p>
        </w:tc>
      </w:tr>
      <w:tr w:rsidR="00000000">
        <w:trPr>
          <w:divId w:val="93678772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lastRenderedPageBreak/>
              <w:t>cloud-support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 xml:space="preserve">LEGACY: allows </w:t>
            </w:r>
            <w:proofErr w:type="spellStart"/>
            <w:r>
              <w:t>Coretech</w:t>
            </w:r>
            <w:proofErr w:type="spellEnd"/>
            <w:r>
              <w:t xml:space="preserve"> cloud operations team read only access into the account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proofErr w:type="spellStart"/>
            <w:r>
              <w:t>CloudPod</w:t>
            </w:r>
            <w:proofErr w:type="spellEnd"/>
            <w:r>
              <w:t xml:space="preserve"> Support Engineer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48196C">
            <w:pPr>
              <w:pStyle w:val="NormalWeb"/>
            </w:pPr>
            <w:r>
              <w:t>Low</w:t>
            </w:r>
          </w:p>
        </w:tc>
      </w:tr>
    </w:tbl>
    <w:p w:rsidR="00000000" w:rsidRDefault="0048196C">
      <w:pPr>
        <w:pStyle w:val="NormalWeb"/>
      </w:pPr>
      <w:r>
        <w:t xml:space="preserve">If you’re the account </w:t>
      </w:r>
      <w:proofErr w:type="gramStart"/>
      <w:r>
        <w:t>owner</w:t>
      </w:r>
      <w:proofErr w:type="gramEnd"/>
      <w:r>
        <w:t xml:space="preserve"> you may be listed as the Primary Manager on all of the </w:t>
      </w:r>
      <w:proofErr w:type="spellStart"/>
      <w:r>
        <w:rPr>
          <w:rStyle w:val="HTMLCode"/>
        </w:rPr>
        <w:t>bu</w:t>
      </w:r>
      <w:proofErr w:type="spellEnd"/>
      <w:r>
        <w:rPr>
          <w:rStyle w:val="HTMLCode"/>
        </w:rPr>
        <w:t>-*</w:t>
      </w:r>
      <w:r>
        <w:t> DL’s. This gives you the responsibility of granting and r</w:t>
      </w:r>
      <w:r>
        <w:t>evoking access to the above roles per the policies and procedures of your own organization. There may be other managers listed on the DL that have delegated permissions to add and remove users from the DL’s. Ownership of the DL’s can be transferred as peop</w:t>
      </w:r>
      <w:r>
        <w:t>le leave roles or the organization.</w:t>
      </w:r>
    </w:p>
    <w:p w:rsidR="00000000" w:rsidRDefault="0048196C">
      <w:pPr>
        <w:pStyle w:val="NormalWeb"/>
      </w:pPr>
      <w:r>
        <w:t>Common use cases:</w:t>
      </w:r>
    </w:p>
    <w:p w:rsidR="00000000" w:rsidRDefault="0048196C">
      <w:pPr>
        <w:numPr>
          <w:ilvl w:val="0"/>
          <w:numId w:val="11"/>
        </w:numPr>
        <w:spacing w:before="100" w:beforeAutospacing="1" w:after="100" w:afterAutospacing="1"/>
        <w:rPr>
          <w:rFonts w:eastAsia="Times New Roman"/>
        </w:rPr>
      </w:pPr>
      <w:r>
        <w:rPr>
          <w:rStyle w:val="Emphasis"/>
          <w:rFonts w:eastAsia="Times New Roman"/>
        </w:rPr>
        <w:t>I’m an application developer and I need to start creating ec2 instances and load balancer and other infrastructure to host my application</w:t>
      </w:r>
      <w:r>
        <w:rPr>
          <w:rFonts w:eastAsia="Times New Roman"/>
        </w:rPr>
        <w:t xml:space="preserve"> </w:t>
      </w:r>
    </w:p>
    <w:p w:rsidR="00000000" w:rsidRDefault="0048196C">
      <w:pPr>
        <w:numPr>
          <w:ilvl w:val="1"/>
          <w:numId w:val="11"/>
        </w:numPr>
        <w:spacing w:before="100" w:beforeAutospacing="1" w:after="100" w:afterAutospacing="1"/>
        <w:rPr>
          <w:rFonts w:eastAsia="Times New Roman"/>
        </w:rPr>
      </w:pPr>
      <w:r>
        <w:rPr>
          <w:rFonts w:eastAsia="Times New Roman"/>
        </w:rPr>
        <w:t>Use the </w:t>
      </w:r>
      <w:proofErr w:type="spellStart"/>
      <w:r>
        <w:rPr>
          <w:rFonts w:eastAsia="Times New Roman"/>
        </w:rPr>
        <w:t>bu-poweruser</w:t>
      </w:r>
      <w:proofErr w:type="spellEnd"/>
      <w:r>
        <w:rPr>
          <w:rFonts w:eastAsia="Times New Roman"/>
        </w:rPr>
        <w:t> role.</w:t>
      </w:r>
    </w:p>
    <w:p w:rsidR="00000000" w:rsidRDefault="0048196C">
      <w:pPr>
        <w:numPr>
          <w:ilvl w:val="1"/>
          <w:numId w:val="11"/>
        </w:numPr>
        <w:spacing w:before="100" w:beforeAutospacing="1" w:after="100" w:afterAutospacing="1"/>
        <w:rPr>
          <w:rFonts w:eastAsia="Times New Roman"/>
        </w:rPr>
      </w:pPr>
      <w:r>
        <w:rPr>
          <w:rStyle w:val="Emphasis"/>
          <w:rFonts w:eastAsia="Times New Roman"/>
        </w:rPr>
        <w:t xml:space="preserve">I’m having trouble finding a subnet </w:t>
      </w:r>
      <w:r>
        <w:rPr>
          <w:rStyle w:val="Emphasis"/>
          <w:rFonts w:eastAsia="Times New Roman"/>
        </w:rPr>
        <w:t>I can use to launch my infrastructure</w:t>
      </w:r>
      <w:r>
        <w:rPr>
          <w:rFonts w:eastAsia="Times New Roman"/>
        </w:rPr>
        <w:t xml:space="preserve"> </w:t>
      </w:r>
    </w:p>
    <w:p w:rsidR="00000000" w:rsidRDefault="0048196C">
      <w:pPr>
        <w:numPr>
          <w:ilvl w:val="2"/>
          <w:numId w:val="11"/>
        </w:numPr>
        <w:spacing w:before="100" w:beforeAutospacing="1" w:after="100" w:afterAutospacing="1"/>
        <w:rPr>
          <w:rFonts w:eastAsia="Times New Roman"/>
        </w:rPr>
      </w:pPr>
      <w:r>
        <w:rPr>
          <w:rFonts w:eastAsia="Times New Roman"/>
        </w:rPr>
        <w:t>Use the </w:t>
      </w:r>
      <w:proofErr w:type="spellStart"/>
      <w:r>
        <w:rPr>
          <w:rFonts w:eastAsia="Times New Roman"/>
        </w:rPr>
        <w:t>bu</w:t>
      </w:r>
      <w:proofErr w:type="spellEnd"/>
      <w:r>
        <w:rPr>
          <w:rFonts w:eastAsia="Times New Roman"/>
        </w:rPr>
        <w:t>-admin role to create subnets and build route tables.</w:t>
      </w:r>
    </w:p>
    <w:p w:rsidR="00000000" w:rsidRDefault="0048196C">
      <w:pPr>
        <w:numPr>
          <w:ilvl w:val="2"/>
          <w:numId w:val="11"/>
        </w:numPr>
        <w:spacing w:before="100" w:beforeAutospacing="1" w:after="100" w:afterAutospacing="1"/>
        <w:rPr>
          <w:rFonts w:eastAsia="Times New Roman"/>
        </w:rPr>
      </w:pPr>
      <w:r>
        <w:rPr>
          <w:rStyle w:val="Emphasis"/>
          <w:rFonts w:eastAsia="Times New Roman"/>
        </w:rPr>
        <w:t xml:space="preserve">I’m using the </w:t>
      </w:r>
      <w:proofErr w:type="spellStart"/>
      <w:r>
        <w:rPr>
          <w:rStyle w:val="Emphasis"/>
          <w:rFonts w:eastAsia="Times New Roman"/>
        </w:rPr>
        <w:t>bu-poweruser</w:t>
      </w:r>
      <w:proofErr w:type="spellEnd"/>
      <w:r>
        <w:rPr>
          <w:rStyle w:val="Emphasis"/>
          <w:rFonts w:eastAsia="Times New Roman"/>
        </w:rPr>
        <w:t xml:space="preserve"> role but getting a permissions problem when trying to create an ECS cluster</w:t>
      </w:r>
      <w:r>
        <w:rPr>
          <w:rFonts w:eastAsia="Times New Roman"/>
        </w:rPr>
        <w:t xml:space="preserve"> </w:t>
      </w:r>
    </w:p>
    <w:p w:rsidR="00000000" w:rsidRDefault="0048196C">
      <w:pPr>
        <w:numPr>
          <w:ilvl w:val="3"/>
          <w:numId w:val="11"/>
        </w:numPr>
        <w:spacing w:before="100" w:beforeAutospacing="1" w:after="100" w:afterAutospacing="1"/>
        <w:rPr>
          <w:rFonts w:eastAsia="Times New Roman"/>
        </w:rPr>
      </w:pPr>
      <w:r>
        <w:rPr>
          <w:rFonts w:eastAsia="Times New Roman"/>
        </w:rPr>
        <w:t>Use the </w:t>
      </w:r>
      <w:proofErr w:type="spellStart"/>
      <w:r>
        <w:rPr>
          <w:rFonts w:eastAsia="Times New Roman"/>
        </w:rPr>
        <w:t>bu</w:t>
      </w:r>
      <w:proofErr w:type="spellEnd"/>
      <w:r>
        <w:rPr>
          <w:rFonts w:eastAsia="Times New Roman"/>
        </w:rPr>
        <w:t>-</w:t>
      </w:r>
      <w:proofErr w:type="spellStart"/>
      <w:r>
        <w:rPr>
          <w:rFonts w:eastAsia="Times New Roman"/>
        </w:rPr>
        <w:t>iam</w:t>
      </w:r>
      <w:proofErr w:type="spellEnd"/>
      <w:r>
        <w:rPr>
          <w:rFonts w:eastAsia="Times New Roman"/>
        </w:rPr>
        <w:t>-admin role to add the necessary po</w:t>
      </w:r>
      <w:r>
        <w:rPr>
          <w:rFonts w:eastAsia="Times New Roman"/>
        </w:rPr>
        <w:t>licies to the </w:t>
      </w:r>
      <w:proofErr w:type="spellStart"/>
      <w:r>
        <w:rPr>
          <w:rFonts w:eastAsia="Times New Roman"/>
        </w:rPr>
        <w:t>bu-poweruser</w:t>
      </w:r>
      <w:proofErr w:type="spellEnd"/>
      <w:r>
        <w:rPr>
          <w:rFonts w:eastAsia="Times New Roman"/>
        </w:rPr>
        <w:t> role.</w:t>
      </w:r>
    </w:p>
    <w:p w:rsidR="00000000" w:rsidRDefault="0048196C">
      <w:pPr>
        <w:numPr>
          <w:ilvl w:val="3"/>
          <w:numId w:val="11"/>
        </w:numPr>
        <w:spacing w:before="100" w:beforeAutospacing="1" w:after="100" w:afterAutospacing="1"/>
        <w:rPr>
          <w:rFonts w:eastAsia="Times New Roman"/>
        </w:rPr>
      </w:pPr>
      <w:r>
        <w:rPr>
          <w:rStyle w:val="Emphasis"/>
          <w:rFonts w:eastAsia="Times New Roman"/>
        </w:rPr>
        <w:t>I have an auditor that keeps asking me for an inventory of the account</w:t>
      </w:r>
      <w:r>
        <w:rPr>
          <w:rFonts w:eastAsia="Times New Roman"/>
        </w:rPr>
        <w:t xml:space="preserve"> </w:t>
      </w:r>
    </w:p>
    <w:p w:rsidR="00000000" w:rsidRDefault="0048196C">
      <w:pPr>
        <w:numPr>
          <w:ilvl w:val="4"/>
          <w:numId w:val="11"/>
        </w:numPr>
        <w:spacing w:before="100" w:beforeAutospacing="1" w:after="100" w:afterAutospacing="1"/>
        <w:rPr>
          <w:rFonts w:eastAsia="Times New Roman"/>
        </w:rPr>
      </w:pPr>
      <w:r>
        <w:rPr>
          <w:rFonts w:eastAsia="Times New Roman"/>
        </w:rPr>
        <w:t>Add the auditor to the </w:t>
      </w:r>
      <w:proofErr w:type="spellStart"/>
      <w:r>
        <w:rPr>
          <w:rFonts w:eastAsia="Times New Roman"/>
        </w:rPr>
        <w:t>bu-readonly</w:t>
      </w:r>
      <w:proofErr w:type="spellEnd"/>
      <w:r>
        <w:rPr>
          <w:rFonts w:eastAsia="Times New Roman"/>
        </w:rPr>
        <w:t> DL so they can log in and collect data on their own.</w:t>
      </w:r>
    </w:p>
    <w:p w:rsidR="00000000" w:rsidRDefault="0048196C">
      <w:pPr>
        <w:pStyle w:val="Heading3"/>
        <w:rPr>
          <w:rFonts w:eastAsia="Times New Roman"/>
        </w:rPr>
      </w:pPr>
      <w:r>
        <w:rPr>
          <w:rFonts w:eastAsia="Times New Roman"/>
        </w:rPr>
        <w:t>AWSIAM and the Deny Policies</w:t>
      </w:r>
    </w:p>
    <w:p w:rsidR="00000000" w:rsidRDefault="0048196C">
      <w:pPr>
        <w:pStyle w:val="NormalWeb"/>
      </w:pPr>
      <w:r>
        <w:t>Within every account there is a service that GE runs called </w:t>
      </w:r>
      <w:r>
        <w:rPr>
          <w:rStyle w:val="Emphasis"/>
        </w:rPr>
        <w:t>AWSIAM</w:t>
      </w:r>
      <w:r>
        <w:t xml:space="preserve">. The purpose of this service is to scan IAM in the account a few times per second for new roles, users, and groups to make sure they have </w:t>
      </w:r>
      <w:proofErr w:type="gramStart"/>
      <w:r>
        <w:t>deny</w:t>
      </w:r>
      <w:proofErr w:type="gramEnd"/>
      <w:r>
        <w:t xml:space="preserve"> policies attached to them. You’ll notice withi</w:t>
      </w:r>
      <w:r>
        <w:t>n seconds of creating a new role that policies will show up attached like this:</w:t>
      </w:r>
    </w:p>
    <w:p w:rsidR="00000000" w:rsidRDefault="0048196C">
      <w:pPr>
        <w:pStyle w:val="NormalWeb"/>
      </w:pPr>
      <w:r>
        <w:t>The purpose of the deny policies are to stop users from doing things within the account that are deemed to be against GE policy. These include but are not limited to:</w:t>
      </w:r>
    </w:p>
    <w:p w:rsidR="00000000" w:rsidRDefault="0048196C">
      <w:pPr>
        <w:numPr>
          <w:ilvl w:val="0"/>
          <w:numId w:val="12"/>
        </w:numPr>
        <w:spacing w:before="100" w:beforeAutospacing="1" w:after="100" w:afterAutospacing="1"/>
        <w:rPr>
          <w:rFonts w:eastAsia="Times New Roman"/>
        </w:rPr>
      </w:pPr>
      <w:r>
        <w:rPr>
          <w:rFonts w:eastAsia="Times New Roman"/>
        </w:rPr>
        <w:t xml:space="preserve">Creating </w:t>
      </w:r>
      <w:r>
        <w:rPr>
          <w:rFonts w:eastAsia="Times New Roman"/>
        </w:rPr>
        <w:t>public IP addresses.</w:t>
      </w:r>
    </w:p>
    <w:p w:rsidR="00000000" w:rsidRDefault="0048196C">
      <w:pPr>
        <w:numPr>
          <w:ilvl w:val="0"/>
          <w:numId w:val="12"/>
        </w:numPr>
        <w:spacing w:before="100" w:beforeAutospacing="1" w:after="100" w:afterAutospacing="1"/>
        <w:rPr>
          <w:rFonts w:eastAsia="Times New Roman"/>
        </w:rPr>
      </w:pPr>
      <w:r>
        <w:rPr>
          <w:rFonts w:eastAsia="Times New Roman"/>
        </w:rPr>
        <w:t>Launching images from unapproved source accounts.</w:t>
      </w:r>
    </w:p>
    <w:p w:rsidR="00000000" w:rsidRDefault="0048196C">
      <w:pPr>
        <w:numPr>
          <w:ilvl w:val="0"/>
          <w:numId w:val="12"/>
        </w:numPr>
        <w:spacing w:before="100" w:beforeAutospacing="1" w:after="100" w:afterAutospacing="1"/>
        <w:rPr>
          <w:rFonts w:eastAsia="Times New Roman"/>
        </w:rPr>
      </w:pPr>
      <w:r>
        <w:rPr>
          <w:rFonts w:eastAsia="Times New Roman"/>
        </w:rPr>
        <w:t>Joining other Organizations.</w:t>
      </w:r>
    </w:p>
    <w:p w:rsidR="00000000" w:rsidRDefault="0048196C">
      <w:pPr>
        <w:numPr>
          <w:ilvl w:val="0"/>
          <w:numId w:val="12"/>
        </w:numPr>
        <w:spacing w:before="100" w:beforeAutospacing="1" w:after="100" w:afterAutospacing="1"/>
        <w:rPr>
          <w:rFonts w:eastAsia="Times New Roman"/>
        </w:rPr>
      </w:pPr>
      <w:r>
        <w:rPr>
          <w:rFonts w:eastAsia="Times New Roman"/>
        </w:rPr>
        <w:t xml:space="preserve">Using unapproved services such as: </w:t>
      </w:r>
    </w:p>
    <w:p w:rsidR="00000000" w:rsidRDefault="0048196C">
      <w:pPr>
        <w:numPr>
          <w:ilvl w:val="1"/>
          <w:numId w:val="12"/>
        </w:numPr>
        <w:spacing w:before="100" w:beforeAutospacing="1" w:after="100" w:afterAutospacing="1"/>
        <w:rPr>
          <w:rFonts w:eastAsia="Times New Roman"/>
        </w:rPr>
      </w:pPr>
      <w:r>
        <w:rPr>
          <w:rFonts w:eastAsia="Times New Roman"/>
        </w:rPr>
        <w:t>Route53</w:t>
      </w:r>
    </w:p>
    <w:p w:rsidR="00000000" w:rsidRDefault="0048196C">
      <w:pPr>
        <w:numPr>
          <w:ilvl w:val="1"/>
          <w:numId w:val="12"/>
        </w:numPr>
        <w:spacing w:before="100" w:beforeAutospacing="1" w:after="100" w:afterAutospacing="1"/>
        <w:rPr>
          <w:rFonts w:eastAsia="Times New Roman"/>
        </w:rPr>
      </w:pPr>
      <w:r>
        <w:rPr>
          <w:rFonts w:eastAsia="Times New Roman"/>
        </w:rPr>
        <w:t>Cloud Directory</w:t>
      </w:r>
    </w:p>
    <w:p w:rsidR="00000000" w:rsidRDefault="0048196C">
      <w:pPr>
        <w:numPr>
          <w:ilvl w:val="1"/>
          <w:numId w:val="12"/>
        </w:numPr>
        <w:spacing w:before="100" w:beforeAutospacing="1" w:after="100" w:afterAutospacing="1"/>
        <w:rPr>
          <w:rFonts w:eastAsia="Times New Roman"/>
        </w:rPr>
      </w:pPr>
      <w:r>
        <w:rPr>
          <w:rFonts w:eastAsia="Times New Roman"/>
        </w:rPr>
        <w:t>Workspaces</w:t>
      </w:r>
    </w:p>
    <w:p w:rsidR="00000000" w:rsidRDefault="0048196C">
      <w:pPr>
        <w:numPr>
          <w:ilvl w:val="1"/>
          <w:numId w:val="12"/>
        </w:numPr>
        <w:spacing w:before="100" w:beforeAutospacing="1" w:after="100" w:afterAutospacing="1"/>
        <w:rPr>
          <w:rFonts w:eastAsia="Times New Roman"/>
        </w:rPr>
      </w:pPr>
      <w:r>
        <w:rPr>
          <w:rFonts w:eastAsia="Times New Roman"/>
        </w:rPr>
        <w:t>Modifying Direct Connect back to GE Core</w:t>
      </w:r>
    </w:p>
    <w:p w:rsidR="00000000" w:rsidRDefault="0048196C">
      <w:pPr>
        <w:numPr>
          <w:ilvl w:val="1"/>
          <w:numId w:val="12"/>
        </w:numPr>
        <w:spacing w:before="100" w:beforeAutospacing="1" w:after="100" w:afterAutospacing="1"/>
        <w:rPr>
          <w:rFonts w:eastAsia="Times New Roman"/>
        </w:rPr>
      </w:pPr>
      <w:r>
        <w:rPr>
          <w:rFonts w:eastAsia="Times New Roman"/>
        </w:rPr>
        <w:lastRenderedPageBreak/>
        <w:t xml:space="preserve">Deleting protected roles used for corporate </w:t>
      </w:r>
      <w:r>
        <w:rPr>
          <w:rFonts w:eastAsia="Times New Roman"/>
        </w:rPr>
        <w:t>audit and security.</w:t>
      </w:r>
    </w:p>
    <w:p w:rsidR="00000000" w:rsidRDefault="0048196C">
      <w:pPr>
        <w:numPr>
          <w:ilvl w:val="1"/>
          <w:numId w:val="12"/>
        </w:numPr>
        <w:spacing w:before="100" w:beforeAutospacing="1" w:after="100" w:afterAutospacing="1"/>
        <w:rPr>
          <w:rFonts w:eastAsia="Times New Roman"/>
        </w:rPr>
      </w:pPr>
      <w:r>
        <w:rPr>
          <w:rFonts w:eastAsia="Times New Roman"/>
        </w:rPr>
        <w:t>Deleting Guardrails infrastructure critical to the operation of the account and critical to maintaining security within the account.</w:t>
      </w:r>
    </w:p>
    <w:p w:rsidR="00000000" w:rsidRDefault="0048196C">
      <w:pPr>
        <w:pStyle w:val="NormalWeb"/>
      </w:pPr>
      <w:r>
        <w:t>The full list of unapproved actions can be understood by studying the </w:t>
      </w:r>
      <w:proofErr w:type="spellStart"/>
      <w:r>
        <w:t>awsiam</w:t>
      </w:r>
      <w:proofErr w:type="spellEnd"/>
      <w:r>
        <w:t>-sauce and </w:t>
      </w:r>
      <w:proofErr w:type="spellStart"/>
      <w:r>
        <w:t>awsiam</w:t>
      </w:r>
      <w:proofErr w:type="spellEnd"/>
      <w:r>
        <w:t>-sauce-the</w:t>
      </w:r>
      <w:r>
        <w:t>-sequel policies that are automatically attached to all new roles/users/groups that are created in the account.</w:t>
      </w:r>
    </w:p>
    <w:p w:rsidR="00000000" w:rsidRDefault="0048196C">
      <w:pPr>
        <w:pStyle w:val="NormalWeb"/>
      </w:pPr>
      <w:r>
        <w:t>You should be able to grant the permissions you need for most purposes using the </w:t>
      </w:r>
      <w:proofErr w:type="spellStart"/>
      <w:r>
        <w:t>bu</w:t>
      </w:r>
      <w:proofErr w:type="spellEnd"/>
      <w:r>
        <w:t>-</w:t>
      </w:r>
      <w:proofErr w:type="spellStart"/>
      <w:r>
        <w:t>iam</w:t>
      </w:r>
      <w:proofErr w:type="spellEnd"/>
      <w:r>
        <w:t>-admin role.</w:t>
      </w:r>
    </w:p>
    <w:p w:rsidR="00000000" w:rsidRDefault="0048196C">
      <w:pPr>
        <w:pStyle w:val="NormalWeb"/>
      </w:pPr>
      <w:r>
        <w:t>With a few exceptions, the role can do every</w:t>
      </w:r>
      <w:r>
        <w:t>thing that’s allowed within GE policies and restrictions. For example, if you created a role and gave it </w:t>
      </w:r>
      <w:proofErr w:type="gramStart"/>
      <w:r>
        <w:t>*.*</w:t>
      </w:r>
      <w:proofErr w:type="gramEnd"/>
      <w:r>
        <w:t> the </w:t>
      </w:r>
      <w:proofErr w:type="spellStart"/>
      <w:r>
        <w:t>awsiam</w:t>
      </w:r>
      <w:proofErr w:type="spellEnd"/>
      <w:r>
        <w:t>-sauce* policies would come and attach themselves and you would still be compliant. It comes down to what you and your business require f</w:t>
      </w:r>
      <w:r>
        <w:t>rom an audit perspective.</w:t>
      </w:r>
    </w:p>
    <w:p w:rsidR="00000000" w:rsidRDefault="0048196C">
      <w:pPr>
        <w:pStyle w:val="NormalWeb"/>
      </w:pPr>
      <w:r>
        <w:t>As </w:t>
      </w:r>
      <w:proofErr w:type="spellStart"/>
      <w:r>
        <w:rPr>
          <w:rStyle w:val="HTMLCode"/>
        </w:rPr>
        <w:t>bu</w:t>
      </w:r>
      <w:proofErr w:type="spellEnd"/>
      <w:r>
        <w:rPr>
          <w:rStyle w:val="HTMLCode"/>
        </w:rPr>
        <w:t>-</w:t>
      </w:r>
      <w:proofErr w:type="spellStart"/>
      <w:r>
        <w:rPr>
          <w:rStyle w:val="HTMLCode"/>
        </w:rPr>
        <w:t>iam</w:t>
      </w:r>
      <w:proofErr w:type="spellEnd"/>
      <w:r>
        <w:rPr>
          <w:rStyle w:val="HTMLCode"/>
        </w:rPr>
        <w:t>-admin</w:t>
      </w:r>
      <w:r>
        <w:t> you have been given the responsibility of protecting the IAM scope for the applications in your account. How you solve the IAM challenges is totally up to you.</w:t>
      </w:r>
    </w:p>
    <w:p w:rsidR="00000000" w:rsidRDefault="0048196C">
      <w:pPr>
        <w:pStyle w:val="NormalWeb"/>
      </w:pPr>
      <w:r>
        <w:t xml:space="preserve">When struggling with getting a </w:t>
      </w:r>
      <w:proofErr w:type="gramStart"/>
      <w:r>
        <w:t>particular solution</w:t>
      </w:r>
      <w:proofErr w:type="gramEnd"/>
      <w:r>
        <w:t xml:space="preserve"> set</w:t>
      </w:r>
      <w:r>
        <w:t xml:space="preserve"> up a possible solution is creating a role that can accomplish and what you need and then temporarily allowing a role such as </w:t>
      </w:r>
      <w:proofErr w:type="spellStart"/>
      <w:r>
        <w:rPr>
          <w:rStyle w:val="HTMLCode"/>
        </w:rPr>
        <w:t>bu</w:t>
      </w:r>
      <w:proofErr w:type="spellEnd"/>
      <w:r>
        <w:rPr>
          <w:rStyle w:val="HTMLCode"/>
        </w:rPr>
        <w:t>-admin</w:t>
      </w:r>
      <w:r>
        <w:t> to switch-role to that role and perform the activities needed. You could leave that in place or revoke the assume-role pe</w:t>
      </w:r>
      <w:r>
        <w:t>rmissions afterwards.</w:t>
      </w:r>
    </w:p>
    <w:p w:rsidR="00000000" w:rsidRDefault="0048196C">
      <w:pPr>
        <w:pStyle w:val="Heading3"/>
        <w:rPr>
          <w:rFonts w:eastAsia="Times New Roman"/>
        </w:rPr>
      </w:pPr>
      <w:r>
        <w:rPr>
          <w:rFonts w:eastAsia="Times New Roman"/>
        </w:rPr>
        <w:t xml:space="preserve">Situations Outside of </w:t>
      </w:r>
      <w:proofErr w:type="spellStart"/>
      <w:r>
        <w:rPr>
          <w:rFonts w:eastAsia="Times New Roman"/>
        </w:rPr>
        <w:t>bu</w:t>
      </w:r>
      <w:proofErr w:type="spellEnd"/>
      <w:r>
        <w:rPr>
          <w:rFonts w:eastAsia="Times New Roman"/>
        </w:rPr>
        <w:t>-</w:t>
      </w:r>
      <w:proofErr w:type="spellStart"/>
      <w:r>
        <w:rPr>
          <w:rFonts w:eastAsia="Times New Roman"/>
        </w:rPr>
        <w:t>iam</w:t>
      </w:r>
      <w:proofErr w:type="spellEnd"/>
      <w:r>
        <w:rPr>
          <w:rFonts w:eastAsia="Times New Roman"/>
        </w:rPr>
        <w:t>-admin Control</w:t>
      </w:r>
    </w:p>
    <w:p w:rsidR="00000000" w:rsidRDefault="0048196C">
      <w:pPr>
        <w:pStyle w:val="NormalWeb"/>
      </w:pPr>
      <w:r>
        <w:t xml:space="preserve">There are some situations where the </w:t>
      </w:r>
      <w:proofErr w:type="spellStart"/>
      <w:r>
        <w:t>CloudPod</w:t>
      </w:r>
      <w:proofErr w:type="spellEnd"/>
      <w:r>
        <w:t xml:space="preserve"> team absolutely </w:t>
      </w:r>
      <w:proofErr w:type="gramStart"/>
      <w:r>
        <w:t>has to</w:t>
      </w:r>
      <w:proofErr w:type="gramEnd"/>
      <w:r>
        <w:t xml:space="preserve"> step in and assist with such as:</w:t>
      </w:r>
    </w:p>
    <w:p w:rsidR="00000000" w:rsidRDefault="0048196C">
      <w:pPr>
        <w:numPr>
          <w:ilvl w:val="0"/>
          <w:numId w:val="13"/>
        </w:numPr>
        <w:spacing w:before="100" w:beforeAutospacing="1" w:after="100" w:afterAutospacing="1"/>
        <w:rPr>
          <w:rFonts w:eastAsia="Times New Roman"/>
        </w:rPr>
      </w:pPr>
      <w:r>
        <w:rPr>
          <w:rFonts w:eastAsia="Times New Roman"/>
        </w:rPr>
        <w:t xml:space="preserve">Creating a role that can create other roles. </w:t>
      </w:r>
    </w:p>
    <w:p w:rsidR="00000000" w:rsidRDefault="0048196C">
      <w:pPr>
        <w:numPr>
          <w:ilvl w:val="1"/>
          <w:numId w:val="13"/>
        </w:numPr>
        <w:spacing w:before="100" w:beforeAutospacing="1" w:after="100" w:afterAutospacing="1"/>
        <w:rPr>
          <w:rFonts w:eastAsia="Times New Roman"/>
        </w:rPr>
      </w:pPr>
      <w:r>
        <w:rPr>
          <w:rFonts w:eastAsia="Times New Roman"/>
        </w:rPr>
        <w:t xml:space="preserve">This will always be blocked by </w:t>
      </w:r>
      <w:proofErr w:type="spellStart"/>
      <w:r>
        <w:rPr>
          <w:rFonts w:eastAsia="Times New Roman"/>
        </w:rPr>
        <w:t>awsiam</w:t>
      </w:r>
      <w:proofErr w:type="spellEnd"/>
      <w:r>
        <w:rPr>
          <w:rFonts w:eastAsia="Times New Roman"/>
        </w:rPr>
        <w:t>-sauce.</w:t>
      </w:r>
    </w:p>
    <w:p w:rsidR="00000000" w:rsidRDefault="0048196C">
      <w:pPr>
        <w:numPr>
          <w:ilvl w:val="1"/>
          <w:numId w:val="13"/>
        </w:numPr>
        <w:spacing w:before="100" w:beforeAutospacing="1" w:after="100" w:afterAutospacing="1"/>
        <w:rPr>
          <w:rFonts w:eastAsia="Times New Roman"/>
        </w:rPr>
      </w:pPr>
      <w:r>
        <w:rPr>
          <w:rFonts w:eastAsia="Times New Roman"/>
        </w:rPr>
        <w:t>Creating a key for an automated user that can assume-</w:t>
      </w:r>
      <w:proofErr w:type="spellStart"/>
      <w:r>
        <w:rPr>
          <w:rFonts w:eastAsia="Times New Roman"/>
        </w:rPr>
        <w:t>role</w:t>
      </w:r>
      <w:proofErr w:type="spellEnd"/>
      <w:r>
        <w:rPr>
          <w:rFonts w:eastAsia="Times New Roman"/>
        </w:rPr>
        <w:t xml:space="preserve"> into multiple accounts. (e.g., for automated audit/alerting purposes) </w:t>
      </w:r>
    </w:p>
    <w:p w:rsidR="00000000" w:rsidRDefault="0048196C">
      <w:pPr>
        <w:numPr>
          <w:ilvl w:val="2"/>
          <w:numId w:val="13"/>
        </w:numPr>
        <w:spacing w:before="100" w:beforeAutospacing="1" w:after="100" w:afterAutospacing="1"/>
        <w:rPr>
          <w:rFonts w:eastAsia="Times New Roman"/>
        </w:rPr>
      </w:pPr>
      <w:r>
        <w:rPr>
          <w:rFonts w:eastAsia="Times New Roman"/>
        </w:rPr>
        <w:t xml:space="preserve">This </w:t>
      </w:r>
      <w:proofErr w:type="gramStart"/>
      <w:r>
        <w:rPr>
          <w:rFonts w:eastAsia="Times New Roman"/>
        </w:rPr>
        <w:t>has to</w:t>
      </w:r>
      <w:proofErr w:type="gramEnd"/>
      <w:r>
        <w:rPr>
          <w:rFonts w:eastAsia="Times New Roman"/>
        </w:rPr>
        <w:t xml:space="preserve"> be done in another account.</w:t>
      </w:r>
    </w:p>
    <w:p w:rsidR="00000000" w:rsidRDefault="0048196C">
      <w:pPr>
        <w:numPr>
          <w:ilvl w:val="2"/>
          <w:numId w:val="13"/>
        </w:numPr>
        <w:spacing w:before="100" w:beforeAutospacing="1" w:after="100" w:afterAutospacing="1"/>
        <w:rPr>
          <w:rFonts w:eastAsia="Times New Roman"/>
        </w:rPr>
      </w:pPr>
      <w:r>
        <w:rPr>
          <w:rFonts w:eastAsia="Times New Roman"/>
        </w:rPr>
        <w:t>Deleting legacy IAM users that have polici</w:t>
      </w:r>
      <w:r>
        <w:rPr>
          <w:rFonts w:eastAsia="Times New Roman"/>
        </w:rPr>
        <w:t xml:space="preserve">es attached directly </w:t>
      </w:r>
    </w:p>
    <w:p w:rsidR="00000000" w:rsidRDefault="0048196C">
      <w:pPr>
        <w:numPr>
          <w:ilvl w:val="3"/>
          <w:numId w:val="13"/>
        </w:numPr>
        <w:spacing w:before="100" w:beforeAutospacing="1" w:after="100" w:afterAutospacing="1"/>
        <w:rPr>
          <w:rFonts w:eastAsia="Times New Roman"/>
        </w:rPr>
      </w:pPr>
      <w:proofErr w:type="spellStart"/>
      <w:r>
        <w:rPr>
          <w:rFonts w:eastAsia="Times New Roman"/>
        </w:rPr>
        <w:t>awsiam</w:t>
      </w:r>
      <w:proofErr w:type="spellEnd"/>
      <w:r>
        <w:rPr>
          <w:rFonts w:eastAsia="Times New Roman"/>
        </w:rPr>
        <w:t>-sauce started blocking direct user-policy attach/detach about a year ago and a delete requires a detach.</w:t>
      </w:r>
    </w:p>
    <w:p w:rsidR="00000000" w:rsidRDefault="0048196C">
      <w:pPr>
        <w:pStyle w:val="NormalWeb"/>
      </w:pPr>
      <w:r>
        <w:t>For these issues you can submit an </w:t>
      </w:r>
      <w:hyperlink r:id="rId33" w:history="1">
        <w:r>
          <w:rPr>
            <w:rStyle w:val="Hyperlink"/>
          </w:rPr>
          <w:t>exception request form</w:t>
        </w:r>
      </w:hyperlink>
      <w:r>
        <w:t> and we’ll eval</w:t>
      </w:r>
      <w:r>
        <w:t xml:space="preserve">uate the request for AWSIAM exceptions. </w:t>
      </w:r>
      <w:proofErr w:type="gramStart"/>
      <w:r>
        <w:t>Alternatively</w:t>
      </w:r>
      <w:proofErr w:type="gramEnd"/>
      <w:r>
        <w:t xml:space="preserve"> you can just cut a ticket to </w:t>
      </w:r>
      <w:hyperlink r:id="rId34" w:history="1">
        <w:r>
          <w:rPr>
            <w:rStyle w:val="Hyperlink"/>
          </w:rPr>
          <w:t>http://sc.ge.com/*clopsRITM</w:t>
        </w:r>
      </w:hyperlink>
      <w:r>
        <w:t xml:space="preserve"> and </w:t>
      </w:r>
      <w:proofErr w:type="spellStart"/>
      <w:r>
        <w:t>CloudPod</w:t>
      </w:r>
      <w:proofErr w:type="spellEnd"/>
      <w:r>
        <w:t xml:space="preserve"> can facilitate the request.</w:t>
      </w:r>
    </w:p>
    <w:p w:rsidR="00000000" w:rsidRDefault="0048196C">
      <w:pPr>
        <w:pStyle w:val="NormalWeb"/>
      </w:pPr>
      <w:r>
        <w:t> </w:t>
      </w:r>
    </w:p>
    <w:p w:rsidR="00000000" w:rsidRDefault="0048196C">
      <w:pPr>
        <w:pStyle w:val="NormalWeb"/>
      </w:pPr>
      <w:r>
        <w:rPr>
          <w:rStyle w:val="Strong"/>
        </w:rPr>
        <w:t>Links</w:t>
      </w:r>
      <w:r>
        <w:t>:</w:t>
      </w:r>
    </w:p>
    <w:p w:rsidR="00000000" w:rsidRDefault="0048196C">
      <w:pPr>
        <w:pStyle w:val="NormalWeb"/>
      </w:pPr>
      <w:hyperlink r:id="rId35" w:history="1">
        <w:r>
          <w:rPr>
            <w:rStyle w:val="Hyperlink"/>
          </w:rPr>
          <w:t>https://docs.cloudpod.apps.ge.com/identity/identity-customer</w:t>
        </w:r>
      </w:hyperlink>
    </w:p>
    <w:p w:rsidR="00000000" w:rsidRDefault="0048196C">
      <w:pPr>
        <w:pStyle w:val="NormalWeb"/>
      </w:pPr>
      <w:r>
        <w:t> </w:t>
      </w:r>
    </w:p>
    <w:p w:rsidR="00000000" w:rsidRDefault="0048196C">
      <w:pPr>
        <w:pStyle w:val="NormalWeb"/>
      </w:pPr>
      <w:r>
        <w:t> </w:t>
      </w:r>
      <w:r>
        <w:rPr>
          <w:rStyle w:val="Strong"/>
          <w:sz w:val="30"/>
          <w:szCs w:val="30"/>
        </w:rPr>
        <w:t>Security Groups (SG)</w:t>
      </w:r>
    </w:p>
    <w:p w:rsidR="00000000" w:rsidRDefault="0048196C">
      <w:pPr>
        <w:pStyle w:val="NormalWeb"/>
      </w:pPr>
      <w:r>
        <w:t> </w:t>
      </w:r>
    </w:p>
    <w:p w:rsidR="00000000" w:rsidRDefault="0048196C">
      <w:pPr>
        <w:pStyle w:val="NormalWeb"/>
      </w:pPr>
      <w:r>
        <w:rPr>
          <w:rStyle w:val="Emphasis"/>
        </w:rPr>
        <w:t>Security group</w:t>
      </w:r>
      <w:r>
        <w:t> acts as a virtual firewall for your instance to control inbound and outbound traffic. Security groups act at the instance level,</w:t>
      </w:r>
      <w:r>
        <w:t xml:space="preserve"> not the subnet level. Therefore, each instance in a subnet in your VPC could be assigned to a different set of security groups.</w:t>
      </w:r>
    </w:p>
    <w:p w:rsidR="00000000" w:rsidRDefault="0048196C">
      <w:pPr>
        <w:pStyle w:val="NormalWeb"/>
      </w:pPr>
      <w:r>
        <w:t>For each security group, you add </w:t>
      </w:r>
      <w:r>
        <w:rPr>
          <w:rStyle w:val="Emphasis"/>
        </w:rPr>
        <w:t>rules</w:t>
      </w:r>
      <w:r>
        <w:t xml:space="preserve"> that control the inbound traffic to instances, and a separate set of rules that control </w:t>
      </w:r>
      <w:r>
        <w:t>the outbound traffic. This section describes the basic things you need to know about security groups for your VPC and their rules.</w:t>
      </w:r>
    </w:p>
    <w:p w:rsidR="00000000" w:rsidRDefault="0048196C">
      <w:pPr>
        <w:pStyle w:val="NormalWeb"/>
      </w:pPr>
      <w:r>
        <w:t xml:space="preserve">We have been creating 2 kinds of Security groups. Base Security group and Application Security group. Base group will be </w:t>
      </w:r>
      <w:proofErr w:type="gramStart"/>
      <w:r>
        <w:t>assi</w:t>
      </w:r>
      <w:r>
        <w:t>gn</w:t>
      </w:r>
      <w:proofErr w:type="gramEnd"/>
      <w:r>
        <w:t xml:space="preserve"> during the EC2 instance build. App Security group can be added later as the application installation and configuration progress. Typically, App Security Group is required for Application to work properly.</w:t>
      </w:r>
    </w:p>
    <w:p w:rsidR="00000000" w:rsidRDefault="0048196C">
      <w:pPr>
        <w:pStyle w:val="NormalWeb"/>
      </w:pPr>
      <w:r>
        <w:rPr>
          <w:rStyle w:val="Strong"/>
        </w:rPr>
        <w:t>Example of a base Security group</w:t>
      </w:r>
    </w:p>
    <w:p w:rsidR="00000000" w:rsidRDefault="0048196C">
      <w:pPr>
        <w:pStyle w:val="NormalWeb"/>
      </w:pPr>
      <w:r>
        <w:t> </w:t>
      </w:r>
    </w:p>
    <w:p w:rsidR="00000000" w:rsidRDefault="0048196C">
      <w:pPr>
        <w:pStyle w:val="NormalWeb"/>
      </w:pPr>
      <w:r>
        <w:rPr>
          <w:noProof/>
        </w:rPr>
        <w:drawing>
          <wp:inline distT="0" distB="0" distL="0" distR="0">
            <wp:extent cx="4457700" cy="3143250"/>
            <wp:effectExtent l="0" t="0" r="0" b="0"/>
            <wp:docPr id="4" name="Picture 4" descr="C:\06b22ce078bf7d900ad4f8205c950a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06b22ce078bf7d900ad4f8205c950ab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57700" cy="3143250"/>
                    </a:xfrm>
                    <a:prstGeom prst="rect">
                      <a:avLst/>
                    </a:prstGeom>
                    <a:noFill/>
                    <a:ln>
                      <a:noFill/>
                    </a:ln>
                  </pic:spPr>
                </pic:pic>
              </a:graphicData>
            </a:graphic>
          </wp:inline>
        </w:drawing>
      </w:r>
    </w:p>
    <w:p w:rsidR="00000000" w:rsidRDefault="0048196C">
      <w:pPr>
        <w:pStyle w:val="NormalWeb"/>
      </w:pPr>
      <w:r>
        <w:t> </w:t>
      </w:r>
    </w:p>
    <w:p w:rsidR="00000000" w:rsidRDefault="0048196C">
      <w:pPr>
        <w:pStyle w:val="NormalWeb"/>
      </w:pPr>
      <w:r>
        <w:rPr>
          <w:rStyle w:val="Strong"/>
        </w:rPr>
        <w:lastRenderedPageBreak/>
        <w:t>Example of Application Security group</w:t>
      </w:r>
    </w:p>
    <w:p w:rsidR="00000000" w:rsidRDefault="0048196C">
      <w:pPr>
        <w:pStyle w:val="NormalWeb"/>
      </w:pPr>
    </w:p>
    <w:p w:rsidR="00000000" w:rsidRDefault="0048196C">
      <w:pPr>
        <w:pStyle w:val="NormalWeb"/>
      </w:pPr>
      <w:r>
        <w:t> </w:t>
      </w:r>
      <w:r>
        <w:rPr>
          <w:noProof/>
        </w:rPr>
        <w:drawing>
          <wp:inline distT="0" distB="0" distL="0" distR="0">
            <wp:extent cx="4457700" cy="3248025"/>
            <wp:effectExtent l="0" t="0" r="0" b="9525"/>
            <wp:docPr id="5" name="Picture 5" descr="C:\bf2d77e037b273febb71ff75f574df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f2d77e037b273febb71ff75f574df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57700" cy="3248025"/>
                    </a:xfrm>
                    <a:prstGeom prst="rect">
                      <a:avLst/>
                    </a:prstGeom>
                    <a:noFill/>
                    <a:ln>
                      <a:noFill/>
                    </a:ln>
                  </pic:spPr>
                </pic:pic>
              </a:graphicData>
            </a:graphic>
          </wp:inline>
        </w:drawing>
      </w:r>
    </w:p>
    <w:p w:rsidR="00000000" w:rsidRDefault="0048196C">
      <w:pPr>
        <w:pStyle w:val="NormalWeb"/>
      </w:pPr>
      <w:r>
        <w:t> </w:t>
      </w:r>
    </w:p>
    <w:p w:rsidR="00000000" w:rsidRDefault="0048196C">
      <w:pPr>
        <w:pStyle w:val="Heading2"/>
        <w:rPr>
          <w:rFonts w:eastAsia="Times New Roman"/>
        </w:rPr>
      </w:pPr>
      <w:r>
        <w:rPr>
          <w:rStyle w:val="Strong"/>
          <w:rFonts w:eastAsia="Times New Roman"/>
          <w:b/>
          <w:bCs/>
        </w:rPr>
        <w:t>Encryption and Key Management</w:t>
      </w:r>
    </w:p>
    <w:p w:rsidR="00000000" w:rsidRDefault="0048196C">
      <w:pPr>
        <w:pStyle w:val="NormalWeb"/>
      </w:pPr>
      <w:r>
        <w:t>AWS native KMS will be used to encrypt and decrypt data at rest within AWS. Roles will allow access to decryption as needed.</w:t>
      </w:r>
    </w:p>
    <w:p w:rsidR="00000000" w:rsidRDefault="0048196C">
      <w:pPr>
        <w:pStyle w:val="NormalWeb"/>
      </w:pPr>
      <w:r>
        <w:t>At rest storage encryption – To be added</w:t>
      </w:r>
    </w:p>
    <w:p w:rsidR="00000000" w:rsidRDefault="0048196C">
      <w:pPr>
        <w:pStyle w:val="Heading1"/>
        <w:rPr>
          <w:rFonts w:eastAsia="Times New Roman"/>
        </w:rPr>
      </w:pPr>
      <w:r>
        <w:rPr>
          <w:rFonts w:eastAsia="Times New Roman"/>
        </w:rPr>
        <w:t>Links:</w:t>
      </w:r>
    </w:p>
    <w:p w:rsidR="00000000" w:rsidRDefault="0048196C">
      <w:pPr>
        <w:pStyle w:val="NormalWeb"/>
      </w:pPr>
      <w:hyperlink r:id="rId38" w:history="1">
        <w:r>
          <w:rPr>
            <w:rStyle w:val="Hyperlink"/>
          </w:rPr>
          <w:t>https://devcloud.swcoe.ge.com/devspace/display/XCCER/User+Information</w:t>
        </w:r>
      </w:hyperlink>
    </w:p>
    <w:p w:rsidR="00000000" w:rsidRDefault="0048196C">
      <w:pPr>
        <w:pStyle w:val="NormalWeb"/>
      </w:pPr>
      <w:r>
        <w:t> </w:t>
      </w:r>
    </w:p>
    <w:p w:rsidR="00000000" w:rsidRDefault="0048196C">
      <w:pPr>
        <w:pStyle w:val="NormalWeb"/>
      </w:pPr>
      <w:r>
        <w:t xml:space="preserve">AMI </w:t>
      </w:r>
      <w:proofErr w:type="gramStart"/>
      <w:r>
        <w:t>–  To</w:t>
      </w:r>
      <w:proofErr w:type="gramEnd"/>
      <w:r>
        <w:t xml:space="preserve"> be added</w:t>
      </w:r>
    </w:p>
    <w:p w:rsidR="00000000" w:rsidRDefault="0048196C">
      <w:pPr>
        <w:pStyle w:val="NormalWeb"/>
      </w:pPr>
      <w:r>
        <w:t>Patching - To be added</w:t>
      </w:r>
    </w:p>
    <w:p w:rsidR="00000000" w:rsidRDefault="0048196C">
      <w:pPr>
        <w:pStyle w:val="NormalWeb"/>
      </w:pPr>
      <w:r>
        <w:t xml:space="preserve">Monitoring &amp; </w:t>
      </w:r>
      <w:proofErr w:type="gramStart"/>
      <w:r>
        <w:t>Logging  -</w:t>
      </w:r>
      <w:proofErr w:type="gramEnd"/>
      <w:r>
        <w:t xml:space="preserve"> To be added</w:t>
      </w:r>
    </w:p>
    <w:p w:rsidR="00000000" w:rsidRDefault="0048196C">
      <w:pPr>
        <w:pStyle w:val="NormalWeb"/>
      </w:pPr>
      <w:r>
        <w:lastRenderedPageBreak/>
        <w:t xml:space="preserve">Application patterns </w:t>
      </w:r>
      <w:proofErr w:type="gramStart"/>
      <w:r>
        <w:t>-  To</w:t>
      </w:r>
      <w:proofErr w:type="gramEnd"/>
      <w:r>
        <w:t xml:space="preserve"> be added</w:t>
      </w:r>
    </w:p>
    <w:p w:rsidR="0048196C" w:rsidRDefault="0048196C">
      <w:pPr>
        <w:pStyle w:val="NormalWeb"/>
      </w:pPr>
      <w:r>
        <w:t> </w:t>
      </w:r>
    </w:p>
    <w:sectPr w:rsidR="0048196C">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96C" w:rsidRDefault="0048196C" w:rsidP="00BA64D4">
      <w:r>
        <w:separator/>
      </w:r>
    </w:p>
  </w:endnote>
  <w:endnote w:type="continuationSeparator" w:id="0">
    <w:p w:rsidR="0048196C" w:rsidRDefault="0048196C" w:rsidP="00BA6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810" w:rsidRDefault="00E35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4D4" w:rsidRDefault="00BA64D4" w:rsidP="00E35810">
    <w:pPr>
      <w:pStyle w:val="Footer"/>
      <w:jc w:val="center"/>
      <w:rPr>
        <w:rFonts w:ascii="Candara" w:hAnsi="Candara"/>
        <w:b/>
        <w:sz w:val="22"/>
      </w:rPr>
    </w:pPr>
  </w:p>
  <w:p w:rsidR="00BA64D4" w:rsidRPr="00BA64D4" w:rsidRDefault="00BA64D4" w:rsidP="00E35810">
    <w:pPr>
      <w:pStyle w:val="Footer"/>
      <w:jc w:val="center"/>
      <w:rPr>
        <w:rFonts w:ascii="Candara" w:hAnsi="Candara"/>
        <w:b/>
        <w:sz w:val="22"/>
      </w:rPr>
    </w:pPr>
    <w:r>
      <w:rPr>
        <w:rFonts w:ascii="Candara" w:hAnsi="Candara"/>
        <w:b/>
        <w:sz w:val="22"/>
      </w:rPr>
      <w:t>Capgemini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810" w:rsidRDefault="00E35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96C" w:rsidRDefault="0048196C" w:rsidP="00BA64D4">
      <w:r>
        <w:separator/>
      </w:r>
    </w:p>
  </w:footnote>
  <w:footnote w:type="continuationSeparator" w:id="0">
    <w:p w:rsidR="0048196C" w:rsidRDefault="0048196C" w:rsidP="00BA6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810" w:rsidRDefault="00E35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810" w:rsidRDefault="00E358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810" w:rsidRDefault="00E35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67B2"/>
    <w:multiLevelType w:val="multilevel"/>
    <w:tmpl w:val="A7026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97C56"/>
    <w:multiLevelType w:val="multilevel"/>
    <w:tmpl w:val="9114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94D61"/>
    <w:multiLevelType w:val="multilevel"/>
    <w:tmpl w:val="6D9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E5E36"/>
    <w:multiLevelType w:val="multilevel"/>
    <w:tmpl w:val="234C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534CB"/>
    <w:multiLevelType w:val="multilevel"/>
    <w:tmpl w:val="2F727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C0EBE"/>
    <w:multiLevelType w:val="multilevel"/>
    <w:tmpl w:val="9336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82C57"/>
    <w:multiLevelType w:val="multilevel"/>
    <w:tmpl w:val="A5BC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11A7D"/>
    <w:multiLevelType w:val="multilevel"/>
    <w:tmpl w:val="B3A8A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71C23"/>
    <w:multiLevelType w:val="multilevel"/>
    <w:tmpl w:val="275E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3E76F5"/>
    <w:multiLevelType w:val="multilevel"/>
    <w:tmpl w:val="D0A6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94DC3"/>
    <w:multiLevelType w:val="multilevel"/>
    <w:tmpl w:val="F0B6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C45D38"/>
    <w:multiLevelType w:val="multilevel"/>
    <w:tmpl w:val="DD629E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7F756E"/>
    <w:multiLevelType w:val="multilevel"/>
    <w:tmpl w:val="9B9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3"/>
  </w:num>
  <w:num w:numId="5">
    <w:abstractNumId w:val="11"/>
  </w:num>
  <w:num w:numId="6">
    <w:abstractNumId w:val="6"/>
  </w:num>
  <w:num w:numId="7">
    <w:abstractNumId w:val="10"/>
  </w:num>
  <w:num w:numId="8">
    <w:abstractNumId w:val="1"/>
  </w:num>
  <w:num w:numId="9">
    <w:abstractNumId w:val="5"/>
  </w:num>
  <w:num w:numId="10">
    <w:abstractNumId w:val="12"/>
  </w:num>
  <w:num w:numId="11">
    <w:abstractNumId w:val="4"/>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56E2"/>
    <w:rsid w:val="003F5FC0"/>
    <w:rsid w:val="0048196C"/>
    <w:rsid w:val="005856E2"/>
    <w:rsid w:val="007202A7"/>
    <w:rsid w:val="00812446"/>
    <w:rsid w:val="00BA64D4"/>
    <w:rsid w:val="00D24E7F"/>
    <w:rsid w:val="00E3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E6DB75-2A16-40C4-9A1B-EB843DFA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Header">
    <w:name w:val="header"/>
    <w:basedOn w:val="Normal"/>
    <w:link w:val="HeaderChar"/>
    <w:uiPriority w:val="99"/>
    <w:unhideWhenUsed/>
    <w:rsid w:val="00BA64D4"/>
    <w:pPr>
      <w:tabs>
        <w:tab w:val="center" w:pos="4680"/>
        <w:tab w:val="right" w:pos="9360"/>
      </w:tabs>
    </w:pPr>
  </w:style>
  <w:style w:type="character" w:customStyle="1" w:styleId="HeaderChar">
    <w:name w:val="Header Char"/>
    <w:basedOn w:val="DefaultParagraphFont"/>
    <w:link w:val="Header"/>
    <w:uiPriority w:val="99"/>
    <w:rsid w:val="00BA64D4"/>
    <w:rPr>
      <w:rFonts w:eastAsiaTheme="minorEastAsia"/>
      <w:sz w:val="24"/>
      <w:szCs w:val="24"/>
    </w:rPr>
  </w:style>
  <w:style w:type="paragraph" w:styleId="Footer">
    <w:name w:val="footer"/>
    <w:basedOn w:val="Normal"/>
    <w:link w:val="FooterChar"/>
    <w:uiPriority w:val="99"/>
    <w:unhideWhenUsed/>
    <w:rsid w:val="00BA64D4"/>
    <w:pPr>
      <w:tabs>
        <w:tab w:val="center" w:pos="4680"/>
        <w:tab w:val="right" w:pos="9360"/>
      </w:tabs>
    </w:pPr>
  </w:style>
  <w:style w:type="character" w:customStyle="1" w:styleId="FooterChar">
    <w:name w:val="Footer Char"/>
    <w:basedOn w:val="DefaultParagraphFont"/>
    <w:link w:val="Footer"/>
    <w:uiPriority w:val="99"/>
    <w:rsid w:val="00BA64D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95232">
      <w:marLeft w:val="0"/>
      <w:marRight w:val="0"/>
      <w:marTop w:val="0"/>
      <w:marBottom w:val="0"/>
      <w:divBdr>
        <w:top w:val="none" w:sz="0" w:space="0" w:color="auto"/>
        <w:left w:val="none" w:sz="0" w:space="0" w:color="auto"/>
        <w:bottom w:val="none" w:sz="0" w:space="0" w:color="auto"/>
        <w:right w:val="none" w:sz="0" w:space="0" w:color="auto"/>
      </w:divBdr>
    </w:div>
    <w:div w:id="833911321">
      <w:marLeft w:val="0"/>
      <w:marRight w:val="0"/>
      <w:marTop w:val="0"/>
      <w:marBottom w:val="0"/>
      <w:divBdr>
        <w:top w:val="none" w:sz="0" w:space="0" w:color="auto"/>
        <w:left w:val="none" w:sz="0" w:space="0" w:color="auto"/>
        <w:bottom w:val="none" w:sz="0" w:space="0" w:color="auto"/>
        <w:right w:val="none" w:sz="0" w:space="0" w:color="auto"/>
      </w:divBdr>
    </w:div>
    <w:div w:id="936787726">
      <w:marLeft w:val="0"/>
      <w:marRight w:val="0"/>
      <w:marTop w:val="0"/>
      <w:marBottom w:val="0"/>
      <w:divBdr>
        <w:top w:val="none" w:sz="0" w:space="0" w:color="auto"/>
        <w:left w:val="none" w:sz="0" w:space="0" w:color="auto"/>
        <w:bottom w:val="none" w:sz="0" w:space="0" w:color="auto"/>
        <w:right w:val="none" w:sz="0" w:space="0" w:color="auto"/>
      </w:divBdr>
    </w:div>
    <w:div w:id="1177890552">
      <w:marLeft w:val="0"/>
      <w:marRight w:val="0"/>
      <w:marTop w:val="0"/>
      <w:marBottom w:val="0"/>
      <w:divBdr>
        <w:top w:val="none" w:sz="0" w:space="0" w:color="auto"/>
        <w:left w:val="none" w:sz="0" w:space="0" w:color="auto"/>
        <w:bottom w:val="none" w:sz="0" w:space="0" w:color="auto"/>
        <w:right w:val="none" w:sz="0" w:space="0" w:color="auto"/>
      </w:divBdr>
    </w:div>
    <w:div w:id="2114013818">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aws.amazon.com/blogs/security/now-organize-your-aws-resources-by-using-up-to-50-tags-per-resource/" TargetMode="External"/><Relationship Id="rId18" Type="http://schemas.openxmlformats.org/officeDocument/2006/relationships/hyperlink" Target="https://devcloud.swcoe.ge.com/devspace/display/NRINN/Capital+AWS+Tagging+Standards" TargetMode="External"/><Relationship Id="rId26" Type="http://schemas.openxmlformats.org/officeDocument/2006/relationships/hyperlink" Target="https://docs.cloudpod.apps.ge.com/identity/identity-customer"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aws.amazon.com/ebs/" TargetMode="External"/><Relationship Id="rId34" Type="http://schemas.openxmlformats.org/officeDocument/2006/relationships/hyperlink" Target="http://sc.ge.com/*clopsRITM" TargetMode="External"/><Relationship Id="rId42" Type="http://schemas.openxmlformats.org/officeDocument/2006/relationships/footer" Target="footer2.xml"/><Relationship Id="rId7" Type="http://schemas.openxmlformats.org/officeDocument/2006/relationships/image" Target="media/image1.tmp"/><Relationship Id="rId12" Type="http://schemas.openxmlformats.org/officeDocument/2006/relationships/hyperlink" Target="http://docs.aws.amazon.com/AWSEC2/latest/UserGuide/Using_Tags.html" TargetMode="External"/><Relationship Id="rId17" Type="http://schemas.openxmlformats.org/officeDocument/2006/relationships/hyperlink" Target="https://devcloud.swcoe.ge.com/devspace/pages/viewpage.action?pageId=1141022685" TargetMode="External"/><Relationship Id="rId25" Type="http://schemas.openxmlformats.org/officeDocument/2006/relationships/hyperlink" Target="https://docs.cloudpod.apps.ge.com/identity/identity-customer" TargetMode="External"/><Relationship Id="rId33" Type="http://schemas.openxmlformats.org/officeDocument/2006/relationships/hyperlink" Target="http://forms.ge.com/create/407018" TargetMode="External"/><Relationship Id="rId38" Type="http://schemas.openxmlformats.org/officeDocument/2006/relationships/hyperlink" Target="https://devcloud.swcoe.ge.com/devspace/display/XCCER/User+Information"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cloud.swcoe.ge.com/devspace/pages/viewpage.action?pageId=1141022685" TargetMode="External"/><Relationship Id="rId20" Type="http://schemas.openxmlformats.org/officeDocument/2006/relationships/hyperlink" Target="https://aws.amazon.com/s3/" TargetMode="External"/><Relationship Id="rId29" Type="http://schemas.openxmlformats.org/officeDocument/2006/relationships/hyperlink" Target="https://docs.cloudpod.apps.ge.com/identity/identity-customer"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ies.ge.com/foldersIndex.do?entity_id=44133338101&amp;sid=101&amp;SF=1" TargetMode="External"/><Relationship Id="rId24" Type="http://schemas.openxmlformats.org/officeDocument/2006/relationships/hyperlink" Target="https://docs.cloudpod.apps.ge.com/identity/identity-customer" TargetMode="External"/><Relationship Id="rId32" Type="http://schemas.openxmlformats.org/officeDocument/2006/relationships/hyperlink" Target="https://oneidm.ge.com/faces/modules/my_groups/distribution_lists_join.xhtml" TargetMode="External"/><Relationship Id="rId37" Type="http://schemas.openxmlformats.org/officeDocument/2006/relationships/image" Target="media/image5.tmp"/><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cloud.swcoe.ge.com/devspace/display/NRINN/Automating+EBS+Snapshots" TargetMode="External"/><Relationship Id="rId23" Type="http://schemas.openxmlformats.org/officeDocument/2006/relationships/hyperlink" Target="https://aws.amazon.com/storagegateway/?nc2=h_m1" TargetMode="External"/><Relationship Id="rId28" Type="http://schemas.openxmlformats.org/officeDocument/2006/relationships/hyperlink" Target="https://docs.cloudpod.apps.ge.com/identity/identity-customer" TargetMode="External"/><Relationship Id="rId36" Type="http://schemas.openxmlformats.org/officeDocument/2006/relationships/image" Target="media/image4.tmp"/><Relationship Id="rId10" Type="http://schemas.openxmlformats.org/officeDocument/2006/relationships/hyperlink" Target="https://applications.ge.com/registration" TargetMode="External"/><Relationship Id="rId19" Type="http://schemas.openxmlformats.org/officeDocument/2006/relationships/hyperlink" Target="https://devcloud.swcoe.ge.com/devspace/display/EGKMQ/Storage+for+AWS" TargetMode="External"/><Relationship Id="rId31" Type="http://schemas.openxmlformats.org/officeDocument/2006/relationships/image" Target="media/image3.tmp"/><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evcloud.swcoe.ge.com/devspace/display/NRINN/Capital+AWS+Tagging+Standards" TargetMode="External"/><Relationship Id="rId14" Type="http://schemas.openxmlformats.org/officeDocument/2006/relationships/hyperlink" Target="http://docs.aws.amazon.com/awsaccountbilling/latest/aboutv2/allocation-tag-restrictions.html" TargetMode="External"/><Relationship Id="rId22" Type="http://schemas.openxmlformats.org/officeDocument/2006/relationships/hyperlink" Target="https://aws.amazon.com/efs/" TargetMode="External"/><Relationship Id="rId27" Type="http://schemas.openxmlformats.org/officeDocument/2006/relationships/hyperlink" Target="https://docs.cloudpod.apps.ge.com/identity/identity-customer" TargetMode="External"/><Relationship Id="rId30" Type="http://schemas.openxmlformats.org/officeDocument/2006/relationships/hyperlink" Target="http://sc.ge.com/*AWSEntLogin" TargetMode="External"/><Relationship Id="rId35" Type="http://schemas.openxmlformats.org/officeDocument/2006/relationships/hyperlink" Target="https://docs.cloudpod.apps.ge.com/identity/identity-customer"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3411</Words>
  <Characters>19448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3.1 AWS Cloud Reference Architecture Layout</vt:lpstr>
    </vt:vector>
  </TitlesOfParts>
  <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 AWS Cloud Reference Architecture Layout</dc:title>
  <dc:subject/>
  <dc:creator>Vamsi Krishna Devarasetty</dc:creator>
  <cp:keywords/>
  <dc:description/>
  <cp:lastModifiedBy>Vamsi Krishna Devarasetty</cp:lastModifiedBy>
  <cp:revision>5</cp:revision>
  <dcterms:created xsi:type="dcterms:W3CDTF">2019-01-02T15:05:00Z</dcterms:created>
  <dcterms:modified xsi:type="dcterms:W3CDTF">2019-01-02T15:37:00Z</dcterms:modified>
</cp:coreProperties>
</file>