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IN"/>
        </w:rPr>
      </w:pPr>
      <w:r>
        <w:rPr>
          <w:lang w:val="en-IN"/>
        </w:rPr>
        <w:t>1. Company details</w:t>
      </w:r>
    </w:p>
    <w:p>
      <w:pPr>
        <w:rPr>
          <w:lang w:val="en-IN"/>
        </w:rPr>
      </w:pPr>
      <w:r>
        <w:rPr>
          <w:lang w:val="en-IN"/>
        </w:rPr>
        <w:t>companies: A table with basic data of companies</w:t>
      </w:r>
    </w:p>
    <w:p>
      <w:pPr>
        <w:rPr>
          <w:lang w:val="en-IN"/>
        </w:rPr>
      </w:pPr>
      <w:r>
        <w:rPr>
          <w:lang w:val="en-IN"/>
        </w:rPr>
        <w:t xml:space="preserve"> </w:t>
      </w:r>
    </w:p>
    <w:p>
      <w:pPr>
        <w:rPr>
          <w:lang w:val="en-IN"/>
        </w:rPr>
      </w:pPr>
    </w:p>
    <w:tbl>
      <w:tblPr>
        <w:tblW w:w="7455" w:type="dxa"/>
        <w:jc w:val="center"/>
        <w:tblCellSpacing w:w="0" w:type="dxa"/>
        <w:tblInd w:w="456"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0" w:type="dxa"/>
          <w:left w:w="0" w:type="dxa"/>
          <w:bottom w:w="0" w:type="dxa"/>
          <w:right w:w="0" w:type="dxa"/>
        </w:tblCellMar>
      </w:tblPr>
      <w:tblGrid>
        <w:gridCol w:w="1980"/>
        <w:gridCol w:w="5475"/>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Header/>
          <w:tblCellSpacing w:w="0" w:type="dxa"/>
          <w:jc w:val="center"/>
        </w:trPr>
        <w:tc>
          <w:tcPr>
            <w:tcW w:w="1980" w:type="dxa"/>
            <w:shd w:val="clear"/>
            <w:vAlign w:val="top"/>
          </w:tcPr>
          <w:p>
            <w:pPr>
              <w:rPr>
                <w:lang w:val="en-IN"/>
              </w:rPr>
            </w:pPr>
            <w:r>
              <w:rPr>
                <w:lang w:val="en-IN"/>
              </w:rPr>
              <w:t>Description of Companies Table</w:t>
            </w:r>
          </w:p>
          <w:p>
            <w:pPr>
              <w:rPr>
                <w:lang w:val="en-IN"/>
              </w:rPr>
            </w:pPr>
            <w:r>
              <w:rPr>
                <w:lang w:val="en-IN"/>
              </w:rPr>
              <w:t>Attribute</w:t>
            </w:r>
          </w:p>
        </w:tc>
        <w:tc>
          <w:tcPr>
            <w:tcW w:w="5475" w:type="dxa"/>
            <w:shd w:val="clear"/>
            <w:vAlign w:val="top"/>
          </w:tcPr>
          <w:p>
            <w:pPr>
              <w:rPr>
                <w:lang w:val="en-IN"/>
              </w:rPr>
            </w:pPr>
            <w:r>
              <w:rPr>
                <w:lang w:val="en-IN"/>
              </w:rPr>
              <w:t>Description</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Permalink</w:t>
            </w:r>
          </w:p>
        </w:tc>
        <w:tc>
          <w:tcPr>
            <w:tcW w:w="5475" w:type="dxa"/>
            <w:shd w:val="clear"/>
            <w:vAlign w:val="top"/>
          </w:tcPr>
          <w:p>
            <w:pPr>
              <w:rPr>
                <w:lang w:val="en-IN"/>
              </w:rPr>
            </w:pPr>
            <w:r>
              <w:rPr>
                <w:lang w:val="en-IN"/>
              </w:rPr>
              <w:t>Unique ID of company</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name</w:t>
            </w:r>
          </w:p>
        </w:tc>
        <w:tc>
          <w:tcPr>
            <w:tcW w:w="5475" w:type="dxa"/>
            <w:shd w:val="clear"/>
            <w:vAlign w:val="top"/>
          </w:tcPr>
          <w:p>
            <w:pPr>
              <w:rPr>
                <w:lang w:val="en-IN"/>
              </w:rPr>
            </w:pPr>
            <w:r>
              <w:rPr>
                <w:lang w:val="en-IN"/>
              </w:rPr>
              <w:t>Company name</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homepage_url</w:t>
            </w:r>
          </w:p>
        </w:tc>
        <w:tc>
          <w:tcPr>
            <w:tcW w:w="5475" w:type="dxa"/>
            <w:shd w:val="clear"/>
            <w:vAlign w:val="top"/>
          </w:tcPr>
          <w:p>
            <w:pPr>
              <w:rPr>
                <w:lang w:val="en-IN"/>
              </w:rPr>
            </w:pPr>
            <w:r>
              <w:rPr>
                <w:lang w:val="en-IN"/>
              </w:rPr>
              <w:t>Website URL</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category_list</w:t>
            </w:r>
          </w:p>
        </w:tc>
        <w:tc>
          <w:tcPr>
            <w:tcW w:w="5475" w:type="dxa"/>
            <w:shd w:val="clear"/>
            <w:vAlign w:val="top"/>
          </w:tcPr>
          <w:p>
            <w:pPr>
              <w:rPr>
                <w:lang w:val="en-IN"/>
              </w:rPr>
            </w:pPr>
            <w:r>
              <w:rPr>
                <w:lang w:val="en-IN"/>
              </w:rPr>
              <w:t>Category/categories to which a company belongs</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status</w:t>
            </w:r>
          </w:p>
        </w:tc>
        <w:tc>
          <w:tcPr>
            <w:tcW w:w="5475" w:type="dxa"/>
            <w:shd w:val="clear"/>
            <w:vAlign w:val="top"/>
          </w:tcPr>
          <w:p>
            <w:pPr>
              <w:rPr>
                <w:lang w:val="en-IN"/>
              </w:rPr>
            </w:pPr>
            <w:r>
              <w:rPr>
                <w:lang w:val="en-IN"/>
              </w:rPr>
              <w:t>Operational status</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country_code</w:t>
            </w:r>
          </w:p>
        </w:tc>
        <w:tc>
          <w:tcPr>
            <w:tcW w:w="5475" w:type="dxa"/>
            <w:shd w:val="clear"/>
            <w:vAlign w:val="top"/>
          </w:tcPr>
          <w:p>
            <w:pPr>
              <w:rPr>
                <w:lang w:val="en-IN"/>
              </w:rPr>
            </w:pPr>
            <w:r>
              <w:rPr>
                <w:lang w:val="en-IN"/>
              </w:rPr>
              <w:t>Country Code </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1980" w:type="dxa"/>
            <w:shd w:val="clear"/>
            <w:vAlign w:val="top"/>
          </w:tcPr>
          <w:p>
            <w:pPr>
              <w:rPr>
                <w:lang w:val="en-IN"/>
              </w:rPr>
            </w:pPr>
            <w:r>
              <w:rPr>
                <w:lang w:val="en-IN"/>
              </w:rPr>
              <w:t>state_code</w:t>
            </w:r>
          </w:p>
        </w:tc>
        <w:tc>
          <w:tcPr>
            <w:tcW w:w="5475" w:type="dxa"/>
            <w:shd w:val="clear"/>
            <w:vAlign w:val="top"/>
          </w:tcPr>
          <w:p>
            <w:pPr>
              <w:rPr>
                <w:lang w:val="en-IN"/>
              </w:rPr>
            </w:pPr>
            <w:r>
              <w:rPr>
                <w:lang w:val="en-IN"/>
              </w:rPr>
              <w:t>State</w:t>
            </w:r>
          </w:p>
        </w:tc>
      </w:tr>
    </w:tbl>
    <w:p>
      <w:pPr>
        <w:rPr>
          <w:lang w:val="en-IN"/>
        </w:rPr>
      </w:pPr>
    </w:p>
    <w:p>
      <w:pPr>
        <w:rPr>
          <w:lang w:val="en-IN"/>
        </w:rPr>
      </w:pPr>
    </w:p>
    <w:p>
      <w:pPr>
        <w:numPr>
          <w:ilvl w:val="0"/>
          <w:numId w:val="1"/>
        </w:numPr>
        <w:rPr>
          <w:lang w:val="en-IN"/>
        </w:rPr>
      </w:pPr>
      <w:bookmarkStart w:id="0" w:name="_GoBack"/>
      <w:bookmarkEnd w:id="0"/>
      <w:r>
        <w:rPr>
          <w:lang w:val="en-IN"/>
        </w:rPr>
        <w:t>Funding round details: </w:t>
      </w:r>
    </w:p>
    <w:p>
      <w:pPr>
        <w:rPr>
          <w:lang w:val="en-IN"/>
        </w:rPr>
      </w:pPr>
      <w:r>
        <w:rPr>
          <w:lang w:val="en-IN"/>
        </w:rPr>
        <w:t>rounds2: The most important parameters are explained below:</w:t>
      </w:r>
    </w:p>
    <w:p>
      <w:pPr>
        <w:rPr>
          <w:lang w:val="en-IN"/>
        </w:rPr>
      </w:pPr>
    </w:p>
    <w:tbl>
      <w:tblPr>
        <w:tblW w:w="7515" w:type="dxa"/>
        <w:jc w:val="center"/>
        <w:tblCellSpacing w:w="0" w:type="dxa"/>
        <w:tblInd w:w="426"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0" w:type="dxa"/>
          <w:left w:w="0" w:type="dxa"/>
          <w:bottom w:w="0" w:type="dxa"/>
          <w:right w:w="0" w:type="dxa"/>
        </w:tblCellMar>
      </w:tblPr>
      <w:tblGrid>
        <w:gridCol w:w="2565"/>
        <w:gridCol w:w="4950"/>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Header/>
          <w:tblCellSpacing w:w="0" w:type="dxa"/>
          <w:jc w:val="center"/>
        </w:trPr>
        <w:tc>
          <w:tcPr>
            <w:tcW w:w="2565" w:type="dxa"/>
            <w:shd w:val="clear"/>
            <w:vAlign w:val="top"/>
          </w:tcPr>
          <w:p>
            <w:pPr>
              <w:rPr>
                <w:lang w:val="en-IN"/>
              </w:rPr>
            </w:pPr>
            <w:r>
              <w:rPr>
                <w:lang w:val="en-IN"/>
              </w:rPr>
              <w:t>Description of rounds2 Table</w:t>
            </w:r>
          </w:p>
          <w:p>
            <w:pPr>
              <w:rPr>
                <w:lang w:val="en-IN"/>
              </w:rPr>
            </w:pPr>
            <w:r>
              <w:rPr>
                <w:lang w:val="en-IN"/>
              </w:rPr>
              <w:t>Attributes</w:t>
            </w:r>
          </w:p>
        </w:tc>
        <w:tc>
          <w:tcPr>
            <w:tcW w:w="4950" w:type="dxa"/>
            <w:shd w:val="clear"/>
            <w:vAlign w:val="top"/>
          </w:tcPr>
          <w:p>
            <w:pPr>
              <w:rPr>
                <w:lang w:val="en-IN"/>
              </w:rPr>
            </w:pPr>
            <w:r>
              <w:rPr>
                <w:lang w:val="en-IN"/>
              </w:rPr>
              <w:t>Description</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2565" w:type="dxa"/>
            <w:shd w:val="clear"/>
            <w:vAlign w:val="top"/>
          </w:tcPr>
          <w:p>
            <w:pPr>
              <w:rPr>
                <w:lang w:val="en-IN"/>
              </w:rPr>
            </w:pPr>
            <w:r>
              <w:rPr>
                <w:lang w:val="en-IN"/>
              </w:rPr>
              <w:t> company_permalink</w:t>
            </w:r>
          </w:p>
        </w:tc>
        <w:tc>
          <w:tcPr>
            <w:tcW w:w="4950" w:type="dxa"/>
            <w:shd w:val="clear"/>
            <w:vAlign w:val="top"/>
          </w:tcPr>
          <w:p>
            <w:pPr>
              <w:rPr>
                <w:lang w:val="en-IN"/>
              </w:rPr>
            </w:pPr>
            <w:r>
              <w:rPr>
                <w:lang w:val="en-IN"/>
              </w:rPr>
              <w:t>Unique ID of company</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2565" w:type="dxa"/>
            <w:shd w:val="clear"/>
            <w:vAlign w:val="top"/>
          </w:tcPr>
          <w:p>
            <w:pPr>
              <w:rPr>
                <w:lang w:val="en-IN"/>
              </w:rPr>
            </w:pPr>
            <w:r>
              <w:rPr>
                <w:lang w:val="en-IN"/>
              </w:rPr>
              <w:t> funding_round_permalink </w:t>
            </w:r>
          </w:p>
        </w:tc>
        <w:tc>
          <w:tcPr>
            <w:tcW w:w="4950" w:type="dxa"/>
            <w:shd w:val="clear"/>
            <w:vAlign w:val="top"/>
          </w:tcPr>
          <w:p>
            <w:pPr>
              <w:rPr>
                <w:lang w:val="en-IN"/>
              </w:rPr>
            </w:pPr>
            <w:r>
              <w:rPr>
                <w:lang w:val="en-IN"/>
              </w:rPr>
              <w:t>Unique ID of funding round</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0" w:type="dxa"/>
            <w:left w:w="0" w:type="dxa"/>
            <w:bottom w:w="0" w:type="dxa"/>
            <w:right w:w="0" w:type="dxa"/>
          </w:tblCellMar>
        </w:tblPrEx>
        <w:trPr>
          <w:tblCellSpacing w:w="0" w:type="dxa"/>
          <w:jc w:val="center"/>
        </w:trPr>
        <w:tc>
          <w:tcPr>
            <w:tcW w:w="2565" w:type="dxa"/>
            <w:shd w:val="clear"/>
            <w:vAlign w:val="top"/>
          </w:tcPr>
          <w:p>
            <w:pPr>
              <w:rPr>
                <w:lang w:val="en-IN"/>
              </w:rPr>
            </w:pPr>
            <w:r>
              <w:rPr>
                <w:lang w:val="en-IN"/>
              </w:rPr>
              <w:t> funding_round_type</w:t>
            </w:r>
          </w:p>
        </w:tc>
        <w:tc>
          <w:tcPr>
            <w:tcW w:w="4950" w:type="dxa"/>
            <w:shd w:val="clear"/>
            <w:vAlign w:val="top"/>
          </w:tcPr>
          <w:p>
            <w:pPr>
              <w:rPr>
                <w:lang w:val="en-IN"/>
              </w:rPr>
            </w:pPr>
            <w:r>
              <w:rPr>
                <w:lang w:val="en-IN"/>
              </w:rPr>
              <w:t>Type of funding – venture, angel, private equity etc.</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2565" w:type="dxa"/>
            <w:shd w:val="clear"/>
            <w:vAlign w:val="top"/>
          </w:tcPr>
          <w:p>
            <w:pPr>
              <w:rPr>
                <w:lang w:val="en-IN"/>
              </w:rPr>
            </w:pPr>
            <w:r>
              <w:rPr>
                <w:lang w:val="en-IN"/>
              </w:rPr>
              <w:t> funding_round_code</w:t>
            </w:r>
          </w:p>
        </w:tc>
        <w:tc>
          <w:tcPr>
            <w:tcW w:w="4950" w:type="dxa"/>
            <w:shd w:val="clear"/>
            <w:vAlign w:val="top"/>
          </w:tcPr>
          <w:p>
            <w:pPr>
              <w:rPr>
                <w:lang w:val="en-IN"/>
              </w:rPr>
            </w:pPr>
            <w:r>
              <w:rPr>
                <w:lang w:val="en-IN"/>
              </w:rPr>
              <w:t>Round of venture funding (round A, B etc.)</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2565" w:type="dxa"/>
            <w:shd w:val="clear"/>
            <w:vAlign w:val="top"/>
          </w:tcPr>
          <w:p>
            <w:pPr>
              <w:rPr>
                <w:lang w:val="en-IN"/>
              </w:rPr>
            </w:pPr>
            <w:r>
              <w:rPr>
                <w:lang w:val="en-IN"/>
              </w:rPr>
              <w:t> funded_at</w:t>
            </w:r>
          </w:p>
        </w:tc>
        <w:tc>
          <w:tcPr>
            <w:tcW w:w="4950" w:type="dxa"/>
            <w:shd w:val="clear"/>
            <w:vAlign w:val="top"/>
          </w:tcPr>
          <w:p>
            <w:pPr>
              <w:rPr>
                <w:lang w:val="en-IN"/>
              </w:rPr>
            </w:pPr>
            <w:r>
              <w:rPr>
                <w:lang w:val="en-IN"/>
              </w:rPr>
              <w:t>Date of funding</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0" w:type="dxa"/>
            <w:left w:w="0" w:type="dxa"/>
            <w:bottom w:w="0" w:type="dxa"/>
            <w:right w:w="0" w:type="dxa"/>
          </w:tblCellMar>
        </w:tblPrEx>
        <w:trPr>
          <w:tblCellSpacing w:w="0" w:type="dxa"/>
          <w:jc w:val="center"/>
        </w:trPr>
        <w:tc>
          <w:tcPr>
            <w:tcW w:w="2565" w:type="dxa"/>
            <w:shd w:val="clear"/>
            <w:vAlign w:val="top"/>
          </w:tcPr>
          <w:p>
            <w:pPr>
              <w:rPr>
                <w:lang w:val="en-IN"/>
              </w:rPr>
            </w:pPr>
            <w:r>
              <w:rPr>
                <w:lang w:val="en-IN"/>
              </w:rPr>
              <w:t> raised_amount_usd</w:t>
            </w:r>
          </w:p>
        </w:tc>
        <w:tc>
          <w:tcPr>
            <w:tcW w:w="4950" w:type="dxa"/>
            <w:shd w:val="clear"/>
            <w:vAlign w:val="top"/>
          </w:tcPr>
          <w:p>
            <w:pPr>
              <w:rPr>
                <w:lang w:val="en-IN"/>
              </w:rPr>
            </w:pPr>
            <w:r>
              <w:rPr>
                <w:lang w:val="en-IN"/>
              </w:rPr>
              <w:t>Money raised in funding (USD)</w:t>
            </w:r>
          </w:p>
        </w:tc>
      </w:tr>
    </w:tbl>
    <w:p>
      <w:pPr>
        <w:rPr>
          <w:lang w:val="en-IN"/>
        </w:rPr>
      </w:pPr>
    </w:p>
    <w:p>
      <w:pPr>
        <w:rPr>
          <w:lang w:val="en-IN"/>
        </w:rPr>
      </w:pPr>
    </w:p>
    <w:p>
      <w:pPr>
        <w:rPr>
          <w:lang w:val="en-IN"/>
        </w:rPr>
      </w:pPr>
      <w:r>
        <w:rPr>
          <w:lang w:val="en-IN"/>
        </w:rPr>
        <w:t>3. Sector Classification:</w:t>
      </w:r>
    </w:p>
    <w:p>
      <w:pPr>
        <w:rPr>
          <w:lang w:val="en-IN"/>
        </w:rPr>
      </w:pPr>
      <w:r>
        <w:rPr>
          <w:lang w:val="en-IN"/>
        </w:rPr>
        <w:t>mapping.csv: This file maps the numerous category names in the companies table (such 3D printing, aerospace, agriculture, etc.) to eight broad sector names. The purpose is to simplify the analysis into eight sector buckets, rather than trying to analyse hundreds of them.</w:t>
      </w:r>
    </w:p>
    <w:p>
      <w:pPr>
        <w:rPr>
          <w:lang w:val="en-IN"/>
        </w:rPr>
      </w:pPr>
    </w:p>
    <w:p>
      <w:pPr>
        <w:numPr>
          <w:ilvl w:val="0"/>
          <w:numId w:val="2"/>
        </w:numPr>
        <w:rPr>
          <w:lang w:val="en-IN"/>
        </w:rPr>
      </w:pPr>
      <w:r>
        <w:rPr>
          <w:lang w:val="en-IN"/>
        </w:rPr>
        <w:t> Excel File (mandatory submission): Download the Excel spreadsheet from below. It contains all the tables you need to fill in</w:t>
      </w:r>
    </w:p>
    <w:p>
      <w:pPr>
        <w:numPr>
          <w:numId w:val="0"/>
        </w:numPr>
        <w:rPr>
          <w:lang w:val="en-IN"/>
        </w:rPr>
      </w:pPr>
    </w:p>
    <w:p>
      <w:pPr>
        <w:numPr>
          <w:numId w:val="0"/>
        </w:numPr>
        <w:rPr>
          <w:lang w:val="en-IN"/>
        </w:rPr>
      </w:pPr>
      <w:r>
        <w:rPr>
          <w:lang w:val="en-IN"/>
        </w:rPr>
        <w:t>5. Presentation template (mandatory submission): Download the sample PPT from below. The structure is a suggestion; make sure not to exceed 10 slides. Once your presentation is ready, convert the document in PDF format for submission.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FBCAE"/>
    <w:multiLevelType w:val="singleLevel"/>
    <w:tmpl w:val="B12FBCAE"/>
    <w:lvl w:ilvl="0" w:tentative="0">
      <w:start w:val="4"/>
      <w:numFmt w:val="decimal"/>
      <w:suff w:val="space"/>
      <w:lvlText w:val="%1."/>
      <w:lvlJc w:val="left"/>
    </w:lvl>
  </w:abstractNum>
  <w:abstractNum w:abstractNumId="1">
    <w:nsid w:val="08170E15"/>
    <w:multiLevelType w:val="singleLevel"/>
    <w:tmpl w:val="08170E15"/>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E2BC1"/>
    <w:rsid w:val="456E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2019-04-13T17:56:00Z</dcterms:created>
  <dc:creator>gp vamsi krishna</dc:creator>
  <cp:lastModifiedBy>gp vamsi krishna</cp:lastModifiedBy>
  <dcterms:modified xsi:type="dcterms:W3CDTF">2019-04-13T18:00:12Z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