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255" w:afterAutospacing="0" w:line="23" w:lineRule="atLeast"/>
        <w:ind w:left="0" w:right="0" w:firstLine="0"/>
        <w:jc w:val="left"/>
        <w:rPr>
          <w:rFonts w:ascii="Arial" w:hAnsi="Arial" w:eastAsia="Arial" w:cs="Arial"/>
          <w:i w:val="0"/>
          <w:caps w:val="0"/>
          <w:color w:val="525252"/>
          <w:spacing w:val="0"/>
          <w:sz w:val="22"/>
          <w:szCs w:val="22"/>
        </w:rPr>
      </w:pPr>
      <w:r>
        <w:rPr>
          <w:rFonts w:hint="default" w:ascii="Arial" w:hAnsi="Arial" w:eastAsia="Arial" w:cs="Arial"/>
          <w:b/>
          <w:i w:val="0"/>
          <w:caps w:val="0"/>
          <w:color w:val="525252"/>
          <w:spacing w:val="0"/>
          <w:sz w:val="22"/>
          <w:szCs w:val="22"/>
        </w:rPr>
        <w:t>Lead Scoring:</w:t>
      </w:r>
      <w:r>
        <w:rPr>
          <w:rFonts w:hint="default" w:ascii="Arial" w:hAnsi="Arial" w:eastAsia="Arial" w:cs="Arial"/>
          <w:i w:val="0"/>
          <w:caps w:val="0"/>
          <w:color w:val="525252"/>
          <w:spacing w:val="0"/>
          <w:sz w:val="22"/>
          <w:szCs w:val="22"/>
        </w:rPr>
        <w:br w:type="textWrapping"/>
      </w:r>
      <w:r>
        <w:rPr>
          <w:rFonts w:hint="default" w:ascii="Arial" w:hAnsi="Arial" w:eastAsia="Arial" w:cs="Arial"/>
          <w:i w:val="0"/>
          <w:caps w:val="0"/>
          <w:color w:val="525252"/>
          <w:spacing w:val="0"/>
          <w:sz w:val="22"/>
          <w:szCs w:val="22"/>
        </w:rPr>
        <w:t>Lead scoring is a methodology used by sales and marketing departments to determine the worthiness of leads, or potential customers, by attaching values to them based on their behaviour relating to their interest in products or services. The "value" of each lead varies from company to company but generally is characterized by the interest shown in the company or their places in the buying cycle.</w:t>
      </w:r>
    </w:p>
    <w:p>
      <w:pPr>
        <w:pStyle w:val="2"/>
        <w:keepNext w:val="0"/>
        <w:keepLines w:val="0"/>
        <w:widowControl/>
        <w:suppressLineNumbers w:val="0"/>
        <w:spacing w:before="0" w:beforeAutospacing="0" w:after="255" w:afterAutospacing="0" w:line="23" w:lineRule="atLeast"/>
        <w:ind w:left="0" w:right="0" w:firstLine="0"/>
        <w:jc w:val="left"/>
        <w:rPr>
          <w:rFonts w:hint="default" w:ascii="Arial" w:hAnsi="Arial" w:eastAsia="Arial" w:cs="Arial"/>
          <w:i w:val="0"/>
          <w:caps w:val="0"/>
          <w:color w:val="525252"/>
          <w:spacing w:val="0"/>
          <w:sz w:val="22"/>
          <w:szCs w:val="22"/>
        </w:rPr>
      </w:pPr>
      <w:r>
        <w:rPr>
          <w:rFonts w:hint="default" w:ascii="Arial" w:hAnsi="Arial" w:eastAsia="Arial" w:cs="Arial"/>
          <w:b/>
          <w:i w:val="0"/>
          <w:caps w:val="0"/>
          <w:color w:val="525252"/>
          <w:spacing w:val="0"/>
          <w:sz w:val="22"/>
          <w:szCs w:val="22"/>
        </w:rPr>
        <w:t>Problem Statement:</w:t>
      </w:r>
    </w:p>
    <w:p>
      <w:pPr>
        <w:keepNext w:val="0"/>
        <w:keepLines w:val="0"/>
        <w:widowControl/>
        <w:numPr>
          <w:ilvl w:val="0"/>
          <w:numId w:val="1"/>
        </w:numPr>
        <w:suppressLineNumbers w:val="0"/>
        <w:spacing w:before="0" w:beforeAutospacing="1" w:after="0" w:afterAutospacing="1"/>
        <w:ind w:left="826" w:hanging="360"/>
      </w:pPr>
      <w:r>
        <w:rPr>
          <w:rFonts w:hint="default" w:ascii="Arial" w:hAnsi="Arial" w:eastAsia="Arial" w:cs="Arial"/>
          <w:i w:val="0"/>
          <w:caps w:val="0"/>
          <w:color w:val="525252"/>
          <w:spacing w:val="0"/>
          <w:sz w:val="22"/>
          <w:szCs w:val="22"/>
        </w:rPr>
        <w:t>An education company named X Education sells online courses to industry professionals. On any given day, many professionals who are interested in the courses land on their website and browse for courses. </w:t>
      </w:r>
    </w:p>
    <w:p>
      <w:pPr>
        <w:keepNext w:val="0"/>
        <w:keepLines w:val="0"/>
        <w:widowControl/>
        <w:numPr>
          <w:ilvl w:val="0"/>
          <w:numId w:val="2"/>
        </w:numPr>
        <w:suppressLineNumbers w:val="0"/>
        <w:spacing w:before="0" w:beforeAutospacing="1" w:after="0" w:afterAutospacing="1"/>
        <w:ind w:left="826" w:hanging="360"/>
      </w:pPr>
      <w:r>
        <w:rPr>
          <w:rFonts w:hint="default" w:ascii="Arial" w:hAnsi="Arial" w:eastAsia="Arial" w:cs="Arial"/>
          <w:i w:val="0"/>
          <w:caps w:val="0"/>
          <w:color w:val="525252"/>
          <w:spacing w:val="0"/>
          <w:sz w:val="22"/>
          <w:szCs w:val="22"/>
        </w:rPr>
        <w:t>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w:t>
      </w:r>
    </w:p>
    <w:p>
      <w:pPr>
        <w:keepNext w:val="0"/>
        <w:keepLines w:val="0"/>
        <w:widowControl/>
        <w:numPr>
          <w:ilvl w:val="0"/>
          <w:numId w:val="3"/>
        </w:numPr>
        <w:suppressLineNumbers w:val="0"/>
        <w:spacing w:before="0" w:beforeAutospacing="1" w:after="0" w:afterAutospacing="1"/>
        <w:ind w:left="826" w:hanging="360"/>
      </w:pPr>
      <w:r>
        <w:rPr>
          <w:rFonts w:hint="default" w:ascii="Arial" w:hAnsi="Arial" w:eastAsia="Arial" w:cs="Arial"/>
          <w:i w:val="0"/>
          <w:caps w:val="0"/>
          <w:color w:val="525252"/>
          <w:spacing w:val="0"/>
          <w:sz w:val="22"/>
          <w:szCs w:val="22"/>
        </w:rPr>
        <w:t>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 funnel:</w:t>
      </w:r>
    </w:p>
    <w:p>
      <w:pPr>
        <w:keepNext w:val="0"/>
        <w:keepLines w:val="0"/>
        <w:widowControl/>
        <w:suppressLineNumbers w:val="0"/>
        <w:spacing w:after="240" w:afterAutospacing="0"/>
        <w:ind w:left="0" w:firstLine="0"/>
        <w:jc w:val="left"/>
        <w:rPr>
          <w:rFonts w:hint="default" w:ascii="Arial" w:hAnsi="Arial" w:eastAsia="Arial" w:cs="Arial"/>
          <w:i w:val="0"/>
          <w:caps w:val="0"/>
          <w:color w:val="525252"/>
          <w:spacing w:val="0"/>
          <w:sz w:val="22"/>
          <w:szCs w:val="22"/>
        </w:rPr>
      </w:pPr>
      <w:r>
        <w:rPr>
          <w:rFonts w:hint="default" w:ascii="Arial" w:hAnsi="Arial" w:eastAsia="Arial" w:cs="Arial"/>
          <w:i w:val="0"/>
          <w:caps w:val="0"/>
          <w:color w:val="525252"/>
          <w:spacing w:val="0"/>
          <w:kern w:val="0"/>
          <w:sz w:val="22"/>
          <w:szCs w:val="22"/>
          <w:lang w:val="en-US" w:eastAsia="zh-CN" w:bidi="ar"/>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spacing w:before="0" w:beforeAutospacing="0" w:after="255" w:afterAutospacing="0" w:line="23" w:lineRule="atLeast"/>
        <w:ind w:left="0" w:right="0" w:firstLine="0"/>
        <w:jc w:val="left"/>
        <w:rPr>
          <w:rFonts w:hint="default" w:ascii="Arial" w:hAnsi="Arial" w:eastAsia="Arial" w:cs="Arial"/>
          <w:i w:val="0"/>
          <w:caps w:val="0"/>
          <w:color w:val="525252"/>
          <w:spacing w:val="0"/>
          <w:sz w:val="22"/>
          <w:szCs w:val="22"/>
        </w:rPr>
      </w:pPr>
      <w:r>
        <w:rPr>
          <w:rFonts w:hint="default" w:ascii="Arial" w:hAnsi="Arial" w:eastAsia="Arial" w:cs="Arial"/>
          <w:b/>
          <w:i w:val="0"/>
          <w:caps w:val="0"/>
          <w:color w:val="525252"/>
          <w:spacing w:val="0"/>
          <w:sz w:val="22"/>
          <w:szCs w:val="22"/>
        </w:rPr>
        <w:t>Lead Conversion Process</w:t>
      </w:r>
      <w:r>
        <w:rPr>
          <w:rFonts w:hint="default" w:ascii="Arial" w:hAnsi="Arial" w:eastAsia="Arial" w:cs="Arial"/>
          <w:i w:val="0"/>
          <w:caps w:val="0"/>
          <w:color w:val="525252"/>
          <w:spacing w:val="0"/>
          <w:sz w:val="22"/>
          <w:szCs w:val="22"/>
        </w:rPr>
        <w:t> - Demonstrated as a funnel</w:t>
      </w:r>
    </w:p>
    <w:p>
      <w:pPr>
        <w:keepNext w:val="0"/>
        <w:keepLines w:val="0"/>
        <w:widowControl/>
        <w:numPr>
          <w:ilvl w:val="0"/>
          <w:numId w:val="4"/>
        </w:numPr>
        <w:suppressLineNumbers w:val="0"/>
        <w:spacing w:before="0" w:beforeAutospacing="1" w:after="0" w:afterAutospacing="1"/>
        <w:ind w:left="826" w:hanging="360"/>
      </w:pPr>
      <w:r>
        <w:rPr>
          <w:rFonts w:hint="default" w:ascii="Arial" w:hAnsi="Arial" w:eastAsia="Arial" w:cs="Arial"/>
          <w:i w:val="0"/>
          <w:caps w:val="0"/>
          <w:color w:val="525252"/>
          <w:spacing w:val="0"/>
          <w:sz w:val="22"/>
          <w:szCs w:val="22"/>
        </w:rPr>
        <w:t>As you can see, there are a lot of leads generated in the initial stage (top) but only a few of them come out as paying customers from the bottom. In the middle stage, you need to nurture the potential leads well (i.e. educating the leads about the product, constantly communicating etc. ) in order to get a higher lead conversion.</w:t>
      </w:r>
    </w:p>
    <w:p>
      <w:pPr>
        <w:keepNext w:val="0"/>
        <w:keepLines w:val="0"/>
        <w:widowControl/>
        <w:numPr>
          <w:ilvl w:val="0"/>
          <w:numId w:val="5"/>
        </w:numPr>
        <w:suppressLineNumbers w:val="0"/>
        <w:spacing w:before="0" w:beforeAutospacing="1" w:after="0" w:afterAutospacing="1"/>
        <w:ind w:left="826" w:hanging="360"/>
      </w:pPr>
      <w:r>
        <w:rPr>
          <w:rFonts w:hint="default" w:ascii="Arial" w:hAnsi="Arial" w:eastAsia="Arial" w:cs="Arial"/>
          <w:i w:val="0"/>
          <w:caps w:val="0"/>
          <w:color w:val="525252"/>
          <w:spacing w:val="0"/>
          <w:sz w:val="22"/>
          <w:szCs w:val="22"/>
        </w:rPr>
        <w:t>X Education has appointed you to help them select the most promising leads, i.e. the leads that are most likely to convert into paying customers. The company requires you to build a model wherein you need to assign a lead score to each of the leads such that the customers with higher lead score have a higher conversion chance and the customers with lower lead score have a lower conversion chance. The CEO, in particular, has given a ballpark of the target lead conversion rate to be around 80%.</w:t>
      </w:r>
    </w:p>
    <w:p>
      <w:pPr>
        <w:pStyle w:val="2"/>
        <w:keepNext w:val="0"/>
        <w:keepLines w:val="0"/>
        <w:widowControl/>
        <w:suppressLineNumbers w:val="0"/>
        <w:spacing w:before="0" w:beforeAutospacing="0" w:after="255" w:afterAutospacing="0" w:line="23" w:lineRule="atLeast"/>
        <w:ind w:left="0" w:right="0" w:firstLine="0"/>
        <w:jc w:val="left"/>
        <w:rPr>
          <w:rFonts w:hint="default" w:ascii="Arial" w:hAnsi="Arial" w:eastAsia="Arial" w:cs="Arial"/>
          <w:i w:val="0"/>
          <w:caps w:val="0"/>
          <w:color w:val="525252"/>
          <w:spacing w:val="0"/>
          <w:sz w:val="22"/>
          <w:szCs w:val="22"/>
        </w:rPr>
      </w:pPr>
      <w:r>
        <w:rPr>
          <w:rFonts w:hint="default" w:ascii="Arial" w:hAnsi="Arial" w:eastAsia="Arial" w:cs="Arial"/>
          <w:b/>
          <w:i w:val="0"/>
          <w:caps w:val="0"/>
          <w:color w:val="525252"/>
          <w:spacing w:val="0"/>
          <w:sz w:val="22"/>
          <w:szCs w:val="22"/>
        </w:rPr>
        <w:t>Goals of the Session:</w:t>
      </w:r>
      <w:r>
        <w:rPr>
          <w:rFonts w:hint="default" w:ascii="Arial" w:hAnsi="Arial" w:eastAsia="Arial" w:cs="Arial"/>
          <w:i w:val="0"/>
          <w:caps w:val="0"/>
          <w:color w:val="525252"/>
          <w:spacing w:val="0"/>
          <w:sz w:val="22"/>
          <w:szCs w:val="22"/>
        </w:rPr>
        <w:br w:type="textWrapping"/>
      </w:r>
      <w:r>
        <w:rPr>
          <w:rFonts w:hint="default" w:ascii="Arial" w:hAnsi="Arial" w:eastAsia="Arial" w:cs="Arial"/>
          <w:i w:val="0"/>
          <w:caps w:val="0"/>
          <w:color w:val="525252"/>
          <w:spacing w:val="0"/>
          <w:sz w:val="22"/>
          <w:szCs w:val="22"/>
        </w:rPr>
        <w:t>There are quite a few goals for this case study.</w:t>
      </w:r>
    </w:p>
    <w:p>
      <w:pPr>
        <w:keepNext w:val="0"/>
        <w:keepLines w:val="0"/>
        <w:widowControl/>
        <w:numPr>
          <w:ilvl w:val="0"/>
          <w:numId w:val="6"/>
        </w:numPr>
        <w:suppressLineNumbers w:val="0"/>
        <w:spacing w:before="0" w:beforeAutospacing="1" w:after="0" w:afterAutospacing="1"/>
        <w:ind w:left="826" w:hanging="360"/>
      </w:pPr>
      <w:r>
        <w:rPr>
          <w:rFonts w:hint="default" w:ascii="Arial" w:hAnsi="Arial" w:eastAsia="Arial" w:cs="Arial"/>
          <w:i w:val="0"/>
          <w:caps w:val="0"/>
          <w:color w:val="525252"/>
          <w:spacing w:val="0"/>
          <w:sz w:val="22"/>
          <w:szCs w:val="22"/>
        </w:rPr>
        <w:t>Build a logistic regression model to assign a lead score between 0 and 100 to each of the leads which can be used by the company to target potential leads. A higher score would mean that the lead is hot, i.e. is most likely to convert whereas a lower score would mean that the lead is cold and will mostly not get converted.</w:t>
      </w:r>
    </w:p>
    <w:p>
      <w:pPr>
        <w:keepNext w:val="0"/>
        <w:keepLines w:val="0"/>
        <w:widowControl/>
        <w:numPr>
          <w:ilvl w:val="0"/>
          <w:numId w:val="6"/>
        </w:numPr>
        <w:suppressLineNumbers w:val="0"/>
        <w:spacing w:before="0" w:beforeAutospacing="1" w:after="0" w:afterAutospacing="1"/>
        <w:ind w:left="826" w:hanging="360"/>
      </w:pPr>
      <w:r>
        <w:rPr>
          <w:rFonts w:hint="default" w:ascii="Arial" w:hAnsi="Arial" w:eastAsia="Arial" w:cs="Arial"/>
          <w:i w:val="0"/>
          <w:caps w:val="0"/>
          <w:color w:val="525252"/>
          <w:spacing w:val="0"/>
          <w:sz w:val="22"/>
          <w:szCs w:val="22"/>
        </w:rPr>
        <w:t>There are some more problems presented by the company which your model should be able to adjust to if the company's requirement changes in the future so you will need to handle these as well. These problems are provided in a separate doc file. Please fill it based on the logistic regression model you got in the first step</w:t>
      </w:r>
    </w:p>
    <w:p>
      <w:pPr>
        <w:keepNext w:val="0"/>
        <w:keepLines w:val="0"/>
        <w:widowControl/>
        <w:numPr>
          <w:ilvl w:val="0"/>
          <w:numId w:val="7"/>
        </w:numPr>
        <w:suppressLineNumbers w:val="0"/>
        <w:spacing w:before="0" w:beforeAutospacing="1" w:after="0" w:afterAutospacing="1"/>
        <w:ind w:left="826" w:hanging="360"/>
      </w:pPr>
      <w:r>
        <w:rPr>
          <w:rFonts w:hint="default" w:ascii="Arial" w:hAnsi="Arial" w:eastAsia="Arial" w:cs="Arial"/>
          <w:b/>
          <w:i w:val="0"/>
          <w:caps w:val="0"/>
          <w:color w:val="525252"/>
          <w:spacing w:val="0"/>
          <w:sz w:val="22"/>
          <w:szCs w:val="22"/>
        </w:rPr>
        <w:t>You do not have to work on the problem statement</w:t>
      </w:r>
      <w:r>
        <w:rPr>
          <w:rFonts w:hint="default" w:ascii="Arial" w:hAnsi="Arial" w:eastAsia="Arial" w:cs="Arial"/>
          <w:i w:val="0"/>
          <w:caps w:val="0"/>
          <w:color w:val="525252"/>
          <w:spacing w:val="0"/>
          <w:sz w:val="22"/>
          <w:szCs w:val="22"/>
        </w:rPr>
        <w:t>,the speaker will do the same along with explaining it. </w:t>
      </w:r>
    </w:p>
    <w:p>
      <w:pPr>
        <w:keepNext w:val="0"/>
        <w:keepLines w:val="0"/>
        <w:widowControl/>
        <w:numPr>
          <w:ilvl w:val="0"/>
          <w:numId w:val="7"/>
        </w:numPr>
        <w:suppressLineNumbers w:val="0"/>
        <w:spacing w:before="0" w:beforeAutospacing="1" w:after="0" w:afterAutospacing="1"/>
        <w:ind w:left="826" w:hanging="360"/>
      </w:pPr>
      <w:r>
        <w:rPr>
          <w:rFonts w:hint="default" w:ascii="Arial" w:hAnsi="Arial" w:eastAsia="Arial" w:cs="Arial"/>
          <w:i w:val="0"/>
          <w:caps w:val="0"/>
          <w:color w:val="525252"/>
          <w:spacing w:val="0"/>
          <w:sz w:val="22"/>
          <w:szCs w:val="22"/>
        </w:rPr>
        <w:t>Please make sure that you read it once before the session and understand the agenda of the session</w:t>
      </w:r>
    </w:p>
    <w:p>
      <w:pPr>
        <w:keepNext w:val="0"/>
        <w:keepLines w:val="0"/>
        <w:widowControl/>
        <w:numPr>
          <w:ilvl w:val="0"/>
          <w:numId w:val="7"/>
        </w:numPr>
        <w:suppressLineNumbers w:val="0"/>
        <w:spacing w:before="0" w:beforeAutospacing="1" w:after="0" w:afterAutospacing="1"/>
        <w:ind w:left="826" w:hanging="360"/>
      </w:pPr>
      <w:r>
        <w:rPr>
          <w:rFonts w:hint="default" w:ascii="Arial" w:hAnsi="Arial" w:eastAsia="Arial" w:cs="Arial"/>
          <w:i w:val="0"/>
          <w:caps w:val="0"/>
          <w:color w:val="525252"/>
          <w:spacing w:val="0"/>
          <w:sz w:val="22"/>
          <w:szCs w:val="22"/>
        </w:rPr>
        <w:t>Kindly understand that I will not be able to answer the technical queries related to the case study.</w:t>
      </w:r>
    </w:p>
    <w:p>
      <w:pPr>
        <w:keepNext w:val="0"/>
        <w:keepLines w:val="0"/>
        <w:widowControl/>
        <w:numPr>
          <w:ilvl w:val="0"/>
          <w:numId w:val="7"/>
        </w:numPr>
        <w:suppressLineNumbers w:val="0"/>
        <w:spacing w:before="0" w:beforeAutospacing="1" w:after="0" w:afterAutospacing="1"/>
        <w:ind w:left="826" w:hanging="360"/>
      </w:pPr>
      <w:r>
        <w:rPr>
          <w:rFonts w:hint="default" w:ascii="Arial" w:hAnsi="Arial" w:eastAsia="Arial" w:cs="Arial"/>
          <w:i w:val="0"/>
          <w:caps w:val="0"/>
          <w:color w:val="525252"/>
          <w:spacing w:val="0"/>
          <w:sz w:val="22"/>
          <w:szCs w:val="22"/>
        </w:rPr>
        <w:t>You can put up questions during the live session.</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D8AF42"/>
    <w:multiLevelType w:val="multilevel"/>
    <w:tmpl w:val="8FD8AF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94CB701"/>
    <w:multiLevelType w:val="multilevel"/>
    <w:tmpl w:val="C94CB7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79454FE"/>
    <w:multiLevelType w:val="multilevel"/>
    <w:tmpl w:val="D79454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9194AA7"/>
    <w:multiLevelType w:val="multilevel"/>
    <w:tmpl w:val="E9194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450392C8"/>
    <w:multiLevelType w:val="multilevel"/>
    <w:tmpl w:val="450392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4FAF518D"/>
    <w:multiLevelType w:val="multilevel"/>
    <w:tmpl w:val="4FAF51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A9D8CA7"/>
    <w:multiLevelType w:val="multilevel"/>
    <w:tmpl w:val="5A9D8C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5"/>
  </w:num>
  <w:num w:numId="3">
    <w:abstractNumId w:val="0"/>
  </w:num>
  <w:num w:numId="4">
    <w:abstractNumId w:val="6"/>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B60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2019-06-15T19:12:56Z</dcterms:created>
  <dc:creator>gp vamsi krishna</dc:creator>
  <cp:lastModifiedBy>Vamsi</cp:lastModifiedBy>
  <dcterms:modified xsi:type="dcterms:W3CDTF">2019-06-15T19:13:08Z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