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5156" w14:textId="0E96380B" w:rsidR="00DA764F" w:rsidRDefault="00000000">
      <w:pPr>
        <w:pStyle w:val="Title"/>
        <w:spacing w:after="80"/>
      </w:pPr>
      <w:r>
        <w:t xml:space="preserve">Amazon ML Challenge 2026 </w:t>
      </w:r>
      <w:r w:rsidR="00424BDA">
        <w:t xml:space="preserve">- </w:t>
      </w:r>
      <w:r>
        <w:t>Business Entity Resolution</w:t>
      </w:r>
    </w:p>
    <w:p w14:paraId="0F815698" w14:textId="77777777" w:rsidR="00DA764F" w:rsidRDefault="00000000">
      <w:pPr>
        <w:pStyle w:val="Heading2"/>
        <w:spacing w:after="300"/>
      </w:pPr>
      <w:r>
        <w:t>Problem Review &amp; Optimized Solution Strategy (Final Plan)</w:t>
      </w:r>
    </w:p>
    <w:p w14:paraId="6FE3AC8E" w14:textId="77777777" w:rsidR="00DA764F" w:rsidRDefault="00000000">
      <w:pPr>
        <w:pStyle w:val="Heading2"/>
        <w:spacing w:before="300" w:after="120"/>
      </w:pPr>
      <w:r>
        <w:t>1. Problem Statement, Reviewed</w:t>
      </w:r>
    </w:p>
    <w:p w14:paraId="0C5FAB4A" w14:textId="77777777" w:rsidR="00DA764F" w:rsidRDefault="00000000">
      <w:pPr>
        <w:spacing w:after="160"/>
      </w:pPr>
      <w:r>
        <w:rPr>
          <w:b/>
          <w:bCs/>
        </w:rPr>
        <w:t>Core task:</w:t>
      </w:r>
      <w:r>
        <w:t xml:space="preserve"> Match records across three noisy business-record sources to a deduplicated Source 1 reference. For each Source 1 entity, find zero, one, or many matching records in Source 2 and Source 3.</w:t>
      </w:r>
    </w:p>
    <w:p w14:paraId="4D3AF858" w14:textId="77777777" w:rsidR="00DA764F" w:rsidRDefault="00000000">
      <w:pPr>
        <w:spacing w:after="80"/>
      </w:pPr>
      <w:r>
        <w:rPr>
          <w:b/>
          <w:bCs/>
        </w:rPr>
        <w:t>Why it's hard:</w:t>
      </w:r>
    </w:p>
    <w:p w14:paraId="6A56263A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No shared identifiers.</w:t>
      </w:r>
      <w:r>
        <w:t xml:space="preserve"> Matching relies entirely on fuzzy fields: </w:t>
      </w:r>
      <w:proofErr w:type="spellStart"/>
      <w:r>
        <w:t>business_name</w:t>
      </w:r>
      <w:proofErr w:type="spellEnd"/>
      <w:r>
        <w:t xml:space="preserve"> and </w:t>
      </w:r>
      <w:proofErr w:type="spellStart"/>
      <w:r>
        <w:t>business_address</w:t>
      </w:r>
      <w:proofErr w:type="spellEnd"/>
      <w:r>
        <w:t>.</w:t>
      </w:r>
    </w:p>
    <w:p w14:paraId="06056C3F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Realistic noise.</w:t>
      </w:r>
      <w:r>
        <w:t xml:space="preserve"> Legal-suffix variants, DBA/trade names, transliteration, typos, word-order swaps, abbreviated addresses, landmark references, missing PIN/state.</w:t>
      </w:r>
    </w:p>
    <w:p w14:paraId="191652F4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Open-set country field.</w:t>
      </w:r>
      <w:r>
        <w:t xml:space="preserve"> Training covers US and India only; test adds France. The pipeline must never hard-code or hard-filter on a fixed country set.</w:t>
      </w:r>
    </w:p>
    <w:p w14:paraId="0879189C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Precision-heavy scoring.</w:t>
      </w:r>
      <w:r>
        <w:t xml:space="preserve"> F_0.5 (β = 0.5) weights precision 2× recall, computed per Source 1 entity and macro-averaged.</w:t>
      </w:r>
    </w:p>
    <w:p w14:paraId="28B1D477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Singletons matter.</w:t>
      </w:r>
      <w:r>
        <w:t xml:space="preserve"> A true singleton scores 1.0 for an empty prediction and 0.0 for any false match.</w:t>
      </w:r>
    </w:p>
    <w:p w14:paraId="4930B11F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Two output files, different jobs.</w:t>
      </w:r>
      <w:r>
        <w:t xml:space="preserve"> </w:t>
      </w:r>
      <w:proofErr w:type="spellStart"/>
      <w:r>
        <w:t>matching_results.tsv</w:t>
      </w:r>
      <w:proofErr w:type="spellEnd"/>
      <w:r>
        <w:t xml:space="preserve"> is scored; </w:t>
      </w:r>
      <w:proofErr w:type="spellStart"/>
      <w:r>
        <w:t>candidate_pairs.tsv</w:t>
      </w:r>
      <w:proofErr w:type="spellEnd"/>
      <w:r>
        <w:t xml:space="preserve"> is audited and must be the literal set fed to the final model.</w:t>
      </w:r>
    </w:p>
    <w:p w14:paraId="6C07CE92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Hard constraints:</w:t>
      </w:r>
      <w:r>
        <w:t xml:space="preserve"> no external lookups/APIs/geocoding; final model MIT/Apache-2.0, ≤ 8B parameters; desktop/laptop only, single login; 5 submissions/day over 3 days; full source + methodology doc required, top-100 packages audited.</w:t>
      </w:r>
    </w:p>
    <w:p w14:paraId="028CAEDA" w14:textId="77777777" w:rsidR="00DA764F" w:rsidRDefault="00000000">
      <w:pPr>
        <w:pStyle w:val="Heading2"/>
        <w:spacing w:before="300" w:after="120"/>
      </w:pPr>
      <w:r>
        <w:t>2. Constraint Summary (quick reference)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A764F" w14:paraId="3F12A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CA5C1" w14:textId="77777777" w:rsidR="00DA764F" w:rsidRDefault="0000000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6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FBEAC" w14:textId="77777777" w:rsidR="00DA764F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DA764F" w14:paraId="3F7FA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0697D" w14:textId="77777777" w:rsidR="00DA764F" w:rsidRDefault="00000000">
            <w:r>
              <w:t>Window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BAFAE" w14:textId="77777777" w:rsidR="00DA764F" w:rsidRDefault="00000000">
            <w:r>
              <w:t>25–27 Sept 2026, 3 days</w:t>
            </w:r>
          </w:p>
        </w:tc>
      </w:tr>
      <w:tr w:rsidR="00DA764F" w14:paraId="0626E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2B69E" w14:textId="77777777" w:rsidR="00DA764F" w:rsidRDefault="00000000">
            <w:r>
              <w:t>Submissions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49221" w14:textId="77777777" w:rsidR="00DA764F" w:rsidRDefault="00000000">
            <w:r>
              <w:t>Max 5/day, button disables after</w:t>
            </w:r>
          </w:p>
        </w:tc>
      </w:tr>
      <w:tr w:rsidR="00DA764F" w14:paraId="7F8AA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7D8BA" w14:textId="77777777" w:rsidR="00DA764F" w:rsidRDefault="00000000">
            <w:r>
              <w:t>Leaderboards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219F4" w14:textId="77777777" w:rsidR="00DA764F" w:rsidRDefault="00000000">
            <w:r>
              <w:t>Public (live) + Private (final ranking)</w:t>
            </w:r>
          </w:p>
        </w:tc>
      </w:tr>
      <w:tr w:rsidR="00DA764F" w14:paraId="065891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7658B" w14:textId="77777777" w:rsidR="00DA764F" w:rsidRDefault="00000000">
            <w:r>
              <w:t>Model license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F2B30" w14:textId="77777777" w:rsidR="00DA764F" w:rsidRDefault="00000000">
            <w:r>
              <w:t>MIT / Apache 2.0 only</w:t>
            </w:r>
          </w:p>
        </w:tc>
      </w:tr>
      <w:tr w:rsidR="00DA764F" w14:paraId="379335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30180" w14:textId="77777777" w:rsidR="00DA764F" w:rsidRDefault="00000000">
            <w:r>
              <w:t>Model size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3B28" w14:textId="77777777" w:rsidR="00DA764F" w:rsidRDefault="00000000">
            <w:r>
              <w:t>≤ 8B parameters</w:t>
            </w:r>
          </w:p>
        </w:tc>
      </w:tr>
      <w:tr w:rsidR="00DA764F" w14:paraId="1E6066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878BE" w14:textId="77777777" w:rsidR="00DA764F" w:rsidRDefault="00000000">
            <w:r>
              <w:t>External data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CCC25" w14:textId="77777777" w:rsidR="00DA764F" w:rsidRDefault="00000000">
            <w:r>
              <w:t>Strictly prohibited (APIs, geocoding, registries)</w:t>
            </w:r>
          </w:p>
        </w:tc>
      </w:tr>
      <w:tr w:rsidR="00DA764F" w14:paraId="3BC60A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B8638" w14:textId="77777777" w:rsidR="00DA764F" w:rsidRDefault="00000000">
            <w:r>
              <w:t>Output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906C9" w14:textId="77777777" w:rsidR="00DA764F" w:rsidRDefault="00000000">
            <w:proofErr w:type="spellStart"/>
            <w:r>
              <w:t>matching_results.tsv</w:t>
            </w:r>
            <w:proofErr w:type="spellEnd"/>
            <w:r>
              <w:t xml:space="preserve"> (scored) + </w:t>
            </w:r>
            <w:proofErr w:type="spellStart"/>
            <w:r>
              <w:t>candidate_pairs.tsv</w:t>
            </w:r>
            <w:proofErr w:type="spellEnd"/>
            <w:r>
              <w:t xml:space="preserve"> (audited, not scored)</w:t>
            </w:r>
          </w:p>
        </w:tc>
      </w:tr>
      <w:tr w:rsidR="00DA764F" w14:paraId="5BD75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047B4" w14:textId="77777777" w:rsidR="00DA764F" w:rsidRDefault="00000000">
            <w:r>
              <w:t>Final package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B9C49" w14:textId="77777777" w:rsidR="00DA764F" w:rsidRDefault="00000000">
            <w:r>
              <w:t>code (runnable) + README + requirements.txt + methodology doc, zipped</w:t>
            </w:r>
          </w:p>
        </w:tc>
      </w:tr>
    </w:tbl>
    <w:p w14:paraId="6E83970A" w14:textId="77777777" w:rsidR="00DA764F" w:rsidRDefault="00000000">
      <w:pPr>
        <w:pStyle w:val="Heading2"/>
        <w:spacing w:before="300" w:after="120"/>
      </w:pPr>
      <w:r>
        <w:t>3. Final Architecture Overview</w:t>
      </w:r>
    </w:p>
    <w:p w14:paraId="4946457B" w14:textId="77777777" w:rsidR="00DA764F" w:rsidRDefault="00000000">
      <w:pPr>
        <w:spacing w:after="160"/>
      </w:pPr>
      <w:r>
        <w:t>The plan builds a strong classical baseline first, then adds complexity only where validation evidence justifies it — with explicit gates (blocking recall, leakage checks, reproducibility) built into the process rather than left implicit.</w:t>
      </w:r>
    </w:p>
    <w:p w14:paraId="27E45A6C" w14:textId="77777777" w:rsidR="00DA764F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lastRenderedPageBreak/>
        <w:t>TRAINING DATA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>EDA + Data Leakage Checklist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>Normalization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>Multi-Strategy Blocking (union of 3–4 strategies)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>Blocking Recall Gate ──(low)──▶ Fix blocking before proceeding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 (high)</w:t>
      </w:r>
      <w:r>
        <w:rPr>
          <w:rFonts w:ascii="Consolas" w:eastAsia="Consolas" w:hAnsi="Consolas" w:cs="Consolas"/>
          <w:sz w:val="18"/>
          <w:szCs w:val="18"/>
        </w:rPr>
        <w:br/>
        <w:t xml:space="preserve">Candidate Pairs → saved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candidate_pairs.tsv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>Feature Engineering (classical: string + TF-IDF + structural)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 xml:space="preserve">XGBoost / 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LightGBM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(with hard-negative strategy)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>Probability Scores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>Global Threshold Baseline → Threshold Experiments if justified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>Optional Post-processing (only if validation evidence supports it)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  <w:t>Final Reproducibility Gate</w:t>
      </w:r>
      <w:r>
        <w:rPr>
          <w:rFonts w:ascii="Consolas" w:eastAsia="Consolas" w:hAnsi="Consolas" w:cs="Consolas"/>
          <w:sz w:val="18"/>
          <w:szCs w:val="18"/>
        </w:rPr>
        <w:br/>
        <w:t xml:space="preserve">     ↓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matching_results.tsv</w:t>
      </w:r>
      <w:proofErr w:type="spellEnd"/>
    </w:p>
    <w:p w14:paraId="7E6DB9CC" w14:textId="77777777" w:rsidR="00DA764F" w:rsidRDefault="00000000">
      <w:pPr>
        <w:pStyle w:val="Heading2"/>
        <w:spacing w:before="300" w:after="120"/>
      </w:pPr>
      <w:r>
        <w:t>4. Stage-by-Stage Plan</w:t>
      </w:r>
    </w:p>
    <w:p w14:paraId="527DBBC6" w14:textId="77777777" w:rsidR="00DA764F" w:rsidRDefault="00000000">
      <w:pPr>
        <w:pStyle w:val="Heading3"/>
        <w:spacing w:before="220" w:after="100"/>
      </w:pPr>
      <w:r>
        <w:t>Stage 0 — EDA &amp; Data Leakage Checklist</w:t>
      </w:r>
    </w:p>
    <w:p w14:paraId="3C996DBA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Explore name/address noise patterns and country distribution.</w:t>
      </w:r>
    </w:p>
    <w:p w14:paraId="65134765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 xml:space="preserve">Check whether an S2/S3 record ever matches more than one S1 entity in </w:t>
      </w:r>
      <w:proofErr w:type="spellStart"/>
      <w:r>
        <w:t>train_ground_truth.tsv</w:t>
      </w:r>
      <w:proofErr w:type="spellEnd"/>
      <w:r>
        <w:t xml:space="preserve"> (see Section 5).</w:t>
      </w:r>
    </w:p>
    <w:p w14:paraId="2FA6CAD4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Spot-check Source 1 for near-duplicates despite being "deduplicated."</w:t>
      </w:r>
    </w:p>
    <w:p w14:paraId="2CBFF864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Simulate an unseen country by holding out one of {US, India} during a validation pass.</w:t>
      </w:r>
    </w:p>
    <w:p w14:paraId="5BA8D1D8" w14:textId="77777777" w:rsidR="00DA764F" w:rsidRDefault="00000000">
      <w:pPr>
        <w:spacing w:before="120" w:after="80"/>
      </w:pPr>
      <w:r>
        <w:rPr>
          <w:b/>
          <w:bCs/>
        </w:rPr>
        <w:t>Leakage checklist (verify before any training pair is generated):</w:t>
      </w:r>
    </w:p>
    <w:p w14:paraId="76872A2D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Validation entities never appear in the training split.</w:t>
      </w:r>
    </w:p>
    <w:p w14:paraId="3A69F0F7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Split is entity-level:</w:t>
      </w:r>
      <w:r>
        <w:t xml:space="preserve"> all candidate pairs for a given Source 1 entity go entirely to train or entirely to validation — never split by pair.</w:t>
      </w:r>
    </w:p>
    <w:p w14:paraId="0D4E0DDF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Threshold tuning uses validation data only — never test.</w:t>
      </w:r>
    </w:p>
    <w:p w14:paraId="0676EB33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No test labels are used anywhere, directly or indirectly.</w:t>
      </w:r>
    </w:p>
    <w:p w14:paraId="1B29A612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Normalization/blocking logic never uses ground-truth information.</w:t>
      </w:r>
    </w:p>
    <w:p w14:paraId="27D4D044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Any corpus-level fitting (e.g. TF-IDF vocabulary/IDF weights) is fit on training data only.</w:t>
      </w:r>
    </w:p>
    <w:p w14:paraId="2A467E5F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If a pretrained embedding model is used (Stage F), confirm it wasn't trained/fine-tuned on challenge-specific business data.</w:t>
      </w:r>
    </w:p>
    <w:p w14:paraId="6D6AC8CB" w14:textId="77777777" w:rsidR="00DA764F" w:rsidRDefault="00000000">
      <w:pPr>
        <w:pStyle w:val="Heading3"/>
        <w:spacing w:before="220" w:after="100"/>
      </w:pPr>
      <w:r>
        <w:t>Stage A — Normalization</w:t>
      </w:r>
    </w:p>
    <w:p w14:paraId="34A5FC1F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Lowercase, strip punctuation, normalize whitespace.</w:t>
      </w:r>
    </w:p>
    <w:p w14:paraId="5EC60C26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Canonicalize legal suffixes (</w:t>
      </w:r>
      <w:proofErr w:type="spellStart"/>
      <w:r>
        <w:t>Pvt→Private</w:t>
      </w:r>
      <w:proofErr w:type="spellEnd"/>
      <w:r>
        <w:t xml:space="preserve">, </w:t>
      </w:r>
      <w:proofErr w:type="spellStart"/>
      <w:r>
        <w:t>Ltd→Limited</w:t>
      </w:r>
      <w:proofErr w:type="spellEnd"/>
      <w:r>
        <w:t xml:space="preserve">, </w:t>
      </w:r>
      <w:proofErr w:type="spellStart"/>
      <w:r>
        <w:t>Corp→Corporation</w:t>
      </w:r>
      <w:proofErr w:type="spellEnd"/>
      <w:r>
        <w:t>) and address abbreviations (</w:t>
      </w:r>
      <w:proofErr w:type="spellStart"/>
      <w:r>
        <w:t>Rd→Road</w:t>
      </w:r>
      <w:proofErr w:type="spellEnd"/>
      <w:r>
        <w:t xml:space="preserve">, </w:t>
      </w:r>
      <w:proofErr w:type="spellStart"/>
      <w:r>
        <w:t>St→Street</w:t>
      </w:r>
      <w:proofErr w:type="spellEnd"/>
      <w:r>
        <w:t>).</w:t>
      </w:r>
    </w:p>
    <w:p w14:paraId="6ECCF44E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Parse addresses into loose components where possible; handle missing components safely.</w:t>
      </w:r>
    </w:p>
    <w:p w14:paraId="47C540C2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lastRenderedPageBreak/>
        <w:t>Address fallback:</w:t>
      </w:r>
      <w:r>
        <w:t xml:space="preserve"> when parsing can't extract standard components (landmark-only or heavily incomplete addresses), fall back to whole-string similarity on the normalized address rather than scoring component-level features as zero or missing.</w:t>
      </w:r>
    </w:p>
    <w:p w14:paraId="75522605" w14:textId="77777777" w:rsidR="00DA764F" w:rsidRDefault="00000000">
      <w:pPr>
        <w:pStyle w:val="Heading3"/>
        <w:spacing w:before="220" w:after="100"/>
      </w:pPr>
      <w:r>
        <w:t>Stage B — Multi-Stage Blocking (implemented incrementally)</w:t>
      </w:r>
    </w:p>
    <w:p w14:paraId="6B897BF5" w14:textId="77777777" w:rsidR="00DA764F" w:rsidRDefault="00000000">
      <w:pPr>
        <w:spacing w:after="160"/>
      </w:pPr>
      <w:r>
        <w:t>Build and validate each block before adding the next; take the union of all candidates.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A764F" w14:paraId="36598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566CF" w14:textId="77777777" w:rsidR="00DA764F" w:rsidRDefault="00000000">
            <w:r>
              <w:rPr>
                <w:b/>
                <w:bCs/>
                <w:color w:val="FFFFFF"/>
              </w:rPr>
              <w:t>Block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5CFF8" w14:textId="77777777" w:rsidR="00DA764F" w:rsidRDefault="00000000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54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81C7B" w14:textId="77777777" w:rsidR="00DA764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DA764F" w14:paraId="3F2A62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F1E33" w14:textId="77777777" w:rsidR="00DA764F" w:rsidRDefault="00000000">
            <w:r>
              <w:t>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64E8F" w14:textId="77777777" w:rsidR="00DA764F" w:rsidRDefault="00000000">
            <w:r>
              <w:t>Normalized name/token blocking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0C174" w14:textId="77777777" w:rsidR="00DA764F" w:rsidRDefault="00000000">
            <w:r>
              <w:t>Significant name tokens post-normalization; avoid relying only on exact full-name match</w:t>
            </w:r>
          </w:p>
        </w:tc>
      </w:tr>
      <w:tr w:rsidR="00DA764F" w14:paraId="344BF0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45660" w14:textId="77777777" w:rsidR="00DA764F" w:rsidRDefault="00000000">
            <w:r>
              <w:t>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28AD3" w14:textId="77777777" w:rsidR="00DA764F" w:rsidRDefault="00000000">
            <w:r>
              <w:t>Address token blocking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49459" w14:textId="77777777" w:rsidR="00DA764F" w:rsidRDefault="00000000">
            <w:r>
              <w:t>Overlapping meaningful address tokens; handle missing components safely</w:t>
            </w:r>
          </w:p>
        </w:tc>
      </w:tr>
      <w:tr w:rsidR="00DA764F" w14:paraId="308615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4F4C4" w14:textId="77777777" w:rsidR="00DA764F" w:rsidRDefault="00000000">
            <w:r>
              <w:t>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EFF6F" w14:textId="77777777" w:rsidR="00DA764F" w:rsidRDefault="00000000">
            <w:r>
              <w:t>Character n-gram blocking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A254F" w14:textId="77777777" w:rsidR="00DA764F" w:rsidRDefault="00000000">
            <w:r>
              <w:t>Fuzzy indexing to catch typos, abbreviations, small spelling variants</w:t>
            </w:r>
          </w:p>
        </w:tc>
      </w:tr>
      <w:tr w:rsidR="00DA764F" w14:paraId="632B15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CF1E3" w14:textId="77777777" w:rsidR="00DA764F" w:rsidRDefault="00000000">
            <w:r>
              <w:t>4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8580B" w14:textId="77777777" w:rsidR="00DA764F" w:rsidRDefault="00000000">
            <w:r>
              <w:t>Phonetic blocking (optional)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6A23F" w14:textId="77777777" w:rsidR="00DA764F" w:rsidRDefault="00000000">
            <w:r>
              <w:t>Soundex/Metaphone — add only if it produces a measurable improvement in blocking recall without causing disproportionate growth in candidate volume or runtime</w:t>
            </w:r>
          </w:p>
        </w:tc>
      </w:tr>
    </w:tbl>
    <w:p w14:paraId="06DC9FE3" w14:textId="77777777" w:rsidR="00DA764F" w:rsidRDefault="00000000">
      <w:pPr>
        <w:spacing w:before="120" w:after="80"/>
      </w:pPr>
      <w:r>
        <w:rPr>
          <w:b/>
          <w:bCs/>
        </w:rPr>
        <w:t>Blocking recall gate (hard checkpoint):</w:t>
      </w:r>
    </w:p>
    <w:p w14:paraId="58EE7F6F" w14:textId="77777777" w:rsidR="00DA764F" w:rsidRDefault="00000000">
      <w:pPr>
        <w:spacing w:after="160"/>
      </w:pPr>
      <w:r>
        <w:t>Do not spend significant time on classifier tuning until blocking recall on the validation split is sufficiently high. Low recall → fix blocking first; high recall → proceed. The exact bar comes from what Experiment 2 actually achieves on this dataset, not an assumption made in advance.</w:t>
      </w:r>
    </w:p>
    <w:p w14:paraId="509BB976" w14:textId="77777777" w:rsidR="00DA764F" w:rsidRDefault="00000000">
      <w:pPr>
        <w:spacing w:before="120" w:after="80"/>
      </w:pPr>
      <w:r>
        <w:rPr>
          <w:b/>
          <w:bCs/>
        </w:rPr>
        <w:t>Candidate-count control &amp; outlier handling:</w:t>
      </w:r>
    </w:p>
    <w:p w14:paraId="0126D28A" w14:textId="77777777" w:rsidR="00DA764F" w:rsidRDefault="00000000">
      <w:pPr>
        <w:spacing w:after="160"/>
      </w:pPr>
      <w:r>
        <w:t>Track the number of candidates generated per Source 1 entity. Investigate outliers (e.g. an entity with thousands of candidates, usually from a generic/common business name) — these add noise for the classifier and slow inference without necessarily improving recall.</w:t>
      </w:r>
    </w:p>
    <w:p w14:paraId="4967B679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Where an entity's candidate set is excessively large, apply a Top-K cap ranked by a fast similarity score (TF-IDF cosine or Jaccard) rather than truncating in arbitrary blocking order.</w:t>
      </w:r>
    </w:p>
    <w:p w14:paraId="2AD01E98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Validate the cap before trusting it:</w:t>
      </w:r>
      <w:r>
        <w:t xml:space="preserve"> re-measure blocking recall specifically on the capped subset of entities, before and after capping — not just the overall recall number, which can hide a drop concentrated entirely in the generic-name entities the cap targets. Only keep the cap if recall on that subset doesn't decrease significantly.</w:t>
      </w:r>
    </w:p>
    <w:p w14:paraId="0D327BF9" w14:textId="77777777" w:rsidR="00DA764F" w:rsidRDefault="00000000">
      <w:pPr>
        <w:pStyle w:val="Heading3"/>
        <w:spacing w:before="220" w:after="100"/>
      </w:pPr>
      <w:r>
        <w:t>Stage C — Feature Engineering (classical first)</w:t>
      </w:r>
    </w:p>
    <w:p w14:paraId="64CAAF42" w14:textId="77777777" w:rsidR="00DA764F" w:rsidRDefault="00000000">
      <w:pPr>
        <w:spacing w:after="160"/>
      </w:pPr>
      <w:r>
        <w:t>No pretrained embeddings in this pass. For every candidate pair:</w:t>
      </w:r>
    </w:p>
    <w:p w14:paraId="4EB272D5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Name features:</w:t>
      </w:r>
      <w:r>
        <w:t xml:space="preserve"> </w:t>
      </w:r>
      <w:proofErr w:type="spellStart"/>
      <w:r>
        <w:t>Levenshtein</w:t>
      </w:r>
      <w:proofErr w:type="spellEnd"/>
      <w:r>
        <w:t>/edit similarity, token Jaccard, TF-IDF cosine, character n-gram similarity, token-set/token-sort similarity, shared-token count, length ratio, legal-suffix agreement.</w:t>
      </w:r>
    </w:p>
    <w:p w14:paraId="2EEC38E3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Address features:</w:t>
      </w:r>
      <w:r>
        <w:t xml:space="preserve"> same string metrics, shared tokens, length ratio, component-level similarity where </w:t>
      </w:r>
      <w:proofErr w:type="spellStart"/>
      <w:r>
        <w:t>parseable</w:t>
      </w:r>
      <w:proofErr w:type="spellEnd"/>
      <w:r>
        <w:t>.</w:t>
      </w:r>
    </w:p>
    <w:p w14:paraId="374F1855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Other features:</w:t>
      </w:r>
      <w:r>
        <w:t xml:space="preserve"> country match as a feature (never a hard filter), missing-field indicators, combined </w:t>
      </w:r>
      <w:proofErr w:type="spellStart"/>
      <w:r>
        <w:t>name+address</w:t>
      </w:r>
      <w:proofErr w:type="spellEnd"/>
      <w:r>
        <w:t xml:space="preserve"> similarity.</w:t>
      </w:r>
    </w:p>
    <w:p w14:paraId="706553BC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 xml:space="preserve">Every similarity function must degrade safely on empty/missing fields — no </w:t>
      </w:r>
      <w:proofErr w:type="spellStart"/>
      <w:r>
        <w:t>NaNs</w:t>
      </w:r>
      <w:proofErr w:type="spellEnd"/>
      <w:r>
        <w:t>, no crashes.</w:t>
      </w:r>
    </w:p>
    <w:p w14:paraId="7A4A51D9" w14:textId="77777777" w:rsidR="00DA764F" w:rsidRDefault="00000000">
      <w:pPr>
        <w:pStyle w:val="Heading3"/>
        <w:spacing w:before="220" w:after="100"/>
      </w:pPr>
      <w:r>
        <w:t>Stage D — Pairwise Matching Classifier</w:t>
      </w:r>
    </w:p>
    <w:p w14:paraId="1032EA18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Binary classification: same entity or not.</w:t>
      </w:r>
    </w:p>
    <w:p w14:paraId="0C4B62BA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lastRenderedPageBreak/>
        <w:t xml:space="preserve">Positive pairs from </w:t>
      </w:r>
      <w:proofErr w:type="spellStart"/>
      <w:r>
        <w:t>train_ground_truth.tsv</w:t>
      </w:r>
      <w:proofErr w:type="spellEnd"/>
      <w:r>
        <w:t>; negative pairs from non-matching candidates surfaced by blocking.</w:t>
      </w:r>
    </w:p>
    <w:p w14:paraId="43174267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XGBoost/</w:t>
      </w:r>
      <w:proofErr w:type="spellStart"/>
      <w:r>
        <w:t>LightGBM</w:t>
      </w:r>
      <w:proofErr w:type="spellEnd"/>
      <w:r>
        <w:t xml:space="preserve"> — prioritize speed, interpretability, and fast iteration.</w:t>
      </w:r>
    </w:p>
    <w:p w14:paraId="6E5B322C" w14:textId="77777777" w:rsidR="00DA764F" w:rsidRDefault="00000000">
      <w:pPr>
        <w:spacing w:before="120" w:after="80"/>
      </w:pPr>
      <w:r>
        <w:rPr>
          <w:b/>
          <w:bCs/>
        </w:rPr>
        <w:t>Hard-negative / negative-sampling strategy:</w:t>
      </w:r>
    </w:p>
    <w:p w14:paraId="3BA0AA23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Measure the positive/negative class ratio before training; don't naively use every negative if the candidate set is large.</w:t>
      </w:r>
    </w:p>
    <w:p w14:paraId="1DABC6C6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Prioritize hard negatives — pairs with high name/address similarity that are confirmed non-matches — since these are exactly the cases F_0.5's precision weighting makes costly to get wrong.</w:t>
      </w:r>
    </w:p>
    <w:p w14:paraId="61F56D66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 xml:space="preserve">Compare class weighting (e.g. </w:t>
      </w:r>
      <w:proofErr w:type="spellStart"/>
      <w:r>
        <w:t>scale_pos_weight</w:t>
      </w:r>
      <w:proofErr w:type="spellEnd"/>
      <w:r>
        <w:t>) vs. explicit hard-negative sampling as two measured options.</w:t>
      </w:r>
    </w:p>
    <w:p w14:paraId="1F72C93C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Evaluate the effect of each on validation F_0.5.</w:t>
      </w:r>
    </w:p>
    <w:p w14:paraId="119EBAD9" w14:textId="77777777" w:rsidR="00DA764F" w:rsidRDefault="00000000">
      <w:pPr>
        <w:pStyle w:val="Heading3"/>
        <w:spacing w:before="220" w:after="100"/>
      </w:pPr>
      <w:r>
        <w:t>Stage E — Threshold Optimization &amp; Singleton Detection</w:t>
      </w:r>
    </w:p>
    <w:p w14:paraId="1172C537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Implement the official procedure exactly: F_0.5 per Source 1 entity → macro-average; true singleton + empty prediction = 1.0; true singleton + any false match = 0.0.</w:t>
      </w:r>
    </w:p>
    <w:p w14:paraId="7B049329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Prerequisite — validate the metric before trusting it:</w:t>
      </w:r>
      <w:r>
        <w:t xml:space="preserve"> run the implementation against the challenge's worked example and confirm it reproduces the stated result exactly. This must pass before the metric is used for any threshold-optimization decision — a silent bug here means every threshold choice downstream is built on a wrong number.</w:t>
      </w:r>
    </w:p>
    <w:p w14:paraId="798E9755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Global threshold baseline first:</w:t>
      </w:r>
      <w:r>
        <w:t xml:space="preserve"> apply one single threshold across all Source 1 entities. Only experiment with more sophisticated thresholding if validation results justify the added complexity — track threshold, precision, recall, F_0.5, predicted-match count, and predicted-singleton count for every value tested.</w:t>
      </w:r>
    </w:p>
    <w:p w14:paraId="6E50996D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Plot the score distribution for true matches, false matches, and true singletons separately — use this to place the threshold.</w:t>
      </w:r>
    </w:p>
    <w:p w14:paraId="251AED0D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The model should explicitly support MATCH vs. NO MATCH; don't force every Source 1 entity to receive a match.</w:t>
      </w:r>
    </w:p>
    <w:p w14:paraId="1504C858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Use the public leaderboard only as a sanity check, never as the primary optimization target.</w:t>
      </w:r>
    </w:p>
    <w:p w14:paraId="7386896B" w14:textId="77777777" w:rsidR="00DA764F" w:rsidRDefault="00000000">
      <w:pPr>
        <w:pStyle w:val="Heading3"/>
        <w:spacing w:before="220" w:after="100"/>
      </w:pPr>
      <w:r>
        <w:t>Stage F — Semantic Embeddings (optional experiment, not core)</w:t>
      </w:r>
    </w:p>
    <w:p w14:paraId="0B52C995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Only attempted after the classical baseline is working end-to-end.</w:t>
      </w:r>
    </w:p>
    <w:p w14:paraId="020C086A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Controlled comparison:</w:t>
      </w:r>
      <w:r>
        <w:t xml:space="preserve"> Baseline (classical features + XGBoost) vs. Experiment (classical features + embedding similarity + XGBoost).</w:t>
      </w:r>
    </w:p>
    <w:p w14:paraId="22AB6F3A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Keep the embedding model only if it produces a meaningful validation F_0.5 improvement.</w:t>
      </w:r>
    </w:p>
    <w:p w14:paraId="25D6B7B3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Before use, verify: exact model/checkpoint license, parameter count, reproducibility, inference cost, and actual validation lift — plus the leakage check above.</w:t>
      </w:r>
    </w:p>
    <w:p w14:paraId="39521E47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Never use a model trained specifically for external business-identity lookup or entity-resolution services.</w:t>
      </w:r>
    </w:p>
    <w:p w14:paraId="1E6051E0" w14:textId="77777777" w:rsidR="00DA764F" w:rsidRDefault="00000000">
      <w:pPr>
        <w:pStyle w:val="Heading2"/>
        <w:spacing w:before="300" w:after="120"/>
      </w:pPr>
      <w:r>
        <w:t>5. Matching Cardinality — No Forced One-to-One</w:t>
      </w:r>
    </w:p>
    <w:p w14:paraId="7031CE2C" w14:textId="77777777" w:rsidR="00DA764F" w:rsidRDefault="00000000">
      <w:pPr>
        <w:spacing w:after="160"/>
      </w:pPr>
      <w:r>
        <w:t>Do not assume an S2/S3 record can belong to only one S1 entity. The challenge explicitly allows zero, one, or many matches per Source 1 entity.</w:t>
      </w:r>
    </w:p>
    <w:p w14:paraId="41BF58FB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>First inspect the training ground truth</w:t>
      </w:r>
      <w:r>
        <w:t xml:space="preserve"> to check whether cross-S1 reuse of an S2/S3 record actually occurs.</w:t>
      </w:r>
    </w:p>
    <w:p w14:paraId="64C57DB5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Only introduce a global uniqueness constraint if the training data shows it's consistent and it measurably improves validation F_0.5.</w:t>
      </w:r>
    </w:p>
    <w:p w14:paraId="07747182" w14:textId="77777777" w:rsidR="00DA764F" w:rsidRDefault="00000000">
      <w:pPr>
        <w:pStyle w:val="ListParagraph"/>
        <w:numPr>
          <w:ilvl w:val="0"/>
          <w:numId w:val="1"/>
        </w:numPr>
        <w:spacing w:after="100"/>
      </w:pPr>
      <w:r>
        <w:t>Treat this as an Experiment 6 candidate (Section 6), not a default assumption.</w:t>
      </w:r>
    </w:p>
    <w:p w14:paraId="19333928" w14:textId="77777777" w:rsidR="00DA764F" w:rsidRDefault="00000000">
      <w:pPr>
        <w:pStyle w:val="Heading2"/>
        <w:spacing w:before="300" w:after="120"/>
      </w:pPr>
      <w:r>
        <w:lastRenderedPageBreak/>
        <w:t>6. Recommended Experimentation Order</w:t>
      </w:r>
    </w:p>
    <w:p w14:paraId="5D247E75" w14:textId="77777777" w:rsidR="00DA764F" w:rsidRDefault="00000000">
      <w:pPr>
        <w:spacing w:after="160"/>
      </w:pPr>
      <w:r>
        <w:t>Run these in sequence; don't keep a more complex component unless it improves validation performance. For every experiment, log: blocking recall, candidate count, precision, recall, F_0.5, predicted-match count, predicted-singleton count, runtime — and run error analysis, not just record the metric.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060"/>
        <w:gridCol w:w="3800"/>
      </w:tblGrid>
      <w:tr w:rsidR="00DA764F" w14:paraId="7C658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440EB" w14:textId="77777777" w:rsidR="00DA764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B5F3A" w14:textId="77777777" w:rsidR="00DA764F" w:rsidRDefault="00000000">
            <w:r>
              <w:rPr>
                <w:b/>
                <w:bCs/>
                <w:color w:val="FFFFFF"/>
              </w:rPr>
              <w:t>Experiment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0DE1B" w14:textId="77777777" w:rsidR="00DA764F" w:rsidRDefault="00000000">
            <w:r>
              <w:rPr>
                <w:b/>
                <w:bCs/>
                <w:color w:val="FFFFFF"/>
              </w:rPr>
              <w:t>Goal</w:t>
            </w:r>
          </w:p>
        </w:tc>
      </w:tr>
      <w:tr w:rsidR="00DA764F" w14:paraId="7E669D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89792" w14:textId="77777777" w:rsidR="00DA764F" w:rsidRDefault="00000000">
            <w:r>
              <w:t>1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BA7DC" w14:textId="77777777" w:rsidR="00DA764F" w:rsidRDefault="00000000">
            <w:r>
              <w:t>Normalization + basic blocking + classical similarity features + XGBoost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38B5F" w14:textId="77777777" w:rsidR="00DA764F" w:rsidRDefault="00000000">
            <w:r>
              <w:t>Establish the working baseline end-to-end</w:t>
            </w:r>
          </w:p>
        </w:tc>
      </w:tr>
      <w:tr w:rsidR="00DA764F" w14:paraId="08D322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2E166" w14:textId="77777777" w:rsidR="00DA764F" w:rsidRDefault="00000000">
            <w:r>
              <w:t>2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DEEE2" w14:textId="77777777" w:rsidR="00DA764F" w:rsidRDefault="00000000">
            <w:r>
              <w:t xml:space="preserve">Improve/union blocking strategies (Blocks 1–4); measure candidate </w:t>
            </w:r>
            <w:proofErr w:type="gramStart"/>
            <w:r>
              <w:t>recall</w:t>
            </w:r>
            <w:proofErr w:type="gramEnd"/>
            <w:r>
              <w:t xml:space="preserve"> against the blocking recall gate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20C00" w14:textId="77777777" w:rsidR="00DA764F" w:rsidRDefault="00000000">
            <w:r>
              <w:t>Raise the recall ceiling; clear the gate before proceeding</w:t>
            </w:r>
          </w:p>
        </w:tc>
      </w:tr>
      <w:tr w:rsidR="00DA764F" w14:paraId="0A3714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B2BA1" w14:textId="77777777" w:rsidR="00DA764F" w:rsidRDefault="00000000">
            <w:r>
              <w:t>3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57D75" w14:textId="77777777" w:rsidR="00DA764F" w:rsidRDefault="00000000">
            <w:r>
              <w:t>Add the full name/address similarity feature set + hard-negative strategy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AAD4C" w14:textId="77777777" w:rsidR="00DA764F" w:rsidRDefault="00000000">
            <w:r>
              <w:t>Improve classifier signal on hard cases</w:t>
            </w:r>
          </w:p>
        </w:tc>
      </w:tr>
      <w:tr w:rsidR="00DA764F" w14:paraId="44E2E7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A4ECF" w14:textId="77777777" w:rsidR="00DA764F" w:rsidRDefault="00000000">
            <w:r>
              <w:t>4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E5302" w14:textId="77777777" w:rsidR="00DA764F" w:rsidRDefault="00000000">
            <w:r>
              <w:t>Global threshold baseline, then threshold experiments if justified; singleton handling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35EA7" w14:textId="77777777" w:rsidR="00DA764F" w:rsidRDefault="00000000">
            <w:r>
              <w:t>Tune to the actual scoring function</w:t>
            </w:r>
          </w:p>
        </w:tc>
      </w:tr>
      <w:tr w:rsidR="00DA764F" w14:paraId="5F92D6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5CFCB" w14:textId="77777777" w:rsidR="00DA764F" w:rsidRDefault="00000000">
            <w:r>
              <w:t>5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175AA" w14:textId="77777777" w:rsidR="00DA764F" w:rsidRDefault="00000000">
            <w:r>
              <w:t>Add semantic embeddings (optional)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BC935" w14:textId="77777777" w:rsidR="00DA764F" w:rsidRDefault="00000000">
            <w:r>
              <w:t>Test for a genuine lift over the classical baseline</w:t>
            </w:r>
          </w:p>
        </w:tc>
      </w:tr>
      <w:tr w:rsidR="00DA764F" w14:paraId="631668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B8EA0" w14:textId="77777777" w:rsidR="00DA764F" w:rsidRDefault="00000000">
            <w:r>
              <w:t>6</w:t>
            </w:r>
          </w:p>
        </w:tc>
        <w:tc>
          <w:tcPr>
            <w:tcW w:w="50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B4BC5" w14:textId="77777777" w:rsidR="00DA764F" w:rsidRDefault="00000000">
            <w:r>
              <w:t>Optional post-processing (e.g. cardinality constraints)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68E86" w14:textId="77777777" w:rsidR="00DA764F" w:rsidRDefault="00000000">
            <w:r>
              <w:t>Only if training/validation evidence supports it</w:t>
            </w:r>
          </w:p>
        </w:tc>
      </w:tr>
    </w:tbl>
    <w:p w14:paraId="6DC203B5" w14:textId="77777777" w:rsidR="00DA764F" w:rsidRDefault="00000000">
      <w:pPr>
        <w:spacing w:before="120" w:after="80"/>
      </w:pPr>
      <w:r>
        <w:rPr>
          <w:b/>
          <w:bCs/>
        </w:rPr>
        <w:t>Error analysis (after every experiment):</w:t>
      </w:r>
    </w:p>
    <w:p w14:paraId="471528A5" w14:textId="77777777" w:rsidR="00DA764F" w:rsidRDefault="00000000">
      <w:pPr>
        <w:spacing w:after="160"/>
      </w:pPr>
      <w:r>
        <w:t>Don't stop at the F_0.5 number — inspect false positives, false negatives, singleton false positives, and the specific hard cases (transliteration, short business names, missing addresses, high-similarity non-matches). Use what you find to decide the next experiment.</w:t>
      </w:r>
    </w:p>
    <w:p w14:paraId="11C51F61" w14:textId="77777777" w:rsidR="00DA764F" w:rsidRDefault="00000000">
      <w:pPr>
        <w:pStyle w:val="Heading2"/>
        <w:spacing w:before="300" w:after="120"/>
      </w:pPr>
      <w:r>
        <w:t>7. Execution Plan (3-day window)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A764F" w14:paraId="10E21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1931F" w14:textId="77777777" w:rsidR="00DA764F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6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5DFA9" w14:textId="77777777" w:rsidR="00DA764F" w:rsidRDefault="00000000">
            <w:r>
              <w:rPr>
                <w:b/>
                <w:bCs/>
                <w:color w:val="FFFFFF"/>
              </w:rPr>
              <w:t>Focus</w:t>
            </w:r>
          </w:p>
        </w:tc>
      </w:tr>
      <w:tr w:rsidR="00DA764F" w14:paraId="71714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5D6B1" w14:textId="77777777" w:rsidR="00DA764F" w:rsidRDefault="00000000">
            <w:r>
              <w:t>Day 1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A18AB" w14:textId="77777777" w:rsidR="00DA764F" w:rsidRDefault="00000000">
            <w:r>
              <w:t xml:space="preserve">EDA + leakage checklist, normalization, </w:t>
            </w:r>
            <w:proofErr w:type="gramStart"/>
            <w:r>
              <w:t>Experiments</w:t>
            </w:r>
            <w:proofErr w:type="gramEnd"/>
            <w:r>
              <w:t xml:space="preserve"> 1–2 (baseline + blocking union), clear the blocking recall gate, first validated submission</w:t>
            </w:r>
          </w:p>
        </w:tc>
      </w:tr>
      <w:tr w:rsidR="00DA764F" w14:paraId="2CA9F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E9920" w14:textId="77777777" w:rsidR="00DA764F" w:rsidRDefault="00000000">
            <w:r>
              <w:t>Day 2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51380" w14:textId="77777777" w:rsidR="00DA764F" w:rsidRDefault="00000000">
            <w:r>
              <w:t>Experiments 3–4: full feature set + hard-negative strategy, global threshold baseline, threshold/singleton optimization, error analysis after each</w:t>
            </w:r>
          </w:p>
        </w:tc>
      </w:tr>
      <w:tr w:rsidR="00DA764F" w14:paraId="05297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382A" w14:textId="77777777" w:rsidR="00DA764F" w:rsidRDefault="00000000">
            <w:r>
              <w:t>Day 3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66E7C" w14:textId="77777777" w:rsidR="00DA764F" w:rsidRDefault="00000000">
            <w:r>
              <w:t>Experiment 5 (embeddings, time-boxed), Experiment 6 only if justified, Final Reproducibility Gate (Section 9), assemble and validate final zip well before the deadline</w:t>
            </w:r>
          </w:p>
        </w:tc>
      </w:tr>
    </w:tbl>
    <w:p w14:paraId="222C91D3" w14:textId="77777777" w:rsidR="00DA764F" w:rsidRDefault="00000000">
      <w:pPr>
        <w:spacing w:after="160"/>
      </w:pPr>
      <w:r>
        <w:t>Validate locally with utils/validate_submission.py and your own F_0.5 scorer before every leaderboard upload.</w:t>
      </w:r>
    </w:p>
    <w:p w14:paraId="22E31D8D" w14:textId="77777777" w:rsidR="00DA764F" w:rsidRDefault="00000000">
      <w:pPr>
        <w:pStyle w:val="Heading2"/>
        <w:spacing w:before="300" w:after="120"/>
      </w:pPr>
      <w:r>
        <w:t>8. Key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A764F" w14:paraId="6B2831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17226" w14:textId="77777777" w:rsidR="00DA764F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63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52A65" w14:textId="77777777" w:rsidR="00DA764F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DA764F" w14:paraId="11A891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54F54" w14:textId="77777777" w:rsidR="00DA764F" w:rsidRDefault="00000000">
            <w:r>
              <w:t xml:space="preserve">Blocking </w:t>
            </w:r>
            <w:proofErr w:type="gramStart"/>
            <w:r>
              <w:t>misses</w:t>
            </w:r>
            <w:proofErr w:type="gramEnd"/>
            <w:r>
              <w:t xml:space="preserve"> true matches (recall ceiling too low)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0E89C" w14:textId="77777777" w:rsidR="00DA764F" w:rsidRDefault="00000000">
            <w:r>
              <w:t>Blocking recall gate — don't proceed to classifier tuning until recall is sufficiently high</w:t>
            </w:r>
          </w:p>
        </w:tc>
      </w:tr>
      <w:tr w:rsidR="00DA764F" w14:paraId="3E6AB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441E9" w14:textId="77777777" w:rsidR="00DA764F" w:rsidRDefault="00000000">
            <w:r>
              <w:t>Overfitting threshold to public leaderboard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12D7D" w14:textId="77777777" w:rsidR="00DA764F" w:rsidRDefault="00000000">
            <w:r>
              <w:t>Tune primarily on held-out validation split; public LB is a sanity check only</w:t>
            </w:r>
          </w:p>
        </w:tc>
      </w:tr>
      <w:tr w:rsidR="00DA764F" w14:paraId="1415E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3931E" w14:textId="77777777" w:rsidR="00DA764F" w:rsidRDefault="00000000">
            <w:proofErr w:type="spellStart"/>
            <w:r>
              <w:lastRenderedPageBreak/>
              <w:t>candidate_pairs.tsv</w:t>
            </w:r>
            <w:proofErr w:type="spellEnd"/>
            <w:r>
              <w:t xml:space="preserve"> inconsistent with </w:t>
            </w:r>
            <w:proofErr w:type="spellStart"/>
            <w:r>
              <w:t>matching_results.tsv</w:t>
            </w:r>
            <w:proofErr w:type="spellEnd"/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F964D" w14:textId="77777777" w:rsidR="00DA764F" w:rsidRDefault="00000000">
            <w:r>
              <w:t>Final Reproducibility Gate verifies matches ⊆ candidates before every submission</w:t>
            </w:r>
          </w:p>
        </w:tc>
      </w:tr>
      <w:tr w:rsidR="00DA764F" w14:paraId="6F53A7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8E3BC" w14:textId="77777777" w:rsidR="00DA764F" w:rsidRDefault="00000000">
            <w:r>
              <w:t>Country field mishandled on unseen "France"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56229" w14:textId="77777777" w:rsidR="00DA764F" w:rsidRDefault="00000000">
            <w:r>
              <w:t>Never hard-filter on country; validated via the unseen-country simulation in Stage 0</w:t>
            </w:r>
          </w:p>
        </w:tc>
      </w:tr>
      <w:tr w:rsidR="00DA764F" w14:paraId="229C9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EBBB6" w14:textId="77777777" w:rsidR="00DA764F" w:rsidRDefault="00000000">
            <w:r>
              <w:t>Unjustified complexity added without evidence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43C5E" w14:textId="77777777" w:rsidR="00DA764F" w:rsidRDefault="00000000">
            <w:r>
              <w:t>Every addition beyond the classical baseline must be a logged, error-</w:t>
            </w:r>
            <w:proofErr w:type="spellStart"/>
            <w:r>
              <w:t>analyzed</w:t>
            </w:r>
            <w:proofErr w:type="spellEnd"/>
            <w:r>
              <w:t xml:space="preserve"> experiment with a measured F_0.5 gain</w:t>
            </w:r>
          </w:p>
        </w:tc>
      </w:tr>
      <w:tr w:rsidR="00DA764F" w14:paraId="442339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BB5D9" w14:textId="77777777" w:rsidR="00DA764F" w:rsidRDefault="00000000">
            <w:r>
              <w:t>Data leakage between train/validation/test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C3327" w14:textId="77777777" w:rsidR="00DA764F" w:rsidRDefault="00000000">
            <w:r>
              <w:t>Explicit leakage checklist run before any training pair is generated (Stage 0)</w:t>
            </w:r>
          </w:p>
        </w:tc>
      </w:tr>
      <w:tr w:rsidR="00DA764F" w14:paraId="5E6F6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5D25E" w14:textId="77777777" w:rsidR="00DA764F" w:rsidRDefault="00000000">
            <w:r>
              <w:t>Costly false merges going undetected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41891" w14:textId="77777777" w:rsidR="00DA764F" w:rsidRDefault="00000000">
            <w:r>
              <w:t>Hard-negative strategy specifically targets high-similarity non-matches during classifier training</w:t>
            </w:r>
          </w:p>
        </w:tc>
      </w:tr>
      <w:tr w:rsidR="00DA764F" w14:paraId="00453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C6248" w14:textId="77777777" w:rsidR="00DA764F" w:rsidRDefault="00000000">
            <w:r>
              <w:t>License/size violation on final model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34B1B" w14:textId="77777777" w:rsidR="00DA764F" w:rsidRDefault="00000000">
            <w:r>
              <w:t>Confirm exact license + parameter count of any pretrained component before it goes in the submission package</w:t>
            </w:r>
          </w:p>
        </w:tc>
      </w:tr>
    </w:tbl>
    <w:p w14:paraId="7AEE9FB1" w14:textId="77777777" w:rsidR="00DA764F" w:rsidRDefault="00000000">
      <w:pPr>
        <w:pStyle w:val="Heading2"/>
        <w:spacing w:before="300" w:after="120"/>
      </w:pPr>
      <w:r>
        <w:t>9. Final Reproducibility Gate</w:t>
      </w:r>
    </w:p>
    <w:p w14:paraId="2F7150D9" w14:textId="77777777" w:rsidR="00DA764F" w:rsidRDefault="00000000">
      <w:pPr>
        <w:spacing w:after="160"/>
      </w:pPr>
      <w:r>
        <w:t>Not just a risk mitigation — treat this as a hard checkpoint. Do not submit the final package until every step below passes in a clean environment:</w:t>
      </w:r>
    </w:p>
    <w:p w14:paraId="29376D53" w14:textId="77777777" w:rsidR="00DA764F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Fresh environment</w:t>
      </w:r>
      <w:r>
        <w:rPr>
          <w:rFonts w:ascii="Consolas" w:eastAsia="Consolas" w:hAnsi="Consolas" w:cs="Consolas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sz w:val="18"/>
          <w:szCs w:val="18"/>
        </w:rPr>
        <w:br/>
        <w:t>Run complete pipeline from raw data</w:t>
      </w:r>
      <w:r>
        <w:rPr>
          <w:rFonts w:ascii="Consolas" w:eastAsia="Consolas" w:hAnsi="Consolas" w:cs="Consolas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sz w:val="18"/>
          <w:szCs w:val="18"/>
        </w:rPr>
        <w:br/>
        <w:t xml:space="preserve">Generate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candidate_pairs.tsv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sz w:val="18"/>
          <w:szCs w:val="18"/>
        </w:rPr>
        <w:br/>
        <w:t xml:space="preserve">Generate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matching_results.tsv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sz w:val="18"/>
          <w:szCs w:val="18"/>
        </w:rPr>
        <w:br/>
        <w:t>Run official validator (utils/validate_submission.py)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sz w:val="18"/>
          <w:szCs w:val="18"/>
        </w:rPr>
        <w:br/>
        <w:t>Verify row counts match test_source1.tsv</w:t>
      </w:r>
      <w:r>
        <w:rPr>
          <w:rFonts w:ascii="Consolas" w:eastAsia="Consolas" w:hAnsi="Consolas" w:cs="Consolas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sz w:val="18"/>
          <w:szCs w:val="18"/>
        </w:rPr>
        <w:br/>
        <w:t>Verify matches ⊆ candidates</w:t>
      </w:r>
      <w:r>
        <w:rPr>
          <w:rFonts w:ascii="Consolas" w:eastAsia="Consolas" w:hAnsi="Consolas" w:cs="Consolas"/>
          <w:sz w:val="18"/>
          <w:szCs w:val="18"/>
        </w:rPr>
        <w:br/>
        <w:t xml:space="preserve">      ↓</w:t>
      </w:r>
      <w:r>
        <w:rPr>
          <w:rFonts w:ascii="Consolas" w:eastAsia="Consolas" w:hAnsi="Consolas" w:cs="Consolas"/>
          <w:sz w:val="18"/>
          <w:szCs w:val="18"/>
        </w:rPr>
        <w:br/>
        <w:t>Zip</w:t>
      </w:r>
    </w:p>
    <w:p w14:paraId="4E69D07C" w14:textId="77777777" w:rsidR="00DA764F" w:rsidRDefault="00000000">
      <w:pPr>
        <w:pStyle w:val="Heading2"/>
        <w:spacing w:before="300" w:after="120"/>
      </w:pPr>
      <w:r>
        <w:t>10. Loophole Audit — Closing Every Gap</w:t>
      </w:r>
    </w:p>
    <w:p w14:paraId="4C6FFBE3" w14:textId="77777777" w:rsidR="00DA764F" w:rsidRDefault="00000000">
      <w:pPr>
        <w:pStyle w:val="Heading3"/>
        <w:spacing w:before="220" w:after="100"/>
      </w:pPr>
      <w:r>
        <w:t>A. Rule-compliance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A764F" w14:paraId="2411F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F214E" w14:textId="77777777" w:rsidR="00DA764F" w:rsidRDefault="00000000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DB87A" w14:textId="77777777" w:rsidR="00DA764F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B0600" w14:textId="77777777" w:rsidR="00DA764F" w:rsidRDefault="00000000">
            <w:r>
              <w:rPr>
                <w:b/>
                <w:bCs/>
                <w:color w:val="FFFFFF"/>
              </w:rPr>
              <w:t>Close it</w:t>
            </w:r>
          </w:p>
        </w:tc>
      </w:tr>
      <w:tr w:rsidR="00DA764F" w14:paraId="1356F4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F96CA" w14:textId="77777777" w:rsidR="00DA764F" w:rsidRDefault="00000000">
            <w:r>
              <w:t>Semantic embedding model provenance (if kept from Experiment 5)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8A670" w14:textId="77777777" w:rsidR="00DA764F" w:rsidRDefault="00000000">
            <w:r>
              <w:t>A general-purpose pretrained embedding model isn't an identity-resolution API, but the line isn't explicit in the rules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5F579" w14:textId="77777777" w:rsidR="00DA764F" w:rsidRDefault="00000000">
            <w:r>
              <w:t>Use a well-known open model, not fine-tuned on business/entity data; only include if Experiment 5 shows a real gain; document it as a generic sentence encoder</w:t>
            </w:r>
          </w:p>
        </w:tc>
      </w:tr>
      <w:tr w:rsidR="00DA764F" w14:paraId="0F4E05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5EA8" w14:textId="77777777" w:rsidR="00DA764F" w:rsidRDefault="00000000">
            <w:r>
              <w:t>License check is version-specific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6139E" w14:textId="77777777" w:rsidR="00DA764F" w:rsidRDefault="00000000">
            <w:r>
              <w:t>"MIT/Apache 2.0" can vary by checkpoint/version even under the same model family name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B8445" w14:textId="77777777" w:rsidR="00DA764F" w:rsidRDefault="00000000">
            <w:r>
              <w:t>Verify the license on the exact model card/version pinned in requirements.txt</w:t>
            </w:r>
          </w:p>
        </w:tc>
      </w:tr>
      <w:tr w:rsidR="00DA764F" w14:paraId="223CA5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1BFA0" w14:textId="77777777" w:rsidR="00DA764F" w:rsidRDefault="00000000">
            <w:r>
              <w:lastRenderedPageBreak/>
              <w:t>Reproducibility gap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12667" w14:textId="77777777" w:rsidR="00DA764F" w:rsidRDefault="00000000">
            <w:r>
              <w:t>Top-100 packages are audited; a stale README causes a reproduction mismatch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B2FFC" w14:textId="77777777" w:rsidR="00DA764F" w:rsidRDefault="00000000">
            <w:r>
              <w:t>Enforced directly by the Final Reproducibility Gate (Section 9)</w:t>
            </w:r>
          </w:p>
        </w:tc>
      </w:tr>
      <w:tr w:rsidR="00DA764F" w14:paraId="6B633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8099E" w14:textId="77777777" w:rsidR="00DA764F" w:rsidRDefault="00000000">
            <w:r>
              <w:t>Single-login enforcement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5A2CE" w14:textId="77777777" w:rsidR="00DA764F" w:rsidRDefault="00000000">
            <w:r>
              <w:t>Simultaneous logins can terminate your attempt entirely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3795A" w14:textId="77777777" w:rsidR="00DA764F" w:rsidRDefault="00000000">
            <w:r>
              <w:t>Only ever have the challenge open in one browser/device</w:t>
            </w:r>
          </w:p>
        </w:tc>
      </w:tr>
      <w:tr w:rsidR="00DA764F" w14:paraId="2E49DE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7A0A9" w14:textId="77777777" w:rsidR="00DA764F" w:rsidRDefault="00000000">
            <w:r>
              <w:t>Academic integrity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5C86" w14:textId="77777777" w:rsidR="00DA764F" w:rsidRDefault="00000000">
            <w:r>
              <w:t>Reusing public entity-resolution code without adaptation reads as plagiarism under their rules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92E16" w14:textId="77777777" w:rsidR="00DA764F" w:rsidRDefault="00000000">
            <w:r>
              <w:t>Cite any open-source components you build on; keep pipeline logic your own</w:t>
            </w:r>
          </w:p>
        </w:tc>
      </w:tr>
    </w:tbl>
    <w:p w14:paraId="62F08722" w14:textId="77777777" w:rsidR="00DA764F" w:rsidRDefault="00000000">
      <w:pPr>
        <w:pStyle w:val="Heading3"/>
        <w:spacing w:before="220" w:after="100"/>
      </w:pPr>
      <w:r>
        <w:t>B. Data &amp; edge-case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A764F" w14:paraId="3420D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D1FF5" w14:textId="77777777" w:rsidR="00DA764F" w:rsidRDefault="00000000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FD678" w14:textId="77777777" w:rsidR="00DA764F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3729C" w14:textId="77777777" w:rsidR="00DA764F" w:rsidRDefault="00000000">
            <w:r>
              <w:rPr>
                <w:b/>
                <w:bCs/>
                <w:color w:val="FFFFFF"/>
              </w:rPr>
              <w:t>Close it</w:t>
            </w:r>
          </w:p>
        </w:tc>
      </w:tr>
      <w:tr w:rsidR="00DA764F" w14:paraId="343C7D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415EA" w14:textId="77777777" w:rsidR="00DA764F" w:rsidRDefault="00000000">
            <w:r>
              <w:t>Unseen country (France) in test only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99BF5" w14:textId="77777777" w:rsidR="00DA764F" w:rsidRDefault="00000000">
            <w:r>
              <w:t>Country-specific logic trained only on US/India patterns can silently degrade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0D9B3" w14:textId="77777777" w:rsidR="00DA764F" w:rsidRDefault="00000000">
            <w:r>
              <w:t>Never hard-filter on country; validated via the Stage 0 unseen-country simulation</w:t>
            </w:r>
          </w:p>
        </w:tc>
      </w:tr>
      <w:tr w:rsidR="00DA764F" w14:paraId="2C2C6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0DA70" w14:textId="77777777" w:rsidR="00DA764F" w:rsidRDefault="00000000">
            <w:r>
              <w:t>Missing/empty fields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AA32" w14:textId="77777777" w:rsidR="00DA764F" w:rsidRDefault="00000000">
            <w:r>
              <w:t>Some records have partial addresses or minimal names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5F9C8" w14:textId="77777777" w:rsidR="00DA764F" w:rsidRDefault="00000000">
            <w:r>
              <w:t xml:space="preserve">Similarity functions must degrade gracefully on empty strings, not crash or return </w:t>
            </w:r>
            <w:proofErr w:type="spellStart"/>
            <w:r>
              <w:t>NaN</w:t>
            </w:r>
            <w:proofErr w:type="spellEnd"/>
          </w:p>
        </w:tc>
      </w:tr>
      <w:tr w:rsidR="00DA764F" w14:paraId="21E46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AD7AD" w14:textId="77777777" w:rsidR="00DA764F" w:rsidRDefault="00000000">
            <w:r>
              <w:t>Encoding/transliteration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CE6E" w14:textId="77777777" w:rsidR="00DA764F" w:rsidRDefault="00000000">
            <w:r>
              <w:t>Non-ASCII characters in Indian addresses/names can break naive string ops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C2FD9" w14:textId="77777777" w:rsidR="00DA764F" w:rsidRDefault="00000000">
            <w:r>
              <w:t>Normalize with explicit Unicode handling</w:t>
            </w:r>
          </w:p>
        </w:tc>
      </w:tr>
      <w:tr w:rsidR="00DA764F" w14:paraId="05032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69FED" w14:textId="77777777" w:rsidR="00DA764F" w:rsidRDefault="00000000">
            <w:r>
              <w:t>Cross-source reuse of an S2/S3 record across multiple S1 entities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2298E" w14:textId="77777777" w:rsidR="00DA764F" w:rsidRDefault="00000000">
            <w:r>
              <w:t>The spec explicitly allows many-to-many matching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0F9FD" w14:textId="77777777" w:rsidR="00DA764F" w:rsidRDefault="00000000">
            <w:r>
              <w:t xml:space="preserve">Inspect </w:t>
            </w:r>
            <w:proofErr w:type="spellStart"/>
            <w:r>
              <w:t>train_ground_truth.tsv</w:t>
            </w:r>
            <w:proofErr w:type="spellEnd"/>
            <w:r>
              <w:t xml:space="preserve"> first; only add a uniqueness constraint (Experiment 6) if justified</w:t>
            </w:r>
          </w:p>
        </w:tc>
      </w:tr>
      <w:tr w:rsidR="00DA764F" w14:paraId="244D91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B679B" w14:textId="77777777" w:rsidR="00DA764F" w:rsidRDefault="00000000">
            <w:r>
              <w:t>Duplicate/near-identical Source 1 entities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28212" w14:textId="77777777" w:rsidR="00DA764F" w:rsidRDefault="00000000">
            <w:r>
              <w:t>Despite being "deduplicated," near-duplicates could still exist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4C16F" w14:textId="77777777" w:rsidR="00DA764F" w:rsidRDefault="00000000">
            <w:r>
              <w:t>Spot-check Source 1 during Stage 0 EDA</w:t>
            </w:r>
          </w:p>
        </w:tc>
      </w:tr>
      <w:tr w:rsidR="00DA764F" w14:paraId="7BD79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19F40" w14:textId="77777777" w:rsidR="00DA764F" w:rsidRDefault="00000000">
            <w:r>
              <w:t>Train/validation/test leakage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7361C" w14:textId="77777777" w:rsidR="00DA764F" w:rsidRDefault="00000000">
            <w:r>
              <w:t>Silently inflates validation scores, misleading every downstream decision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3C48A" w14:textId="77777777" w:rsidR="00DA764F" w:rsidRDefault="00000000">
            <w:r>
              <w:t>Explicit leakage checklist in Stage 0, checked before any training pair is generated</w:t>
            </w:r>
          </w:p>
        </w:tc>
      </w:tr>
      <w:tr w:rsidR="00DA764F" w14:paraId="32937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4AD87" w14:textId="77777777" w:rsidR="00DA764F" w:rsidRDefault="00000000">
            <w:r>
              <w:t>Extreme candidate-set sizes per entity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1CD83" w14:textId="77777777" w:rsidR="00DA764F" w:rsidRDefault="00000000">
            <w:r>
              <w:t>Generic business names can generate thousands of low-quality candidates, hurting precision and runtime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00A4" w14:textId="77777777" w:rsidR="00DA764F" w:rsidRDefault="00000000">
            <w:r>
              <w:t>Candidate-count monitoring in Stage B; investigate and cap/filter outliers</w:t>
            </w:r>
          </w:p>
        </w:tc>
      </w:tr>
    </w:tbl>
    <w:p w14:paraId="5F1E196B" w14:textId="77777777" w:rsidR="00DA764F" w:rsidRDefault="00000000">
      <w:pPr>
        <w:pStyle w:val="Heading3"/>
        <w:spacing w:before="220" w:after="100"/>
      </w:pPr>
      <w:r>
        <w:t>C. Scoring &amp; format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A764F" w14:paraId="1E9DA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202CD" w14:textId="77777777" w:rsidR="00DA764F" w:rsidRDefault="00000000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23FA6" w14:textId="77777777" w:rsidR="00DA764F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0A097" w14:textId="77777777" w:rsidR="00DA764F" w:rsidRDefault="00000000">
            <w:r>
              <w:rPr>
                <w:b/>
                <w:bCs/>
                <w:color w:val="FFFFFF"/>
              </w:rPr>
              <w:t>Close it</w:t>
            </w:r>
          </w:p>
        </w:tc>
      </w:tr>
      <w:tr w:rsidR="00DA764F" w14:paraId="4B5AA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646E6" w14:textId="77777777" w:rsidR="00DA764F" w:rsidRDefault="00000000">
            <w:proofErr w:type="spellStart"/>
            <w:r>
              <w:t>candidate_pairs.tsv</w:t>
            </w:r>
            <w:proofErr w:type="spellEnd"/>
            <w:r>
              <w:t xml:space="preserve"> not a true superset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A9EA7" w14:textId="77777777" w:rsidR="00DA764F" w:rsidRDefault="00000000">
            <w:r>
              <w:t>Building it from an earlier, looser blocking pass fails the "last stage only" requirement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52FE1" w14:textId="77777777" w:rsidR="00DA764F" w:rsidRDefault="00000000">
            <w:r>
              <w:t>Save it at the exact point the final candidate set is produced; verified at the Final Reproducibility Gate</w:t>
            </w:r>
          </w:p>
        </w:tc>
      </w:tr>
      <w:tr w:rsidR="00DA764F" w14:paraId="72148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3F7F6" w14:textId="77777777" w:rsidR="00DA764F" w:rsidRDefault="00000000">
            <w:r>
              <w:t>Local F_0.5 script mismatches official scoring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C8EE8" w14:textId="77777777" w:rsidR="00DA764F" w:rsidRDefault="00000000">
            <w:r>
              <w:t>An off-by-one or averaging bug means optimizing the wrong thing all challenge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31B8B" w14:textId="77777777" w:rsidR="00DA764F" w:rsidRDefault="00000000">
            <w:r>
              <w:t xml:space="preserve">Implement per-entity F_0.5 → macro-average → singleton rule exactly as specified; validating against the worked example is a required prerequisite before </w:t>
            </w:r>
            <w:r>
              <w:lastRenderedPageBreak/>
              <w:t>using it for threshold optimization, not just a sanity check</w:t>
            </w:r>
          </w:p>
        </w:tc>
      </w:tr>
      <w:tr w:rsidR="00DA764F" w14:paraId="1ABCA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CB014" w14:textId="77777777" w:rsidR="00DA764F" w:rsidRDefault="00000000">
            <w:r>
              <w:lastRenderedPageBreak/>
              <w:t>Row/ID list formatting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BB5C6" w14:textId="77777777" w:rsidR="00DA764F" w:rsidRDefault="00000000">
            <w:r>
              <w:t>Trailing tabs, wrong delimiter, or dropped leading zeros cause silent format rejection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943D9" w14:textId="77777777" w:rsidR="00DA764F" w:rsidRDefault="00000000">
            <w:r>
              <w:t>Run utils/validate_submission.py on every candidate submission</w:t>
            </w:r>
          </w:p>
        </w:tc>
      </w:tr>
      <w:tr w:rsidR="00DA764F" w14:paraId="1D7CF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D6CD0" w14:textId="77777777" w:rsidR="00DA764F" w:rsidRDefault="00000000">
            <w:r>
              <w:t>Every Source 1 test entity must appear exactly once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44D8B" w14:textId="77777777" w:rsidR="00DA764F" w:rsidRDefault="00000000">
            <w:r>
              <w:t>Easy to lose rows if the pipeline drops zero-candidate entities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F8924" w14:textId="77777777" w:rsidR="00DA764F" w:rsidRDefault="00000000">
            <w:r>
              <w:t>Row-count reconciliation is part of the Final Reproducibility Gate</w:t>
            </w:r>
          </w:p>
        </w:tc>
      </w:tr>
      <w:tr w:rsidR="00DA764F" w14:paraId="7DA5B4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ABB75" w14:textId="77777777" w:rsidR="00DA764F" w:rsidRDefault="00000000">
            <w:r>
              <w:t>Threshold overfit to public leaderboard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66E90" w14:textId="77777777" w:rsidR="00DA764F" w:rsidRDefault="00000000">
            <w:r>
              <w:t>Public LB is a subset of test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C7C35" w14:textId="77777777" w:rsidR="00DA764F" w:rsidRDefault="00000000">
            <w:r>
              <w:t>Anchor threshold selection to held-out validation F_0.5</w:t>
            </w:r>
          </w:p>
        </w:tc>
      </w:tr>
    </w:tbl>
    <w:p w14:paraId="5903C166" w14:textId="77777777" w:rsidR="00DA764F" w:rsidRDefault="00000000">
      <w:pPr>
        <w:pStyle w:val="Heading3"/>
        <w:spacing w:before="220" w:after="100"/>
      </w:pPr>
      <w:r>
        <w:t>D. Process gaps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DA764F" w14:paraId="11692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F399B" w14:textId="77777777" w:rsidR="00DA764F" w:rsidRDefault="00000000">
            <w:r>
              <w:rPr>
                <w:b/>
                <w:bCs/>
                <w:color w:val="FFFFFF"/>
              </w:rPr>
              <w:t>Gap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190BA" w14:textId="77777777" w:rsidR="00DA764F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  <w:tc>
          <w:tcPr>
            <w:tcW w:w="34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A09DB" w14:textId="77777777" w:rsidR="00DA764F" w:rsidRDefault="00000000">
            <w:r>
              <w:rPr>
                <w:b/>
                <w:bCs/>
                <w:color w:val="FFFFFF"/>
              </w:rPr>
              <w:t>Close it</w:t>
            </w:r>
          </w:p>
        </w:tc>
      </w:tr>
      <w:tr w:rsidR="00DA764F" w14:paraId="7834DF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D7D5" w14:textId="77777777" w:rsidR="00DA764F" w:rsidRDefault="00000000">
            <w:r>
              <w:t>Submission-count budget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DBEDF" w14:textId="77777777" w:rsidR="00DA764F" w:rsidRDefault="00000000">
            <w:r>
              <w:t>Only 5/day — burning them on format-debugging wastes real iteration attempts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06F91" w14:textId="77777777" w:rsidR="00DA764F" w:rsidRDefault="00000000">
            <w:r>
              <w:t>Validate locally first, every time</w:t>
            </w:r>
          </w:p>
        </w:tc>
      </w:tr>
      <w:tr w:rsidR="00DA764F" w14:paraId="60924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1D256" w14:textId="77777777" w:rsidR="00DA764F" w:rsidRDefault="00000000">
            <w:r>
              <w:t>Version history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EEF1A" w14:textId="77777777" w:rsidR="00DA764F" w:rsidRDefault="00000000">
            <w:r>
              <w:t>Shortlisting considers submission history, not just the last one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7ABB0" w14:textId="77777777" w:rsidR="00DA764F" w:rsidRDefault="00000000">
            <w:r>
              <w:t xml:space="preserve">Keep every submitted </w:t>
            </w:r>
            <w:proofErr w:type="spellStart"/>
            <w:r>
              <w:t>matching_results.tsv</w:t>
            </w:r>
            <w:proofErr w:type="spellEnd"/>
            <w:r>
              <w:t xml:space="preserve"> + the code state that produced it, timestamped</w:t>
            </w:r>
          </w:p>
        </w:tc>
      </w:tr>
      <w:tr w:rsidR="00DA764F" w14:paraId="1A5646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145DD" w14:textId="77777777" w:rsidR="00DA764F" w:rsidRDefault="00000000">
            <w:r>
              <w:t>Premature complexity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2278C" w14:textId="77777777" w:rsidR="00DA764F" w:rsidRDefault="00000000">
            <w:r>
              <w:t>Adding embeddings or post-processing before the baseline is solid risks running out of time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3EDCA" w14:textId="77777777" w:rsidR="00DA764F" w:rsidRDefault="00000000">
            <w:r>
              <w:t>Follow the experimentation order in Section 6 strictly</w:t>
            </w:r>
          </w:p>
        </w:tc>
      </w:tr>
      <w:tr w:rsidR="00DA764F" w14:paraId="459B8B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F9B8C" w14:textId="77777777" w:rsidR="00DA764F" w:rsidRDefault="00000000">
            <w:r>
              <w:t>Skipping error analysis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F31A2" w14:textId="77777777" w:rsidR="00DA764F" w:rsidRDefault="00000000">
            <w:r>
              <w:t>Without it, experiments only tell you whether something worked, not why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003B8" w14:textId="77777777" w:rsidR="00DA764F" w:rsidRDefault="00000000">
            <w:r>
              <w:t>Error analysis is a required step after every experiment, not optional</w:t>
            </w:r>
          </w:p>
        </w:tc>
      </w:tr>
      <w:tr w:rsidR="00DA764F" w14:paraId="453B8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15592" w14:textId="77777777" w:rsidR="00DA764F" w:rsidRDefault="00000000">
            <w:r>
              <w:t>Late-window risk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CAD90" w14:textId="77777777" w:rsidR="00DA764F" w:rsidRDefault="00000000">
            <w:r>
              <w:t>Platform load or environment issues near the deadline eat your buffer</w:t>
            </w:r>
          </w:p>
        </w:tc>
        <w:tc>
          <w:tcPr>
            <w:tcW w:w="34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B39F7" w14:textId="77777777" w:rsidR="00DA764F" w:rsidRDefault="00000000">
            <w:r>
              <w:t>Target final submission and zip assembly a few hours before the hard deadline</w:t>
            </w:r>
          </w:p>
        </w:tc>
      </w:tr>
    </w:tbl>
    <w:p w14:paraId="2E760599" w14:textId="701B7B7C" w:rsidR="00DA764F" w:rsidRDefault="00DA764F">
      <w:pPr>
        <w:spacing w:after="160"/>
      </w:pPr>
    </w:p>
    <w:sectPr w:rsidR="00DA76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A4ADE"/>
    <w:multiLevelType w:val="hybridMultilevel"/>
    <w:tmpl w:val="C2968EE2"/>
    <w:lvl w:ilvl="0" w:tplc="DAA8EEF4">
      <w:start w:val="1"/>
      <w:numFmt w:val="bullet"/>
      <w:lvlText w:val="●"/>
      <w:lvlJc w:val="left"/>
      <w:pPr>
        <w:ind w:left="720" w:hanging="360"/>
      </w:pPr>
    </w:lvl>
    <w:lvl w:ilvl="1" w:tplc="CA387BF8">
      <w:start w:val="1"/>
      <w:numFmt w:val="bullet"/>
      <w:lvlText w:val="○"/>
      <w:lvlJc w:val="left"/>
      <w:pPr>
        <w:ind w:left="1440" w:hanging="360"/>
      </w:pPr>
    </w:lvl>
    <w:lvl w:ilvl="2" w:tplc="6AE2ECCA">
      <w:start w:val="1"/>
      <w:numFmt w:val="bullet"/>
      <w:lvlText w:val="■"/>
      <w:lvlJc w:val="left"/>
      <w:pPr>
        <w:ind w:left="2160" w:hanging="360"/>
      </w:pPr>
    </w:lvl>
    <w:lvl w:ilvl="3" w:tplc="84E274CC">
      <w:start w:val="1"/>
      <w:numFmt w:val="bullet"/>
      <w:lvlText w:val="●"/>
      <w:lvlJc w:val="left"/>
      <w:pPr>
        <w:ind w:left="2880" w:hanging="360"/>
      </w:pPr>
    </w:lvl>
    <w:lvl w:ilvl="4" w:tplc="41501268">
      <w:start w:val="1"/>
      <w:numFmt w:val="bullet"/>
      <w:lvlText w:val="○"/>
      <w:lvlJc w:val="left"/>
      <w:pPr>
        <w:ind w:left="3600" w:hanging="360"/>
      </w:pPr>
    </w:lvl>
    <w:lvl w:ilvl="5" w:tplc="A11C54FE">
      <w:start w:val="1"/>
      <w:numFmt w:val="bullet"/>
      <w:lvlText w:val="■"/>
      <w:lvlJc w:val="left"/>
      <w:pPr>
        <w:ind w:left="4320" w:hanging="360"/>
      </w:pPr>
    </w:lvl>
    <w:lvl w:ilvl="6" w:tplc="E66E9FDA">
      <w:start w:val="1"/>
      <w:numFmt w:val="bullet"/>
      <w:lvlText w:val="●"/>
      <w:lvlJc w:val="left"/>
      <w:pPr>
        <w:ind w:left="5040" w:hanging="360"/>
      </w:pPr>
    </w:lvl>
    <w:lvl w:ilvl="7" w:tplc="F39AE94E">
      <w:start w:val="1"/>
      <w:numFmt w:val="bullet"/>
      <w:lvlText w:val="●"/>
      <w:lvlJc w:val="left"/>
      <w:pPr>
        <w:ind w:left="5760" w:hanging="360"/>
      </w:pPr>
    </w:lvl>
    <w:lvl w:ilvl="8" w:tplc="EF148908">
      <w:start w:val="1"/>
      <w:numFmt w:val="bullet"/>
      <w:lvlText w:val="●"/>
      <w:lvlJc w:val="left"/>
      <w:pPr>
        <w:ind w:left="6480" w:hanging="360"/>
      </w:pPr>
    </w:lvl>
  </w:abstractNum>
  <w:num w:numId="1" w16cid:durableId="1405835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64F"/>
    <w:rsid w:val="00424BDA"/>
    <w:rsid w:val="005F55CF"/>
    <w:rsid w:val="00DA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0CBEF"/>
  <w15:docId w15:val="{65725E33-8B7F-4F79-BAC3-8CA0652C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2687</Words>
  <Characters>15316</Characters>
  <Application>Microsoft Office Word</Application>
  <DocSecurity>0</DocSecurity>
  <Lines>127</Lines>
  <Paragraphs>35</Paragraphs>
  <ScaleCrop>false</ScaleCrop>
  <Company/>
  <LinksUpToDate>false</LinksUpToDate>
  <CharactersWithSpaces>17968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vamsikakilari3007@gmail.com</cp:lastModifiedBy>
  <cp:revision>2</cp:revision>
  <dcterms:created xsi:type="dcterms:W3CDTF">2026-09-25T07:21:00Z</dcterms:created>
  <dcterms:modified xsi:type="dcterms:W3CDTF">2026-09-25T07:23:00Z</dcterms:modified>
</cp:coreProperties>
</file>