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40"/>
          <w:shd w:fill="auto" w:val="clear"/>
        </w:rPr>
        <w:t xml:space="preserve">Deploy an Application in a VPC with Private Subnet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Steps: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  <w:t xml:space="preserve">Create a Virtual Private Cloud: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the VPC dashboard in AWS console.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the create VPC and select the VPC more.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Choose the number of availability zones in this case I have chosen 2 availability zones 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Choose the 2 public subnets and 2 private subnets.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Choose 1 NAT gateway per availability zone and click on create VPC.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security groups and click on edit inbound rules add or allow the all traffic rule and ssh port number22 and http port no.80 and click on save changes.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  <w:t xml:space="preserve">Creation of Auto Scaling Group: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EC2 dashboard and click on Auto Scaling Groups.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create auto scaling group and enter the name of auto scaling group.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create launch template in which we have to specify the ami ,instance type,key pair,security group whatever we want.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auto scaling group tab select the template whatever I have created and click on next button.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the VPC,two Availability zones with private Subnet click on next.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no laod balancer option and no vpc lattice service and then click on next.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Specify the desired capacity of group and minimum ,maximum capacity and select no scaling policies click on next.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next and finally click on create auto scaling  group.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  <w:t xml:space="preserve">Creation of Public instance (Bastion Host):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Instance and Click on launch instances.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the name of instance and choose the ami,instance type,key pair security group and select public subnet.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In the security group allow all traffic or ssh,http port number.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launch instance.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Connect this instance through putty.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  <w:t xml:space="preserve">Deploy the application on Private servers: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From bastion host connect the private servers by using ssh client.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Copy the pem file and modify the file permission by using chmod command on bastion host.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Copy this command to access the private server “ssh -i "key pair name" ec2-user@private ip”.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After connecting to private server install the nginx and start the nginx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Add or allow  security group of load balancer to the private servers of security group  after creating load balancer.</w:t>
      </w:r>
    </w:p>
    <w:p>
      <w:pPr>
        <w:spacing w:before="0" w:after="160" w:line="259"/>
        <w:ind w:right="0" w:left="108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  <w:t xml:space="preserve">Creation of Load Balancer: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First Create the target group in which select the instances, specify the name of target group and we can register the servers inside the target group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After creating target group click on load balancer and select type of load balancer in which I have selected application load balancer.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the laod balancer name,select the vpc,two availability zones with public subnet and choose security group or create new security group.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target group name whatever I have created earlier and click on create load balancer.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Configure the health checks of instances in target group.</w:t>
      </w:r>
    </w:p>
    <w:p>
      <w:pPr>
        <w:spacing w:before="0" w:after="160" w:line="259"/>
        <w:ind w:right="0" w:left="144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 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