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color w:val="4a86e8"/>
          <w:sz w:val="34"/>
          <w:szCs w:val="34"/>
        </w:rPr>
      </w:pPr>
      <w:bookmarkStart w:colFirst="0" w:colLast="0" w:name="_heading=h.nb2pik8e6d7" w:id="0"/>
      <w:bookmarkEnd w:id="0"/>
      <w:r w:rsidDel="00000000" w:rsidR="00000000" w:rsidRPr="00000000">
        <w:rPr>
          <w:b w:val="1"/>
          <w:color w:val="4a86e8"/>
          <w:sz w:val="34"/>
          <w:szCs w:val="34"/>
        </w:rPr>
        <w:drawing>
          <wp:inline distB="114300" distT="114300" distL="114300" distR="114300">
            <wp:extent cx="6118860" cy="1664576"/>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18860" cy="16645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color w:val="4a86e8"/>
          <w:sz w:val="34"/>
          <w:szCs w:val="34"/>
        </w:rPr>
      </w:pPr>
      <w:bookmarkStart w:colFirst="0" w:colLast="0" w:name="_heading=h.lzhom4vcmzvt" w:id="1"/>
      <w:bookmarkEnd w:id="1"/>
      <w:r w:rsidDel="00000000" w:rsidR="00000000" w:rsidRPr="00000000">
        <w:rPr>
          <w:b w:val="1"/>
          <w:color w:val="4a86e8"/>
          <w:sz w:val="34"/>
          <w:szCs w:val="34"/>
          <w:rtl w:val="0"/>
        </w:rPr>
        <w:t xml:space="preserve">The Zero-Click CRM: Build a Voice- and AI-Powered Customer Relationship System</w:t>
      </w:r>
    </w:p>
    <w:p w:rsidR="00000000" w:rsidDel="00000000" w:rsidP="00000000" w:rsidRDefault="00000000" w:rsidRPr="00000000" w14:paraId="00000003">
      <w:pPr>
        <w:spacing w:after="240" w:before="240" w:lineRule="auto"/>
        <w:rPr>
          <w:b w:val="1"/>
          <w:sz w:val="46"/>
          <w:szCs w:val="46"/>
        </w:rPr>
      </w:pPr>
      <w:r w:rsidDel="00000000" w:rsidR="00000000" w:rsidRPr="00000000">
        <w:rPr>
          <w:b w:val="1"/>
          <w:rtl w:val="0"/>
        </w:rPr>
        <w:t xml:space="preserve">Track:</w:t>
      </w:r>
      <w:r w:rsidDel="00000000" w:rsidR="00000000" w:rsidRPr="00000000">
        <w:rPr>
          <w:rtl w:val="0"/>
        </w:rPr>
        <w:t xml:space="preserve"> VC big bets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heading=h.bh97c98ut3qp" w:id="2"/>
      <w:bookmarkEnd w:id="2"/>
      <w:r w:rsidDel="00000000" w:rsidR="00000000" w:rsidRPr="00000000">
        <w:rPr>
          <w:b w:val="1"/>
          <w:sz w:val="34"/>
          <w:szCs w:val="34"/>
          <w:rtl w:val="0"/>
        </w:rPr>
        <w:t xml:space="preserve">1. Goals and Motivation</w:t>
      </w:r>
    </w:p>
    <w:p w:rsidR="00000000" w:rsidDel="00000000" w:rsidP="00000000" w:rsidRDefault="00000000" w:rsidRPr="00000000" w14:paraId="00000006">
      <w:pPr>
        <w:spacing w:after="240" w:before="240" w:lineRule="auto"/>
        <w:rPr/>
      </w:pPr>
      <w:r w:rsidDel="00000000" w:rsidR="00000000" w:rsidRPr="00000000">
        <w:rPr>
          <w:rtl w:val="0"/>
        </w:rPr>
        <w:t xml:space="preserve">Customer Relationship Management (CRM) tools like HubSpot and Salesforce are powerful — yet they still demand constant manual input. Sales teams, founders and relationship managers spend hours typing meeting notes, updating contact fields, logging calls and filling forms. This interrupts real work and leads to incomplete or outdated CRM data.</w:t>
      </w:r>
    </w:p>
    <w:p w:rsidR="00000000" w:rsidDel="00000000" w:rsidP="00000000" w:rsidRDefault="00000000" w:rsidRPr="00000000" w14:paraId="00000007">
      <w:pPr>
        <w:spacing w:after="240" w:before="240" w:lineRule="auto"/>
        <w:rPr/>
      </w:pPr>
      <w:r w:rsidDel="00000000" w:rsidR="00000000" w:rsidRPr="00000000">
        <w:rPr>
          <w:rtl w:val="0"/>
        </w:rPr>
        <w:t xml:space="preserve">This challenge asks you to rethink the CRM from the ground up. What if a CRM required </w:t>
      </w:r>
      <w:r w:rsidDel="00000000" w:rsidR="00000000" w:rsidRPr="00000000">
        <w:rPr>
          <w:b w:val="1"/>
          <w:rtl w:val="0"/>
        </w:rPr>
        <w:t xml:space="preserve">zero clicks</w:t>
      </w:r>
      <w:r w:rsidDel="00000000" w:rsidR="00000000" w:rsidRPr="00000000">
        <w:rPr>
          <w:rtl w:val="0"/>
        </w:rPr>
        <w:t xml:space="preserve">? What if it could listen to your emails, WhatsApp voice notes, Zoom calls or phone conversations — and automatically fill, update and organize everything for you? Your task is to design and prototype a CRM that updates itself using AI, voice, and real communication data — built on Google Cloud.</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heading=h.lyh0t69rut8" w:id="3"/>
      <w:bookmarkEnd w:id="3"/>
      <w:r w:rsidDel="00000000" w:rsidR="00000000" w:rsidRPr="00000000">
        <w:rPr>
          <w:b w:val="1"/>
          <w:sz w:val="34"/>
          <w:szCs w:val="34"/>
          <w:rtl w:val="0"/>
        </w:rPr>
        <w:t xml:space="preserve">2. Hero Features – What You Could Build</w:t>
      </w:r>
    </w:p>
    <w:p w:rsidR="00000000" w:rsidDel="00000000" w:rsidP="00000000" w:rsidRDefault="00000000" w:rsidRPr="00000000" w14:paraId="0000000A">
      <w:pPr>
        <w:spacing w:after="240" w:before="240" w:lineRule="auto"/>
        <w:rPr/>
      </w:pPr>
      <w:r w:rsidDel="00000000" w:rsidR="00000000" w:rsidRPr="00000000">
        <w:rPr>
          <w:rtl w:val="0"/>
        </w:rPr>
        <w:t xml:space="preserve">To make this challenge achievable during a hackathon, choose one core direction and execute it deeply. Possible focus areas include:</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905"/>
        <w:tblGridChange w:id="0">
          <w:tblGrid>
            <w:gridCol w:w="2360"/>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b w:val="1"/>
                <w:rtl w:val="0"/>
              </w:rPr>
              <w:t xml:space="preserve">AI Auto-Populating CRM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The system reads emails, call transcripts or WhatsApp voice notes and automatically extracts fields like contact name, company, next step, deal value, follow-up date or notes.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b w:val="1"/>
                <w:rtl w:val="0"/>
              </w:rPr>
              <w:t xml:space="preserve">Voice-to-Structured-CRM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Train or fine-tune a model that turns voice memos or recorded calls into structured CRM entries without any typing.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rtl w:val="0"/>
              </w:rPr>
              <w:t xml:space="preserve">Data Freshness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Keeps CRM data up to date automatically by monitoring emails, calendar invites, company websites, LinkedIn profiles or news sources.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b w:val="1"/>
                <w:rtl w:val="0"/>
              </w:rPr>
              <w:t xml:space="preserve">AI Search and Relationship Insights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Enables natural language queries like: “Show me all conversations with CTOs in the last month” or “Which deals are at risk due to no reply in 14 days?”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rtl w:val="0"/>
              </w:rPr>
              <w:t xml:space="preserve">Zero-Click CRM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Designs a frictionless UI where email, voice and call data flow directly into the system with minimal user interaction — no dropdowns, no manual logging.</w:t>
            </w:r>
          </w:p>
        </w:tc>
      </w:tr>
    </w:tbl>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heading=h.2hr5rwpq1nhx" w:id="4"/>
      <w:bookmarkEnd w:id="4"/>
      <w:r w:rsidDel="00000000" w:rsidR="00000000" w:rsidRPr="00000000">
        <w:rPr>
          <w:b w:val="1"/>
          <w:sz w:val="34"/>
          <w:szCs w:val="34"/>
          <w:rtl w:val="0"/>
        </w:rPr>
        <w:t xml:space="preserve">3. Hints and Resources</w:t>
      </w:r>
    </w:p>
    <w:p w:rsidR="00000000" w:rsidDel="00000000" w:rsidP="00000000" w:rsidRDefault="00000000" w:rsidRPr="00000000" w14:paraId="00000019">
      <w:pPr>
        <w:spacing w:after="240" w:before="240" w:lineRule="auto"/>
        <w:rPr/>
      </w:pPr>
      <w:r w:rsidDel="00000000" w:rsidR="00000000" w:rsidRPr="00000000">
        <w:rPr>
          <w:rtl w:val="0"/>
        </w:rPr>
        <w:t xml:space="preserve">This section provides data sources, tools and APIs that can help you build faster. You are encouraged to use Google Cloud credits and Vertex AI for model deployment and data processing.</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heading=h.9tpbu2ee8gfc" w:id="5"/>
      <w:bookmarkEnd w:id="5"/>
      <w:r w:rsidDel="00000000" w:rsidR="00000000" w:rsidRPr="00000000">
        <w:rPr>
          <w:b w:val="1"/>
          <w:color w:val="000000"/>
          <w:sz w:val="26"/>
          <w:szCs w:val="26"/>
          <w:rtl w:val="0"/>
        </w:rPr>
        <w:t xml:space="preserve">Example Data Sources</w:t>
      </w:r>
    </w:p>
    <w:tbl>
      <w:tblPr>
        <w:tblStyle w:val="Table2"/>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55"/>
        <w:tblGridChange w:id="0">
          <w:tblGrid>
            <w:gridCol w:w="1910"/>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rtl w:val="0"/>
              </w:rPr>
              <w:t xml:space="preserve">Example Sources / Datasets</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Enron Email Dataset: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https://www.cs.cmu.edu/~enron/</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Meeting / Call Transcripts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AMI Meeting Corpus: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https://groups.inf.ed.ac.uk/ami/corpus/</w:t>
              </w:r>
            </w:hyperlink>
            <w:r w:rsidDel="00000000" w:rsidR="00000000" w:rsidRPr="00000000">
              <w:rPr>
                <w:rtl w:val="0"/>
              </w:rPr>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Voice Notes (WhatsApp-style)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VoxCeleb Speech Dataset: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https://www.robots.ox.ac.uk/~vgg/data/voxceleb/</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Mozilla Common Voice: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https://commonvoice.mozilla.org/</w:t>
              </w:r>
            </w:hyperlink>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CRM-like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Kaggle CRM Analytics Dataset: https://www.kaggle.com/datasets/atharvaingle/customer-relationship-management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Public Contact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Social and company data from LinkedIn, Crunchbase, or email signatures</w:t>
            </w:r>
          </w:p>
        </w:tc>
      </w:tr>
    </w:tbl>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eading=h.ld1z7ggwbnea" w:id="6"/>
      <w:bookmarkEnd w:id="6"/>
      <w:r w:rsidDel="00000000" w:rsidR="00000000" w:rsidRPr="00000000">
        <w:rPr>
          <w:b w:val="1"/>
          <w:color w:val="000000"/>
          <w:sz w:val="26"/>
          <w:szCs w:val="26"/>
          <w:rtl w:val="0"/>
        </w:rPr>
        <w:t xml:space="preserve">Google Cloud + Vertex AI Model Garden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2380952380954"/>
        <w:gridCol w:w="3095.2380952380954"/>
        <w:gridCol w:w="4313.523809523809"/>
        <w:tblGridChange w:id="0">
          <w:tblGrid>
            <w:gridCol w:w="1951.2380952380954"/>
            <w:gridCol w:w="3095.2380952380954"/>
            <w:gridCol w:w="4313.5238095238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rtl w:val="0"/>
              </w:rPr>
              <w:t xml:space="preserve">Link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Gemini Pro /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Multimodal model for email parsing, call summaries, structured data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https://cloud.google.com/vertex-ai/generative-ai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Gemma / Codey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Text-based model for CRM field extraction and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https://cloud.google.com/vertex-ai/generative-ai/model-garden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Speech-to-Text (Google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Transcribe phone calls, meetings or voice memos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hyperlink r:id="rId16">
              <w:r w:rsidDel="00000000" w:rsidR="00000000" w:rsidRPr="00000000">
                <w:rPr>
                  <w:color w:val="1155cc"/>
                  <w:u w:val="single"/>
                  <w:rtl w:val="0"/>
                </w:rPr>
                <w:t xml:space="preserve">https://cloud.google.com/speech-to-text</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Whisper (deployable on Vertex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Alternative for speech-to-text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hyperlink r:id="rId17">
              <w:r w:rsidDel="00000000" w:rsidR="00000000" w:rsidRPr="00000000">
                <w:rPr>
                  <w:color w:val="1155cc"/>
                  <w:u w:val="single"/>
                  <w:rtl w:val="0"/>
                </w:rPr>
                <w:t xml:space="preserve">https://github.com/openai/whisper</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Vertex AI Matching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Vector-based semantic search for CRM contacts and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https://cloud.google.com/vertex-ai/matching-engine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BigQuery + Cloud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Store structured contact data and automate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hyperlink r:id="rId18">
              <w:r w:rsidDel="00000000" w:rsidR="00000000" w:rsidRPr="00000000">
                <w:rPr>
                  <w:color w:val="1155cc"/>
                  <w:u w:val="single"/>
                  <w:rtl w:val="0"/>
                </w:rPr>
                <w:t xml:space="preserve">https://cloud.google.com/bigquery</w:t>
              </w:r>
            </w:hyperlink>
            <w:r w:rsidDel="00000000" w:rsidR="00000000" w:rsidRPr="00000000">
              <w:rPr>
                <w:rtl w:val="0"/>
              </w:rPr>
            </w:r>
          </w:p>
        </w:tc>
      </w:tr>
    </w:tbl>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heading=h.4ulyiuf3qutp" w:id="7"/>
      <w:bookmarkEnd w:id="7"/>
      <w:r w:rsidDel="00000000" w:rsidR="00000000" w:rsidRPr="00000000">
        <w:rPr>
          <w:b w:val="1"/>
          <w:sz w:val="34"/>
          <w:szCs w:val="34"/>
          <w:rtl w:val="0"/>
        </w:rPr>
        <w:t xml:space="preserve">4. Evaluation Criteria</w:t>
      </w:r>
    </w:p>
    <w:p w:rsidR="00000000" w:rsidDel="00000000" w:rsidP="00000000" w:rsidRDefault="00000000" w:rsidRPr="00000000" w14:paraId="00000040">
      <w:pPr>
        <w:spacing w:after="240" w:before="240" w:lineRule="auto"/>
        <w:rPr/>
      </w:pPr>
      <w:r w:rsidDel="00000000" w:rsidR="00000000" w:rsidRPr="00000000">
        <w:rPr>
          <w:rtl w:val="0"/>
        </w:rPr>
        <w:t xml:space="preserve">Understanding how your solution will be assessed helps focus your work.</w:t>
      </w:r>
    </w:p>
    <w:tbl>
      <w:tblPr>
        <w:tblStyle w:val="Table4"/>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440"/>
        <w:tblGridChange w:id="0">
          <w:tblGrid>
            <w:gridCol w:w="2825"/>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rtl w:val="0"/>
              </w:rPr>
              <w:t xml:space="preserve">What Success Looks Like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rtl w:val="0"/>
              </w:rPr>
              <w:t xml:space="preserve">Automation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Does the system reliably convert emails, calls or voice messages into structured CRM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rtl w:val="0"/>
              </w:rPr>
              <w:t xml:space="preserve">Use of Google AI / Vertex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Does the solution make strong use of Google Cloud infrastructure, Gemini or Vertex AI components?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rtl w:val="0"/>
              </w:rPr>
              <w:t xml:space="preserve">Data Freshness and 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Does the CRM stay accurate over time without manual updates?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rtl w:val="0"/>
              </w:rPr>
              <w:t xml:space="preserve">Search and Intelligence 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Can users ask natural questions and discover insights about their customers or deals?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rtl w:val="0"/>
              </w:rPr>
              <w:t xml:space="preserve">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Is it significantly easier and more seamless than traditional CRMs?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b w:val="1"/>
                <w:rtl w:val="0"/>
              </w:rPr>
              <w:t xml:space="preserve">Prototype and Demonstration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sdt>
              <w:sdtPr>
                <w:id w:val="-425274998"/>
                <w:tag w:val="goog_rdk_0"/>
              </w:sdtPr>
              <w:sdtContent>
                <w:r w:rsidDel="00000000" w:rsidR="00000000" w:rsidRPr="00000000">
                  <w:rPr>
                    <w:rFonts w:ascii="Arial Unicode MS" w:cs="Arial Unicode MS" w:eastAsia="Arial Unicode MS" w:hAnsi="Arial Unicode MS"/>
                    <w:rtl w:val="0"/>
                  </w:rPr>
                  <w:t xml:space="preserve">Clear data flow from communication → AI extraction → CRM field population, shown in a live or recorded demo.</w:t>
                </w:r>
              </w:sdtContent>
            </w:sdt>
          </w:p>
        </w:tc>
      </w:tr>
    </w:tbl>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heading=h.a1m5ky35dhn3" w:id="8"/>
      <w:bookmarkEnd w:id="8"/>
      <w:r w:rsidDel="00000000" w:rsidR="00000000" w:rsidRPr="00000000">
        <w:rPr>
          <w:b w:val="1"/>
          <w:sz w:val="34"/>
          <w:szCs w:val="34"/>
          <w:rtl w:val="0"/>
        </w:rPr>
        <w:t xml:space="preserve">5. Why It Matters</w:t>
      </w:r>
    </w:p>
    <w:p w:rsidR="00000000" w:rsidDel="00000000" w:rsidP="00000000" w:rsidRDefault="00000000" w:rsidRPr="00000000" w14:paraId="00000051">
      <w:pPr>
        <w:spacing w:after="240" w:before="240" w:lineRule="auto"/>
        <w:rPr/>
      </w:pPr>
      <w:r w:rsidDel="00000000" w:rsidR="00000000" w:rsidRPr="00000000">
        <w:rPr>
          <w:rtl w:val="0"/>
        </w:rPr>
        <w:t xml:space="preserve">Almost every business depends on relationships — with customers, partners, investors or users. Yet people avoid updating CRMs because it takes time, breaks focus and feels like administrative work.</w:t>
      </w:r>
    </w:p>
    <w:p w:rsidR="00000000" w:rsidDel="00000000" w:rsidP="00000000" w:rsidRDefault="00000000" w:rsidRPr="00000000" w14:paraId="00000052">
      <w:pPr>
        <w:spacing w:after="240" w:before="240" w:lineRule="auto"/>
        <w:rPr/>
      </w:pPr>
      <w:r w:rsidDel="00000000" w:rsidR="00000000" w:rsidRPr="00000000">
        <w:rPr>
          <w:rtl w:val="0"/>
        </w:rPr>
        <w:t xml:space="preserve">A zero-click CRM flips this around: it listens, learns and fills itself — so humans can focus on conversations, not forms. If built well, this could eliminate hours of manual work each week, reduce lost deals, and redefine how modern teams manage relationships.</w:t>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color w:val="999999"/>
        <w:rtl w:val="0"/>
      </w:rPr>
      <w:t xml:space="preserve">Organizing team: Linn Bieske, Kai Wiederhold, Lisa Sklyarova, Nico Fröhlich, David Plügge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F04FE6"/>
    <w:pPr>
      <w:tabs>
        <w:tab w:val="center" w:pos="4513"/>
        <w:tab w:val="right" w:pos="9026"/>
      </w:tabs>
      <w:spacing w:line="240" w:lineRule="auto"/>
    </w:pPr>
  </w:style>
  <w:style w:type="character" w:styleId="HeaderChar" w:customStyle="1">
    <w:name w:val="Header Char"/>
    <w:basedOn w:val="DefaultParagraphFont"/>
    <w:link w:val="Header"/>
    <w:uiPriority w:val="99"/>
    <w:rsid w:val="00F04FE6"/>
  </w:style>
  <w:style w:type="paragraph" w:styleId="Footer">
    <w:name w:val="footer"/>
    <w:basedOn w:val="Normal"/>
    <w:link w:val="FooterChar"/>
    <w:uiPriority w:val="99"/>
    <w:unhideWhenUsed w:val="1"/>
    <w:rsid w:val="00F04FE6"/>
    <w:pPr>
      <w:tabs>
        <w:tab w:val="center" w:pos="4513"/>
        <w:tab w:val="right" w:pos="9026"/>
      </w:tabs>
      <w:spacing w:line="240" w:lineRule="auto"/>
    </w:pPr>
  </w:style>
  <w:style w:type="character" w:styleId="FooterChar" w:customStyle="1">
    <w:name w:val="Footer Char"/>
    <w:basedOn w:val="DefaultParagraphFont"/>
    <w:link w:val="Footer"/>
    <w:uiPriority w:val="99"/>
    <w:rsid w:val="00F04FE6"/>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roups.inf.ed.ac.uk/ami/corpus/" TargetMode="External"/><Relationship Id="rId10" Type="http://schemas.openxmlformats.org/officeDocument/2006/relationships/hyperlink" Target="https://groups.inf.ed.ac.uk/ami/corpus/" TargetMode="External"/><Relationship Id="rId13" Type="http://schemas.openxmlformats.org/officeDocument/2006/relationships/hyperlink" Target="https://www.robots.ox.ac.uk/~vgg/data/voxceleb/" TargetMode="External"/><Relationship Id="rId12" Type="http://schemas.openxmlformats.org/officeDocument/2006/relationships/hyperlink" Target="https://www.robots.ox.ac.uk/~vgg/data/voxcel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cmu.edu/~enron/" TargetMode="External"/><Relationship Id="rId15" Type="http://schemas.openxmlformats.org/officeDocument/2006/relationships/hyperlink" Target="https://commonvoice.mozilla.org/" TargetMode="External"/><Relationship Id="rId14" Type="http://schemas.openxmlformats.org/officeDocument/2006/relationships/hyperlink" Target="https://commonvoice.mozilla.org/" TargetMode="External"/><Relationship Id="rId17" Type="http://schemas.openxmlformats.org/officeDocument/2006/relationships/hyperlink" Target="https://github.com/openai/whisper" TargetMode="External"/><Relationship Id="rId16" Type="http://schemas.openxmlformats.org/officeDocument/2006/relationships/hyperlink" Target="https://cloud.google.com/speech-to-text"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cloud.google.com/bigquery" TargetMode="External"/><Relationship Id="rId7" Type="http://schemas.openxmlformats.org/officeDocument/2006/relationships/image" Target="media/image1.jpg"/><Relationship Id="rId8" Type="http://schemas.openxmlformats.org/officeDocument/2006/relationships/hyperlink" Target="https://www.cs.cmu.edu/~enr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JWfT8Oqu3VCZy34rCygVPDCoA==">CgMxLjAaHQoBMBIYChYIB0ISEhBBcmlhbCBVbmljb2RlIE1TMg1oLm5iMnBpazhlNmQ3Mg5oLmx6aG9tNHZjbXp2dDIOaC5iaDk3Yzk4dXQzcXAyDWgubHloMHQ2OXJ1dDgyDmguMmhyNXJ3cHExbmh4Mg5oLjl0cGJ1MmVlOGdmYzIOaC5sZDF6N2dnd2JuZWEyDmguNHVseWl1ZjNxdXRwMg5oLmExbTVreTM1ZGhuMzgAciExclpnLVNTQkNXZUM1SUwyOVd5NjhJbkVJS041dnp0R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2025-11-06T19:10:00Z</dcterms:created>
  <dc:creator>Wiederhold, Kai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2025-11-06T19:10:52Z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e4b99ba6-9640-4cf5-a607-dc4634865c75</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ies>
</file>