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SIMATS ENGINEERING</w:t>
      </w:r>
    </w:p>
    <w:p>
      <w:r>
        <w:rPr>
          <w:b/>
        </w:rPr>
        <w:t>ASSESSMENT TOOL – 01</w:t>
        <w:br/>
      </w:r>
      <w:r>
        <w:t>Course: Machine Learning (ITA06)</w:t>
        <w:br/>
      </w:r>
      <w:r>
        <w:t>Name: K. Vamsi Kumar Reddy</w:t>
        <w:br/>
      </w:r>
      <w:r>
        <w:t>Register No: 192312670L</w:t>
        <w:br/>
      </w:r>
    </w:p>
    <w:p>
      <w:pPr>
        <w:pStyle w:val="Heading2"/>
      </w:pPr>
      <w:r>
        <w:t>Question 2</w:t>
      </w:r>
    </w:p>
    <w:p>
      <w:r>
        <w:t>Given:</w:t>
        <w:br/>
        <w:t>Section A: 5 Red, 3 Blue, 2 Black (Total=10)</w:t>
        <w:br/>
        <w:t>Section B: 4 Red, 6 Blue, 5 Black (Total=15)</w:t>
        <w:br/>
        <w:t>Section C: 7 Red, 2 Blue, 6 Black (Total=15)</w:t>
        <w:br/>
        <w:br/>
        <w:t>Selection Probabilities:</w:t>
        <w:br/>
        <w:t>P(A)=1/4, P(B)=1/2, P(C)=1/4</w:t>
        <w:br/>
        <w:br/>
        <w:t>Step 1:</w:t>
        <w:br/>
        <w:t>P(Blue|A)=3/10</w:t>
        <w:br/>
        <w:t>P(Blue|B)=6/15</w:t>
        <w:br/>
        <w:t>P(Blue|C)=2/15</w:t>
        <w:br/>
        <w:br/>
        <w:t>Step 2: Bayes' Theorem</w:t>
        <w:br/>
        <w:br/>
        <w:t>P(C|Blue)=[P(Blue|C)×P(C)]/P(Blue)</w:t>
        <w:br/>
        <w:br/>
        <w:t>P(Blue)=(3/10×1/4)+(6/15×1/2)+(2/15×1/4)</w:t>
        <w:br/>
        <w:t>=0.075+0.20+0.033</w:t>
        <w:br/>
        <w:t>=0.308</w:t>
        <w:br/>
        <w:br/>
        <w:t>P(C|Blue)=(0.133×0.25)/0.308</w:t>
        <w:br/>
        <w:t>=0.108</w:t>
        <w:br/>
        <w:br/>
        <w:t>Final Answer:</w:t>
        <w:br/>
        <w:t>Probability = 0.108 ≈ 10.8%.</w:t>
        <w:br/>
        <w:br/>
        <w:t>Conclusion:</w:t>
        <w:br/>
        <w:t>The probability that the selected blue car belongs to Section C is 10.8%.</w:t>
        <w:br/>
      </w:r>
    </w:p>
    <w:p>
      <w:pPr>
        <w:pStyle w:val="Heading2"/>
      </w:pPr>
      <w:r>
        <w:t>Question 3</w:t>
      </w:r>
    </w:p>
    <w:p>
      <w:r>
        <w:t>Given:</w:t>
        <w:br/>
        <w:t>TP = 210</w:t>
        <w:br/>
        <w:t>TN = 190</w:t>
        <w:br/>
        <w:t>FP = 30</w:t>
        <w:br/>
        <w:br/>
        <w:t>Total samples = 3600</w:t>
        <w:br/>
        <w:t>Testing data = 20% = 720</w:t>
        <w:br/>
        <w:t>Positive test samples = 360</w:t>
        <w:br/>
        <w:t>Negative test samples = 360</w:t>
        <w:br/>
        <w:br/>
        <w:t>Step 1:</w:t>
        <w:br/>
        <w:t>TP + FN = 360</w:t>
        <w:br/>
        <w:t>FN = 360 - 210 = 150</w:t>
        <w:br/>
        <w:br/>
        <w:t>Confusion Matrix:</w:t>
        <w:br/>
        <w:t>TP=210, FN=150</w:t>
        <w:br/>
        <w:t>FP=30, TN=190</w:t>
        <w:br/>
        <w:br/>
        <w:t>Accuracy = (TP+TN)/(TP+TN+FP+FN) ×100</w:t>
        <w:br/>
        <w:t>=(210+190)/(210+190+30+150)×100</w:t>
        <w:br/>
        <w:t>=68.97%</w:t>
        <w:br/>
        <w:br/>
        <w:t>Precision = TP/(TP+FP)×100</w:t>
        <w:br/>
        <w:t>=210/240×100</w:t>
        <w:br/>
        <w:t>=87.50%</w:t>
        <w:br/>
        <w:br/>
        <w:t>Recall = TP/(TP+FN)×100</w:t>
        <w:br/>
        <w:t>=210/360×100</w:t>
        <w:br/>
        <w:t>=58.33%</w:t>
        <w:br/>
        <w:br/>
        <w:t>Specificity = TN/(TN+FP)×100</w:t>
        <w:br/>
        <w:t>=190/220×100</w:t>
        <w:br/>
        <w:t>=86.36%</w:t>
        <w:br/>
        <w:br/>
        <w:t>Final Answers:</w:t>
        <w:br/>
        <w:t>FN = 150</w:t>
        <w:br/>
        <w:t>Accuracy = 68.97%</w:t>
        <w:br/>
        <w:t>Precision = 87.50%</w:t>
        <w:br/>
        <w:t>Recall = 58.33%</w:t>
        <w:br/>
        <w:t>Specificity = 86.36%</w:t>
        <w:br/>
      </w:r>
    </w:p>
    <w:p>
      <w:pPr>
        <w:pStyle w:val="Heading2"/>
      </w:pPr>
      <w:r>
        <w:t>Question 4</w:t>
      </w:r>
    </w:p>
    <w:p>
      <w:r>
        <w:t>Training Loss: 2.8, 2.5, 2.2, 2.0, 1.8, 1.6, 1.5, 1.3</w:t>
        <w:br/>
        <w:t>Validation Loss: 2.4, 2.2, 2.0, 2.1, 2.3, 2.6, 2.9, 3.2</w:t>
        <w:br/>
        <w:br/>
        <w:t>(i) Overfitting starts at Epoch 4 because validation loss starts increasing while training loss decreases.</w:t>
        <w:br/>
        <w:br/>
        <w:t>(ii) Techniques to reduce overfitting:</w:t>
        <w:br/>
        <w:t>• Early Stopping</w:t>
        <w:br/>
        <w:t>• Dropout Regularization</w:t>
        <w:br/>
        <w:br/>
        <w:t>(iii) Effect:</w:t>
        <w:br/>
        <w:t>Overfitting makes the model memorize training data and reduces its performance on new unseen data.</w:t>
        <w:br/>
        <w:br/>
        <w:t>Conclusion:</w:t>
        <w:br/>
        <w:t>Early stopping and dropout improve the model's generalization.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