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C49956" w14:textId="429159E4" w:rsidR="00DD28D1" w:rsidRPr="00A520C8" w:rsidRDefault="00DD28D1" w:rsidP="00DD28D1">
      <w:pPr>
        <w:pStyle w:val="Title"/>
        <w:jc w:val="center"/>
        <w:rPr>
          <w:rFonts w:asciiTheme="minorHAnsi" w:hAnsiTheme="minorHAnsi" w:cstheme="minorHAnsi"/>
          <w:sz w:val="40"/>
          <w:szCs w:val="40"/>
          <w:u w:val="double"/>
        </w:rPr>
      </w:pPr>
      <w:r w:rsidRPr="00A520C8">
        <w:rPr>
          <w:rFonts w:asciiTheme="minorHAnsi" w:hAnsiTheme="minorHAnsi" w:cstheme="minorHAnsi"/>
          <w:sz w:val="40"/>
          <w:szCs w:val="40"/>
          <w:u w:val="double"/>
        </w:rPr>
        <w:t>Consumer Financial</w:t>
      </w:r>
      <w:r w:rsidRPr="00A520C8">
        <w:rPr>
          <w:rFonts w:asciiTheme="minorHAnsi" w:hAnsiTheme="minorHAnsi" w:cstheme="minorHAnsi"/>
          <w:spacing w:val="-87"/>
          <w:sz w:val="40"/>
          <w:szCs w:val="40"/>
          <w:u w:val="double"/>
        </w:rPr>
        <w:t xml:space="preserve"> </w:t>
      </w:r>
      <w:r w:rsidR="00A520C8" w:rsidRPr="00A520C8">
        <w:rPr>
          <w:rFonts w:asciiTheme="minorHAnsi" w:hAnsiTheme="minorHAnsi" w:cstheme="minorHAnsi"/>
          <w:spacing w:val="-87"/>
          <w:sz w:val="40"/>
          <w:szCs w:val="40"/>
          <w:u w:val="double"/>
        </w:rPr>
        <w:t xml:space="preserve">                                      </w:t>
      </w:r>
      <w:r w:rsidRPr="00A520C8">
        <w:rPr>
          <w:rFonts w:asciiTheme="minorHAnsi" w:hAnsiTheme="minorHAnsi" w:cstheme="minorHAnsi"/>
          <w:sz w:val="40"/>
          <w:szCs w:val="40"/>
          <w:u w:val="double"/>
        </w:rPr>
        <w:t>Protection</w:t>
      </w:r>
      <w:r w:rsidRPr="00A520C8">
        <w:rPr>
          <w:rFonts w:asciiTheme="minorHAnsi" w:hAnsiTheme="minorHAnsi" w:cstheme="minorHAnsi"/>
          <w:spacing w:val="-1"/>
          <w:sz w:val="40"/>
          <w:szCs w:val="40"/>
          <w:u w:val="double"/>
        </w:rPr>
        <w:t xml:space="preserve"> </w:t>
      </w:r>
      <w:r w:rsidRPr="00A520C8">
        <w:rPr>
          <w:rFonts w:asciiTheme="minorHAnsi" w:hAnsiTheme="minorHAnsi" w:cstheme="minorHAnsi"/>
          <w:sz w:val="40"/>
          <w:szCs w:val="40"/>
          <w:u w:val="double"/>
        </w:rPr>
        <w:t>Bureau</w:t>
      </w:r>
      <w:r w:rsidRPr="00A520C8">
        <w:rPr>
          <w:rFonts w:asciiTheme="minorHAnsi" w:hAnsiTheme="minorHAnsi" w:cstheme="minorHAnsi"/>
          <w:spacing w:val="1"/>
          <w:sz w:val="40"/>
          <w:szCs w:val="40"/>
          <w:u w:val="double"/>
        </w:rPr>
        <w:t xml:space="preserve"> </w:t>
      </w:r>
      <w:r w:rsidRPr="00A520C8">
        <w:rPr>
          <w:rFonts w:asciiTheme="minorHAnsi" w:hAnsiTheme="minorHAnsi" w:cstheme="minorHAnsi"/>
          <w:sz w:val="40"/>
          <w:szCs w:val="40"/>
          <w:u w:val="double"/>
        </w:rPr>
        <w:t>(CFPB)</w:t>
      </w:r>
    </w:p>
    <w:p w14:paraId="301A1E9D" w14:textId="77777777" w:rsidR="004022D4" w:rsidRDefault="004022D4"/>
    <w:p w14:paraId="538C26DC" w14:textId="433D766D" w:rsidR="00DD28D1" w:rsidRPr="00A520C8" w:rsidRDefault="00DD28D1">
      <w:pPr>
        <w:rPr>
          <w:rFonts w:cstheme="minorHAnsi"/>
          <w:b/>
          <w:bCs/>
          <w:sz w:val="36"/>
          <w:szCs w:val="36"/>
        </w:rPr>
      </w:pPr>
      <w:proofErr w:type="gramStart"/>
      <w:r w:rsidRPr="00A520C8">
        <w:rPr>
          <w:rFonts w:cstheme="minorHAnsi"/>
          <w:b/>
          <w:bCs/>
          <w:sz w:val="36"/>
          <w:szCs w:val="36"/>
        </w:rPr>
        <w:t>Introduction</w:t>
      </w:r>
      <w:r w:rsidRPr="00A520C8">
        <w:rPr>
          <w:rFonts w:cstheme="minorHAnsi"/>
          <w:b/>
          <w:bCs/>
          <w:sz w:val="36"/>
          <w:szCs w:val="36"/>
        </w:rPr>
        <w:t>:-</w:t>
      </w:r>
      <w:proofErr w:type="gramEnd"/>
    </w:p>
    <w:p w14:paraId="72752178" w14:textId="77777777" w:rsidR="00DD28D1" w:rsidRPr="00A520C8" w:rsidRDefault="00DD28D1" w:rsidP="00DD28D1">
      <w:pPr>
        <w:pStyle w:val="BodyText"/>
        <w:spacing w:before="99" w:line="230" w:lineRule="auto"/>
        <w:ind w:left="112" w:right="48"/>
        <w:rPr>
          <w:rFonts w:asciiTheme="minorHAnsi" w:hAnsiTheme="minorHAnsi" w:cstheme="minorHAnsi"/>
          <w:sz w:val="32"/>
          <w:szCs w:val="32"/>
        </w:rPr>
      </w:pPr>
      <w:r w:rsidRPr="00A520C8">
        <w:rPr>
          <w:rFonts w:asciiTheme="minorHAnsi" w:hAnsiTheme="minorHAnsi" w:cstheme="minorHAnsi"/>
          <w:sz w:val="32"/>
          <w:szCs w:val="32"/>
        </w:rPr>
        <w:tab/>
      </w:r>
      <w:r w:rsidRPr="00A520C8">
        <w:rPr>
          <w:rFonts w:asciiTheme="minorHAnsi" w:hAnsiTheme="minorHAnsi" w:cstheme="minorHAnsi"/>
          <w:sz w:val="32"/>
          <w:szCs w:val="32"/>
        </w:rPr>
        <w:t>In</w:t>
      </w:r>
      <w:r w:rsidRPr="00A520C8">
        <w:rPr>
          <w:rFonts w:asciiTheme="minorHAnsi" w:hAnsiTheme="minorHAnsi" w:cstheme="minorHAnsi"/>
          <w:spacing w:val="-3"/>
          <w:sz w:val="32"/>
          <w:szCs w:val="32"/>
        </w:rPr>
        <w:t xml:space="preserve"> </w:t>
      </w:r>
      <w:r w:rsidRPr="00A520C8">
        <w:rPr>
          <w:rFonts w:asciiTheme="minorHAnsi" w:hAnsiTheme="minorHAnsi" w:cstheme="minorHAnsi"/>
          <w:sz w:val="32"/>
          <w:szCs w:val="32"/>
        </w:rPr>
        <w:t>2010,</w:t>
      </w:r>
      <w:r w:rsidRPr="00A520C8">
        <w:rPr>
          <w:rFonts w:asciiTheme="minorHAnsi" w:hAnsiTheme="minorHAnsi" w:cstheme="minorHAnsi"/>
          <w:spacing w:val="-2"/>
          <w:sz w:val="32"/>
          <w:szCs w:val="32"/>
        </w:rPr>
        <w:t xml:space="preserve"> </w:t>
      </w:r>
      <w:r w:rsidRPr="00A520C8">
        <w:rPr>
          <w:rFonts w:asciiTheme="minorHAnsi" w:hAnsiTheme="minorHAnsi" w:cstheme="minorHAnsi"/>
          <w:sz w:val="32"/>
          <w:szCs w:val="32"/>
        </w:rPr>
        <w:t>the</w:t>
      </w:r>
      <w:r w:rsidRPr="00A520C8">
        <w:rPr>
          <w:rFonts w:asciiTheme="minorHAnsi" w:hAnsiTheme="minorHAnsi" w:cstheme="minorHAnsi"/>
          <w:spacing w:val="-2"/>
          <w:sz w:val="32"/>
          <w:szCs w:val="32"/>
        </w:rPr>
        <w:t xml:space="preserve"> </w:t>
      </w:r>
      <w:r w:rsidRPr="00A520C8">
        <w:rPr>
          <w:rFonts w:asciiTheme="minorHAnsi" w:hAnsiTheme="minorHAnsi" w:cstheme="minorHAnsi"/>
          <w:sz w:val="32"/>
          <w:szCs w:val="32"/>
        </w:rPr>
        <w:t>Dodd-Frank</w:t>
      </w:r>
      <w:r w:rsidRPr="00A520C8">
        <w:rPr>
          <w:rFonts w:asciiTheme="minorHAnsi" w:hAnsiTheme="minorHAnsi" w:cstheme="minorHAnsi"/>
          <w:spacing w:val="-3"/>
          <w:sz w:val="32"/>
          <w:szCs w:val="32"/>
        </w:rPr>
        <w:t xml:space="preserve"> </w:t>
      </w:r>
      <w:r w:rsidRPr="00A520C8">
        <w:rPr>
          <w:rFonts w:asciiTheme="minorHAnsi" w:hAnsiTheme="minorHAnsi" w:cstheme="minorHAnsi"/>
          <w:sz w:val="32"/>
          <w:szCs w:val="32"/>
        </w:rPr>
        <w:t>Wall</w:t>
      </w:r>
      <w:r w:rsidRPr="00A520C8">
        <w:rPr>
          <w:rFonts w:asciiTheme="minorHAnsi" w:hAnsiTheme="minorHAnsi" w:cstheme="minorHAnsi"/>
          <w:spacing w:val="-2"/>
          <w:sz w:val="32"/>
          <w:szCs w:val="32"/>
        </w:rPr>
        <w:t xml:space="preserve"> </w:t>
      </w:r>
      <w:r w:rsidRPr="00A520C8">
        <w:rPr>
          <w:rFonts w:asciiTheme="minorHAnsi" w:hAnsiTheme="minorHAnsi" w:cstheme="minorHAnsi"/>
          <w:sz w:val="32"/>
          <w:szCs w:val="32"/>
        </w:rPr>
        <w:t>Street</w:t>
      </w:r>
      <w:r w:rsidRPr="00A520C8">
        <w:rPr>
          <w:rFonts w:asciiTheme="minorHAnsi" w:hAnsiTheme="minorHAnsi" w:cstheme="minorHAnsi"/>
          <w:spacing w:val="-2"/>
          <w:sz w:val="32"/>
          <w:szCs w:val="32"/>
        </w:rPr>
        <w:t xml:space="preserve"> </w:t>
      </w:r>
      <w:r w:rsidRPr="00A520C8">
        <w:rPr>
          <w:rFonts w:asciiTheme="minorHAnsi" w:hAnsiTheme="minorHAnsi" w:cstheme="minorHAnsi"/>
          <w:sz w:val="32"/>
          <w:szCs w:val="32"/>
        </w:rPr>
        <w:t>Reform</w:t>
      </w:r>
      <w:r w:rsidRPr="00A520C8">
        <w:rPr>
          <w:rFonts w:asciiTheme="minorHAnsi" w:hAnsiTheme="minorHAnsi" w:cstheme="minorHAnsi"/>
          <w:spacing w:val="-6"/>
          <w:sz w:val="32"/>
          <w:szCs w:val="32"/>
        </w:rPr>
        <w:t xml:space="preserve"> </w:t>
      </w:r>
      <w:r w:rsidRPr="00A520C8">
        <w:rPr>
          <w:rFonts w:asciiTheme="minorHAnsi" w:hAnsiTheme="minorHAnsi" w:cstheme="minorHAnsi"/>
          <w:sz w:val="32"/>
          <w:szCs w:val="32"/>
        </w:rPr>
        <w:t>and</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Consumer</w:t>
      </w:r>
      <w:r w:rsidRPr="00A520C8">
        <w:rPr>
          <w:rFonts w:asciiTheme="minorHAnsi" w:hAnsiTheme="minorHAnsi" w:cstheme="minorHAnsi"/>
          <w:spacing w:val="-47"/>
          <w:sz w:val="32"/>
          <w:szCs w:val="32"/>
        </w:rPr>
        <w:t xml:space="preserve"> </w:t>
      </w:r>
      <w:r w:rsidRPr="00A520C8">
        <w:rPr>
          <w:rFonts w:asciiTheme="minorHAnsi" w:hAnsiTheme="minorHAnsi" w:cstheme="minorHAnsi"/>
          <w:sz w:val="32"/>
          <w:szCs w:val="32"/>
        </w:rPr>
        <w:t>Protection Act (Dodd-Frank; P.L. 111-203) established the</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Consumer Financial</w:t>
      </w:r>
      <w:r w:rsidRPr="00A520C8">
        <w:rPr>
          <w:rFonts w:asciiTheme="minorHAnsi" w:hAnsiTheme="minorHAnsi" w:cstheme="minorHAnsi"/>
          <w:spacing w:val="-2"/>
          <w:sz w:val="32"/>
          <w:szCs w:val="32"/>
        </w:rPr>
        <w:t xml:space="preserve"> </w:t>
      </w:r>
      <w:r w:rsidRPr="00A520C8">
        <w:rPr>
          <w:rFonts w:asciiTheme="minorHAnsi" w:hAnsiTheme="minorHAnsi" w:cstheme="minorHAnsi"/>
          <w:sz w:val="32"/>
          <w:szCs w:val="32"/>
        </w:rPr>
        <w:t>Protection</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Bureau</w:t>
      </w:r>
      <w:r w:rsidRPr="00A520C8">
        <w:rPr>
          <w:rFonts w:asciiTheme="minorHAnsi" w:hAnsiTheme="minorHAnsi" w:cstheme="minorHAnsi"/>
          <w:spacing w:val="2"/>
          <w:sz w:val="32"/>
          <w:szCs w:val="32"/>
        </w:rPr>
        <w:t xml:space="preserve"> </w:t>
      </w:r>
      <w:r w:rsidRPr="00A520C8">
        <w:rPr>
          <w:rFonts w:asciiTheme="minorHAnsi" w:hAnsiTheme="minorHAnsi" w:cstheme="minorHAnsi"/>
          <w:sz w:val="32"/>
          <w:szCs w:val="32"/>
        </w:rPr>
        <w:t>(CFPB)</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to</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implement</w:t>
      </w:r>
      <w:r w:rsidRPr="00A520C8">
        <w:rPr>
          <w:rFonts w:asciiTheme="minorHAnsi" w:hAnsiTheme="minorHAnsi" w:cstheme="minorHAnsi"/>
          <w:spacing w:val="-2"/>
          <w:sz w:val="32"/>
          <w:szCs w:val="32"/>
        </w:rPr>
        <w:t xml:space="preserve"> </w:t>
      </w:r>
      <w:r w:rsidRPr="00A520C8">
        <w:rPr>
          <w:rFonts w:asciiTheme="minorHAnsi" w:hAnsiTheme="minorHAnsi" w:cstheme="minorHAnsi"/>
          <w:sz w:val="32"/>
          <w:szCs w:val="32"/>
        </w:rPr>
        <w:t>and</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enforce</w:t>
      </w:r>
      <w:r w:rsidRPr="00A520C8">
        <w:rPr>
          <w:rFonts w:asciiTheme="minorHAnsi" w:hAnsiTheme="minorHAnsi" w:cstheme="minorHAnsi"/>
          <w:spacing w:val="2"/>
          <w:sz w:val="32"/>
          <w:szCs w:val="32"/>
        </w:rPr>
        <w:t xml:space="preserve"> </w:t>
      </w:r>
      <w:r w:rsidRPr="00A520C8">
        <w:rPr>
          <w:rFonts w:asciiTheme="minorHAnsi" w:hAnsiTheme="minorHAnsi" w:cstheme="minorHAnsi"/>
          <w:sz w:val="32"/>
          <w:szCs w:val="32"/>
        </w:rPr>
        <w:t>federal consumer</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financial law</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while maintaining consumer access to financial products</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and services. Dodd-Frank consolidated in the CFPB certain</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regulatory authorities related to consumer finance that were</w:t>
      </w:r>
      <w:r w:rsidRPr="00A520C8">
        <w:rPr>
          <w:rFonts w:asciiTheme="minorHAnsi" w:hAnsiTheme="minorHAnsi" w:cstheme="minorHAnsi"/>
          <w:spacing w:val="-47"/>
          <w:sz w:val="32"/>
          <w:szCs w:val="32"/>
        </w:rPr>
        <w:t xml:space="preserve"> </w:t>
      </w:r>
      <w:r w:rsidRPr="00A520C8">
        <w:rPr>
          <w:rFonts w:asciiTheme="minorHAnsi" w:hAnsiTheme="minorHAnsi" w:cstheme="minorHAnsi"/>
          <w:sz w:val="32"/>
          <w:szCs w:val="32"/>
        </w:rPr>
        <w:t>previously held by other agencies and created new powers</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not previously held by federal regulators. Dodd-Frank</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authorizes the CFPB to exercise these powers with the goal</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of promoting fair, transparent, and competitive markets for</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consumer</w:t>
      </w:r>
      <w:r w:rsidRPr="00A520C8">
        <w:rPr>
          <w:rFonts w:asciiTheme="minorHAnsi" w:hAnsiTheme="minorHAnsi" w:cstheme="minorHAnsi"/>
          <w:spacing w:val="2"/>
          <w:sz w:val="32"/>
          <w:szCs w:val="32"/>
        </w:rPr>
        <w:t xml:space="preserve"> </w:t>
      </w:r>
      <w:r w:rsidRPr="00A520C8">
        <w:rPr>
          <w:rFonts w:asciiTheme="minorHAnsi" w:hAnsiTheme="minorHAnsi" w:cstheme="minorHAnsi"/>
          <w:sz w:val="32"/>
          <w:szCs w:val="32"/>
        </w:rPr>
        <w:t>financial</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products</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and services.</w:t>
      </w:r>
    </w:p>
    <w:p w14:paraId="00CBFF73" w14:textId="1291DE20" w:rsidR="00DD28D1" w:rsidRPr="00A520C8" w:rsidRDefault="00DD28D1">
      <w:pPr>
        <w:rPr>
          <w:rFonts w:cstheme="minorHAnsi"/>
          <w:sz w:val="32"/>
          <w:szCs w:val="32"/>
        </w:rPr>
      </w:pPr>
    </w:p>
    <w:p w14:paraId="6FBB5DB2" w14:textId="60628642" w:rsidR="00DD28D1" w:rsidRPr="00A520C8" w:rsidRDefault="00DD28D1">
      <w:pPr>
        <w:rPr>
          <w:rFonts w:cstheme="minorHAnsi"/>
          <w:b/>
          <w:bCs/>
          <w:w w:val="105"/>
          <w:sz w:val="36"/>
          <w:szCs w:val="36"/>
        </w:rPr>
      </w:pPr>
      <w:r w:rsidRPr="00A520C8">
        <w:rPr>
          <w:rFonts w:cstheme="minorHAnsi"/>
          <w:b/>
          <w:bCs/>
          <w:sz w:val="36"/>
          <w:szCs w:val="36"/>
        </w:rPr>
        <w:t xml:space="preserve">Structure </w:t>
      </w:r>
      <w:r w:rsidRPr="00A520C8">
        <w:rPr>
          <w:rFonts w:cstheme="minorHAnsi"/>
          <w:b/>
          <w:bCs/>
          <w:w w:val="105"/>
          <w:sz w:val="36"/>
          <w:szCs w:val="36"/>
        </w:rPr>
        <w:t>of</w:t>
      </w:r>
      <w:r w:rsidRPr="00A520C8">
        <w:rPr>
          <w:rFonts w:cstheme="minorHAnsi"/>
          <w:b/>
          <w:bCs/>
          <w:spacing w:val="-15"/>
          <w:w w:val="105"/>
          <w:sz w:val="36"/>
          <w:szCs w:val="36"/>
        </w:rPr>
        <w:t xml:space="preserve"> </w:t>
      </w:r>
      <w:r w:rsidRPr="00A520C8">
        <w:rPr>
          <w:rFonts w:cstheme="minorHAnsi"/>
          <w:b/>
          <w:bCs/>
          <w:w w:val="105"/>
          <w:sz w:val="36"/>
          <w:szCs w:val="36"/>
        </w:rPr>
        <w:t>the</w:t>
      </w:r>
      <w:r w:rsidRPr="00A520C8">
        <w:rPr>
          <w:rFonts w:cstheme="minorHAnsi"/>
          <w:b/>
          <w:bCs/>
          <w:spacing w:val="-15"/>
          <w:w w:val="105"/>
          <w:sz w:val="36"/>
          <w:szCs w:val="36"/>
        </w:rPr>
        <w:t xml:space="preserve"> </w:t>
      </w:r>
      <w:proofErr w:type="gramStart"/>
      <w:r w:rsidRPr="00A520C8">
        <w:rPr>
          <w:rFonts w:cstheme="minorHAnsi"/>
          <w:b/>
          <w:bCs/>
          <w:w w:val="105"/>
          <w:sz w:val="36"/>
          <w:szCs w:val="36"/>
        </w:rPr>
        <w:t>CFPB</w:t>
      </w:r>
      <w:r w:rsidRPr="00A520C8">
        <w:rPr>
          <w:rFonts w:cstheme="minorHAnsi"/>
          <w:b/>
          <w:bCs/>
          <w:w w:val="105"/>
          <w:sz w:val="36"/>
          <w:szCs w:val="36"/>
        </w:rPr>
        <w:t>:-</w:t>
      </w:r>
      <w:proofErr w:type="gramEnd"/>
    </w:p>
    <w:p w14:paraId="2BE0B529" w14:textId="77777777" w:rsidR="00DD28D1" w:rsidRPr="00A520C8" w:rsidRDefault="00DD28D1" w:rsidP="00DD28D1">
      <w:pPr>
        <w:pStyle w:val="BodyText"/>
        <w:spacing w:line="230" w:lineRule="auto"/>
        <w:ind w:left="112" w:right="38"/>
        <w:rPr>
          <w:rFonts w:asciiTheme="minorHAnsi" w:hAnsiTheme="minorHAnsi" w:cstheme="minorHAnsi"/>
          <w:sz w:val="32"/>
          <w:szCs w:val="32"/>
        </w:rPr>
      </w:pPr>
      <w:r w:rsidRPr="00A520C8">
        <w:rPr>
          <w:rFonts w:asciiTheme="minorHAnsi" w:hAnsiTheme="minorHAnsi" w:cstheme="minorHAnsi"/>
          <w:w w:val="105"/>
          <w:sz w:val="32"/>
          <w:szCs w:val="32"/>
        </w:rPr>
        <w:tab/>
      </w:r>
      <w:r w:rsidRPr="00A520C8">
        <w:rPr>
          <w:rFonts w:asciiTheme="minorHAnsi" w:hAnsiTheme="minorHAnsi" w:cstheme="minorHAnsi"/>
          <w:sz w:val="32"/>
          <w:szCs w:val="32"/>
        </w:rPr>
        <w:t>Dodd-Frank</w:t>
      </w:r>
      <w:r w:rsidRPr="00A520C8">
        <w:rPr>
          <w:rFonts w:asciiTheme="minorHAnsi" w:hAnsiTheme="minorHAnsi" w:cstheme="minorHAnsi"/>
          <w:spacing w:val="5"/>
          <w:sz w:val="32"/>
          <w:szCs w:val="32"/>
        </w:rPr>
        <w:t xml:space="preserve"> </w:t>
      </w:r>
      <w:r w:rsidRPr="00A520C8">
        <w:rPr>
          <w:rFonts w:asciiTheme="minorHAnsi" w:hAnsiTheme="minorHAnsi" w:cstheme="minorHAnsi"/>
          <w:sz w:val="32"/>
          <w:szCs w:val="32"/>
        </w:rPr>
        <w:t>established</w:t>
      </w:r>
      <w:r w:rsidRPr="00A520C8">
        <w:rPr>
          <w:rFonts w:asciiTheme="minorHAnsi" w:hAnsiTheme="minorHAnsi" w:cstheme="minorHAnsi"/>
          <w:spacing w:val="8"/>
          <w:sz w:val="32"/>
          <w:szCs w:val="32"/>
        </w:rPr>
        <w:t xml:space="preserve"> </w:t>
      </w:r>
      <w:r w:rsidRPr="00A520C8">
        <w:rPr>
          <w:rFonts w:asciiTheme="minorHAnsi" w:hAnsiTheme="minorHAnsi" w:cstheme="minorHAnsi"/>
          <w:sz w:val="32"/>
          <w:szCs w:val="32"/>
        </w:rPr>
        <w:t>the</w:t>
      </w:r>
      <w:r w:rsidRPr="00A520C8">
        <w:rPr>
          <w:rFonts w:asciiTheme="minorHAnsi" w:hAnsiTheme="minorHAnsi" w:cstheme="minorHAnsi"/>
          <w:spacing w:val="10"/>
          <w:sz w:val="32"/>
          <w:szCs w:val="32"/>
        </w:rPr>
        <w:t xml:space="preserve"> </w:t>
      </w:r>
      <w:r w:rsidRPr="00A520C8">
        <w:rPr>
          <w:rFonts w:asciiTheme="minorHAnsi" w:hAnsiTheme="minorHAnsi" w:cstheme="minorHAnsi"/>
          <w:sz w:val="32"/>
          <w:szCs w:val="32"/>
        </w:rPr>
        <w:t>CFPB</w:t>
      </w:r>
      <w:r w:rsidRPr="00A520C8">
        <w:rPr>
          <w:rFonts w:asciiTheme="minorHAnsi" w:hAnsiTheme="minorHAnsi" w:cstheme="minorHAnsi"/>
          <w:spacing w:val="9"/>
          <w:sz w:val="32"/>
          <w:szCs w:val="32"/>
        </w:rPr>
        <w:t xml:space="preserve"> </w:t>
      </w:r>
      <w:r w:rsidRPr="00A520C8">
        <w:rPr>
          <w:rFonts w:asciiTheme="minorHAnsi" w:hAnsiTheme="minorHAnsi" w:cstheme="minorHAnsi"/>
          <w:sz w:val="32"/>
          <w:szCs w:val="32"/>
        </w:rPr>
        <w:t>as</w:t>
      </w:r>
      <w:r w:rsidRPr="00A520C8">
        <w:rPr>
          <w:rFonts w:asciiTheme="minorHAnsi" w:hAnsiTheme="minorHAnsi" w:cstheme="minorHAnsi"/>
          <w:spacing w:val="6"/>
          <w:sz w:val="32"/>
          <w:szCs w:val="32"/>
        </w:rPr>
        <w:t xml:space="preserve"> </w:t>
      </w:r>
      <w:r w:rsidRPr="00A520C8">
        <w:rPr>
          <w:rFonts w:asciiTheme="minorHAnsi" w:hAnsiTheme="minorHAnsi" w:cstheme="minorHAnsi"/>
          <w:sz w:val="32"/>
          <w:szCs w:val="32"/>
        </w:rPr>
        <w:t>an</w:t>
      </w:r>
      <w:r w:rsidRPr="00A520C8">
        <w:rPr>
          <w:rFonts w:asciiTheme="minorHAnsi" w:hAnsiTheme="minorHAnsi" w:cstheme="minorHAnsi"/>
          <w:spacing w:val="6"/>
          <w:sz w:val="32"/>
          <w:szCs w:val="32"/>
        </w:rPr>
        <w:t xml:space="preserve"> </w:t>
      </w:r>
      <w:r w:rsidRPr="00A520C8">
        <w:rPr>
          <w:rFonts w:asciiTheme="minorHAnsi" w:hAnsiTheme="minorHAnsi" w:cstheme="minorHAnsi"/>
          <w:sz w:val="32"/>
          <w:szCs w:val="32"/>
        </w:rPr>
        <w:t>independent</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bureau within the Federal Reserve System (Fed). The CFPB</w:t>
      </w:r>
      <w:r w:rsidRPr="00A520C8">
        <w:rPr>
          <w:rFonts w:asciiTheme="minorHAnsi" w:hAnsiTheme="minorHAnsi" w:cstheme="minorHAnsi"/>
          <w:spacing w:val="-47"/>
          <w:sz w:val="32"/>
          <w:szCs w:val="32"/>
        </w:rPr>
        <w:t xml:space="preserve"> </w:t>
      </w:r>
      <w:r w:rsidRPr="00A520C8">
        <w:rPr>
          <w:rFonts w:asciiTheme="minorHAnsi" w:hAnsiTheme="minorHAnsi" w:cstheme="minorHAnsi"/>
          <w:sz w:val="32"/>
          <w:szCs w:val="32"/>
        </w:rPr>
        <w:t>is headed by a single director, appointed by the President</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with the advice and consent of the Senate for a five-year</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term. The Fed’s Board of Governors does not influence the</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CFPB’s operations other than through the Fed chairman’s</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role as a member of the Financial Stability Oversight</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Council (FSOC), which can overturn a CFPB rule with the</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consent of two-thirds of its members. (The CFPB director is</w:t>
      </w:r>
      <w:r w:rsidRPr="00A520C8">
        <w:rPr>
          <w:rFonts w:asciiTheme="minorHAnsi" w:hAnsiTheme="minorHAnsi" w:cstheme="minorHAnsi"/>
          <w:spacing w:val="-47"/>
          <w:sz w:val="32"/>
          <w:szCs w:val="32"/>
        </w:rPr>
        <w:t xml:space="preserve"> </w:t>
      </w:r>
      <w:r w:rsidRPr="00A520C8">
        <w:rPr>
          <w:rFonts w:asciiTheme="minorHAnsi" w:hAnsiTheme="minorHAnsi" w:cstheme="minorHAnsi"/>
          <w:sz w:val="32"/>
          <w:szCs w:val="32"/>
        </w:rPr>
        <w:t>also a voting member of FSOC.) Rather than being funded</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through regular appropriations, the CFPB funds its</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operations through monetary transfers from the Fed. The</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Fed must transfer amounts requested by the CFPB director</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based on the director’s determination of need, subject only</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to a cap based on a statutory formula. For FY2022, the</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CFPB received approximately $642 million, which was</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below</w:t>
      </w:r>
      <w:r w:rsidRPr="00A520C8">
        <w:rPr>
          <w:rFonts w:asciiTheme="minorHAnsi" w:hAnsiTheme="minorHAnsi" w:cstheme="minorHAnsi"/>
          <w:spacing w:val="-5"/>
          <w:sz w:val="32"/>
          <w:szCs w:val="32"/>
        </w:rPr>
        <w:t xml:space="preserve"> </w:t>
      </w:r>
      <w:r w:rsidRPr="00A520C8">
        <w:rPr>
          <w:rFonts w:asciiTheme="minorHAnsi" w:hAnsiTheme="minorHAnsi" w:cstheme="minorHAnsi"/>
          <w:sz w:val="32"/>
          <w:szCs w:val="32"/>
        </w:rPr>
        <w:t>its</w:t>
      </w:r>
      <w:r w:rsidRPr="00A520C8">
        <w:rPr>
          <w:rFonts w:asciiTheme="minorHAnsi" w:hAnsiTheme="minorHAnsi" w:cstheme="minorHAnsi"/>
          <w:spacing w:val="-2"/>
          <w:sz w:val="32"/>
          <w:szCs w:val="32"/>
        </w:rPr>
        <w:t xml:space="preserve"> </w:t>
      </w:r>
      <w:r w:rsidRPr="00A520C8">
        <w:rPr>
          <w:rFonts w:asciiTheme="minorHAnsi" w:hAnsiTheme="minorHAnsi" w:cstheme="minorHAnsi"/>
          <w:sz w:val="32"/>
          <w:szCs w:val="32"/>
        </w:rPr>
        <w:t>$734</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million</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limit.</w:t>
      </w:r>
    </w:p>
    <w:p w14:paraId="38F3A982" w14:textId="6692B145" w:rsidR="00DD28D1" w:rsidRPr="00A520C8" w:rsidRDefault="00DD28D1">
      <w:pPr>
        <w:rPr>
          <w:rFonts w:cstheme="minorHAnsi"/>
          <w:sz w:val="32"/>
          <w:szCs w:val="32"/>
        </w:rPr>
      </w:pPr>
    </w:p>
    <w:p w14:paraId="54881D23" w14:textId="77777777" w:rsidR="00A520C8" w:rsidRDefault="00A520C8">
      <w:pPr>
        <w:rPr>
          <w:rFonts w:cstheme="minorHAnsi"/>
          <w:sz w:val="32"/>
          <w:szCs w:val="32"/>
        </w:rPr>
      </w:pPr>
    </w:p>
    <w:p w14:paraId="0DF7A3CC" w14:textId="2D5C99E1" w:rsidR="00DD28D1" w:rsidRPr="00A520C8" w:rsidRDefault="00DD28D1">
      <w:pPr>
        <w:rPr>
          <w:rFonts w:cstheme="minorHAnsi"/>
          <w:b/>
          <w:bCs/>
          <w:w w:val="105"/>
          <w:sz w:val="36"/>
          <w:szCs w:val="36"/>
        </w:rPr>
      </w:pPr>
      <w:r w:rsidRPr="00A520C8">
        <w:rPr>
          <w:rFonts w:cstheme="minorHAnsi"/>
          <w:b/>
          <w:bCs/>
          <w:sz w:val="36"/>
          <w:szCs w:val="36"/>
        </w:rPr>
        <w:lastRenderedPageBreak/>
        <w:t xml:space="preserve">CFPB </w:t>
      </w:r>
      <w:r w:rsidRPr="00A520C8">
        <w:rPr>
          <w:rFonts w:cstheme="minorHAnsi"/>
          <w:b/>
          <w:bCs/>
          <w:w w:val="105"/>
          <w:sz w:val="36"/>
          <w:szCs w:val="36"/>
        </w:rPr>
        <w:t>Regulatory</w:t>
      </w:r>
      <w:r w:rsidRPr="00A520C8">
        <w:rPr>
          <w:rFonts w:cstheme="minorHAnsi"/>
          <w:b/>
          <w:bCs/>
          <w:spacing w:val="-12"/>
          <w:w w:val="105"/>
          <w:sz w:val="36"/>
          <w:szCs w:val="36"/>
        </w:rPr>
        <w:t xml:space="preserve"> </w:t>
      </w:r>
      <w:proofErr w:type="gramStart"/>
      <w:r w:rsidRPr="00A520C8">
        <w:rPr>
          <w:rFonts w:cstheme="minorHAnsi"/>
          <w:b/>
          <w:bCs/>
          <w:w w:val="105"/>
          <w:sz w:val="36"/>
          <w:szCs w:val="36"/>
        </w:rPr>
        <w:t>Authority</w:t>
      </w:r>
      <w:r w:rsidRPr="00A520C8">
        <w:rPr>
          <w:rFonts w:cstheme="minorHAnsi"/>
          <w:b/>
          <w:bCs/>
          <w:w w:val="105"/>
          <w:sz w:val="36"/>
          <w:szCs w:val="36"/>
        </w:rPr>
        <w:t>:-</w:t>
      </w:r>
      <w:proofErr w:type="gramEnd"/>
    </w:p>
    <w:p w14:paraId="02298C43" w14:textId="77777777" w:rsidR="00DD28D1" w:rsidRPr="00A520C8" w:rsidRDefault="00DD28D1" w:rsidP="00DD28D1">
      <w:pPr>
        <w:pStyle w:val="BodyText"/>
        <w:spacing w:line="230" w:lineRule="auto"/>
        <w:ind w:left="112" w:right="62"/>
        <w:rPr>
          <w:rFonts w:asciiTheme="minorHAnsi" w:hAnsiTheme="minorHAnsi" w:cstheme="minorHAnsi"/>
          <w:sz w:val="32"/>
          <w:szCs w:val="32"/>
        </w:rPr>
      </w:pPr>
      <w:r w:rsidRPr="00A520C8">
        <w:rPr>
          <w:rFonts w:asciiTheme="minorHAnsi" w:hAnsiTheme="minorHAnsi" w:cstheme="minorHAnsi"/>
          <w:w w:val="105"/>
          <w:sz w:val="32"/>
          <w:szCs w:val="32"/>
        </w:rPr>
        <w:tab/>
      </w:r>
      <w:r w:rsidRPr="00A520C8">
        <w:rPr>
          <w:rFonts w:asciiTheme="minorHAnsi" w:hAnsiTheme="minorHAnsi" w:cstheme="minorHAnsi"/>
          <w:sz w:val="32"/>
          <w:szCs w:val="32"/>
        </w:rPr>
        <w:t>Dodd-Frank charges the CFPB to implement and enforce</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consumer protection laws, lead financial education</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initiatives, collect consumer complaints, and conduct</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consumer finance research. The CFPB has broad regulatory</w:t>
      </w:r>
      <w:r w:rsidRPr="00A520C8">
        <w:rPr>
          <w:rFonts w:asciiTheme="minorHAnsi" w:hAnsiTheme="minorHAnsi" w:cstheme="minorHAnsi"/>
          <w:spacing w:val="-47"/>
          <w:sz w:val="32"/>
          <w:szCs w:val="32"/>
        </w:rPr>
        <w:t xml:space="preserve"> </w:t>
      </w:r>
      <w:r w:rsidRPr="00A520C8">
        <w:rPr>
          <w:rFonts w:asciiTheme="minorHAnsi" w:hAnsiTheme="minorHAnsi" w:cstheme="minorHAnsi"/>
          <w:sz w:val="32"/>
          <w:szCs w:val="32"/>
        </w:rPr>
        <w:t>authority over providers of an array of consumer financial</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products and services, including deposit taking, mortgages,</w:t>
      </w:r>
      <w:r w:rsidRPr="00A520C8">
        <w:rPr>
          <w:rFonts w:asciiTheme="minorHAnsi" w:hAnsiTheme="minorHAnsi" w:cstheme="minorHAnsi"/>
          <w:spacing w:val="-47"/>
          <w:sz w:val="32"/>
          <w:szCs w:val="32"/>
        </w:rPr>
        <w:t xml:space="preserve"> </w:t>
      </w:r>
      <w:r w:rsidRPr="00A520C8">
        <w:rPr>
          <w:rFonts w:asciiTheme="minorHAnsi" w:hAnsiTheme="minorHAnsi" w:cstheme="minorHAnsi"/>
          <w:sz w:val="32"/>
          <w:szCs w:val="32"/>
        </w:rPr>
        <w:t>credit cards and other extensions of credit, loan servicing,</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collection of consumer reporting data, and consumer debt</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collection. Although the scope of the CFPB’s regulatory</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power is considerable, it is also subject to certain statutory</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exceptions and limitations. The CFPB’s regulatory</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 xml:space="preserve">authorities fall into three broad categories: </w:t>
      </w:r>
      <w:r w:rsidRPr="00A520C8">
        <w:rPr>
          <w:rFonts w:asciiTheme="minorHAnsi" w:hAnsiTheme="minorHAnsi" w:cstheme="minorHAnsi"/>
          <w:i/>
          <w:sz w:val="32"/>
          <w:szCs w:val="32"/>
        </w:rPr>
        <w:t>supervision</w:t>
      </w:r>
      <w:r w:rsidRPr="00A520C8">
        <w:rPr>
          <w:rFonts w:asciiTheme="minorHAnsi" w:hAnsiTheme="minorHAnsi" w:cstheme="minorHAnsi"/>
          <w:i/>
          <w:spacing w:val="1"/>
          <w:sz w:val="32"/>
          <w:szCs w:val="32"/>
        </w:rPr>
        <w:t xml:space="preserve"> </w:t>
      </w:r>
      <w:r w:rsidRPr="00A520C8">
        <w:rPr>
          <w:rFonts w:asciiTheme="minorHAnsi" w:hAnsiTheme="minorHAnsi" w:cstheme="minorHAnsi"/>
          <w:sz w:val="32"/>
          <w:szCs w:val="32"/>
        </w:rPr>
        <w:t>(including the power to examine and impose reporting</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 xml:space="preserve">requirements on financial institutions), </w:t>
      </w:r>
      <w:r w:rsidRPr="00A520C8">
        <w:rPr>
          <w:rFonts w:asciiTheme="minorHAnsi" w:hAnsiTheme="minorHAnsi" w:cstheme="minorHAnsi"/>
          <w:i/>
          <w:sz w:val="32"/>
          <w:szCs w:val="32"/>
        </w:rPr>
        <w:t xml:space="preserve">enforcement </w:t>
      </w:r>
      <w:r w:rsidRPr="00A520C8">
        <w:rPr>
          <w:rFonts w:asciiTheme="minorHAnsi" w:hAnsiTheme="minorHAnsi" w:cstheme="minorHAnsi"/>
          <w:sz w:val="32"/>
          <w:szCs w:val="32"/>
        </w:rPr>
        <w:t>of</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various</w:t>
      </w:r>
      <w:r w:rsidRPr="00A520C8">
        <w:rPr>
          <w:rFonts w:asciiTheme="minorHAnsi" w:hAnsiTheme="minorHAnsi" w:cstheme="minorHAnsi"/>
          <w:spacing w:val="-2"/>
          <w:sz w:val="32"/>
          <w:szCs w:val="32"/>
        </w:rPr>
        <w:t xml:space="preserve"> </w:t>
      </w:r>
      <w:r w:rsidRPr="00A520C8">
        <w:rPr>
          <w:rFonts w:asciiTheme="minorHAnsi" w:hAnsiTheme="minorHAnsi" w:cstheme="minorHAnsi"/>
          <w:sz w:val="32"/>
          <w:szCs w:val="32"/>
        </w:rPr>
        <w:t>consumer protection</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laws, and</w:t>
      </w:r>
      <w:r w:rsidRPr="00A520C8">
        <w:rPr>
          <w:rFonts w:asciiTheme="minorHAnsi" w:hAnsiTheme="minorHAnsi" w:cstheme="minorHAnsi"/>
          <w:spacing w:val="1"/>
          <w:sz w:val="32"/>
          <w:szCs w:val="32"/>
        </w:rPr>
        <w:t xml:space="preserve"> </w:t>
      </w:r>
      <w:r w:rsidRPr="00A520C8">
        <w:rPr>
          <w:rFonts w:asciiTheme="minorHAnsi" w:hAnsiTheme="minorHAnsi" w:cstheme="minorHAnsi"/>
          <w:i/>
          <w:sz w:val="32"/>
          <w:szCs w:val="32"/>
        </w:rPr>
        <w:t>rulemaking</w:t>
      </w:r>
      <w:r w:rsidRPr="00A520C8">
        <w:rPr>
          <w:rFonts w:asciiTheme="minorHAnsi" w:hAnsiTheme="minorHAnsi" w:cstheme="minorHAnsi"/>
          <w:sz w:val="32"/>
          <w:szCs w:val="32"/>
        </w:rPr>
        <w:t>.</w:t>
      </w:r>
    </w:p>
    <w:p w14:paraId="0EF6A2BC" w14:textId="77777777" w:rsidR="00DD28D1" w:rsidRPr="00A520C8" w:rsidRDefault="00DD28D1" w:rsidP="00DD28D1">
      <w:pPr>
        <w:pStyle w:val="BodyText"/>
        <w:spacing w:before="9"/>
        <w:rPr>
          <w:rFonts w:asciiTheme="minorHAnsi" w:hAnsiTheme="minorHAnsi" w:cstheme="minorHAnsi"/>
          <w:sz w:val="32"/>
          <w:szCs w:val="32"/>
        </w:rPr>
      </w:pPr>
    </w:p>
    <w:p w14:paraId="26CDC936" w14:textId="77777777" w:rsidR="00DD28D1" w:rsidRPr="00A520C8" w:rsidRDefault="00DD28D1" w:rsidP="00DD28D1">
      <w:pPr>
        <w:pStyle w:val="BodyText"/>
        <w:spacing w:line="230" w:lineRule="auto"/>
        <w:ind w:left="112" w:right="112"/>
        <w:rPr>
          <w:rFonts w:asciiTheme="minorHAnsi" w:hAnsiTheme="minorHAnsi" w:cstheme="minorHAnsi"/>
          <w:sz w:val="32"/>
          <w:szCs w:val="32"/>
        </w:rPr>
      </w:pPr>
      <w:r w:rsidRPr="00A520C8">
        <w:rPr>
          <w:rFonts w:asciiTheme="minorHAnsi" w:hAnsiTheme="minorHAnsi" w:cstheme="minorHAnsi"/>
          <w:sz w:val="32"/>
          <w:szCs w:val="32"/>
        </w:rPr>
        <w:t>The CFPB may issue regulations to implement 19 federal</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consumer protection laws that largely predate Dodd-Frank.</w:t>
      </w:r>
      <w:r w:rsidRPr="00A520C8">
        <w:rPr>
          <w:rFonts w:asciiTheme="minorHAnsi" w:hAnsiTheme="minorHAnsi" w:cstheme="minorHAnsi"/>
          <w:spacing w:val="-48"/>
          <w:sz w:val="32"/>
          <w:szCs w:val="32"/>
        </w:rPr>
        <w:t xml:space="preserve"> </w:t>
      </w:r>
      <w:r w:rsidRPr="00A520C8">
        <w:rPr>
          <w:rFonts w:asciiTheme="minorHAnsi" w:hAnsiTheme="minorHAnsi" w:cstheme="minorHAnsi"/>
          <w:sz w:val="32"/>
          <w:szCs w:val="32"/>
        </w:rPr>
        <w:t>These “enumerated consumer laws” govern a broad and</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diverse</w:t>
      </w:r>
      <w:r w:rsidRPr="00A520C8">
        <w:rPr>
          <w:rFonts w:asciiTheme="minorHAnsi" w:hAnsiTheme="minorHAnsi" w:cstheme="minorHAnsi"/>
          <w:spacing w:val="-2"/>
          <w:sz w:val="32"/>
          <w:szCs w:val="32"/>
        </w:rPr>
        <w:t xml:space="preserve"> </w:t>
      </w:r>
      <w:r w:rsidRPr="00A520C8">
        <w:rPr>
          <w:rFonts w:asciiTheme="minorHAnsi" w:hAnsiTheme="minorHAnsi" w:cstheme="minorHAnsi"/>
          <w:sz w:val="32"/>
          <w:szCs w:val="32"/>
        </w:rPr>
        <w:t>set</w:t>
      </w:r>
      <w:r w:rsidRPr="00A520C8">
        <w:rPr>
          <w:rFonts w:asciiTheme="minorHAnsi" w:hAnsiTheme="minorHAnsi" w:cstheme="minorHAnsi"/>
          <w:spacing w:val="-2"/>
          <w:sz w:val="32"/>
          <w:szCs w:val="32"/>
        </w:rPr>
        <w:t xml:space="preserve"> </w:t>
      </w:r>
      <w:r w:rsidRPr="00A520C8">
        <w:rPr>
          <w:rFonts w:asciiTheme="minorHAnsi" w:hAnsiTheme="minorHAnsi" w:cstheme="minorHAnsi"/>
          <w:sz w:val="32"/>
          <w:szCs w:val="32"/>
        </w:rPr>
        <w:t>of</w:t>
      </w:r>
      <w:r w:rsidRPr="00A520C8">
        <w:rPr>
          <w:rFonts w:asciiTheme="minorHAnsi" w:hAnsiTheme="minorHAnsi" w:cstheme="minorHAnsi"/>
          <w:spacing w:val="-3"/>
          <w:sz w:val="32"/>
          <w:szCs w:val="32"/>
        </w:rPr>
        <w:t xml:space="preserve"> </w:t>
      </w:r>
      <w:r w:rsidRPr="00A520C8">
        <w:rPr>
          <w:rFonts w:asciiTheme="minorHAnsi" w:hAnsiTheme="minorHAnsi" w:cstheme="minorHAnsi"/>
          <w:sz w:val="32"/>
          <w:szCs w:val="32"/>
        </w:rPr>
        <w:t>consumer</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financial</w:t>
      </w:r>
      <w:r w:rsidRPr="00A520C8">
        <w:rPr>
          <w:rFonts w:asciiTheme="minorHAnsi" w:hAnsiTheme="minorHAnsi" w:cstheme="minorHAnsi"/>
          <w:spacing w:val="-2"/>
          <w:sz w:val="32"/>
          <w:szCs w:val="32"/>
        </w:rPr>
        <w:t xml:space="preserve"> </w:t>
      </w:r>
      <w:r w:rsidRPr="00A520C8">
        <w:rPr>
          <w:rFonts w:asciiTheme="minorHAnsi" w:hAnsiTheme="minorHAnsi" w:cstheme="minorHAnsi"/>
          <w:sz w:val="32"/>
          <w:szCs w:val="32"/>
        </w:rPr>
        <w:t>services</w:t>
      </w:r>
      <w:r w:rsidRPr="00A520C8">
        <w:rPr>
          <w:rFonts w:asciiTheme="minorHAnsi" w:hAnsiTheme="minorHAnsi" w:cstheme="minorHAnsi"/>
          <w:spacing w:val="-3"/>
          <w:sz w:val="32"/>
          <w:szCs w:val="32"/>
        </w:rPr>
        <w:t xml:space="preserve"> </w:t>
      </w:r>
      <w:r w:rsidRPr="00A520C8">
        <w:rPr>
          <w:rFonts w:asciiTheme="minorHAnsi" w:hAnsiTheme="minorHAnsi" w:cstheme="minorHAnsi"/>
          <w:sz w:val="32"/>
          <w:szCs w:val="32"/>
        </w:rPr>
        <w:t>and</w:t>
      </w:r>
      <w:r w:rsidRPr="00A520C8">
        <w:rPr>
          <w:rFonts w:asciiTheme="minorHAnsi" w:hAnsiTheme="minorHAnsi" w:cstheme="minorHAnsi"/>
          <w:spacing w:val="4"/>
          <w:sz w:val="32"/>
          <w:szCs w:val="32"/>
        </w:rPr>
        <w:t xml:space="preserve"> </w:t>
      </w:r>
      <w:r w:rsidRPr="00A520C8">
        <w:rPr>
          <w:rFonts w:asciiTheme="minorHAnsi" w:hAnsiTheme="minorHAnsi" w:cstheme="minorHAnsi"/>
          <w:sz w:val="32"/>
          <w:szCs w:val="32"/>
        </w:rPr>
        <w:t>providers.</w:t>
      </w:r>
    </w:p>
    <w:p w14:paraId="0DA82EE1" w14:textId="15B8F6EE" w:rsidR="00DD28D1" w:rsidRPr="00A520C8" w:rsidRDefault="00DD28D1">
      <w:pPr>
        <w:rPr>
          <w:rFonts w:cstheme="minorHAnsi"/>
          <w:sz w:val="32"/>
          <w:szCs w:val="32"/>
        </w:rPr>
      </w:pPr>
      <w:r w:rsidRPr="00A520C8">
        <w:rPr>
          <w:rFonts w:cstheme="minorHAnsi"/>
          <w:sz w:val="32"/>
          <w:szCs w:val="32"/>
        </w:rPr>
        <w:t xml:space="preserve">  </w:t>
      </w:r>
    </w:p>
    <w:p w14:paraId="5CA710B7" w14:textId="77777777" w:rsidR="00DD28D1" w:rsidRPr="00A520C8" w:rsidRDefault="00DD28D1" w:rsidP="00DD28D1">
      <w:pPr>
        <w:pStyle w:val="BodyText"/>
        <w:spacing w:before="99" w:line="230" w:lineRule="auto"/>
        <w:ind w:left="112" w:right="192"/>
        <w:rPr>
          <w:rFonts w:asciiTheme="minorHAnsi" w:hAnsiTheme="minorHAnsi" w:cstheme="minorHAnsi"/>
          <w:sz w:val="32"/>
          <w:szCs w:val="32"/>
        </w:rPr>
      </w:pPr>
      <w:r w:rsidRPr="00A520C8">
        <w:rPr>
          <w:rFonts w:asciiTheme="minorHAnsi" w:hAnsiTheme="minorHAnsi" w:cstheme="minorHAnsi"/>
          <w:sz w:val="32"/>
          <w:szCs w:val="32"/>
        </w:rPr>
        <w:t xml:space="preserve">  </w:t>
      </w:r>
      <w:r w:rsidRPr="00A520C8">
        <w:rPr>
          <w:rFonts w:asciiTheme="minorHAnsi" w:hAnsiTheme="minorHAnsi" w:cstheme="minorHAnsi"/>
          <w:sz w:val="32"/>
          <w:szCs w:val="32"/>
        </w:rPr>
        <w:t>Dodd-Frank</w:t>
      </w:r>
      <w:r w:rsidRPr="00A520C8">
        <w:rPr>
          <w:rFonts w:asciiTheme="minorHAnsi" w:hAnsiTheme="minorHAnsi" w:cstheme="minorHAnsi"/>
          <w:spacing w:val="-4"/>
          <w:sz w:val="32"/>
          <w:szCs w:val="32"/>
        </w:rPr>
        <w:t xml:space="preserve"> </w:t>
      </w:r>
      <w:r w:rsidRPr="00A520C8">
        <w:rPr>
          <w:rFonts w:asciiTheme="minorHAnsi" w:hAnsiTheme="minorHAnsi" w:cstheme="minorHAnsi"/>
          <w:sz w:val="32"/>
          <w:szCs w:val="32"/>
        </w:rPr>
        <w:t>also empowers</w:t>
      </w:r>
      <w:r w:rsidRPr="00A520C8">
        <w:rPr>
          <w:rFonts w:asciiTheme="minorHAnsi" w:hAnsiTheme="minorHAnsi" w:cstheme="minorHAnsi"/>
          <w:spacing w:val="-3"/>
          <w:sz w:val="32"/>
          <w:szCs w:val="32"/>
        </w:rPr>
        <w:t xml:space="preserve"> </w:t>
      </w:r>
      <w:r w:rsidRPr="00A520C8">
        <w:rPr>
          <w:rFonts w:asciiTheme="minorHAnsi" w:hAnsiTheme="minorHAnsi" w:cstheme="minorHAnsi"/>
          <w:sz w:val="32"/>
          <w:szCs w:val="32"/>
        </w:rPr>
        <w:t>the</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CFPB</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with</w:t>
      </w:r>
      <w:r w:rsidRPr="00A520C8">
        <w:rPr>
          <w:rFonts w:asciiTheme="minorHAnsi" w:hAnsiTheme="minorHAnsi" w:cstheme="minorHAnsi"/>
          <w:spacing w:val="-2"/>
          <w:sz w:val="32"/>
          <w:szCs w:val="32"/>
        </w:rPr>
        <w:t xml:space="preserve"> </w:t>
      </w:r>
      <w:r w:rsidRPr="00A520C8">
        <w:rPr>
          <w:rFonts w:asciiTheme="minorHAnsi" w:hAnsiTheme="minorHAnsi" w:cstheme="minorHAnsi"/>
          <w:sz w:val="32"/>
          <w:szCs w:val="32"/>
        </w:rPr>
        <w:t>new</w:t>
      </w:r>
      <w:r w:rsidRPr="00A520C8">
        <w:rPr>
          <w:rFonts w:asciiTheme="minorHAnsi" w:hAnsiTheme="minorHAnsi" w:cstheme="minorHAnsi"/>
          <w:spacing w:val="-4"/>
          <w:sz w:val="32"/>
          <w:szCs w:val="32"/>
        </w:rPr>
        <w:t xml:space="preserve"> </w:t>
      </w:r>
      <w:r w:rsidRPr="00A520C8">
        <w:rPr>
          <w:rFonts w:asciiTheme="minorHAnsi" w:hAnsiTheme="minorHAnsi" w:cstheme="minorHAnsi"/>
          <w:sz w:val="32"/>
          <w:szCs w:val="32"/>
        </w:rPr>
        <w:t>authority</w:t>
      </w:r>
      <w:r w:rsidRPr="00A520C8">
        <w:rPr>
          <w:rFonts w:asciiTheme="minorHAnsi" w:hAnsiTheme="minorHAnsi" w:cstheme="minorHAnsi"/>
          <w:spacing w:val="-6"/>
          <w:sz w:val="32"/>
          <w:szCs w:val="32"/>
        </w:rPr>
        <w:t xml:space="preserve"> </w:t>
      </w:r>
      <w:r w:rsidRPr="00A520C8">
        <w:rPr>
          <w:rFonts w:asciiTheme="minorHAnsi" w:hAnsiTheme="minorHAnsi" w:cstheme="minorHAnsi"/>
          <w:sz w:val="32"/>
          <w:szCs w:val="32"/>
        </w:rPr>
        <w:t>to</w:t>
      </w:r>
      <w:r w:rsidRPr="00A520C8">
        <w:rPr>
          <w:rFonts w:asciiTheme="minorHAnsi" w:hAnsiTheme="minorHAnsi" w:cstheme="minorHAnsi"/>
          <w:spacing w:val="-47"/>
          <w:sz w:val="32"/>
          <w:szCs w:val="32"/>
        </w:rPr>
        <w:t xml:space="preserve"> </w:t>
      </w:r>
      <w:r w:rsidRPr="00A520C8">
        <w:rPr>
          <w:rFonts w:asciiTheme="minorHAnsi" w:hAnsiTheme="minorHAnsi" w:cstheme="minorHAnsi"/>
          <w:sz w:val="32"/>
          <w:szCs w:val="32"/>
        </w:rPr>
        <w:t>issue rules declaring acts or practices associated with</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consumer financial products and services to be unlawful</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because</w:t>
      </w:r>
      <w:r w:rsidRPr="00A520C8">
        <w:rPr>
          <w:rFonts w:asciiTheme="minorHAnsi" w:hAnsiTheme="minorHAnsi" w:cstheme="minorHAnsi"/>
          <w:spacing w:val="-2"/>
          <w:sz w:val="32"/>
          <w:szCs w:val="32"/>
        </w:rPr>
        <w:t xml:space="preserve"> </w:t>
      </w:r>
      <w:r w:rsidRPr="00A520C8">
        <w:rPr>
          <w:rFonts w:asciiTheme="minorHAnsi" w:hAnsiTheme="minorHAnsi" w:cstheme="minorHAnsi"/>
          <w:sz w:val="32"/>
          <w:szCs w:val="32"/>
        </w:rPr>
        <w:t>they</w:t>
      </w:r>
      <w:r w:rsidRPr="00A520C8">
        <w:rPr>
          <w:rFonts w:asciiTheme="minorHAnsi" w:hAnsiTheme="minorHAnsi" w:cstheme="minorHAnsi"/>
          <w:spacing w:val="-2"/>
          <w:sz w:val="32"/>
          <w:szCs w:val="32"/>
        </w:rPr>
        <w:t xml:space="preserve"> </w:t>
      </w:r>
      <w:r w:rsidRPr="00A520C8">
        <w:rPr>
          <w:rFonts w:asciiTheme="minorHAnsi" w:hAnsiTheme="minorHAnsi" w:cstheme="minorHAnsi"/>
          <w:sz w:val="32"/>
          <w:szCs w:val="32"/>
        </w:rPr>
        <w:t>are</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unfair,</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deceptive, or</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abusive.</w:t>
      </w:r>
      <w:r w:rsidRPr="00A520C8">
        <w:rPr>
          <w:rFonts w:asciiTheme="minorHAnsi" w:hAnsiTheme="minorHAnsi" w:cstheme="minorHAnsi"/>
          <w:spacing w:val="5"/>
          <w:sz w:val="32"/>
          <w:szCs w:val="32"/>
        </w:rPr>
        <w:t xml:space="preserve"> </w:t>
      </w:r>
      <w:r w:rsidRPr="00A520C8">
        <w:rPr>
          <w:rFonts w:asciiTheme="minorHAnsi" w:hAnsiTheme="minorHAnsi" w:cstheme="minorHAnsi"/>
          <w:sz w:val="32"/>
          <w:szCs w:val="32"/>
        </w:rPr>
        <w:t>Other</w:t>
      </w:r>
    </w:p>
    <w:p w14:paraId="10391ABE" w14:textId="77777777" w:rsidR="00DD28D1" w:rsidRPr="00A520C8" w:rsidRDefault="00DD28D1" w:rsidP="00DD28D1">
      <w:pPr>
        <w:pStyle w:val="BodyText"/>
        <w:spacing w:line="228" w:lineRule="auto"/>
        <w:ind w:left="112" w:right="385"/>
        <w:rPr>
          <w:rFonts w:asciiTheme="minorHAnsi" w:hAnsiTheme="minorHAnsi" w:cstheme="minorHAnsi"/>
          <w:sz w:val="32"/>
          <w:szCs w:val="32"/>
        </w:rPr>
      </w:pPr>
      <w:r w:rsidRPr="00A520C8">
        <w:rPr>
          <w:rFonts w:asciiTheme="minorHAnsi" w:hAnsiTheme="minorHAnsi" w:cstheme="minorHAnsi"/>
          <w:sz w:val="32"/>
          <w:szCs w:val="32"/>
        </w:rPr>
        <w:t>aspects of the CFPB’s regulatory power—particularly the</w:t>
      </w:r>
      <w:r w:rsidRPr="00A520C8">
        <w:rPr>
          <w:rFonts w:asciiTheme="minorHAnsi" w:hAnsiTheme="minorHAnsi" w:cstheme="minorHAnsi"/>
          <w:spacing w:val="-47"/>
          <w:sz w:val="32"/>
          <w:szCs w:val="32"/>
        </w:rPr>
        <w:t xml:space="preserve"> </w:t>
      </w:r>
      <w:r w:rsidRPr="00A520C8">
        <w:rPr>
          <w:rFonts w:asciiTheme="minorHAnsi" w:hAnsiTheme="minorHAnsi" w:cstheme="minorHAnsi"/>
          <w:sz w:val="32"/>
          <w:szCs w:val="32"/>
        </w:rPr>
        <w:t>scope of its supervisory and enforcement authority—vary</w:t>
      </w:r>
      <w:r w:rsidRPr="00A520C8">
        <w:rPr>
          <w:rFonts w:asciiTheme="minorHAnsi" w:hAnsiTheme="minorHAnsi" w:cstheme="minorHAnsi"/>
          <w:spacing w:val="-47"/>
          <w:sz w:val="32"/>
          <w:szCs w:val="32"/>
        </w:rPr>
        <w:t xml:space="preserve"> </w:t>
      </w:r>
      <w:r w:rsidRPr="00A520C8">
        <w:rPr>
          <w:rFonts w:asciiTheme="minorHAnsi" w:hAnsiTheme="minorHAnsi" w:cstheme="minorHAnsi"/>
          <w:sz w:val="32"/>
          <w:szCs w:val="32"/>
        </w:rPr>
        <w:t>depending on an institution’s size and whether it holds a</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bank</w:t>
      </w:r>
      <w:r w:rsidRPr="00A520C8">
        <w:rPr>
          <w:rFonts w:asciiTheme="minorHAnsi" w:hAnsiTheme="minorHAnsi" w:cstheme="minorHAnsi"/>
          <w:spacing w:val="-2"/>
          <w:sz w:val="32"/>
          <w:szCs w:val="32"/>
        </w:rPr>
        <w:t xml:space="preserve"> </w:t>
      </w:r>
      <w:r w:rsidRPr="00A520C8">
        <w:rPr>
          <w:rFonts w:asciiTheme="minorHAnsi" w:hAnsiTheme="minorHAnsi" w:cstheme="minorHAnsi"/>
          <w:sz w:val="32"/>
          <w:szCs w:val="32"/>
        </w:rPr>
        <w:t>charter.</w:t>
      </w:r>
    </w:p>
    <w:p w14:paraId="79C3B1D4" w14:textId="77777777" w:rsidR="00DD28D1" w:rsidRPr="00A520C8" w:rsidRDefault="00DD28D1" w:rsidP="00DD28D1">
      <w:pPr>
        <w:pStyle w:val="BodyText"/>
        <w:spacing w:before="5"/>
        <w:rPr>
          <w:rFonts w:asciiTheme="minorHAnsi" w:hAnsiTheme="minorHAnsi" w:cstheme="minorHAnsi"/>
          <w:sz w:val="32"/>
          <w:szCs w:val="32"/>
        </w:rPr>
      </w:pPr>
    </w:p>
    <w:p w14:paraId="638A04CE" w14:textId="77777777" w:rsidR="00DD28D1" w:rsidRPr="00A520C8" w:rsidRDefault="00DD28D1" w:rsidP="00DD28D1">
      <w:pPr>
        <w:pStyle w:val="BodyText"/>
        <w:spacing w:line="230" w:lineRule="auto"/>
        <w:ind w:left="112" w:right="192"/>
        <w:rPr>
          <w:rFonts w:asciiTheme="minorHAnsi" w:hAnsiTheme="minorHAnsi" w:cstheme="minorHAnsi"/>
          <w:sz w:val="32"/>
          <w:szCs w:val="32"/>
        </w:rPr>
      </w:pPr>
      <w:r w:rsidRPr="00A520C8">
        <w:rPr>
          <w:rFonts w:asciiTheme="minorHAnsi" w:hAnsiTheme="minorHAnsi" w:cstheme="minorHAnsi"/>
          <w:b/>
          <w:sz w:val="32"/>
          <w:szCs w:val="32"/>
        </w:rPr>
        <w:t xml:space="preserve">Banks. </w:t>
      </w:r>
      <w:r w:rsidRPr="00A520C8">
        <w:rPr>
          <w:rFonts w:asciiTheme="minorHAnsi" w:hAnsiTheme="minorHAnsi" w:cstheme="minorHAnsi"/>
          <w:sz w:val="32"/>
          <w:szCs w:val="32"/>
        </w:rPr>
        <w:t>Banks (i.e., institutions with bank, thrift, or credit</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 xml:space="preserve">union charters) are regulated for both </w:t>
      </w:r>
      <w:r w:rsidRPr="00A520C8">
        <w:rPr>
          <w:rFonts w:asciiTheme="minorHAnsi" w:hAnsiTheme="minorHAnsi" w:cstheme="minorHAnsi"/>
          <w:i/>
          <w:sz w:val="32"/>
          <w:szCs w:val="32"/>
        </w:rPr>
        <w:t>safety and soundness</w:t>
      </w:r>
      <w:r w:rsidRPr="00A520C8">
        <w:rPr>
          <w:rFonts w:asciiTheme="minorHAnsi" w:hAnsiTheme="minorHAnsi" w:cstheme="minorHAnsi"/>
          <w:i/>
          <w:spacing w:val="1"/>
          <w:sz w:val="32"/>
          <w:szCs w:val="32"/>
        </w:rPr>
        <w:t xml:space="preserve"> </w:t>
      </w:r>
      <w:r w:rsidRPr="00A520C8">
        <w:rPr>
          <w:rFonts w:asciiTheme="minorHAnsi" w:hAnsiTheme="minorHAnsi" w:cstheme="minorHAnsi"/>
          <w:sz w:val="32"/>
          <w:szCs w:val="32"/>
        </w:rPr>
        <w:t xml:space="preserve">and </w:t>
      </w:r>
      <w:r w:rsidRPr="00A520C8">
        <w:rPr>
          <w:rFonts w:asciiTheme="minorHAnsi" w:hAnsiTheme="minorHAnsi" w:cstheme="minorHAnsi"/>
          <w:i/>
          <w:sz w:val="32"/>
          <w:szCs w:val="32"/>
        </w:rPr>
        <w:t>consumer compliance</w:t>
      </w:r>
      <w:r w:rsidRPr="00A520C8">
        <w:rPr>
          <w:rFonts w:asciiTheme="minorHAnsi" w:hAnsiTheme="minorHAnsi" w:cstheme="minorHAnsi"/>
          <w:sz w:val="32"/>
          <w:szCs w:val="32"/>
        </w:rPr>
        <w:t>. Bank regulators conduct safety</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and soundness (</w:t>
      </w:r>
      <w:r w:rsidRPr="00A520C8">
        <w:rPr>
          <w:rFonts w:asciiTheme="minorHAnsi" w:hAnsiTheme="minorHAnsi" w:cstheme="minorHAnsi"/>
          <w:i/>
          <w:sz w:val="32"/>
          <w:szCs w:val="32"/>
        </w:rPr>
        <w:t>prudential</w:t>
      </w:r>
      <w:r w:rsidRPr="00A520C8">
        <w:rPr>
          <w:rFonts w:asciiTheme="minorHAnsi" w:hAnsiTheme="minorHAnsi" w:cstheme="minorHAnsi"/>
          <w:sz w:val="32"/>
          <w:szCs w:val="32"/>
        </w:rPr>
        <w:t>) regulation with the goal of</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ensuring that banks maintain profitability and avoid failure.</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Consumer compliance regulation is designed to ensure that</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banks</w:t>
      </w:r>
      <w:r w:rsidRPr="00A520C8">
        <w:rPr>
          <w:rFonts w:asciiTheme="minorHAnsi" w:hAnsiTheme="minorHAnsi" w:cstheme="minorHAnsi"/>
          <w:spacing w:val="-3"/>
          <w:sz w:val="32"/>
          <w:szCs w:val="32"/>
        </w:rPr>
        <w:t xml:space="preserve"> </w:t>
      </w:r>
      <w:r w:rsidRPr="00A520C8">
        <w:rPr>
          <w:rFonts w:asciiTheme="minorHAnsi" w:hAnsiTheme="minorHAnsi" w:cstheme="minorHAnsi"/>
          <w:sz w:val="32"/>
          <w:szCs w:val="32"/>
        </w:rPr>
        <w:t>comply</w:t>
      </w:r>
      <w:r w:rsidRPr="00A520C8">
        <w:rPr>
          <w:rFonts w:asciiTheme="minorHAnsi" w:hAnsiTheme="minorHAnsi" w:cstheme="minorHAnsi"/>
          <w:spacing w:val="-3"/>
          <w:sz w:val="32"/>
          <w:szCs w:val="32"/>
        </w:rPr>
        <w:t xml:space="preserve"> </w:t>
      </w:r>
      <w:r w:rsidRPr="00A520C8">
        <w:rPr>
          <w:rFonts w:asciiTheme="minorHAnsi" w:hAnsiTheme="minorHAnsi" w:cstheme="minorHAnsi"/>
          <w:sz w:val="32"/>
          <w:szCs w:val="32"/>
        </w:rPr>
        <w:lastRenderedPageBreak/>
        <w:t>with</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applicable</w:t>
      </w:r>
      <w:r w:rsidRPr="00A520C8">
        <w:rPr>
          <w:rFonts w:asciiTheme="minorHAnsi" w:hAnsiTheme="minorHAnsi" w:cstheme="minorHAnsi"/>
          <w:spacing w:val="-2"/>
          <w:sz w:val="32"/>
          <w:szCs w:val="32"/>
        </w:rPr>
        <w:t xml:space="preserve"> </w:t>
      </w:r>
      <w:r w:rsidRPr="00A520C8">
        <w:rPr>
          <w:rFonts w:asciiTheme="minorHAnsi" w:hAnsiTheme="minorHAnsi" w:cstheme="minorHAnsi"/>
          <w:sz w:val="32"/>
          <w:szCs w:val="32"/>
        </w:rPr>
        <w:t>consumer</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protection</w:t>
      </w:r>
      <w:r w:rsidRPr="00A520C8">
        <w:rPr>
          <w:rFonts w:asciiTheme="minorHAnsi" w:hAnsiTheme="minorHAnsi" w:cstheme="minorHAnsi"/>
          <w:spacing w:val="-2"/>
          <w:sz w:val="32"/>
          <w:szCs w:val="32"/>
        </w:rPr>
        <w:t xml:space="preserve"> </w:t>
      </w:r>
      <w:r w:rsidRPr="00A520C8">
        <w:rPr>
          <w:rFonts w:asciiTheme="minorHAnsi" w:hAnsiTheme="minorHAnsi" w:cstheme="minorHAnsi"/>
          <w:sz w:val="32"/>
          <w:szCs w:val="32"/>
        </w:rPr>
        <w:t>and</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fair-</w:t>
      </w:r>
      <w:r w:rsidRPr="00A520C8">
        <w:rPr>
          <w:rFonts w:asciiTheme="minorHAnsi" w:hAnsiTheme="minorHAnsi" w:cstheme="minorHAnsi"/>
          <w:spacing w:val="-47"/>
          <w:sz w:val="32"/>
          <w:szCs w:val="32"/>
        </w:rPr>
        <w:t xml:space="preserve"> </w:t>
      </w:r>
      <w:r w:rsidRPr="00A520C8">
        <w:rPr>
          <w:rFonts w:asciiTheme="minorHAnsi" w:hAnsiTheme="minorHAnsi" w:cstheme="minorHAnsi"/>
          <w:sz w:val="32"/>
          <w:szCs w:val="32"/>
        </w:rPr>
        <w:t>lending</w:t>
      </w:r>
      <w:r w:rsidRPr="00A520C8">
        <w:rPr>
          <w:rFonts w:asciiTheme="minorHAnsi" w:hAnsiTheme="minorHAnsi" w:cstheme="minorHAnsi"/>
          <w:spacing w:val="-2"/>
          <w:sz w:val="32"/>
          <w:szCs w:val="32"/>
        </w:rPr>
        <w:t xml:space="preserve"> </w:t>
      </w:r>
      <w:r w:rsidRPr="00A520C8">
        <w:rPr>
          <w:rFonts w:asciiTheme="minorHAnsi" w:hAnsiTheme="minorHAnsi" w:cstheme="minorHAnsi"/>
          <w:sz w:val="32"/>
          <w:szCs w:val="32"/>
        </w:rPr>
        <w:t>laws.</w:t>
      </w:r>
    </w:p>
    <w:p w14:paraId="40E7372A" w14:textId="77777777" w:rsidR="00DD28D1" w:rsidRPr="00A520C8" w:rsidRDefault="00DD28D1" w:rsidP="00DD28D1">
      <w:pPr>
        <w:pStyle w:val="BodyText"/>
        <w:spacing w:before="7"/>
        <w:rPr>
          <w:rFonts w:asciiTheme="minorHAnsi" w:hAnsiTheme="minorHAnsi" w:cstheme="minorHAnsi"/>
          <w:sz w:val="32"/>
          <w:szCs w:val="32"/>
        </w:rPr>
      </w:pPr>
    </w:p>
    <w:p w14:paraId="013C286B" w14:textId="77777777" w:rsidR="00DD28D1" w:rsidRPr="00A520C8" w:rsidRDefault="00DD28D1" w:rsidP="00DD28D1">
      <w:pPr>
        <w:pStyle w:val="BodyText"/>
        <w:spacing w:line="230" w:lineRule="auto"/>
        <w:ind w:left="112" w:right="198"/>
        <w:rPr>
          <w:rFonts w:asciiTheme="minorHAnsi" w:hAnsiTheme="minorHAnsi" w:cstheme="minorHAnsi"/>
          <w:sz w:val="32"/>
          <w:szCs w:val="32"/>
        </w:rPr>
      </w:pPr>
      <w:r w:rsidRPr="00A520C8">
        <w:rPr>
          <w:rFonts w:asciiTheme="minorHAnsi" w:hAnsiTheme="minorHAnsi" w:cstheme="minorHAnsi"/>
          <w:sz w:val="32"/>
          <w:szCs w:val="32"/>
        </w:rPr>
        <w:t>The CFPB and the federal banking regulators (i.e., the Fed,</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Office of the Comptroller of the Currency, Federal Deposit</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Insurance Corporation, and National Credit Union</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Administration)</w:t>
      </w:r>
      <w:r w:rsidRPr="00A520C8">
        <w:rPr>
          <w:rFonts w:asciiTheme="minorHAnsi" w:hAnsiTheme="minorHAnsi" w:cstheme="minorHAnsi"/>
          <w:spacing w:val="-3"/>
          <w:sz w:val="32"/>
          <w:szCs w:val="32"/>
        </w:rPr>
        <w:t xml:space="preserve"> </w:t>
      </w:r>
      <w:r w:rsidRPr="00A520C8">
        <w:rPr>
          <w:rFonts w:asciiTheme="minorHAnsi" w:hAnsiTheme="minorHAnsi" w:cstheme="minorHAnsi"/>
          <w:sz w:val="32"/>
          <w:szCs w:val="32"/>
        </w:rPr>
        <w:t>share</w:t>
      </w:r>
      <w:r w:rsidRPr="00A520C8">
        <w:rPr>
          <w:rFonts w:asciiTheme="minorHAnsi" w:hAnsiTheme="minorHAnsi" w:cstheme="minorHAnsi"/>
          <w:spacing w:val="-4"/>
          <w:sz w:val="32"/>
          <w:szCs w:val="32"/>
        </w:rPr>
        <w:t xml:space="preserve"> </w:t>
      </w:r>
      <w:r w:rsidRPr="00A520C8">
        <w:rPr>
          <w:rFonts w:asciiTheme="minorHAnsi" w:hAnsiTheme="minorHAnsi" w:cstheme="minorHAnsi"/>
          <w:sz w:val="32"/>
          <w:szCs w:val="32"/>
        </w:rPr>
        <w:t>consumer</w:t>
      </w:r>
      <w:r w:rsidRPr="00A520C8">
        <w:rPr>
          <w:rFonts w:asciiTheme="minorHAnsi" w:hAnsiTheme="minorHAnsi" w:cstheme="minorHAnsi"/>
          <w:spacing w:val="-3"/>
          <w:sz w:val="32"/>
          <w:szCs w:val="32"/>
        </w:rPr>
        <w:t xml:space="preserve"> </w:t>
      </w:r>
      <w:r w:rsidRPr="00A520C8">
        <w:rPr>
          <w:rFonts w:asciiTheme="minorHAnsi" w:hAnsiTheme="minorHAnsi" w:cstheme="minorHAnsi"/>
          <w:sz w:val="32"/>
          <w:szCs w:val="32"/>
        </w:rPr>
        <w:t>compliance</w:t>
      </w:r>
      <w:r w:rsidRPr="00A520C8">
        <w:rPr>
          <w:rFonts w:asciiTheme="minorHAnsi" w:hAnsiTheme="minorHAnsi" w:cstheme="minorHAnsi"/>
          <w:spacing w:val="-4"/>
          <w:sz w:val="32"/>
          <w:szCs w:val="32"/>
        </w:rPr>
        <w:t xml:space="preserve"> </w:t>
      </w:r>
      <w:r w:rsidRPr="00A520C8">
        <w:rPr>
          <w:rFonts w:asciiTheme="minorHAnsi" w:hAnsiTheme="minorHAnsi" w:cstheme="minorHAnsi"/>
          <w:sz w:val="32"/>
          <w:szCs w:val="32"/>
        </w:rPr>
        <w:t>regulation</w:t>
      </w:r>
      <w:r w:rsidRPr="00A520C8">
        <w:rPr>
          <w:rFonts w:asciiTheme="minorHAnsi" w:hAnsiTheme="minorHAnsi" w:cstheme="minorHAnsi"/>
          <w:spacing w:val="-5"/>
          <w:sz w:val="32"/>
          <w:szCs w:val="32"/>
        </w:rPr>
        <w:t xml:space="preserve"> </w:t>
      </w:r>
      <w:r w:rsidRPr="00A520C8">
        <w:rPr>
          <w:rFonts w:asciiTheme="minorHAnsi" w:hAnsiTheme="minorHAnsi" w:cstheme="minorHAnsi"/>
          <w:sz w:val="32"/>
          <w:szCs w:val="32"/>
        </w:rPr>
        <w:t>over</w:t>
      </w:r>
      <w:r w:rsidRPr="00A520C8">
        <w:rPr>
          <w:rFonts w:asciiTheme="minorHAnsi" w:hAnsiTheme="minorHAnsi" w:cstheme="minorHAnsi"/>
          <w:spacing w:val="-47"/>
          <w:sz w:val="32"/>
          <w:szCs w:val="32"/>
        </w:rPr>
        <w:t xml:space="preserve"> </w:t>
      </w:r>
      <w:r w:rsidRPr="00A520C8">
        <w:rPr>
          <w:rFonts w:asciiTheme="minorHAnsi" w:hAnsiTheme="minorHAnsi" w:cstheme="minorHAnsi"/>
          <w:sz w:val="32"/>
          <w:szCs w:val="32"/>
        </w:rPr>
        <w:t>banks, with</w:t>
      </w:r>
      <w:r w:rsidRPr="00A520C8">
        <w:rPr>
          <w:rFonts w:asciiTheme="minorHAnsi" w:hAnsiTheme="minorHAnsi" w:cstheme="minorHAnsi"/>
          <w:spacing w:val="-2"/>
          <w:sz w:val="32"/>
          <w:szCs w:val="32"/>
        </w:rPr>
        <w:t xml:space="preserve"> </w:t>
      </w:r>
      <w:r w:rsidRPr="00A520C8">
        <w:rPr>
          <w:rFonts w:asciiTheme="minorHAnsi" w:hAnsiTheme="minorHAnsi" w:cstheme="minorHAnsi"/>
          <w:sz w:val="32"/>
          <w:szCs w:val="32"/>
        </w:rPr>
        <w:t>their authorities varying depending</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on</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the</w:t>
      </w:r>
    </w:p>
    <w:p w14:paraId="7BE74265" w14:textId="77777777" w:rsidR="00DD28D1" w:rsidRPr="00A520C8" w:rsidRDefault="00DD28D1" w:rsidP="00DD28D1">
      <w:pPr>
        <w:pStyle w:val="BodyText"/>
        <w:spacing w:line="230" w:lineRule="auto"/>
        <w:ind w:left="112" w:right="201"/>
        <w:rPr>
          <w:rFonts w:asciiTheme="minorHAnsi" w:hAnsiTheme="minorHAnsi" w:cstheme="minorHAnsi"/>
          <w:sz w:val="32"/>
          <w:szCs w:val="32"/>
        </w:rPr>
      </w:pPr>
      <w:r w:rsidRPr="00A520C8">
        <w:rPr>
          <w:rFonts w:asciiTheme="minorHAnsi" w:hAnsiTheme="minorHAnsi" w:cstheme="minorHAnsi"/>
          <w:sz w:val="32"/>
          <w:szCs w:val="32"/>
        </w:rPr>
        <w:t>bank’s</w:t>
      </w:r>
      <w:r w:rsidRPr="00A520C8">
        <w:rPr>
          <w:rFonts w:asciiTheme="minorHAnsi" w:hAnsiTheme="minorHAnsi" w:cstheme="minorHAnsi"/>
          <w:spacing w:val="-4"/>
          <w:sz w:val="32"/>
          <w:szCs w:val="32"/>
        </w:rPr>
        <w:t xml:space="preserve"> </w:t>
      </w:r>
      <w:r w:rsidRPr="00A520C8">
        <w:rPr>
          <w:rFonts w:asciiTheme="minorHAnsi" w:hAnsiTheme="minorHAnsi" w:cstheme="minorHAnsi"/>
          <w:sz w:val="32"/>
          <w:szCs w:val="32"/>
        </w:rPr>
        <w:t>size.</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The</w:t>
      </w:r>
      <w:r w:rsidRPr="00A520C8">
        <w:rPr>
          <w:rFonts w:asciiTheme="minorHAnsi" w:hAnsiTheme="minorHAnsi" w:cstheme="minorHAnsi"/>
          <w:spacing w:val="-2"/>
          <w:sz w:val="32"/>
          <w:szCs w:val="32"/>
        </w:rPr>
        <w:t xml:space="preserve"> </w:t>
      </w:r>
      <w:r w:rsidRPr="00A520C8">
        <w:rPr>
          <w:rFonts w:asciiTheme="minorHAnsi" w:hAnsiTheme="minorHAnsi" w:cstheme="minorHAnsi"/>
          <w:sz w:val="32"/>
          <w:szCs w:val="32"/>
        </w:rPr>
        <w:t>CFPB</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holds</w:t>
      </w:r>
      <w:r w:rsidRPr="00A520C8">
        <w:rPr>
          <w:rFonts w:asciiTheme="minorHAnsi" w:hAnsiTheme="minorHAnsi" w:cstheme="minorHAnsi"/>
          <w:spacing w:val="-3"/>
          <w:sz w:val="32"/>
          <w:szCs w:val="32"/>
        </w:rPr>
        <w:t xml:space="preserve"> </w:t>
      </w:r>
      <w:r w:rsidRPr="00A520C8">
        <w:rPr>
          <w:rFonts w:asciiTheme="minorHAnsi" w:hAnsiTheme="minorHAnsi" w:cstheme="minorHAnsi"/>
          <w:sz w:val="32"/>
          <w:szCs w:val="32"/>
        </w:rPr>
        <w:t>primary</w:t>
      </w:r>
      <w:r w:rsidRPr="00A520C8">
        <w:rPr>
          <w:rFonts w:asciiTheme="minorHAnsi" w:hAnsiTheme="minorHAnsi" w:cstheme="minorHAnsi"/>
          <w:spacing w:val="-4"/>
          <w:sz w:val="32"/>
          <w:szCs w:val="32"/>
        </w:rPr>
        <w:t xml:space="preserve"> </w:t>
      </w:r>
      <w:r w:rsidRPr="00A520C8">
        <w:rPr>
          <w:rFonts w:asciiTheme="minorHAnsi" w:hAnsiTheme="minorHAnsi" w:cstheme="minorHAnsi"/>
          <w:sz w:val="32"/>
          <w:szCs w:val="32"/>
        </w:rPr>
        <w:t>consumer</w:t>
      </w:r>
      <w:r w:rsidRPr="00A520C8">
        <w:rPr>
          <w:rFonts w:asciiTheme="minorHAnsi" w:hAnsiTheme="minorHAnsi" w:cstheme="minorHAnsi"/>
          <w:spacing w:val="-2"/>
          <w:sz w:val="32"/>
          <w:szCs w:val="32"/>
        </w:rPr>
        <w:t xml:space="preserve"> </w:t>
      </w:r>
      <w:r w:rsidRPr="00A520C8">
        <w:rPr>
          <w:rFonts w:asciiTheme="minorHAnsi" w:hAnsiTheme="minorHAnsi" w:cstheme="minorHAnsi"/>
          <w:sz w:val="32"/>
          <w:szCs w:val="32"/>
        </w:rPr>
        <w:t>compliance</w:t>
      </w:r>
      <w:r w:rsidRPr="00A520C8">
        <w:rPr>
          <w:rFonts w:asciiTheme="minorHAnsi" w:hAnsiTheme="minorHAnsi" w:cstheme="minorHAnsi"/>
          <w:spacing w:val="-47"/>
          <w:sz w:val="32"/>
          <w:szCs w:val="32"/>
        </w:rPr>
        <w:t xml:space="preserve"> </w:t>
      </w:r>
      <w:r w:rsidRPr="00A520C8">
        <w:rPr>
          <w:rFonts w:asciiTheme="minorHAnsi" w:hAnsiTheme="minorHAnsi" w:cstheme="minorHAnsi"/>
          <w:sz w:val="32"/>
          <w:szCs w:val="32"/>
        </w:rPr>
        <w:t>regulatory authority over larger banks with more than $10</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billion in assets. Smaller “community” banks must comply</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with CFPB’s rules on implementing enumerated consumer</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laws, but the bank regulators hold primary supervisory and</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enforcement authority for issuing consumer compliance</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regulation</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for</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smaller</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banks.</w:t>
      </w:r>
    </w:p>
    <w:p w14:paraId="71EB1F5D" w14:textId="77777777" w:rsidR="00DD28D1" w:rsidRPr="00A520C8" w:rsidRDefault="00DD28D1" w:rsidP="00DD28D1">
      <w:pPr>
        <w:pStyle w:val="BodyText"/>
        <w:spacing w:before="4"/>
        <w:rPr>
          <w:rFonts w:asciiTheme="minorHAnsi" w:hAnsiTheme="minorHAnsi" w:cstheme="minorHAnsi"/>
          <w:sz w:val="32"/>
          <w:szCs w:val="32"/>
        </w:rPr>
      </w:pPr>
    </w:p>
    <w:p w14:paraId="641F3622" w14:textId="77777777" w:rsidR="00DD28D1" w:rsidRPr="00A520C8" w:rsidRDefault="00DD28D1" w:rsidP="00DD28D1">
      <w:pPr>
        <w:pStyle w:val="BodyText"/>
        <w:spacing w:before="1" w:line="230" w:lineRule="auto"/>
        <w:ind w:left="112" w:right="201"/>
        <w:rPr>
          <w:rFonts w:asciiTheme="minorHAnsi" w:hAnsiTheme="minorHAnsi" w:cstheme="minorHAnsi"/>
          <w:sz w:val="32"/>
          <w:szCs w:val="32"/>
        </w:rPr>
      </w:pPr>
      <w:r w:rsidRPr="00A520C8">
        <w:rPr>
          <w:rFonts w:asciiTheme="minorHAnsi" w:hAnsiTheme="minorHAnsi" w:cstheme="minorHAnsi"/>
          <w:b/>
          <w:sz w:val="32"/>
          <w:szCs w:val="32"/>
        </w:rPr>
        <w:t>Nonbanks.</w:t>
      </w:r>
      <w:r w:rsidRPr="00A520C8">
        <w:rPr>
          <w:rFonts w:asciiTheme="minorHAnsi" w:hAnsiTheme="minorHAnsi" w:cstheme="minorHAnsi"/>
          <w:b/>
          <w:spacing w:val="-3"/>
          <w:sz w:val="32"/>
          <w:szCs w:val="32"/>
        </w:rPr>
        <w:t xml:space="preserve"> </w:t>
      </w:r>
      <w:r w:rsidRPr="00A520C8">
        <w:rPr>
          <w:rFonts w:asciiTheme="minorHAnsi" w:hAnsiTheme="minorHAnsi" w:cstheme="minorHAnsi"/>
          <w:sz w:val="32"/>
          <w:szCs w:val="32"/>
        </w:rPr>
        <w:t>Nonbank</w:t>
      </w:r>
      <w:r w:rsidRPr="00A520C8">
        <w:rPr>
          <w:rFonts w:asciiTheme="minorHAnsi" w:hAnsiTheme="minorHAnsi" w:cstheme="minorHAnsi"/>
          <w:spacing w:val="-4"/>
          <w:sz w:val="32"/>
          <w:szCs w:val="32"/>
        </w:rPr>
        <w:t xml:space="preserve"> </w:t>
      </w:r>
      <w:r w:rsidRPr="00A520C8">
        <w:rPr>
          <w:rFonts w:asciiTheme="minorHAnsi" w:hAnsiTheme="minorHAnsi" w:cstheme="minorHAnsi"/>
          <w:sz w:val="32"/>
          <w:szCs w:val="32"/>
        </w:rPr>
        <w:t>financial</w:t>
      </w:r>
      <w:r w:rsidRPr="00A520C8">
        <w:rPr>
          <w:rFonts w:asciiTheme="minorHAnsi" w:hAnsiTheme="minorHAnsi" w:cstheme="minorHAnsi"/>
          <w:spacing w:val="-3"/>
          <w:sz w:val="32"/>
          <w:szCs w:val="32"/>
        </w:rPr>
        <w:t xml:space="preserve"> </w:t>
      </w:r>
      <w:r w:rsidRPr="00A520C8">
        <w:rPr>
          <w:rFonts w:asciiTheme="minorHAnsi" w:hAnsiTheme="minorHAnsi" w:cstheme="minorHAnsi"/>
          <w:sz w:val="32"/>
          <w:szCs w:val="32"/>
        </w:rPr>
        <w:t>institutions</w:t>
      </w:r>
      <w:r w:rsidRPr="00A520C8">
        <w:rPr>
          <w:rFonts w:asciiTheme="minorHAnsi" w:hAnsiTheme="minorHAnsi" w:cstheme="minorHAnsi"/>
          <w:spacing w:val="-4"/>
          <w:sz w:val="32"/>
          <w:szCs w:val="32"/>
        </w:rPr>
        <w:t xml:space="preserve"> </w:t>
      </w:r>
      <w:r w:rsidRPr="00A520C8">
        <w:rPr>
          <w:rFonts w:asciiTheme="minorHAnsi" w:hAnsiTheme="minorHAnsi" w:cstheme="minorHAnsi"/>
          <w:sz w:val="32"/>
          <w:szCs w:val="32"/>
        </w:rPr>
        <w:t>provide</w:t>
      </w:r>
      <w:r w:rsidRPr="00A520C8">
        <w:rPr>
          <w:rFonts w:asciiTheme="minorHAnsi" w:hAnsiTheme="minorHAnsi" w:cstheme="minorHAnsi"/>
          <w:spacing w:val="-4"/>
          <w:sz w:val="32"/>
          <w:szCs w:val="32"/>
        </w:rPr>
        <w:t xml:space="preserve"> </w:t>
      </w:r>
      <w:r w:rsidRPr="00A520C8">
        <w:rPr>
          <w:rFonts w:asciiTheme="minorHAnsi" w:hAnsiTheme="minorHAnsi" w:cstheme="minorHAnsi"/>
          <w:sz w:val="32"/>
          <w:szCs w:val="32"/>
        </w:rPr>
        <w:t>financial</w:t>
      </w:r>
      <w:r w:rsidRPr="00A520C8">
        <w:rPr>
          <w:rFonts w:asciiTheme="minorHAnsi" w:hAnsiTheme="minorHAnsi" w:cstheme="minorHAnsi"/>
          <w:spacing w:val="-47"/>
          <w:sz w:val="32"/>
          <w:szCs w:val="32"/>
        </w:rPr>
        <w:t xml:space="preserve"> </w:t>
      </w:r>
      <w:r w:rsidRPr="00A520C8">
        <w:rPr>
          <w:rFonts w:asciiTheme="minorHAnsi" w:hAnsiTheme="minorHAnsi" w:cstheme="minorHAnsi"/>
          <w:sz w:val="32"/>
          <w:szCs w:val="32"/>
        </w:rPr>
        <w:t>services but do not have bank, thrift, or credit union</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charters. The CFPB may issue and enforce rules that affect</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these nonbank financial institutions, but the CFPB’s</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supervisory authority over these institutions varies based on</w:t>
      </w:r>
      <w:r w:rsidRPr="00A520C8">
        <w:rPr>
          <w:rFonts w:asciiTheme="minorHAnsi" w:hAnsiTheme="minorHAnsi" w:cstheme="minorHAnsi"/>
          <w:spacing w:val="-47"/>
          <w:sz w:val="32"/>
          <w:szCs w:val="32"/>
        </w:rPr>
        <w:t xml:space="preserve"> </w:t>
      </w:r>
      <w:r w:rsidRPr="00A520C8">
        <w:rPr>
          <w:rFonts w:asciiTheme="minorHAnsi" w:hAnsiTheme="minorHAnsi" w:cstheme="minorHAnsi"/>
          <w:sz w:val="32"/>
          <w:szCs w:val="32"/>
        </w:rPr>
        <w:t>the</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nonbank’s</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activities</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and</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size.</w:t>
      </w:r>
    </w:p>
    <w:p w14:paraId="1C6CA03A" w14:textId="77777777" w:rsidR="00DD28D1" w:rsidRPr="00A520C8" w:rsidRDefault="00DD28D1" w:rsidP="00DD28D1">
      <w:pPr>
        <w:pStyle w:val="BodyText"/>
        <w:spacing w:before="8"/>
        <w:rPr>
          <w:rFonts w:asciiTheme="minorHAnsi" w:hAnsiTheme="minorHAnsi" w:cstheme="minorHAnsi"/>
          <w:sz w:val="32"/>
          <w:szCs w:val="32"/>
        </w:rPr>
      </w:pPr>
    </w:p>
    <w:p w14:paraId="0E4B9DCD" w14:textId="77777777" w:rsidR="00DD28D1" w:rsidRPr="00A520C8" w:rsidRDefault="00DD28D1" w:rsidP="00DD28D1">
      <w:pPr>
        <w:pStyle w:val="BodyText"/>
        <w:spacing w:before="1" w:line="230" w:lineRule="auto"/>
        <w:ind w:left="112" w:right="217"/>
        <w:rPr>
          <w:rFonts w:asciiTheme="minorHAnsi" w:hAnsiTheme="minorHAnsi" w:cstheme="minorHAnsi"/>
          <w:sz w:val="32"/>
          <w:szCs w:val="32"/>
        </w:rPr>
      </w:pPr>
      <w:r w:rsidRPr="00A520C8">
        <w:rPr>
          <w:rFonts w:asciiTheme="minorHAnsi" w:hAnsiTheme="minorHAnsi" w:cstheme="minorHAnsi"/>
          <w:sz w:val="32"/>
          <w:szCs w:val="32"/>
        </w:rPr>
        <w:t>First, Dodd-Frank expressly authorizes the CFPB to</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supervise</w:t>
      </w:r>
      <w:r w:rsidRPr="00A520C8">
        <w:rPr>
          <w:rFonts w:asciiTheme="minorHAnsi" w:hAnsiTheme="minorHAnsi" w:cstheme="minorHAnsi"/>
          <w:spacing w:val="3"/>
          <w:sz w:val="32"/>
          <w:szCs w:val="32"/>
        </w:rPr>
        <w:t xml:space="preserve"> </w:t>
      </w:r>
      <w:r w:rsidRPr="00A520C8">
        <w:rPr>
          <w:rFonts w:asciiTheme="minorHAnsi" w:hAnsiTheme="minorHAnsi" w:cstheme="minorHAnsi"/>
          <w:sz w:val="32"/>
          <w:szCs w:val="32"/>
        </w:rPr>
        <w:t>three</w:t>
      </w:r>
      <w:r w:rsidRPr="00A520C8">
        <w:rPr>
          <w:rFonts w:asciiTheme="minorHAnsi" w:hAnsiTheme="minorHAnsi" w:cstheme="minorHAnsi"/>
          <w:spacing w:val="3"/>
          <w:sz w:val="32"/>
          <w:szCs w:val="32"/>
        </w:rPr>
        <w:t xml:space="preserve"> </w:t>
      </w:r>
      <w:r w:rsidRPr="00A520C8">
        <w:rPr>
          <w:rFonts w:asciiTheme="minorHAnsi" w:hAnsiTheme="minorHAnsi" w:cstheme="minorHAnsi"/>
          <w:sz w:val="32"/>
          <w:szCs w:val="32"/>
        </w:rPr>
        <w:t>categories</w:t>
      </w:r>
      <w:r w:rsidRPr="00A520C8">
        <w:rPr>
          <w:rFonts w:asciiTheme="minorHAnsi" w:hAnsiTheme="minorHAnsi" w:cstheme="minorHAnsi"/>
          <w:spacing w:val="4"/>
          <w:sz w:val="32"/>
          <w:szCs w:val="32"/>
        </w:rPr>
        <w:t xml:space="preserve"> </w:t>
      </w:r>
      <w:r w:rsidRPr="00A520C8">
        <w:rPr>
          <w:rFonts w:asciiTheme="minorHAnsi" w:hAnsiTheme="minorHAnsi" w:cstheme="minorHAnsi"/>
          <w:sz w:val="32"/>
          <w:szCs w:val="32"/>
        </w:rPr>
        <w:t>of</w:t>
      </w:r>
      <w:r w:rsidRPr="00A520C8">
        <w:rPr>
          <w:rFonts w:asciiTheme="minorHAnsi" w:hAnsiTheme="minorHAnsi" w:cstheme="minorHAnsi"/>
          <w:spacing w:val="4"/>
          <w:sz w:val="32"/>
          <w:szCs w:val="32"/>
        </w:rPr>
        <w:t xml:space="preserve"> </w:t>
      </w:r>
      <w:r w:rsidRPr="00A520C8">
        <w:rPr>
          <w:rFonts w:asciiTheme="minorHAnsi" w:hAnsiTheme="minorHAnsi" w:cstheme="minorHAnsi"/>
          <w:sz w:val="32"/>
          <w:szCs w:val="32"/>
        </w:rPr>
        <w:t>financial</w:t>
      </w:r>
      <w:r w:rsidRPr="00A520C8">
        <w:rPr>
          <w:rFonts w:asciiTheme="minorHAnsi" w:hAnsiTheme="minorHAnsi" w:cstheme="minorHAnsi"/>
          <w:spacing w:val="2"/>
          <w:sz w:val="32"/>
          <w:szCs w:val="32"/>
        </w:rPr>
        <w:t xml:space="preserve"> </w:t>
      </w:r>
      <w:r w:rsidRPr="00A520C8">
        <w:rPr>
          <w:rFonts w:asciiTheme="minorHAnsi" w:hAnsiTheme="minorHAnsi" w:cstheme="minorHAnsi"/>
          <w:sz w:val="32"/>
          <w:szCs w:val="32"/>
        </w:rPr>
        <w:t>institutions</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regardless</w:t>
      </w:r>
      <w:r w:rsidRPr="00A520C8">
        <w:rPr>
          <w:rFonts w:asciiTheme="minorHAnsi" w:hAnsiTheme="minorHAnsi" w:cstheme="minorHAnsi"/>
          <w:spacing w:val="-4"/>
          <w:sz w:val="32"/>
          <w:szCs w:val="32"/>
        </w:rPr>
        <w:t xml:space="preserve"> </w:t>
      </w:r>
      <w:r w:rsidRPr="00A520C8">
        <w:rPr>
          <w:rFonts w:asciiTheme="minorHAnsi" w:hAnsiTheme="minorHAnsi" w:cstheme="minorHAnsi"/>
          <w:sz w:val="32"/>
          <w:szCs w:val="32"/>
        </w:rPr>
        <w:t>of</w:t>
      </w:r>
      <w:r w:rsidRPr="00A520C8">
        <w:rPr>
          <w:rFonts w:asciiTheme="minorHAnsi" w:hAnsiTheme="minorHAnsi" w:cstheme="minorHAnsi"/>
          <w:spacing w:val="-4"/>
          <w:sz w:val="32"/>
          <w:szCs w:val="32"/>
        </w:rPr>
        <w:t xml:space="preserve"> </w:t>
      </w:r>
      <w:r w:rsidRPr="00A520C8">
        <w:rPr>
          <w:rFonts w:asciiTheme="minorHAnsi" w:hAnsiTheme="minorHAnsi" w:cstheme="minorHAnsi"/>
          <w:sz w:val="32"/>
          <w:szCs w:val="32"/>
        </w:rPr>
        <w:t>size—mortgage</w:t>
      </w:r>
      <w:r w:rsidRPr="00A520C8">
        <w:rPr>
          <w:rFonts w:asciiTheme="minorHAnsi" w:hAnsiTheme="minorHAnsi" w:cstheme="minorHAnsi"/>
          <w:spacing w:val="-3"/>
          <w:sz w:val="32"/>
          <w:szCs w:val="32"/>
        </w:rPr>
        <w:t xml:space="preserve"> </w:t>
      </w:r>
      <w:r w:rsidRPr="00A520C8">
        <w:rPr>
          <w:rFonts w:asciiTheme="minorHAnsi" w:hAnsiTheme="minorHAnsi" w:cstheme="minorHAnsi"/>
          <w:sz w:val="32"/>
          <w:szCs w:val="32"/>
        </w:rPr>
        <w:t>companies</w:t>
      </w:r>
      <w:r w:rsidRPr="00A520C8">
        <w:rPr>
          <w:rFonts w:asciiTheme="minorHAnsi" w:hAnsiTheme="minorHAnsi" w:cstheme="minorHAnsi"/>
          <w:spacing w:val="-3"/>
          <w:sz w:val="32"/>
          <w:szCs w:val="32"/>
        </w:rPr>
        <w:t xml:space="preserve"> </w:t>
      </w:r>
      <w:r w:rsidRPr="00A520C8">
        <w:rPr>
          <w:rFonts w:asciiTheme="minorHAnsi" w:hAnsiTheme="minorHAnsi" w:cstheme="minorHAnsi"/>
          <w:sz w:val="32"/>
          <w:szCs w:val="32"/>
        </w:rPr>
        <w:t>(including</w:t>
      </w:r>
      <w:r w:rsidRPr="00A520C8">
        <w:rPr>
          <w:rFonts w:asciiTheme="minorHAnsi" w:hAnsiTheme="minorHAnsi" w:cstheme="minorHAnsi"/>
          <w:spacing w:val="-3"/>
          <w:sz w:val="32"/>
          <w:szCs w:val="32"/>
        </w:rPr>
        <w:t xml:space="preserve"> </w:t>
      </w:r>
      <w:r w:rsidRPr="00A520C8">
        <w:rPr>
          <w:rFonts w:asciiTheme="minorHAnsi" w:hAnsiTheme="minorHAnsi" w:cstheme="minorHAnsi"/>
          <w:sz w:val="32"/>
          <w:szCs w:val="32"/>
        </w:rPr>
        <w:t>lenders,</w:t>
      </w:r>
      <w:r w:rsidRPr="00A520C8">
        <w:rPr>
          <w:rFonts w:asciiTheme="minorHAnsi" w:hAnsiTheme="minorHAnsi" w:cstheme="minorHAnsi"/>
          <w:spacing w:val="-47"/>
          <w:sz w:val="32"/>
          <w:szCs w:val="32"/>
        </w:rPr>
        <w:t xml:space="preserve"> </w:t>
      </w:r>
      <w:r w:rsidRPr="00A520C8">
        <w:rPr>
          <w:rFonts w:asciiTheme="minorHAnsi" w:hAnsiTheme="minorHAnsi" w:cstheme="minorHAnsi"/>
          <w:sz w:val="32"/>
          <w:szCs w:val="32"/>
        </w:rPr>
        <w:t>brokers, and servicers); payday lenders; and private</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education lenders. Second, the CFPB may supervise</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nonbank</w:t>
      </w:r>
      <w:r w:rsidRPr="00A520C8">
        <w:rPr>
          <w:rFonts w:asciiTheme="minorHAnsi" w:hAnsiTheme="minorHAnsi" w:cstheme="minorHAnsi"/>
          <w:spacing w:val="-2"/>
          <w:sz w:val="32"/>
          <w:szCs w:val="32"/>
        </w:rPr>
        <w:t xml:space="preserve"> </w:t>
      </w:r>
      <w:r w:rsidRPr="00A520C8">
        <w:rPr>
          <w:rFonts w:asciiTheme="minorHAnsi" w:hAnsiTheme="minorHAnsi" w:cstheme="minorHAnsi"/>
          <w:sz w:val="32"/>
          <w:szCs w:val="32"/>
        </w:rPr>
        <w:t>institutions</w:t>
      </w:r>
      <w:r w:rsidRPr="00A520C8">
        <w:rPr>
          <w:rFonts w:asciiTheme="minorHAnsi" w:hAnsiTheme="minorHAnsi" w:cstheme="minorHAnsi"/>
          <w:spacing w:val="-2"/>
          <w:sz w:val="32"/>
          <w:szCs w:val="32"/>
        </w:rPr>
        <w:t xml:space="preserve"> </w:t>
      </w:r>
      <w:r w:rsidRPr="00A520C8">
        <w:rPr>
          <w:rFonts w:asciiTheme="minorHAnsi" w:hAnsiTheme="minorHAnsi" w:cstheme="minorHAnsi"/>
          <w:sz w:val="32"/>
          <w:szCs w:val="32"/>
        </w:rPr>
        <w:t>the</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CFPB</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determines</w:t>
      </w:r>
      <w:r w:rsidRPr="00A520C8">
        <w:rPr>
          <w:rFonts w:asciiTheme="minorHAnsi" w:hAnsiTheme="minorHAnsi" w:cstheme="minorHAnsi"/>
          <w:spacing w:val="-3"/>
          <w:sz w:val="32"/>
          <w:szCs w:val="32"/>
        </w:rPr>
        <w:t xml:space="preserve"> </w:t>
      </w:r>
      <w:r w:rsidRPr="00A520C8">
        <w:rPr>
          <w:rFonts w:asciiTheme="minorHAnsi" w:hAnsiTheme="minorHAnsi" w:cstheme="minorHAnsi"/>
          <w:sz w:val="32"/>
          <w:szCs w:val="32"/>
        </w:rPr>
        <w:t>are</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“larger</w:t>
      </w:r>
    </w:p>
    <w:p w14:paraId="1D331297" w14:textId="2B060835" w:rsidR="00DD28D1" w:rsidRDefault="00DD28D1" w:rsidP="00DD28D1">
      <w:pPr>
        <w:pStyle w:val="BodyText"/>
        <w:tabs>
          <w:tab w:val="left" w:leader="dot" w:pos="3378"/>
        </w:tabs>
        <w:spacing w:line="228" w:lineRule="auto"/>
        <w:ind w:left="112" w:right="467"/>
        <w:rPr>
          <w:rFonts w:asciiTheme="minorHAnsi" w:hAnsiTheme="minorHAnsi" w:cstheme="minorHAnsi"/>
          <w:sz w:val="32"/>
          <w:szCs w:val="32"/>
        </w:rPr>
      </w:pPr>
      <w:r w:rsidRPr="00A520C8">
        <w:rPr>
          <w:rFonts w:asciiTheme="minorHAnsi" w:hAnsiTheme="minorHAnsi" w:cstheme="minorHAnsi"/>
          <w:sz w:val="32"/>
          <w:szCs w:val="32"/>
        </w:rPr>
        <w:t>participants” in consumer financial markets. Third, the</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CFPB may</w:t>
      </w:r>
      <w:r w:rsidRPr="00A520C8">
        <w:rPr>
          <w:rFonts w:asciiTheme="minorHAnsi" w:hAnsiTheme="minorHAnsi" w:cstheme="minorHAnsi"/>
          <w:spacing w:val="-6"/>
          <w:sz w:val="32"/>
          <w:szCs w:val="32"/>
        </w:rPr>
        <w:t xml:space="preserve"> </w:t>
      </w:r>
      <w:r w:rsidRPr="00A520C8">
        <w:rPr>
          <w:rFonts w:asciiTheme="minorHAnsi" w:hAnsiTheme="minorHAnsi" w:cstheme="minorHAnsi"/>
          <w:sz w:val="32"/>
          <w:szCs w:val="32"/>
        </w:rPr>
        <w:t>supervise</w:t>
      </w:r>
      <w:r w:rsidRPr="00A520C8">
        <w:rPr>
          <w:rFonts w:asciiTheme="minorHAnsi" w:hAnsiTheme="minorHAnsi" w:cstheme="minorHAnsi"/>
          <w:spacing w:val="-3"/>
          <w:sz w:val="32"/>
          <w:szCs w:val="32"/>
        </w:rPr>
        <w:t xml:space="preserve"> </w:t>
      </w:r>
      <w:r w:rsidRPr="00A520C8">
        <w:rPr>
          <w:rFonts w:asciiTheme="minorHAnsi" w:hAnsiTheme="minorHAnsi" w:cstheme="minorHAnsi"/>
          <w:sz w:val="32"/>
          <w:szCs w:val="32"/>
        </w:rPr>
        <w:t>a</w:t>
      </w:r>
      <w:r w:rsidRPr="00A520C8">
        <w:rPr>
          <w:rFonts w:asciiTheme="minorHAnsi" w:hAnsiTheme="minorHAnsi" w:cstheme="minorHAnsi"/>
          <w:spacing w:val="-2"/>
          <w:sz w:val="32"/>
          <w:szCs w:val="32"/>
        </w:rPr>
        <w:t xml:space="preserve"> </w:t>
      </w:r>
      <w:r w:rsidRPr="00A520C8">
        <w:rPr>
          <w:rFonts w:asciiTheme="minorHAnsi" w:hAnsiTheme="minorHAnsi" w:cstheme="minorHAnsi"/>
          <w:sz w:val="32"/>
          <w:szCs w:val="32"/>
        </w:rPr>
        <w:t>nonbank that,</w:t>
      </w:r>
      <w:r w:rsidRPr="00A520C8">
        <w:rPr>
          <w:rFonts w:asciiTheme="minorHAnsi" w:hAnsiTheme="minorHAnsi" w:cstheme="minorHAnsi"/>
          <w:spacing w:val="-3"/>
          <w:sz w:val="32"/>
          <w:szCs w:val="32"/>
        </w:rPr>
        <w:t xml:space="preserve"> </w:t>
      </w:r>
      <w:r w:rsidRPr="00A520C8">
        <w:rPr>
          <w:rFonts w:asciiTheme="minorHAnsi" w:hAnsiTheme="minorHAnsi" w:cstheme="minorHAnsi"/>
          <w:sz w:val="32"/>
          <w:szCs w:val="32"/>
        </w:rPr>
        <w:t>based</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on</w:t>
      </w:r>
      <w:r w:rsidRPr="00A520C8">
        <w:rPr>
          <w:rFonts w:asciiTheme="minorHAnsi" w:hAnsiTheme="minorHAnsi" w:cstheme="minorHAnsi"/>
          <w:spacing w:val="-3"/>
          <w:sz w:val="32"/>
          <w:szCs w:val="32"/>
        </w:rPr>
        <w:t xml:space="preserve"> </w:t>
      </w:r>
      <w:r w:rsidRPr="00A520C8">
        <w:rPr>
          <w:rFonts w:asciiTheme="minorHAnsi" w:hAnsiTheme="minorHAnsi" w:cstheme="minorHAnsi"/>
          <w:sz w:val="32"/>
          <w:szCs w:val="32"/>
        </w:rPr>
        <w:t>consumer</w:t>
      </w:r>
      <w:r w:rsidRPr="00A520C8">
        <w:rPr>
          <w:rFonts w:asciiTheme="minorHAnsi" w:hAnsiTheme="minorHAnsi" w:cstheme="minorHAnsi"/>
          <w:spacing w:val="-47"/>
          <w:sz w:val="32"/>
          <w:szCs w:val="32"/>
        </w:rPr>
        <w:t xml:space="preserve"> </w:t>
      </w:r>
      <w:r w:rsidRPr="00A520C8">
        <w:rPr>
          <w:rFonts w:asciiTheme="minorHAnsi" w:hAnsiTheme="minorHAnsi" w:cstheme="minorHAnsi"/>
          <w:sz w:val="32"/>
          <w:szCs w:val="32"/>
        </w:rPr>
        <w:t>complaints or other sources, the CFPB “has reasonable</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cause to determine … is engaging, or has engaged in,</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conduct</w:t>
      </w:r>
      <w:r w:rsidRPr="00A520C8">
        <w:rPr>
          <w:rFonts w:asciiTheme="minorHAnsi" w:hAnsiTheme="minorHAnsi" w:cstheme="minorHAnsi"/>
          <w:spacing w:val="-2"/>
          <w:sz w:val="32"/>
          <w:szCs w:val="32"/>
        </w:rPr>
        <w:t xml:space="preserve"> </w:t>
      </w:r>
      <w:r w:rsidRPr="00A520C8">
        <w:rPr>
          <w:rFonts w:asciiTheme="minorHAnsi" w:hAnsiTheme="minorHAnsi" w:cstheme="minorHAnsi"/>
          <w:sz w:val="32"/>
          <w:szCs w:val="32"/>
        </w:rPr>
        <w:t>that</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poses</w:t>
      </w:r>
      <w:r w:rsidRPr="00A520C8">
        <w:rPr>
          <w:rFonts w:asciiTheme="minorHAnsi" w:hAnsiTheme="minorHAnsi" w:cstheme="minorHAnsi"/>
          <w:spacing w:val="-2"/>
          <w:sz w:val="32"/>
          <w:szCs w:val="32"/>
        </w:rPr>
        <w:t xml:space="preserve"> </w:t>
      </w:r>
      <w:r w:rsidRPr="00A520C8">
        <w:rPr>
          <w:rFonts w:asciiTheme="minorHAnsi" w:hAnsiTheme="minorHAnsi" w:cstheme="minorHAnsi"/>
          <w:sz w:val="32"/>
          <w:szCs w:val="32"/>
        </w:rPr>
        <w:t>risks</w:t>
      </w:r>
      <w:r w:rsidRPr="00A520C8">
        <w:rPr>
          <w:rFonts w:asciiTheme="minorHAnsi" w:hAnsiTheme="minorHAnsi" w:cstheme="minorHAnsi"/>
          <w:spacing w:val="-3"/>
          <w:sz w:val="32"/>
          <w:szCs w:val="32"/>
        </w:rPr>
        <w:t xml:space="preserve"> </w:t>
      </w:r>
      <w:r w:rsidRPr="00A520C8">
        <w:rPr>
          <w:rFonts w:asciiTheme="minorHAnsi" w:hAnsiTheme="minorHAnsi" w:cstheme="minorHAnsi"/>
          <w:sz w:val="32"/>
          <w:szCs w:val="32"/>
        </w:rPr>
        <w:t>to consumer</w:t>
      </w:r>
      <w:r w:rsidRPr="00A520C8">
        <w:rPr>
          <w:rFonts w:asciiTheme="minorHAnsi" w:hAnsiTheme="minorHAnsi" w:cstheme="minorHAnsi"/>
          <w:sz w:val="32"/>
          <w:szCs w:val="32"/>
        </w:rPr>
        <w:t>s</w:t>
      </w:r>
      <w:r w:rsidRPr="00A520C8">
        <w:rPr>
          <w:rFonts w:asciiTheme="minorHAnsi" w:hAnsiTheme="minorHAnsi" w:cstheme="minorHAnsi"/>
          <w:sz w:val="32"/>
          <w:szCs w:val="32"/>
        </w:rPr>
        <w:t>”</w:t>
      </w:r>
    </w:p>
    <w:p w14:paraId="3836F5FE" w14:textId="77777777" w:rsidR="00A520C8" w:rsidRPr="00A520C8" w:rsidRDefault="00A520C8" w:rsidP="00DD28D1">
      <w:pPr>
        <w:pStyle w:val="BodyText"/>
        <w:tabs>
          <w:tab w:val="left" w:leader="dot" w:pos="3378"/>
        </w:tabs>
        <w:spacing w:line="228" w:lineRule="auto"/>
        <w:ind w:left="112" w:right="467"/>
        <w:rPr>
          <w:rFonts w:asciiTheme="minorHAnsi" w:hAnsiTheme="minorHAnsi" w:cstheme="minorHAnsi"/>
          <w:sz w:val="32"/>
          <w:szCs w:val="32"/>
        </w:rPr>
      </w:pPr>
    </w:p>
    <w:p w14:paraId="7CE7B4BB" w14:textId="101C6BB4" w:rsidR="00DD28D1" w:rsidRPr="00A520C8" w:rsidRDefault="00DD28D1" w:rsidP="00DD28D1">
      <w:pPr>
        <w:spacing w:before="1" w:line="224" w:lineRule="exact"/>
        <w:ind w:left="112"/>
        <w:rPr>
          <w:rFonts w:cstheme="minorHAnsi"/>
          <w:sz w:val="32"/>
          <w:szCs w:val="32"/>
        </w:rPr>
      </w:pPr>
      <w:r w:rsidRPr="00A520C8">
        <w:rPr>
          <w:rFonts w:cstheme="minorHAnsi"/>
          <w:b/>
          <w:sz w:val="32"/>
          <w:szCs w:val="32"/>
        </w:rPr>
        <w:t>Exempted</w:t>
      </w:r>
      <w:r w:rsidRPr="00A520C8">
        <w:rPr>
          <w:rFonts w:cstheme="minorHAnsi"/>
          <w:b/>
          <w:spacing w:val="-3"/>
          <w:sz w:val="32"/>
          <w:szCs w:val="32"/>
        </w:rPr>
        <w:t xml:space="preserve"> </w:t>
      </w:r>
      <w:r w:rsidR="00A520C8" w:rsidRPr="00A520C8">
        <w:rPr>
          <w:rFonts w:cstheme="minorHAnsi"/>
          <w:b/>
          <w:sz w:val="32"/>
          <w:szCs w:val="32"/>
        </w:rPr>
        <w:t>Institutions</w:t>
      </w:r>
      <w:r w:rsidR="00A520C8">
        <w:rPr>
          <w:rFonts w:cstheme="minorHAnsi"/>
          <w:b/>
          <w:sz w:val="32"/>
          <w:szCs w:val="32"/>
        </w:rPr>
        <w:t>:</w:t>
      </w:r>
      <w:r w:rsidRPr="00A520C8">
        <w:rPr>
          <w:rFonts w:cstheme="minorHAnsi"/>
          <w:b/>
          <w:spacing w:val="-2"/>
          <w:sz w:val="32"/>
          <w:szCs w:val="32"/>
        </w:rPr>
        <w:t xml:space="preserve"> </w:t>
      </w:r>
      <w:r w:rsidRPr="00A520C8">
        <w:rPr>
          <w:rFonts w:cstheme="minorHAnsi"/>
          <w:sz w:val="32"/>
          <w:szCs w:val="32"/>
        </w:rPr>
        <w:t>Dodd-Frank</w:t>
      </w:r>
      <w:r w:rsidRPr="00A520C8">
        <w:rPr>
          <w:rFonts w:cstheme="minorHAnsi"/>
          <w:spacing w:val="-4"/>
          <w:sz w:val="32"/>
          <w:szCs w:val="32"/>
        </w:rPr>
        <w:t xml:space="preserve"> </w:t>
      </w:r>
      <w:r w:rsidRPr="00A520C8">
        <w:rPr>
          <w:rFonts w:cstheme="minorHAnsi"/>
          <w:sz w:val="32"/>
          <w:szCs w:val="32"/>
        </w:rPr>
        <w:t>exempts</w:t>
      </w:r>
      <w:r w:rsidRPr="00A520C8">
        <w:rPr>
          <w:rFonts w:cstheme="minorHAnsi"/>
          <w:spacing w:val="-4"/>
          <w:sz w:val="32"/>
          <w:szCs w:val="32"/>
        </w:rPr>
        <w:t xml:space="preserve"> </w:t>
      </w:r>
      <w:r w:rsidRPr="00A520C8">
        <w:rPr>
          <w:rFonts w:cstheme="minorHAnsi"/>
          <w:sz w:val="32"/>
          <w:szCs w:val="32"/>
        </w:rPr>
        <w:t>some</w:t>
      </w:r>
    </w:p>
    <w:p w14:paraId="6FB24C53" w14:textId="5CC5ED68" w:rsidR="00DD28D1" w:rsidRDefault="00DD28D1" w:rsidP="00DD28D1">
      <w:pPr>
        <w:pStyle w:val="BodyText"/>
        <w:spacing w:before="98" w:line="230" w:lineRule="auto"/>
        <w:ind w:left="112" w:right="93"/>
        <w:rPr>
          <w:rFonts w:asciiTheme="minorHAnsi" w:hAnsiTheme="minorHAnsi" w:cstheme="minorHAnsi"/>
          <w:sz w:val="32"/>
          <w:szCs w:val="32"/>
        </w:rPr>
      </w:pPr>
      <w:r w:rsidRPr="00A520C8">
        <w:rPr>
          <w:rFonts w:asciiTheme="minorHAnsi" w:hAnsiTheme="minorHAnsi" w:cstheme="minorHAnsi"/>
          <w:sz w:val="32"/>
          <w:szCs w:val="32"/>
        </w:rPr>
        <w:t>industries from the CFPB’s regulatory jurisdiction. The</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CFPB</w:t>
      </w:r>
      <w:r w:rsidRPr="00A520C8">
        <w:rPr>
          <w:rFonts w:asciiTheme="minorHAnsi" w:hAnsiTheme="minorHAnsi" w:cstheme="minorHAnsi"/>
          <w:spacing w:val="-3"/>
          <w:sz w:val="32"/>
          <w:szCs w:val="32"/>
        </w:rPr>
        <w:t xml:space="preserve"> </w:t>
      </w:r>
      <w:r w:rsidRPr="00A520C8">
        <w:rPr>
          <w:rFonts w:asciiTheme="minorHAnsi" w:hAnsiTheme="minorHAnsi" w:cstheme="minorHAnsi"/>
          <w:sz w:val="32"/>
          <w:szCs w:val="32"/>
        </w:rPr>
        <w:t>generally</w:t>
      </w:r>
      <w:r w:rsidRPr="00A520C8">
        <w:rPr>
          <w:rFonts w:asciiTheme="minorHAnsi" w:hAnsiTheme="minorHAnsi" w:cstheme="minorHAnsi"/>
          <w:spacing w:val="-4"/>
          <w:sz w:val="32"/>
          <w:szCs w:val="32"/>
        </w:rPr>
        <w:t xml:space="preserve"> </w:t>
      </w:r>
      <w:r w:rsidRPr="00A520C8">
        <w:rPr>
          <w:rFonts w:asciiTheme="minorHAnsi" w:hAnsiTheme="minorHAnsi" w:cstheme="minorHAnsi"/>
          <w:sz w:val="32"/>
          <w:szCs w:val="32"/>
        </w:rPr>
        <w:t>does</w:t>
      </w:r>
      <w:r w:rsidRPr="00A520C8">
        <w:rPr>
          <w:rFonts w:asciiTheme="minorHAnsi" w:hAnsiTheme="minorHAnsi" w:cstheme="minorHAnsi"/>
          <w:spacing w:val="-4"/>
          <w:sz w:val="32"/>
          <w:szCs w:val="32"/>
        </w:rPr>
        <w:t xml:space="preserve"> </w:t>
      </w:r>
      <w:r w:rsidRPr="00A520C8">
        <w:rPr>
          <w:rFonts w:asciiTheme="minorHAnsi" w:hAnsiTheme="minorHAnsi" w:cstheme="minorHAnsi"/>
          <w:sz w:val="32"/>
          <w:szCs w:val="32"/>
        </w:rPr>
        <w:t>not</w:t>
      </w:r>
      <w:r w:rsidRPr="00A520C8">
        <w:rPr>
          <w:rFonts w:asciiTheme="minorHAnsi" w:hAnsiTheme="minorHAnsi" w:cstheme="minorHAnsi"/>
          <w:spacing w:val="-4"/>
          <w:sz w:val="32"/>
          <w:szCs w:val="32"/>
        </w:rPr>
        <w:t xml:space="preserve"> </w:t>
      </w:r>
      <w:r w:rsidRPr="00A520C8">
        <w:rPr>
          <w:rFonts w:asciiTheme="minorHAnsi" w:hAnsiTheme="minorHAnsi" w:cstheme="minorHAnsi"/>
          <w:sz w:val="32"/>
          <w:szCs w:val="32"/>
        </w:rPr>
        <w:t>have</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rulemaking,</w:t>
      </w:r>
      <w:r w:rsidRPr="00A520C8">
        <w:rPr>
          <w:rFonts w:asciiTheme="minorHAnsi" w:hAnsiTheme="minorHAnsi" w:cstheme="minorHAnsi"/>
          <w:spacing w:val="-3"/>
          <w:sz w:val="32"/>
          <w:szCs w:val="32"/>
        </w:rPr>
        <w:t xml:space="preserve"> </w:t>
      </w:r>
      <w:r w:rsidRPr="00A520C8">
        <w:rPr>
          <w:rFonts w:asciiTheme="minorHAnsi" w:hAnsiTheme="minorHAnsi" w:cstheme="minorHAnsi"/>
          <w:sz w:val="32"/>
          <w:szCs w:val="32"/>
        </w:rPr>
        <w:t>supervisory,</w:t>
      </w:r>
      <w:r w:rsidRPr="00A520C8">
        <w:rPr>
          <w:rFonts w:asciiTheme="minorHAnsi" w:hAnsiTheme="minorHAnsi" w:cstheme="minorHAnsi"/>
          <w:spacing w:val="-3"/>
          <w:sz w:val="32"/>
          <w:szCs w:val="32"/>
        </w:rPr>
        <w:t xml:space="preserve"> </w:t>
      </w:r>
      <w:r w:rsidRPr="00A520C8">
        <w:rPr>
          <w:rFonts w:asciiTheme="minorHAnsi" w:hAnsiTheme="minorHAnsi" w:cstheme="minorHAnsi"/>
          <w:sz w:val="32"/>
          <w:szCs w:val="32"/>
        </w:rPr>
        <w:t>or</w:t>
      </w:r>
      <w:r w:rsidRPr="00A520C8">
        <w:rPr>
          <w:rFonts w:asciiTheme="minorHAnsi" w:hAnsiTheme="minorHAnsi" w:cstheme="minorHAnsi"/>
          <w:sz w:val="32"/>
          <w:szCs w:val="32"/>
        </w:rPr>
        <w:t xml:space="preserve"> </w:t>
      </w:r>
      <w:r w:rsidRPr="00A520C8">
        <w:rPr>
          <w:rFonts w:asciiTheme="minorHAnsi" w:hAnsiTheme="minorHAnsi" w:cstheme="minorHAnsi"/>
          <w:sz w:val="32"/>
          <w:szCs w:val="32"/>
        </w:rPr>
        <w:t>enforcement authority over automobile dealers; merchants,</w:t>
      </w:r>
      <w:r w:rsidRPr="00A520C8">
        <w:rPr>
          <w:rFonts w:asciiTheme="minorHAnsi" w:hAnsiTheme="minorHAnsi" w:cstheme="minorHAnsi"/>
          <w:spacing w:val="-47"/>
          <w:sz w:val="32"/>
          <w:szCs w:val="32"/>
        </w:rPr>
        <w:t xml:space="preserve"> </w:t>
      </w:r>
      <w:r w:rsidRPr="00A520C8">
        <w:rPr>
          <w:rFonts w:asciiTheme="minorHAnsi" w:hAnsiTheme="minorHAnsi" w:cstheme="minorHAnsi"/>
          <w:sz w:val="32"/>
          <w:szCs w:val="32"/>
        </w:rPr>
        <w:t>retailers, and sellers of nonfinancial goods and services;</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real estate brokers; real estate agents; sellers of</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 xml:space="preserve">manufactured and mobile homes; income tax </w:t>
      </w:r>
      <w:r w:rsidRPr="00A520C8">
        <w:rPr>
          <w:rFonts w:asciiTheme="minorHAnsi" w:hAnsiTheme="minorHAnsi" w:cstheme="minorHAnsi"/>
          <w:sz w:val="32"/>
          <w:szCs w:val="32"/>
        </w:rPr>
        <w:lastRenderedPageBreak/>
        <w:t>preparers;</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insurance companies; or accountants. There are, however,</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certain business practices that could trigger CFPB</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regulatory authority, such as when the entity engages in an</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activity governed by an enumerated consumer law (e.g.,</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debt</w:t>
      </w:r>
      <w:r w:rsidRPr="00A520C8">
        <w:rPr>
          <w:rFonts w:asciiTheme="minorHAnsi" w:hAnsiTheme="minorHAnsi" w:cstheme="minorHAnsi"/>
          <w:spacing w:val="-3"/>
          <w:sz w:val="32"/>
          <w:szCs w:val="32"/>
        </w:rPr>
        <w:t xml:space="preserve"> </w:t>
      </w:r>
      <w:r w:rsidRPr="00A520C8">
        <w:rPr>
          <w:rFonts w:asciiTheme="minorHAnsi" w:hAnsiTheme="minorHAnsi" w:cstheme="minorHAnsi"/>
          <w:sz w:val="32"/>
          <w:szCs w:val="32"/>
        </w:rPr>
        <w:t>collection</w:t>
      </w:r>
      <w:r w:rsidRPr="00A520C8">
        <w:rPr>
          <w:rFonts w:asciiTheme="minorHAnsi" w:hAnsiTheme="minorHAnsi" w:cstheme="minorHAnsi"/>
          <w:spacing w:val="-3"/>
          <w:sz w:val="32"/>
          <w:szCs w:val="32"/>
        </w:rPr>
        <w:t xml:space="preserve"> </w:t>
      </w:r>
      <w:r w:rsidRPr="00A520C8">
        <w:rPr>
          <w:rFonts w:asciiTheme="minorHAnsi" w:hAnsiTheme="minorHAnsi" w:cstheme="minorHAnsi"/>
          <w:sz w:val="32"/>
          <w:szCs w:val="32"/>
        </w:rPr>
        <w:t>activities</w:t>
      </w:r>
      <w:r w:rsidRPr="00A520C8">
        <w:rPr>
          <w:rFonts w:asciiTheme="minorHAnsi" w:hAnsiTheme="minorHAnsi" w:cstheme="minorHAnsi"/>
          <w:spacing w:val="-2"/>
          <w:sz w:val="32"/>
          <w:szCs w:val="32"/>
        </w:rPr>
        <w:t xml:space="preserve"> </w:t>
      </w:r>
      <w:r w:rsidRPr="00A520C8">
        <w:rPr>
          <w:rFonts w:asciiTheme="minorHAnsi" w:hAnsiTheme="minorHAnsi" w:cstheme="minorHAnsi"/>
          <w:sz w:val="32"/>
          <w:szCs w:val="32"/>
        </w:rPr>
        <w:t>subject</w:t>
      </w:r>
      <w:r w:rsidRPr="00A520C8">
        <w:rPr>
          <w:rFonts w:asciiTheme="minorHAnsi" w:hAnsiTheme="minorHAnsi" w:cstheme="minorHAnsi"/>
          <w:spacing w:val="-2"/>
          <w:sz w:val="32"/>
          <w:szCs w:val="32"/>
        </w:rPr>
        <w:t xml:space="preserve"> </w:t>
      </w:r>
      <w:r w:rsidRPr="00A520C8">
        <w:rPr>
          <w:rFonts w:asciiTheme="minorHAnsi" w:hAnsiTheme="minorHAnsi" w:cstheme="minorHAnsi"/>
          <w:sz w:val="32"/>
          <w:szCs w:val="32"/>
        </w:rPr>
        <w:t>to</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the</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Fair</w:t>
      </w:r>
      <w:r w:rsidRPr="00A520C8">
        <w:rPr>
          <w:rFonts w:asciiTheme="minorHAnsi" w:hAnsiTheme="minorHAnsi" w:cstheme="minorHAnsi"/>
          <w:spacing w:val="-2"/>
          <w:sz w:val="32"/>
          <w:szCs w:val="32"/>
        </w:rPr>
        <w:t xml:space="preserve"> </w:t>
      </w:r>
      <w:r w:rsidRPr="00A520C8">
        <w:rPr>
          <w:rFonts w:asciiTheme="minorHAnsi" w:hAnsiTheme="minorHAnsi" w:cstheme="minorHAnsi"/>
          <w:sz w:val="32"/>
          <w:szCs w:val="32"/>
        </w:rPr>
        <w:t>Debt</w:t>
      </w:r>
      <w:r w:rsidRPr="00A520C8">
        <w:rPr>
          <w:rFonts w:asciiTheme="minorHAnsi" w:hAnsiTheme="minorHAnsi" w:cstheme="minorHAnsi"/>
          <w:spacing w:val="-3"/>
          <w:sz w:val="32"/>
          <w:szCs w:val="32"/>
        </w:rPr>
        <w:t xml:space="preserve"> </w:t>
      </w:r>
      <w:r w:rsidRPr="00A520C8">
        <w:rPr>
          <w:rFonts w:asciiTheme="minorHAnsi" w:hAnsiTheme="minorHAnsi" w:cstheme="minorHAnsi"/>
          <w:sz w:val="32"/>
          <w:szCs w:val="32"/>
        </w:rPr>
        <w:t>Collection</w:t>
      </w:r>
      <w:r w:rsidRPr="00A520C8">
        <w:rPr>
          <w:rFonts w:asciiTheme="minorHAnsi" w:hAnsiTheme="minorHAnsi" w:cstheme="minorHAnsi"/>
          <w:spacing w:val="-47"/>
          <w:sz w:val="32"/>
          <w:szCs w:val="32"/>
        </w:rPr>
        <w:t xml:space="preserve"> </w:t>
      </w:r>
      <w:r w:rsidRPr="00A520C8">
        <w:rPr>
          <w:rFonts w:asciiTheme="minorHAnsi" w:hAnsiTheme="minorHAnsi" w:cstheme="minorHAnsi"/>
          <w:sz w:val="32"/>
          <w:szCs w:val="32"/>
        </w:rPr>
        <w:t>Practices</w:t>
      </w:r>
      <w:r w:rsidRPr="00A520C8">
        <w:rPr>
          <w:rFonts w:asciiTheme="minorHAnsi" w:hAnsiTheme="minorHAnsi" w:cstheme="minorHAnsi"/>
          <w:spacing w:val="-2"/>
          <w:sz w:val="32"/>
          <w:szCs w:val="32"/>
        </w:rPr>
        <w:t xml:space="preserve"> </w:t>
      </w:r>
      <w:r w:rsidRPr="00A520C8">
        <w:rPr>
          <w:rFonts w:asciiTheme="minorHAnsi" w:hAnsiTheme="minorHAnsi" w:cstheme="minorHAnsi"/>
          <w:sz w:val="32"/>
          <w:szCs w:val="32"/>
        </w:rPr>
        <w:t>Act</w:t>
      </w:r>
      <w:r w:rsidRPr="00A520C8">
        <w:rPr>
          <w:rFonts w:asciiTheme="minorHAnsi" w:hAnsiTheme="minorHAnsi" w:cstheme="minorHAnsi"/>
          <w:spacing w:val="-2"/>
          <w:sz w:val="32"/>
          <w:szCs w:val="32"/>
        </w:rPr>
        <w:t xml:space="preserve"> </w:t>
      </w:r>
      <w:r w:rsidRPr="00A520C8">
        <w:rPr>
          <w:rFonts w:asciiTheme="minorHAnsi" w:hAnsiTheme="minorHAnsi" w:cstheme="minorHAnsi"/>
          <w:sz w:val="32"/>
          <w:szCs w:val="32"/>
        </w:rPr>
        <w:t>(FDCPA,</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15 U.S.C. §§1692-1692p)).</w:t>
      </w:r>
    </w:p>
    <w:p w14:paraId="0BBB6901" w14:textId="77777777" w:rsidR="00BC1D91" w:rsidRDefault="00BC1D91" w:rsidP="00DD28D1">
      <w:pPr>
        <w:pStyle w:val="BodyText"/>
        <w:spacing w:before="98" w:line="230" w:lineRule="auto"/>
        <w:ind w:left="112" w:right="93"/>
        <w:rPr>
          <w:rFonts w:asciiTheme="minorHAnsi" w:hAnsiTheme="minorHAnsi" w:cstheme="minorHAnsi"/>
          <w:sz w:val="32"/>
          <w:szCs w:val="32"/>
        </w:rPr>
      </w:pPr>
    </w:p>
    <w:p w14:paraId="40E8CD4B" w14:textId="5189266C" w:rsidR="00BC1D91" w:rsidRPr="00A520C8" w:rsidRDefault="00BC1D91" w:rsidP="00DD28D1">
      <w:pPr>
        <w:pStyle w:val="Heading1"/>
        <w:spacing w:before="157" w:line="280" w:lineRule="exact"/>
        <w:rPr>
          <w:rFonts w:asciiTheme="minorHAnsi" w:hAnsiTheme="minorHAnsi" w:cstheme="minorHAnsi"/>
          <w:sz w:val="36"/>
          <w:szCs w:val="36"/>
        </w:rPr>
      </w:pPr>
      <w:r>
        <w:rPr>
          <w:rFonts w:asciiTheme="minorHAnsi" w:hAnsiTheme="minorHAnsi" w:cstheme="minorHAnsi"/>
          <w:sz w:val="36"/>
          <w:szCs w:val="36"/>
        </w:rPr>
        <w:t xml:space="preserve">Selected </w:t>
      </w:r>
      <w:r w:rsidRPr="00BC1D91">
        <w:rPr>
          <w:rFonts w:asciiTheme="minorHAnsi" w:hAnsiTheme="minorHAnsi" w:cstheme="minorHAnsi"/>
          <w:sz w:val="36"/>
          <w:szCs w:val="36"/>
        </w:rPr>
        <w:t>Policy</w:t>
      </w:r>
      <w:r w:rsidRPr="00BC1D91">
        <w:rPr>
          <w:rFonts w:asciiTheme="minorHAnsi" w:hAnsiTheme="minorHAnsi" w:cstheme="minorHAnsi"/>
          <w:spacing w:val="-6"/>
          <w:sz w:val="36"/>
          <w:szCs w:val="36"/>
        </w:rPr>
        <w:t xml:space="preserve"> </w:t>
      </w:r>
      <w:r w:rsidRPr="00BC1D91">
        <w:rPr>
          <w:rFonts w:asciiTheme="minorHAnsi" w:hAnsiTheme="minorHAnsi" w:cstheme="minorHAnsi"/>
          <w:sz w:val="36"/>
          <w:szCs w:val="36"/>
        </w:rPr>
        <w:t>Issues</w:t>
      </w:r>
    </w:p>
    <w:p w14:paraId="3EEA40A8" w14:textId="77777777" w:rsidR="00DD28D1" w:rsidRPr="00A520C8" w:rsidRDefault="00DD28D1" w:rsidP="00DD28D1">
      <w:pPr>
        <w:pStyle w:val="BodyText"/>
        <w:spacing w:line="228" w:lineRule="auto"/>
        <w:ind w:left="112" w:right="232"/>
        <w:rPr>
          <w:rFonts w:asciiTheme="minorHAnsi" w:hAnsiTheme="minorHAnsi" w:cstheme="minorHAnsi"/>
          <w:sz w:val="32"/>
          <w:szCs w:val="32"/>
        </w:rPr>
      </w:pPr>
      <w:r w:rsidRPr="00A520C8">
        <w:rPr>
          <w:rFonts w:asciiTheme="minorHAnsi" w:hAnsiTheme="minorHAnsi" w:cstheme="minorHAnsi"/>
          <w:sz w:val="32"/>
          <w:szCs w:val="32"/>
        </w:rPr>
        <w:t>Debates involving consumer protection policymaking</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generally center on how to balance protecting consumers,</w:t>
      </w:r>
      <w:r w:rsidRPr="00A520C8">
        <w:rPr>
          <w:rFonts w:asciiTheme="minorHAnsi" w:hAnsiTheme="minorHAnsi" w:cstheme="minorHAnsi"/>
          <w:spacing w:val="-47"/>
          <w:sz w:val="32"/>
          <w:szCs w:val="32"/>
        </w:rPr>
        <w:t xml:space="preserve"> </w:t>
      </w:r>
      <w:r w:rsidRPr="00A520C8">
        <w:rPr>
          <w:rFonts w:asciiTheme="minorHAnsi" w:hAnsiTheme="minorHAnsi" w:cstheme="minorHAnsi"/>
          <w:sz w:val="32"/>
          <w:szCs w:val="32"/>
        </w:rPr>
        <w:t>credit</w:t>
      </w:r>
      <w:r w:rsidRPr="00A520C8">
        <w:rPr>
          <w:rFonts w:asciiTheme="minorHAnsi" w:hAnsiTheme="minorHAnsi" w:cstheme="minorHAnsi"/>
          <w:spacing w:val="-3"/>
          <w:sz w:val="32"/>
          <w:szCs w:val="32"/>
        </w:rPr>
        <w:t xml:space="preserve"> </w:t>
      </w:r>
      <w:r w:rsidRPr="00A520C8">
        <w:rPr>
          <w:rFonts w:asciiTheme="minorHAnsi" w:hAnsiTheme="minorHAnsi" w:cstheme="minorHAnsi"/>
          <w:sz w:val="32"/>
          <w:szCs w:val="32"/>
        </w:rPr>
        <w:t>access,</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and</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costs</w:t>
      </w:r>
      <w:r w:rsidRPr="00A520C8">
        <w:rPr>
          <w:rFonts w:asciiTheme="minorHAnsi" w:hAnsiTheme="minorHAnsi" w:cstheme="minorHAnsi"/>
          <w:spacing w:val="-2"/>
          <w:sz w:val="32"/>
          <w:szCs w:val="32"/>
        </w:rPr>
        <w:t xml:space="preserve"> </w:t>
      </w:r>
      <w:r w:rsidRPr="00A520C8">
        <w:rPr>
          <w:rFonts w:asciiTheme="minorHAnsi" w:hAnsiTheme="minorHAnsi" w:cstheme="minorHAnsi"/>
          <w:sz w:val="32"/>
          <w:szCs w:val="32"/>
        </w:rPr>
        <w:t>to</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industry.</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The</w:t>
      </w:r>
      <w:r w:rsidRPr="00A520C8">
        <w:rPr>
          <w:rFonts w:asciiTheme="minorHAnsi" w:hAnsiTheme="minorHAnsi" w:cstheme="minorHAnsi"/>
          <w:spacing w:val="-2"/>
          <w:sz w:val="32"/>
          <w:szCs w:val="32"/>
        </w:rPr>
        <w:t xml:space="preserve"> </w:t>
      </w:r>
      <w:r w:rsidRPr="00A520C8">
        <w:rPr>
          <w:rFonts w:asciiTheme="minorHAnsi" w:hAnsiTheme="minorHAnsi" w:cstheme="minorHAnsi"/>
          <w:sz w:val="32"/>
          <w:szCs w:val="32"/>
        </w:rPr>
        <w:t>following</w:t>
      </w:r>
      <w:r w:rsidRPr="00A520C8">
        <w:rPr>
          <w:rFonts w:asciiTheme="minorHAnsi" w:hAnsiTheme="minorHAnsi" w:cstheme="minorHAnsi"/>
          <w:spacing w:val="-2"/>
          <w:sz w:val="32"/>
          <w:szCs w:val="32"/>
        </w:rPr>
        <w:t xml:space="preserve"> </w:t>
      </w:r>
      <w:r w:rsidRPr="00A520C8">
        <w:rPr>
          <w:rFonts w:asciiTheme="minorHAnsi" w:hAnsiTheme="minorHAnsi" w:cstheme="minorHAnsi"/>
          <w:sz w:val="32"/>
          <w:szCs w:val="32"/>
        </w:rPr>
        <w:t>section</w:t>
      </w:r>
      <w:r w:rsidRPr="00A520C8">
        <w:rPr>
          <w:rFonts w:asciiTheme="minorHAnsi" w:hAnsiTheme="minorHAnsi" w:cstheme="minorHAnsi"/>
          <w:spacing w:val="-47"/>
          <w:sz w:val="32"/>
          <w:szCs w:val="32"/>
        </w:rPr>
        <w:t xml:space="preserve"> </w:t>
      </w:r>
      <w:r w:rsidRPr="00A520C8">
        <w:rPr>
          <w:rFonts w:asciiTheme="minorHAnsi" w:hAnsiTheme="minorHAnsi" w:cstheme="minorHAnsi"/>
          <w:sz w:val="32"/>
          <w:szCs w:val="32"/>
        </w:rPr>
        <w:t>addresses a selection of CFPB policy issues of interest to</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Congress.</w:t>
      </w:r>
    </w:p>
    <w:p w14:paraId="3BBF43A6" w14:textId="77777777" w:rsidR="00DD28D1" w:rsidRPr="00A520C8" w:rsidRDefault="00DD28D1" w:rsidP="00DD28D1">
      <w:pPr>
        <w:pStyle w:val="BodyText"/>
        <w:spacing w:before="5"/>
        <w:rPr>
          <w:rFonts w:asciiTheme="minorHAnsi" w:hAnsiTheme="minorHAnsi" w:cstheme="minorHAnsi"/>
          <w:sz w:val="32"/>
          <w:szCs w:val="32"/>
        </w:rPr>
      </w:pPr>
    </w:p>
    <w:p w14:paraId="3393103F" w14:textId="77777777" w:rsidR="00DD28D1" w:rsidRPr="00A520C8" w:rsidRDefault="00DD28D1" w:rsidP="00DD28D1">
      <w:pPr>
        <w:pStyle w:val="BodyText"/>
        <w:spacing w:line="230" w:lineRule="auto"/>
        <w:ind w:left="112" w:right="67"/>
        <w:rPr>
          <w:rFonts w:asciiTheme="minorHAnsi" w:hAnsiTheme="minorHAnsi" w:cstheme="minorHAnsi"/>
          <w:sz w:val="32"/>
          <w:szCs w:val="32"/>
        </w:rPr>
      </w:pPr>
      <w:r w:rsidRPr="00A520C8">
        <w:rPr>
          <w:rFonts w:asciiTheme="minorHAnsi" w:hAnsiTheme="minorHAnsi" w:cstheme="minorHAnsi"/>
          <w:b/>
          <w:sz w:val="32"/>
          <w:szCs w:val="32"/>
        </w:rPr>
        <w:t>Financial</w:t>
      </w:r>
      <w:r w:rsidRPr="00A520C8">
        <w:rPr>
          <w:rFonts w:asciiTheme="minorHAnsi" w:hAnsiTheme="minorHAnsi" w:cstheme="minorHAnsi"/>
          <w:b/>
          <w:spacing w:val="-1"/>
          <w:sz w:val="32"/>
          <w:szCs w:val="32"/>
        </w:rPr>
        <w:t xml:space="preserve"> </w:t>
      </w:r>
      <w:r w:rsidRPr="00A520C8">
        <w:rPr>
          <w:rFonts w:asciiTheme="minorHAnsi" w:hAnsiTheme="minorHAnsi" w:cstheme="minorHAnsi"/>
          <w:b/>
          <w:sz w:val="32"/>
          <w:szCs w:val="32"/>
        </w:rPr>
        <w:t>Technology.</w:t>
      </w:r>
      <w:r w:rsidRPr="00A520C8">
        <w:rPr>
          <w:rFonts w:asciiTheme="minorHAnsi" w:hAnsiTheme="minorHAnsi" w:cstheme="minorHAnsi"/>
          <w:b/>
          <w:spacing w:val="3"/>
          <w:sz w:val="32"/>
          <w:szCs w:val="32"/>
        </w:rPr>
        <w:t xml:space="preserve"> </w:t>
      </w:r>
      <w:r w:rsidRPr="00A520C8">
        <w:rPr>
          <w:rFonts w:asciiTheme="minorHAnsi" w:hAnsiTheme="minorHAnsi" w:cstheme="minorHAnsi"/>
          <w:sz w:val="32"/>
          <w:szCs w:val="32"/>
        </w:rPr>
        <w:t>Financial</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technology,</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or</w:t>
      </w:r>
      <w:r w:rsidRPr="00A520C8">
        <w:rPr>
          <w:rFonts w:asciiTheme="minorHAnsi" w:hAnsiTheme="minorHAnsi" w:cstheme="minorHAnsi"/>
          <w:spacing w:val="1"/>
          <w:sz w:val="32"/>
          <w:szCs w:val="32"/>
        </w:rPr>
        <w:t xml:space="preserve"> </w:t>
      </w:r>
      <w:r w:rsidRPr="00A520C8">
        <w:rPr>
          <w:rFonts w:asciiTheme="minorHAnsi" w:hAnsiTheme="minorHAnsi" w:cstheme="minorHAnsi"/>
          <w:i/>
          <w:sz w:val="32"/>
          <w:szCs w:val="32"/>
        </w:rPr>
        <w:t>fintech</w:t>
      </w:r>
      <w:r w:rsidRPr="00A520C8">
        <w:rPr>
          <w:rFonts w:asciiTheme="minorHAnsi" w:hAnsiTheme="minorHAnsi" w:cstheme="minorHAnsi"/>
          <w:sz w:val="32"/>
          <w:szCs w:val="32"/>
        </w:rPr>
        <w:t>,</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refers</w:t>
      </w:r>
      <w:r w:rsidRPr="00A520C8">
        <w:rPr>
          <w:rFonts w:asciiTheme="minorHAnsi" w:hAnsiTheme="minorHAnsi" w:cstheme="minorHAnsi"/>
          <w:spacing w:val="-4"/>
          <w:sz w:val="32"/>
          <w:szCs w:val="32"/>
        </w:rPr>
        <w:t xml:space="preserve"> </w:t>
      </w:r>
      <w:r w:rsidRPr="00A520C8">
        <w:rPr>
          <w:rFonts w:asciiTheme="minorHAnsi" w:hAnsiTheme="minorHAnsi" w:cstheme="minorHAnsi"/>
          <w:sz w:val="32"/>
          <w:szCs w:val="32"/>
        </w:rPr>
        <w:t>to new</w:t>
      </w:r>
      <w:r w:rsidRPr="00A520C8">
        <w:rPr>
          <w:rFonts w:asciiTheme="minorHAnsi" w:hAnsiTheme="minorHAnsi" w:cstheme="minorHAnsi"/>
          <w:spacing w:val="-5"/>
          <w:sz w:val="32"/>
          <w:szCs w:val="32"/>
        </w:rPr>
        <w:t xml:space="preserve"> </w:t>
      </w:r>
      <w:r w:rsidRPr="00A520C8">
        <w:rPr>
          <w:rFonts w:asciiTheme="minorHAnsi" w:hAnsiTheme="minorHAnsi" w:cstheme="minorHAnsi"/>
          <w:sz w:val="32"/>
          <w:szCs w:val="32"/>
        </w:rPr>
        <w:t>technologies</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used</w:t>
      </w:r>
      <w:r w:rsidRPr="00A520C8">
        <w:rPr>
          <w:rFonts w:asciiTheme="minorHAnsi" w:hAnsiTheme="minorHAnsi" w:cstheme="minorHAnsi"/>
          <w:spacing w:val="-2"/>
          <w:sz w:val="32"/>
          <w:szCs w:val="32"/>
        </w:rPr>
        <w:t xml:space="preserve"> </w:t>
      </w:r>
      <w:r w:rsidRPr="00A520C8">
        <w:rPr>
          <w:rFonts w:asciiTheme="minorHAnsi" w:hAnsiTheme="minorHAnsi" w:cstheme="minorHAnsi"/>
          <w:sz w:val="32"/>
          <w:szCs w:val="32"/>
        </w:rPr>
        <w:t>in</w:t>
      </w:r>
      <w:r w:rsidRPr="00A520C8">
        <w:rPr>
          <w:rFonts w:asciiTheme="minorHAnsi" w:hAnsiTheme="minorHAnsi" w:cstheme="minorHAnsi"/>
          <w:spacing w:val="-4"/>
          <w:sz w:val="32"/>
          <w:szCs w:val="32"/>
        </w:rPr>
        <w:t xml:space="preserve"> </w:t>
      </w:r>
      <w:r w:rsidRPr="00A520C8">
        <w:rPr>
          <w:rFonts w:asciiTheme="minorHAnsi" w:hAnsiTheme="minorHAnsi" w:cstheme="minorHAnsi"/>
          <w:sz w:val="32"/>
          <w:szCs w:val="32"/>
        </w:rPr>
        <w:t>the</w:t>
      </w:r>
      <w:r w:rsidRPr="00A520C8">
        <w:rPr>
          <w:rFonts w:asciiTheme="minorHAnsi" w:hAnsiTheme="minorHAnsi" w:cstheme="minorHAnsi"/>
          <w:spacing w:val="-2"/>
          <w:sz w:val="32"/>
          <w:szCs w:val="32"/>
        </w:rPr>
        <w:t xml:space="preserve"> </w:t>
      </w:r>
      <w:r w:rsidRPr="00A520C8">
        <w:rPr>
          <w:rFonts w:asciiTheme="minorHAnsi" w:hAnsiTheme="minorHAnsi" w:cstheme="minorHAnsi"/>
          <w:sz w:val="32"/>
          <w:szCs w:val="32"/>
        </w:rPr>
        <w:t>provision</w:t>
      </w:r>
      <w:r w:rsidRPr="00A520C8">
        <w:rPr>
          <w:rFonts w:asciiTheme="minorHAnsi" w:hAnsiTheme="minorHAnsi" w:cstheme="minorHAnsi"/>
          <w:spacing w:val="-4"/>
          <w:sz w:val="32"/>
          <w:szCs w:val="32"/>
        </w:rPr>
        <w:t xml:space="preserve"> </w:t>
      </w:r>
      <w:r w:rsidRPr="00A520C8">
        <w:rPr>
          <w:rFonts w:asciiTheme="minorHAnsi" w:hAnsiTheme="minorHAnsi" w:cstheme="minorHAnsi"/>
          <w:sz w:val="32"/>
          <w:szCs w:val="32"/>
        </w:rPr>
        <w:t>of</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financial</w:t>
      </w:r>
      <w:r w:rsidRPr="00A520C8">
        <w:rPr>
          <w:rFonts w:asciiTheme="minorHAnsi" w:hAnsiTheme="minorHAnsi" w:cstheme="minorHAnsi"/>
          <w:spacing w:val="-47"/>
          <w:sz w:val="32"/>
          <w:szCs w:val="32"/>
        </w:rPr>
        <w:t xml:space="preserve"> </w:t>
      </w:r>
      <w:r w:rsidRPr="00A520C8">
        <w:rPr>
          <w:rFonts w:asciiTheme="minorHAnsi" w:hAnsiTheme="minorHAnsi" w:cstheme="minorHAnsi"/>
          <w:sz w:val="32"/>
          <w:szCs w:val="32"/>
        </w:rPr>
        <w:t>services</w:t>
      </w:r>
      <w:r w:rsidRPr="00A520C8">
        <w:rPr>
          <w:rFonts w:asciiTheme="minorHAnsi" w:hAnsiTheme="minorHAnsi" w:cstheme="minorHAnsi"/>
          <w:spacing w:val="-3"/>
          <w:sz w:val="32"/>
          <w:szCs w:val="32"/>
        </w:rPr>
        <w:t xml:space="preserve"> </w:t>
      </w:r>
      <w:r w:rsidRPr="00A520C8">
        <w:rPr>
          <w:rFonts w:asciiTheme="minorHAnsi" w:hAnsiTheme="minorHAnsi" w:cstheme="minorHAnsi"/>
          <w:sz w:val="32"/>
          <w:szCs w:val="32"/>
        </w:rPr>
        <w:t>or</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products,</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such</w:t>
      </w:r>
      <w:r w:rsidRPr="00A520C8">
        <w:rPr>
          <w:rFonts w:asciiTheme="minorHAnsi" w:hAnsiTheme="minorHAnsi" w:cstheme="minorHAnsi"/>
          <w:spacing w:val="-2"/>
          <w:sz w:val="32"/>
          <w:szCs w:val="32"/>
        </w:rPr>
        <w:t xml:space="preserve"> </w:t>
      </w:r>
      <w:r w:rsidRPr="00A520C8">
        <w:rPr>
          <w:rFonts w:asciiTheme="minorHAnsi" w:hAnsiTheme="minorHAnsi" w:cstheme="minorHAnsi"/>
          <w:sz w:val="32"/>
          <w:szCs w:val="32"/>
        </w:rPr>
        <w:t>as</w:t>
      </w:r>
      <w:r w:rsidRPr="00A520C8">
        <w:rPr>
          <w:rFonts w:asciiTheme="minorHAnsi" w:hAnsiTheme="minorHAnsi" w:cstheme="minorHAnsi"/>
          <w:spacing w:val="2"/>
          <w:sz w:val="32"/>
          <w:szCs w:val="32"/>
        </w:rPr>
        <w:t xml:space="preserve"> </w:t>
      </w:r>
      <w:r w:rsidRPr="00A520C8">
        <w:rPr>
          <w:rFonts w:asciiTheme="minorHAnsi" w:hAnsiTheme="minorHAnsi" w:cstheme="minorHAnsi"/>
          <w:sz w:val="32"/>
          <w:szCs w:val="32"/>
        </w:rPr>
        <w:t>“peer</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to peer”</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payments,</w:t>
      </w:r>
    </w:p>
    <w:p w14:paraId="2BE30BAB" w14:textId="77777777" w:rsidR="00DD28D1" w:rsidRPr="00A520C8" w:rsidRDefault="00DD28D1" w:rsidP="00DD28D1">
      <w:pPr>
        <w:pStyle w:val="BodyText"/>
        <w:spacing w:line="230" w:lineRule="auto"/>
        <w:ind w:left="112" w:right="110"/>
        <w:rPr>
          <w:rFonts w:asciiTheme="minorHAnsi" w:hAnsiTheme="minorHAnsi" w:cstheme="minorHAnsi"/>
          <w:sz w:val="32"/>
          <w:szCs w:val="32"/>
        </w:rPr>
      </w:pPr>
      <w:r w:rsidRPr="00A520C8">
        <w:rPr>
          <w:rFonts w:asciiTheme="minorHAnsi" w:hAnsiTheme="minorHAnsi" w:cstheme="minorHAnsi"/>
          <w:sz w:val="32"/>
          <w:szCs w:val="32"/>
        </w:rPr>
        <w:t>digital wallets, and “Buy Now, Pay Later” financing. The</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innovated use of technologies—including internet access,</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mobile technology, electronic payment improvements,</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alternative data, and artificial intelligence—to develop</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consumer financial products could potentially improve</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consumer experiences, lower costs, and expand access to</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underserved consumers. Fintech products could also pose</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consumer protection and data security risks. Related policy</w:t>
      </w:r>
      <w:r w:rsidRPr="00A520C8">
        <w:rPr>
          <w:rFonts w:asciiTheme="minorHAnsi" w:hAnsiTheme="minorHAnsi" w:cstheme="minorHAnsi"/>
          <w:spacing w:val="-47"/>
          <w:sz w:val="32"/>
          <w:szCs w:val="32"/>
        </w:rPr>
        <w:t xml:space="preserve"> </w:t>
      </w:r>
      <w:r w:rsidRPr="00A520C8">
        <w:rPr>
          <w:rFonts w:asciiTheme="minorHAnsi" w:hAnsiTheme="minorHAnsi" w:cstheme="minorHAnsi"/>
          <w:sz w:val="32"/>
          <w:szCs w:val="32"/>
        </w:rPr>
        <w:t>questions generally concern whether the current regulatory</w:t>
      </w:r>
      <w:r w:rsidRPr="00A520C8">
        <w:rPr>
          <w:rFonts w:asciiTheme="minorHAnsi" w:hAnsiTheme="minorHAnsi" w:cstheme="minorHAnsi"/>
          <w:spacing w:val="-47"/>
          <w:sz w:val="32"/>
          <w:szCs w:val="32"/>
        </w:rPr>
        <w:t xml:space="preserve"> </w:t>
      </w:r>
      <w:r w:rsidRPr="00A520C8">
        <w:rPr>
          <w:rFonts w:asciiTheme="minorHAnsi" w:hAnsiTheme="minorHAnsi" w:cstheme="minorHAnsi"/>
          <w:sz w:val="32"/>
          <w:szCs w:val="32"/>
        </w:rPr>
        <w:t>framework appropriately fosters the benefits of new</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technologies</w:t>
      </w:r>
      <w:r w:rsidRPr="00A520C8">
        <w:rPr>
          <w:rFonts w:asciiTheme="minorHAnsi" w:hAnsiTheme="minorHAnsi" w:cstheme="minorHAnsi"/>
          <w:spacing w:val="-2"/>
          <w:sz w:val="32"/>
          <w:szCs w:val="32"/>
        </w:rPr>
        <w:t xml:space="preserve"> </w:t>
      </w:r>
      <w:r w:rsidRPr="00A520C8">
        <w:rPr>
          <w:rFonts w:asciiTheme="minorHAnsi" w:hAnsiTheme="minorHAnsi" w:cstheme="minorHAnsi"/>
          <w:sz w:val="32"/>
          <w:szCs w:val="32"/>
        </w:rPr>
        <w:t>while</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mitigating</w:t>
      </w:r>
      <w:r w:rsidRPr="00A520C8">
        <w:rPr>
          <w:rFonts w:asciiTheme="minorHAnsi" w:hAnsiTheme="minorHAnsi" w:cstheme="minorHAnsi"/>
          <w:spacing w:val="-3"/>
          <w:sz w:val="32"/>
          <w:szCs w:val="32"/>
        </w:rPr>
        <w:t xml:space="preserve"> </w:t>
      </w:r>
      <w:r w:rsidRPr="00A520C8">
        <w:rPr>
          <w:rFonts w:asciiTheme="minorHAnsi" w:hAnsiTheme="minorHAnsi" w:cstheme="minorHAnsi"/>
          <w:sz w:val="32"/>
          <w:szCs w:val="32"/>
        </w:rPr>
        <w:t>potential</w:t>
      </w:r>
      <w:r w:rsidRPr="00A520C8">
        <w:rPr>
          <w:rFonts w:asciiTheme="minorHAnsi" w:hAnsiTheme="minorHAnsi" w:cstheme="minorHAnsi"/>
          <w:spacing w:val="-4"/>
          <w:sz w:val="32"/>
          <w:szCs w:val="32"/>
        </w:rPr>
        <w:t xml:space="preserve"> </w:t>
      </w:r>
      <w:r w:rsidRPr="00A520C8">
        <w:rPr>
          <w:rFonts w:asciiTheme="minorHAnsi" w:hAnsiTheme="minorHAnsi" w:cstheme="minorHAnsi"/>
          <w:sz w:val="32"/>
          <w:szCs w:val="32"/>
        </w:rPr>
        <w:t>risks</w:t>
      </w:r>
      <w:r w:rsidRPr="00A520C8">
        <w:rPr>
          <w:rFonts w:asciiTheme="minorHAnsi" w:hAnsiTheme="minorHAnsi" w:cstheme="minorHAnsi"/>
          <w:spacing w:val="-4"/>
          <w:sz w:val="32"/>
          <w:szCs w:val="32"/>
        </w:rPr>
        <w:t xml:space="preserve"> </w:t>
      </w:r>
      <w:r w:rsidRPr="00A520C8">
        <w:rPr>
          <w:rFonts w:asciiTheme="minorHAnsi" w:hAnsiTheme="minorHAnsi" w:cstheme="minorHAnsi"/>
          <w:sz w:val="32"/>
          <w:szCs w:val="32"/>
        </w:rPr>
        <w:t>to</w:t>
      </w:r>
      <w:r w:rsidRPr="00A520C8">
        <w:rPr>
          <w:rFonts w:asciiTheme="minorHAnsi" w:hAnsiTheme="minorHAnsi" w:cstheme="minorHAnsi"/>
          <w:spacing w:val="-2"/>
          <w:sz w:val="32"/>
          <w:szCs w:val="32"/>
        </w:rPr>
        <w:t xml:space="preserve"> </w:t>
      </w:r>
      <w:r w:rsidRPr="00A520C8">
        <w:rPr>
          <w:rFonts w:asciiTheme="minorHAnsi" w:hAnsiTheme="minorHAnsi" w:cstheme="minorHAnsi"/>
          <w:sz w:val="32"/>
          <w:szCs w:val="32"/>
        </w:rPr>
        <w:t>consumers.</w:t>
      </w:r>
    </w:p>
    <w:p w14:paraId="40435D3D" w14:textId="77777777" w:rsidR="00DD28D1" w:rsidRPr="00A520C8" w:rsidRDefault="00DD28D1" w:rsidP="00DD28D1">
      <w:pPr>
        <w:pStyle w:val="BodyText"/>
        <w:spacing w:before="3"/>
        <w:rPr>
          <w:rFonts w:asciiTheme="minorHAnsi" w:hAnsiTheme="minorHAnsi" w:cstheme="minorHAnsi"/>
          <w:sz w:val="32"/>
          <w:szCs w:val="32"/>
        </w:rPr>
      </w:pPr>
    </w:p>
    <w:p w14:paraId="735CB6E3" w14:textId="77777777" w:rsidR="00DD28D1" w:rsidRPr="00A520C8" w:rsidRDefault="00DD28D1" w:rsidP="00DD28D1">
      <w:pPr>
        <w:pStyle w:val="BodyText"/>
        <w:spacing w:line="230" w:lineRule="auto"/>
        <w:ind w:left="112" w:right="199"/>
        <w:rPr>
          <w:rFonts w:asciiTheme="minorHAnsi" w:hAnsiTheme="minorHAnsi" w:cstheme="minorHAnsi"/>
          <w:sz w:val="32"/>
          <w:szCs w:val="32"/>
        </w:rPr>
      </w:pPr>
      <w:r w:rsidRPr="00A520C8">
        <w:rPr>
          <w:rFonts w:asciiTheme="minorHAnsi" w:hAnsiTheme="minorHAnsi" w:cstheme="minorHAnsi"/>
          <w:sz w:val="32"/>
          <w:szCs w:val="32"/>
        </w:rPr>
        <w:t>The CFPB is developing a new rule to implement Dodd-</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Frank Section 1033 that would clarify standards regarding</w:t>
      </w:r>
      <w:r w:rsidRPr="00A520C8">
        <w:rPr>
          <w:rFonts w:asciiTheme="minorHAnsi" w:hAnsiTheme="minorHAnsi" w:cstheme="minorHAnsi"/>
          <w:spacing w:val="-47"/>
          <w:sz w:val="32"/>
          <w:szCs w:val="32"/>
        </w:rPr>
        <w:t xml:space="preserve"> </w:t>
      </w:r>
      <w:r w:rsidRPr="00A520C8">
        <w:rPr>
          <w:rFonts w:asciiTheme="minorHAnsi" w:hAnsiTheme="minorHAnsi" w:cstheme="minorHAnsi"/>
          <w:sz w:val="32"/>
          <w:szCs w:val="32"/>
        </w:rPr>
        <w:t>consumer-authorized access to financial data and could</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significantly affect the fintech industry. According to the</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CFPB,</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a</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goal</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of</w:t>
      </w:r>
      <w:r w:rsidRPr="00A520C8">
        <w:rPr>
          <w:rFonts w:asciiTheme="minorHAnsi" w:hAnsiTheme="minorHAnsi" w:cstheme="minorHAnsi"/>
          <w:spacing w:val="-3"/>
          <w:sz w:val="32"/>
          <w:szCs w:val="32"/>
        </w:rPr>
        <w:t xml:space="preserve"> </w:t>
      </w:r>
      <w:r w:rsidRPr="00A520C8">
        <w:rPr>
          <w:rFonts w:asciiTheme="minorHAnsi" w:hAnsiTheme="minorHAnsi" w:cstheme="minorHAnsi"/>
          <w:sz w:val="32"/>
          <w:szCs w:val="32"/>
        </w:rPr>
        <w:t>the</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rulemaking</w:t>
      </w:r>
      <w:r w:rsidRPr="00A520C8">
        <w:rPr>
          <w:rFonts w:asciiTheme="minorHAnsi" w:hAnsiTheme="minorHAnsi" w:cstheme="minorHAnsi"/>
          <w:spacing w:val="2"/>
          <w:sz w:val="32"/>
          <w:szCs w:val="32"/>
        </w:rPr>
        <w:t xml:space="preserve"> </w:t>
      </w:r>
      <w:r w:rsidRPr="00A520C8">
        <w:rPr>
          <w:rFonts w:asciiTheme="minorHAnsi" w:hAnsiTheme="minorHAnsi" w:cstheme="minorHAnsi"/>
          <w:sz w:val="32"/>
          <w:szCs w:val="32"/>
        </w:rPr>
        <w:t>would</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be</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to enable</w:t>
      </w:r>
    </w:p>
    <w:p w14:paraId="46E1187A" w14:textId="77777777" w:rsidR="00DD28D1" w:rsidRPr="00A520C8" w:rsidRDefault="00DD28D1" w:rsidP="00DD28D1">
      <w:pPr>
        <w:pStyle w:val="BodyText"/>
        <w:spacing w:line="228" w:lineRule="auto"/>
        <w:ind w:left="112" w:right="99"/>
        <w:rPr>
          <w:rFonts w:asciiTheme="minorHAnsi" w:hAnsiTheme="minorHAnsi" w:cstheme="minorHAnsi"/>
          <w:sz w:val="32"/>
          <w:szCs w:val="32"/>
        </w:rPr>
      </w:pPr>
      <w:r w:rsidRPr="00A520C8">
        <w:rPr>
          <w:rFonts w:asciiTheme="minorHAnsi" w:hAnsiTheme="minorHAnsi" w:cstheme="minorHAnsi"/>
          <w:sz w:val="32"/>
          <w:szCs w:val="32"/>
        </w:rPr>
        <w:t>consumers “to more easily and safely walk away from</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companies offering bad products and poor service and</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move</w:t>
      </w:r>
      <w:r w:rsidRPr="00A520C8">
        <w:rPr>
          <w:rFonts w:asciiTheme="minorHAnsi" w:hAnsiTheme="minorHAnsi" w:cstheme="minorHAnsi"/>
          <w:spacing w:val="-3"/>
          <w:sz w:val="32"/>
          <w:szCs w:val="32"/>
        </w:rPr>
        <w:t xml:space="preserve"> </w:t>
      </w:r>
      <w:r w:rsidRPr="00A520C8">
        <w:rPr>
          <w:rFonts w:asciiTheme="minorHAnsi" w:hAnsiTheme="minorHAnsi" w:cstheme="minorHAnsi"/>
          <w:sz w:val="32"/>
          <w:szCs w:val="32"/>
        </w:rPr>
        <w:t>towards</w:t>
      </w:r>
      <w:r w:rsidRPr="00A520C8">
        <w:rPr>
          <w:rFonts w:asciiTheme="minorHAnsi" w:hAnsiTheme="minorHAnsi" w:cstheme="minorHAnsi"/>
          <w:spacing w:val="-4"/>
          <w:sz w:val="32"/>
          <w:szCs w:val="32"/>
        </w:rPr>
        <w:t xml:space="preserve"> </w:t>
      </w:r>
      <w:r w:rsidRPr="00A520C8">
        <w:rPr>
          <w:rFonts w:asciiTheme="minorHAnsi" w:hAnsiTheme="minorHAnsi" w:cstheme="minorHAnsi"/>
          <w:sz w:val="32"/>
          <w:szCs w:val="32"/>
        </w:rPr>
        <w:t>companies</w:t>
      </w:r>
      <w:r w:rsidRPr="00A520C8">
        <w:rPr>
          <w:rFonts w:asciiTheme="minorHAnsi" w:hAnsiTheme="minorHAnsi" w:cstheme="minorHAnsi"/>
          <w:spacing w:val="-3"/>
          <w:sz w:val="32"/>
          <w:szCs w:val="32"/>
        </w:rPr>
        <w:t xml:space="preserve"> </w:t>
      </w:r>
      <w:r w:rsidRPr="00A520C8">
        <w:rPr>
          <w:rFonts w:asciiTheme="minorHAnsi" w:hAnsiTheme="minorHAnsi" w:cstheme="minorHAnsi"/>
          <w:sz w:val="32"/>
          <w:szCs w:val="32"/>
        </w:rPr>
        <w:t>competing</w:t>
      </w:r>
      <w:r w:rsidRPr="00A520C8">
        <w:rPr>
          <w:rFonts w:asciiTheme="minorHAnsi" w:hAnsiTheme="minorHAnsi" w:cstheme="minorHAnsi"/>
          <w:spacing w:val="-2"/>
          <w:sz w:val="32"/>
          <w:szCs w:val="32"/>
        </w:rPr>
        <w:t xml:space="preserve"> </w:t>
      </w:r>
      <w:r w:rsidRPr="00A520C8">
        <w:rPr>
          <w:rFonts w:asciiTheme="minorHAnsi" w:hAnsiTheme="minorHAnsi" w:cstheme="minorHAnsi"/>
          <w:sz w:val="32"/>
          <w:szCs w:val="32"/>
        </w:rPr>
        <w:t>for</w:t>
      </w:r>
      <w:r w:rsidRPr="00A520C8">
        <w:rPr>
          <w:rFonts w:asciiTheme="minorHAnsi" w:hAnsiTheme="minorHAnsi" w:cstheme="minorHAnsi"/>
          <w:spacing w:val="-3"/>
          <w:sz w:val="32"/>
          <w:szCs w:val="32"/>
        </w:rPr>
        <w:t xml:space="preserve"> </w:t>
      </w:r>
      <w:r w:rsidRPr="00A520C8">
        <w:rPr>
          <w:rFonts w:asciiTheme="minorHAnsi" w:hAnsiTheme="minorHAnsi" w:cstheme="minorHAnsi"/>
          <w:sz w:val="32"/>
          <w:szCs w:val="32"/>
        </w:rPr>
        <w:t>their</w:t>
      </w:r>
      <w:r w:rsidRPr="00A520C8">
        <w:rPr>
          <w:rFonts w:asciiTheme="minorHAnsi" w:hAnsiTheme="minorHAnsi" w:cstheme="minorHAnsi"/>
          <w:spacing w:val="-3"/>
          <w:sz w:val="32"/>
          <w:szCs w:val="32"/>
        </w:rPr>
        <w:t xml:space="preserve"> </w:t>
      </w:r>
      <w:r w:rsidRPr="00A520C8">
        <w:rPr>
          <w:rFonts w:asciiTheme="minorHAnsi" w:hAnsiTheme="minorHAnsi" w:cstheme="minorHAnsi"/>
          <w:sz w:val="32"/>
          <w:szCs w:val="32"/>
        </w:rPr>
        <w:t>business with</w:t>
      </w:r>
      <w:r w:rsidRPr="00A520C8">
        <w:rPr>
          <w:rFonts w:asciiTheme="minorHAnsi" w:hAnsiTheme="minorHAnsi" w:cstheme="minorHAnsi"/>
          <w:spacing w:val="-47"/>
          <w:sz w:val="32"/>
          <w:szCs w:val="32"/>
        </w:rPr>
        <w:t xml:space="preserve"> </w:t>
      </w:r>
      <w:r w:rsidRPr="00A520C8">
        <w:rPr>
          <w:rFonts w:asciiTheme="minorHAnsi" w:hAnsiTheme="minorHAnsi" w:cstheme="minorHAnsi"/>
          <w:sz w:val="32"/>
          <w:szCs w:val="32"/>
        </w:rPr>
        <w:t>alternative or innovative products and services.” The</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 xml:space="preserve">rulemaking has the </w:t>
      </w:r>
      <w:r w:rsidRPr="00A520C8">
        <w:rPr>
          <w:rFonts w:asciiTheme="minorHAnsi" w:hAnsiTheme="minorHAnsi" w:cstheme="minorHAnsi"/>
          <w:sz w:val="32"/>
          <w:szCs w:val="32"/>
        </w:rPr>
        <w:lastRenderedPageBreak/>
        <w:t>potential to lead to more consumer-</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friendly innovation and choice, but it could also introduce</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new</w:t>
      </w:r>
      <w:r w:rsidRPr="00A520C8">
        <w:rPr>
          <w:rFonts w:asciiTheme="minorHAnsi" w:hAnsiTheme="minorHAnsi" w:cstheme="minorHAnsi"/>
          <w:spacing w:val="-3"/>
          <w:sz w:val="32"/>
          <w:szCs w:val="32"/>
        </w:rPr>
        <w:t xml:space="preserve"> </w:t>
      </w:r>
      <w:r w:rsidRPr="00A520C8">
        <w:rPr>
          <w:rFonts w:asciiTheme="minorHAnsi" w:hAnsiTheme="minorHAnsi" w:cstheme="minorHAnsi"/>
          <w:sz w:val="32"/>
          <w:szCs w:val="32"/>
        </w:rPr>
        <w:t>risks to</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consumers.</w:t>
      </w:r>
    </w:p>
    <w:p w14:paraId="4474DD75" w14:textId="77777777" w:rsidR="00DD28D1" w:rsidRPr="00A520C8" w:rsidRDefault="00DD28D1" w:rsidP="00DD28D1">
      <w:pPr>
        <w:pStyle w:val="BodyText"/>
        <w:spacing w:before="7"/>
        <w:rPr>
          <w:rFonts w:asciiTheme="minorHAnsi" w:hAnsiTheme="minorHAnsi" w:cstheme="minorHAnsi"/>
          <w:sz w:val="32"/>
          <w:szCs w:val="32"/>
        </w:rPr>
      </w:pPr>
    </w:p>
    <w:p w14:paraId="5260A2E0" w14:textId="77777777" w:rsidR="00DD28D1" w:rsidRPr="00A520C8" w:rsidRDefault="00DD28D1" w:rsidP="00DD28D1">
      <w:pPr>
        <w:pStyle w:val="BodyText"/>
        <w:spacing w:line="230" w:lineRule="auto"/>
        <w:ind w:left="112" w:right="21"/>
        <w:rPr>
          <w:rFonts w:asciiTheme="minorHAnsi" w:hAnsiTheme="minorHAnsi" w:cstheme="minorHAnsi"/>
          <w:sz w:val="32"/>
          <w:szCs w:val="32"/>
        </w:rPr>
      </w:pPr>
      <w:r w:rsidRPr="00A520C8">
        <w:rPr>
          <w:rFonts w:asciiTheme="minorHAnsi" w:hAnsiTheme="minorHAnsi" w:cstheme="minorHAnsi"/>
          <w:b/>
          <w:sz w:val="32"/>
          <w:szCs w:val="32"/>
        </w:rPr>
        <w:t xml:space="preserve">Agency Independence. </w:t>
      </w:r>
      <w:r w:rsidRPr="00A520C8">
        <w:rPr>
          <w:rFonts w:asciiTheme="minorHAnsi" w:hAnsiTheme="minorHAnsi" w:cstheme="minorHAnsi"/>
          <w:sz w:val="32"/>
          <w:szCs w:val="32"/>
        </w:rPr>
        <w:t>The CFPB, much like the banking</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regulators, is funded outside the traditional congressional</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appropriations process. The agency is funded via a transfer</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from the Federal Reserve System’s combined earnings in an</w:t>
      </w:r>
      <w:r w:rsidRPr="00A520C8">
        <w:rPr>
          <w:rFonts w:asciiTheme="minorHAnsi" w:hAnsiTheme="minorHAnsi" w:cstheme="minorHAnsi"/>
          <w:spacing w:val="-47"/>
          <w:sz w:val="32"/>
          <w:szCs w:val="32"/>
        </w:rPr>
        <w:t xml:space="preserve"> </w:t>
      </w:r>
      <w:r w:rsidRPr="00A520C8">
        <w:rPr>
          <w:rFonts w:asciiTheme="minorHAnsi" w:hAnsiTheme="minorHAnsi" w:cstheme="minorHAnsi"/>
          <w:sz w:val="32"/>
          <w:szCs w:val="32"/>
        </w:rPr>
        <w:t>amount</w:t>
      </w:r>
      <w:r w:rsidRPr="00A520C8">
        <w:rPr>
          <w:rFonts w:asciiTheme="minorHAnsi" w:hAnsiTheme="minorHAnsi" w:cstheme="minorHAnsi"/>
          <w:spacing w:val="-3"/>
          <w:sz w:val="32"/>
          <w:szCs w:val="32"/>
        </w:rPr>
        <w:t xml:space="preserve"> </w:t>
      </w:r>
      <w:r w:rsidRPr="00A520C8">
        <w:rPr>
          <w:rFonts w:asciiTheme="minorHAnsi" w:hAnsiTheme="minorHAnsi" w:cstheme="minorHAnsi"/>
          <w:sz w:val="32"/>
          <w:szCs w:val="32"/>
        </w:rPr>
        <w:t>the</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CFPB</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director</w:t>
      </w:r>
      <w:r w:rsidRPr="00A520C8">
        <w:rPr>
          <w:rFonts w:asciiTheme="minorHAnsi" w:hAnsiTheme="minorHAnsi" w:cstheme="minorHAnsi"/>
          <w:spacing w:val="-2"/>
          <w:sz w:val="32"/>
          <w:szCs w:val="32"/>
        </w:rPr>
        <w:t xml:space="preserve"> </w:t>
      </w:r>
      <w:r w:rsidRPr="00A520C8">
        <w:rPr>
          <w:rFonts w:asciiTheme="minorHAnsi" w:hAnsiTheme="minorHAnsi" w:cstheme="minorHAnsi"/>
          <w:sz w:val="32"/>
          <w:szCs w:val="32"/>
        </w:rPr>
        <w:t>determines</w:t>
      </w:r>
      <w:r w:rsidRPr="00A520C8">
        <w:rPr>
          <w:rFonts w:asciiTheme="minorHAnsi" w:hAnsiTheme="minorHAnsi" w:cstheme="minorHAnsi"/>
          <w:spacing w:val="-2"/>
          <w:sz w:val="32"/>
          <w:szCs w:val="32"/>
        </w:rPr>
        <w:t xml:space="preserve"> </w:t>
      </w:r>
      <w:r w:rsidRPr="00A520C8">
        <w:rPr>
          <w:rFonts w:asciiTheme="minorHAnsi" w:hAnsiTheme="minorHAnsi" w:cstheme="minorHAnsi"/>
          <w:sz w:val="32"/>
          <w:szCs w:val="32"/>
        </w:rPr>
        <w:t>to</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be</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“reasonably</w:t>
      </w:r>
    </w:p>
    <w:p w14:paraId="44293BCB" w14:textId="3F6F8141" w:rsidR="00DD28D1" w:rsidRPr="00A520C8" w:rsidRDefault="00DD28D1" w:rsidP="00DD28D1">
      <w:pPr>
        <w:pStyle w:val="BodyText"/>
        <w:spacing w:line="230" w:lineRule="auto"/>
        <w:ind w:left="112" w:right="55"/>
        <w:rPr>
          <w:rFonts w:asciiTheme="minorHAnsi" w:hAnsiTheme="minorHAnsi" w:cstheme="minorHAnsi"/>
          <w:sz w:val="32"/>
          <w:szCs w:val="32"/>
        </w:rPr>
      </w:pPr>
      <w:r w:rsidRPr="00A520C8">
        <w:rPr>
          <w:rFonts w:asciiTheme="minorHAnsi" w:hAnsiTheme="minorHAnsi" w:cstheme="minorHAnsi"/>
          <w:sz w:val="32"/>
          <w:szCs w:val="32"/>
        </w:rPr>
        <w:t>necessary” to perform its statutory functions, subject to a</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cap.</w:t>
      </w:r>
      <w:r w:rsidRPr="00A520C8">
        <w:rPr>
          <w:rFonts w:asciiTheme="minorHAnsi" w:hAnsiTheme="minorHAnsi" w:cstheme="minorHAnsi"/>
          <w:spacing w:val="-6"/>
          <w:sz w:val="32"/>
          <w:szCs w:val="32"/>
        </w:rPr>
        <w:t xml:space="preserve"> </w:t>
      </w:r>
      <w:r w:rsidRPr="00A520C8">
        <w:rPr>
          <w:rFonts w:asciiTheme="minorHAnsi" w:hAnsiTheme="minorHAnsi" w:cstheme="minorHAnsi"/>
          <w:sz w:val="32"/>
          <w:szCs w:val="32"/>
        </w:rPr>
        <w:t>This</w:t>
      </w:r>
      <w:r w:rsidRPr="00A520C8">
        <w:rPr>
          <w:rFonts w:asciiTheme="minorHAnsi" w:hAnsiTheme="minorHAnsi" w:cstheme="minorHAnsi"/>
          <w:spacing w:val="-5"/>
          <w:sz w:val="32"/>
          <w:szCs w:val="32"/>
        </w:rPr>
        <w:t xml:space="preserve"> </w:t>
      </w:r>
      <w:r w:rsidRPr="00A520C8">
        <w:rPr>
          <w:rFonts w:asciiTheme="minorHAnsi" w:hAnsiTheme="minorHAnsi" w:cstheme="minorHAnsi"/>
          <w:sz w:val="32"/>
          <w:szCs w:val="32"/>
        </w:rPr>
        <w:t>nontraditional</w:t>
      </w:r>
      <w:r w:rsidRPr="00A520C8">
        <w:rPr>
          <w:rFonts w:asciiTheme="minorHAnsi" w:hAnsiTheme="minorHAnsi" w:cstheme="minorHAnsi"/>
          <w:spacing w:val="-3"/>
          <w:sz w:val="32"/>
          <w:szCs w:val="32"/>
        </w:rPr>
        <w:t xml:space="preserve"> </w:t>
      </w:r>
      <w:r w:rsidRPr="00A520C8">
        <w:rPr>
          <w:rFonts w:asciiTheme="minorHAnsi" w:hAnsiTheme="minorHAnsi" w:cstheme="minorHAnsi"/>
          <w:sz w:val="32"/>
          <w:szCs w:val="32"/>
        </w:rPr>
        <w:t>funding</w:t>
      </w:r>
      <w:r w:rsidRPr="00A520C8">
        <w:rPr>
          <w:rFonts w:asciiTheme="minorHAnsi" w:hAnsiTheme="minorHAnsi" w:cstheme="minorHAnsi"/>
          <w:spacing w:val="-3"/>
          <w:sz w:val="32"/>
          <w:szCs w:val="32"/>
        </w:rPr>
        <w:t xml:space="preserve"> </w:t>
      </w:r>
      <w:r w:rsidRPr="00A520C8">
        <w:rPr>
          <w:rFonts w:asciiTheme="minorHAnsi" w:hAnsiTheme="minorHAnsi" w:cstheme="minorHAnsi"/>
          <w:sz w:val="32"/>
          <w:szCs w:val="32"/>
        </w:rPr>
        <w:t>source</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limits</w:t>
      </w:r>
      <w:r w:rsidRPr="00A520C8">
        <w:rPr>
          <w:rFonts w:asciiTheme="minorHAnsi" w:hAnsiTheme="minorHAnsi" w:cstheme="minorHAnsi"/>
          <w:spacing w:val="-5"/>
          <w:sz w:val="32"/>
          <w:szCs w:val="32"/>
        </w:rPr>
        <w:t xml:space="preserve"> </w:t>
      </w:r>
      <w:r w:rsidRPr="00A520C8">
        <w:rPr>
          <w:rFonts w:asciiTheme="minorHAnsi" w:hAnsiTheme="minorHAnsi" w:cstheme="minorHAnsi"/>
          <w:sz w:val="32"/>
          <w:szCs w:val="32"/>
        </w:rPr>
        <w:t>congressional</w:t>
      </w:r>
      <w:r w:rsidRPr="00A520C8">
        <w:rPr>
          <w:rFonts w:asciiTheme="minorHAnsi" w:hAnsiTheme="minorHAnsi" w:cstheme="minorHAnsi"/>
          <w:spacing w:val="-47"/>
          <w:sz w:val="32"/>
          <w:szCs w:val="32"/>
        </w:rPr>
        <w:t xml:space="preserve"> </w:t>
      </w:r>
      <w:r w:rsidRPr="00A520C8">
        <w:rPr>
          <w:rFonts w:asciiTheme="minorHAnsi" w:hAnsiTheme="minorHAnsi" w:cstheme="minorHAnsi"/>
          <w:sz w:val="32"/>
          <w:szCs w:val="32"/>
        </w:rPr>
        <w:t>oversight of the agency and is the subject of legal</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 xml:space="preserve">challenges. </w:t>
      </w:r>
    </w:p>
    <w:p w14:paraId="35F7BD14" w14:textId="77777777" w:rsidR="00A520C8" w:rsidRPr="00A520C8" w:rsidRDefault="00A520C8" w:rsidP="00DD28D1">
      <w:pPr>
        <w:pStyle w:val="BodyText"/>
        <w:spacing w:line="230" w:lineRule="auto"/>
        <w:ind w:left="112" w:right="55"/>
        <w:rPr>
          <w:rFonts w:asciiTheme="minorHAnsi" w:hAnsiTheme="minorHAnsi" w:cstheme="minorHAnsi"/>
          <w:sz w:val="32"/>
          <w:szCs w:val="32"/>
        </w:rPr>
      </w:pPr>
    </w:p>
    <w:p w14:paraId="1BFB82B7" w14:textId="77777777" w:rsidR="00A520C8" w:rsidRPr="00A520C8" w:rsidRDefault="00A520C8" w:rsidP="00A520C8">
      <w:pPr>
        <w:pStyle w:val="BodyText"/>
        <w:spacing w:before="100" w:line="228" w:lineRule="auto"/>
        <w:ind w:left="112" w:right="407"/>
        <w:rPr>
          <w:rFonts w:asciiTheme="minorHAnsi" w:hAnsiTheme="minorHAnsi" w:cstheme="minorHAnsi"/>
          <w:sz w:val="32"/>
          <w:szCs w:val="32"/>
        </w:rPr>
      </w:pPr>
      <w:r w:rsidRPr="00A520C8">
        <w:rPr>
          <w:rFonts w:asciiTheme="minorHAnsi" w:hAnsiTheme="minorHAnsi" w:cstheme="minorHAnsi"/>
          <w:sz w:val="32"/>
          <w:szCs w:val="32"/>
        </w:rPr>
        <w:t>Dodd-Frank</w:t>
      </w:r>
      <w:r w:rsidRPr="00A520C8">
        <w:rPr>
          <w:rFonts w:asciiTheme="minorHAnsi" w:hAnsiTheme="minorHAnsi" w:cstheme="minorHAnsi"/>
          <w:spacing w:val="-2"/>
          <w:sz w:val="32"/>
          <w:szCs w:val="32"/>
        </w:rPr>
        <w:t xml:space="preserve"> </w:t>
      </w:r>
      <w:r w:rsidRPr="00A520C8">
        <w:rPr>
          <w:rFonts w:asciiTheme="minorHAnsi" w:hAnsiTheme="minorHAnsi" w:cstheme="minorHAnsi"/>
          <w:sz w:val="32"/>
          <w:szCs w:val="32"/>
        </w:rPr>
        <w:t>also protected the</w:t>
      </w:r>
      <w:r w:rsidRPr="00A520C8">
        <w:rPr>
          <w:rFonts w:asciiTheme="minorHAnsi" w:hAnsiTheme="minorHAnsi" w:cstheme="minorHAnsi"/>
          <w:spacing w:val="2"/>
          <w:sz w:val="32"/>
          <w:szCs w:val="32"/>
        </w:rPr>
        <w:t xml:space="preserve"> </w:t>
      </w:r>
      <w:r w:rsidRPr="00A520C8">
        <w:rPr>
          <w:rFonts w:asciiTheme="minorHAnsi" w:hAnsiTheme="minorHAnsi" w:cstheme="minorHAnsi"/>
          <w:sz w:val="32"/>
          <w:szCs w:val="32"/>
        </w:rPr>
        <w:t>CFPB</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director</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from</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presidential removal, except for cause; however, the</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 xml:space="preserve">Supreme Court in </w:t>
      </w:r>
      <w:r w:rsidRPr="00A520C8">
        <w:rPr>
          <w:rFonts w:asciiTheme="minorHAnsi" w:hAnsiTheme="minorHAnsi" w:cstheme="minorHAnsi"/>
          <w:i/>
          <w:sz w:val="32"/>
          <w:szCs w:val="32"/>
        </w:rPr>
        <w:t xml:space="preserve">Seila Law v. CFPB </w:t>
      </w:r>
      <w:r w:rsidRPr="00A520C8">
        <w:rPr>
          <w:rFonts w:asciiTheme="minorHAnsi" w:hAnsiTheme="minorHAnsi" w:cstheme="minorHAnsi"/>
          <w:sz w:val="32"/>
          <w:szCs w:val="32"/>
        </w:rPr>
        <w:t>held this statutory</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 xml:space="preserve">removal protection unconstitutional. As a result of </w:t>
      </w:r>
      <w:r w:rsidRPr="00A520C8">
        <w:rPr>
          <w:rFonts w:asciiTheme="minorHAnsi" w:hAnsiTheme="minorHAnsi" w:cstheme="minorHAnsi"/>
          <w:i/>
          <w:sz w:val="32"/>
          <w:szCs w:val="32"/>
        </w:rPr>
        <w:t>Seila</w:t>
      </w:r>
      <w:r w:rsidRPr="00A520C8">
        <w:rPr>
          <w:rFonts w:asciiTheme="minorHAnsi" w:hAnsiTheme="minorHAnsi" w:cstheme="minorHAnsi"/>
          <w:i/>
          <w:spacing w:val="1"/>
          <w:sz w:val="32"/>
          <w:szCs w:val="32"/>
        </w:rPr>
        <w:t xml:space="preserve"> </w:t>
      </w:r>
      <w:r w:rsidRPr="00A520C8">
        <w:rPr>
          <w:rFonts w:asciiTheme="minorHAnsi" w:hAnsiTheme="minorHAnsi" w:cstheme="minorHAnsi"/>
          <w:i/>
          <w:sz w:val="32"/>
          <w:szCs w:val="32"/>
        </w:rPr>
        <w:t>Law</w:t>
      </w:r>
      <w:r w:rsidRPr="00A520C8">
        <w:rPr>
          <w:rFonts w:asciiTheme="minorHAnsi" w:hAnsiTheme="minorHAnsi" w:cstheme="minorHAnsi"/>
          <w:sz w:val="32"/>
          <w:szCs w:val="32"/>
        </w:rPr>
        <w:t>,</w:t>
      </w:r>
      <w:r w:rsidRPr="00A520C8">
        <w:rPr>
          <w:rFonts w:asciiTheme="minorHAnsi" w:hAnsiTheme="minorHAnsi" w:cstheme="minorHAnsi"/>
          <w:spacing w:val="-2"/>
          <w:sz w:val="32"/>
          <w:szCs w:val="32"/>
        </w:rPr>
        <w:t xml:space="preserve"> </w:t>
      </w:r>
      <w:r w:rsidRPr="00A520C8">
        <w:rPr>
          <w:rFonts w:asciiTheme="minorHAnsi" w:hAnsiTheme="minorHAnsi" w:cstheme="minorHAnsi"/>
          <w:sz w:val="32"/>
          <w:szCs w:val="32"/>
        </w:rPr>
        <w:t>the</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CFPB</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director now</w:t>
      </w:r>
      <w:r w:rsidRPr="00A520C8">
        <w:rPr>
          <w:rFonts w:asciiTheme="minorHAnsi" w:hAnsiTheme="minorHAnsi" w:cstheme="minorHAnsi"/>
          <w:spacing w:val="-7"/>
          <w:sz w:val="32"/>
          <w:szCs w:val="32"/>
        </w:rPr>
        <w:t xml:space="preserve"> </w:t>
      </w:r>
      <w:r w:rsidRPr="00A520C8">
        <w:rPr>
          <w:rFonts w:asciiTheme="minorHAnsi" w:hAnsiTheme="minorHAnsi" w:cstheme="minorHAnsi"/>
          <w:sz w:val="32"/>
          <w:szCs w:val="32"/>
        </w:rPr>
        <w:t>serves</w:t>
      </w:r>
      <w:r w:rsidRPr="00A520C8">
        <w:rPr>
          <w:rFonts w:asciiTheme="minorHAnsi" w:hAnsiTheme="minorHAnsi" w:cstheme="minorHAnsi"/>
          <w:spacing w:val="-3"/>
          <w:sz w:val="32"/>
          <w:szCs w:val="32"/>
        </w:rPr>
        <w:t xml:space="preserve"> </w:t>
      </w:r>
      <w:r w:rsidRPr="00A520C8">
        <w:rPr>
          <w:rFonts w:asciiTheme="minorHAnsi" w:hAnsiTheme="minorHAnsi" w:cstheme="minorHAnsi"/>
          <w:sz w:val="32"/>
          <w:szCs w:val="32"/>
        </w:rPr>
        <w:t>at</w:t>
      </w:r>
      <w:r w:rsidRPr="00A520C8">
        <w:rPr>
          <w:rFonts w:asciiTheme="minorHAnsi" w:hAnsiTheme="minorHAnsi" w:cstheme="minorHAnsi"/>
          <w:spacing w:val="-3"/>
          <w:sz w:val="32"/>
          <w:szCs w:val="32"/>
        </w:rPr>
        <w:t xml:space="preserve"> </w:t>
      </w:r>
      <w:r w:rsidRPr="00A520C8">
        <w:rPr>
          <w:rFonts w:asciiTheme="minorHAnsi" w:hAnsiTheme="minorHAnsi" w:cstheme="minorHAnsi"/>
          <w:sz w:val="32"/>
          <w:szCs w:val="32"/>
        </w:rPr>
        <w:t>the</w:t>
      </w:r>
      <w:r w:rsidRPr="00A520C8">
        <w:rPr>
          <w:rFonts w:asciiTheme="minorHAnsi" w:hAnsiTheme="minorHAnsi" w:cstheme="minorHAnsi"/>
          <w:spacing w:val="-2"/>
          <w:sz w:val="32"/>
          <w:szCs w:val="32"/>
        </w:rPr>
        <w:t xml:space="preserve"> </w:t>
      </w:r>
      <w:r w:rsidRPr="00A520C8">
        <w:rPr>
          <w:rFonts w:asciiTheme="minorHAnsi" w:hAnsiTheme="minorHAnsi" w:cstheme="minorHAnsi"/>
          <w:sz w:val="32"/>
          <w:szCs w:val="32"/>
        </w:rPr>
        <w:t>pleasure</w:t>
      </w:r>
      <w:r w:rsidRPr="00A520C8">
        <w:rPr>
          <w:rFonts w:asciiTheme="minorHAnsi" w:hAnsiTheme="minorHAnsi" w:cstheme="minorHAnsi"/>
          <w:spacing w:val="-2"/>
          <w:sz w:val="32"/>
          <w:szCs w:val="32"/>
        </w:rPr>
        <w:t xml:space="preserve"> </w:t>
      </w:r>
      <w:r w:rsidRPr="00A520C8">
        <w:rPr>
          <w:rFonts w:asciiTheme="minorHAnsi" w:hAnsiTheme="minorHAnsi" w:cstheme="minorHAnsi"/>
          <w:sz w:val="32"/>
          <w:szCs w:val="32"/>
        </w:rPr>
        <w:t>of and</w:t>
      </w:r>
      <w:r w:rsidRPr="00A520C8">
        <w:rPr>
          <w:rFonts w:asciiTheme="minorHAnsi" w:hAnsiTheme="minorHAnsi" w:cstheme="minorHAnsi"/>
          <w:spacing w:val="-47"/>
          <w:sz w:val="32"/>
          <w:szCs w:val="32"/>
        </w:rPr>
        <w:t xml:space="preserve"> </w:t>
      </w:r>
      <w:r w:rsidRPr="00A520C8">
        <w:rPr>
          <w:rFonts w:asciiTheme="minorHAnsi" w:hAnsiTheme="minorHAnsi" w:cstheme="minorHAnsi"/>
          <w:sz w:val="32"/>
          <w:szCs w:val="32"/>
        </w:rPr>
        <w:t>may</w:t>
      </w:r>
      <w:r w:rsidRPr="00A520C8">
        <w:rPr>
          <w:rFonts w:asciiTheme="minorHAnsi" w:hAnsiTheme="minorHAnsi" w:cstheme="minorHAnsi"/>
          <w:spacing w:val="-5"/>
          <w:sz w:val="32"/>
          <w:szCs w:val="32"/>
        </w:rPr>
        <w:t xml:space="preserve"> </w:t>
      </w:r>
      <w:r w:rsidRPr="00A520C8">
        <w:rPr>
          <w:rFonts w:asciiTheme="minorHAnsi" w:hAnsiTheme="minorHAnsi" w:cstheme="minorHAnsi"/>
          <w:sz w:val="32"/>
          <w:szCs w:val="32"/>
        </w:rPr>
        <w:t>be removed</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at</w:t>
      </w:r>
      <w:r w:rsidRPr="00A520C8">
        <w:rPr>
          <w:rFonts w:asciiTheme="minorHAnsi" w:hAnsiTheme="minorHAnsi" w:cstheme="minorHAnsi"/>
          <w:spacing w:val="4"/>
          <w:sz w:val="32"/>
          <w:szCs w:val="32"/>
        </w:rPr>
        <w:t xml:space="preserve"> </w:t>
      </w:r>
      <w:r w:rsidRPr="00A520C8">
        <w:rPr>
          <w:rFonts w:asciiTheme="minorHAnsi" w:hAnsiTheme="minorHAnsi" w:cstheme="minorHAnsi"/>
          <w:sz w:val="32"/>
          <w:szCs w:val="32"/>
        </w:rPr>
        <w:t>will</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by</w:t>
      </w:r>
      <w:r w:rsidRPr="00A520C8">
        <w:rPr>
          <w:rFonts w:asciiTheme="minorHAnsi" w:hAnsiTheme="minorHAnsi" w:cstheme="minorHAnsi"/>
          <w:spacing w:val="-3"/>
          <w:sz w:val="32"/>
          <w:szCs w:val="32"/>
        </w:rPr>
        <w:t xml:space="preserve"> </w:t>
      </w:r>
      <w:r w:rsidRPr="00A520C8">
        <w:rPr>
          <w:rFonts w:asciiTheme="minorHAnsi" w:hAnsiTheme="minorHAnsi" w:cstheme="minorHAnsi"/>
          <w:sz w:val="32"/>
          <w:szCs w:val="32"/>
        </w:rPr>
        <w:t>the</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President.</w:t>
      </w:r>
    </w:p>
    <w:p w14:paraId="1AD2637A" w14:textId="77777777" w:rsidR="00A520C8" w:rsidRPr="00A520C8" w:rsidRDefault="00A520C8" w:rsidP="00A520C8">
      <w:pPr>
        <w:pStyle w:val="BodyText"/>
        <w:spacing w:before="8"/>
        <w:rPr>
          <w:rFonts w:asciiTheme="minorHAnsi" w:hAnsiTheme="minorHAnsi" w:cstheme="minorHAnsi"/>
          <w:sz w:val="32"/>
          <w:szCs w:val="32"/>
        </w:rPr>
      </w:pPr>
    </w:p>
    <w:p w14:paraId="143EED41" w14:textId="77777777" w:rsidR="00A520C8" w:rsidRPr="00A520C8" w:rsidRDefault="00A520C8" w:rsidP="00A520C8">
      <w:pPr>
        <w:pStyle w:val="BodyText"/>
        <w:spacing w:line="230" w:lineRule="auto"/>
        <w:ind w:left="112" w:right="218"/>
        <w:rPr>
          <w:rFonts w:asciiTheme="minorHAnsi" w:hAnsiTheme="minorHAnsi" w:cstheme="minorHAnsi"/>
          <w:sz w:val="32"/>
          <w:szCs w:val="32"/>
        </w:rPr>
      </w:pPr>
      <w:r w:rsidRPr="00A520C8">
        <w:rPr>
          <w:rFonts w:asciiTheme="minorHAnsi" w:hAnsiTheme="minorHAnsi" w:cstheme="minorHAnsi"/>
          <w:sz w:val="32"/>
          <w:szCs w:val="32"/>
        </w:rPr>
        <w:t>Policymakers debate the degree of independence the CFPB</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should have from Congress and the President, with some</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arguing that the agency can operate more effectively when</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insulated</w:t>
      </w:r>
      <w:r w:rsidRPr="00A520C8">
        <w:rPr>
          <w:rFonts w:asciiTheme="minorHAnsi" w:hAnsiTheme="minorHAnsi" w:cstheme="minorHAnsi"/>
          <w:spacing w:val="-2"/>
          <w:sz w:val="32"/>
          <w:szCs w:val="32"/>
        </w:rPr>
        <w:t xml:space="preserve"> </w:t>
      </w:r>
      <w:r w:rsidRPr="00A520C8">
        <w:rPr>
          <w:rFonts w:asciiTheme="minorHAnsi" w:hAnsiTheme="minorHAnsi" w:cstheme="minorHAnsi"/>
          <w:sz w:val="32"/>
          <w:szCs w:val="32"/>
        </w:rPr>
        <w:t>from</w:t>
      </w:r>
      <w:r w:rsidRPr="00A520C8">
        <w:rPr>
          <w:rFonts w:asciiTheme="minorHAnsi" w:hAnsiTheme="minorHAnsi" w:cstheme="minorHAnsi"/>
          <w:spacing w:val="-4"/>
          <w:sz w:val="32"/>
          <w:szCs w:val="32"/>
        </w:rPr>
        <w:t xml:space="preserve"> </w:t>
      </w:r>
      <w:r w:rsidRPr="00A520C8">
        <w:rPr>
          <w:rFonts w:asciiTheme="minorHAnsi" w:hAnsiTheme="minorHAnsi" w:cstheme="minorHAnsi"/>
          <w:sz w:val="32"/>
          <w:szCs w:val="32"/>
        </w:rPr>
        <w:t>political</w:t>
      </w:r>
      <w:r w:rsidRPr="00A520C8">
        <w:rPr>
          <w:rFonts w:asciiTheme="minorHAnsi" w:hAnsiTheme="minorHAnsi" w:cstheme="minorHAnsi"/>
          <w:spacing w:val="-3"/>
          <w:sz w:val="32"/>
          <w:szCs w:val="32"/>
        </w:rPr>
        <w:t xml:space="preserve"> </w:t>
      </w:r>
      <w:r w:rsidRPr="00A520C8">
        <w:rPr>
          <w:rFonts w:asciiTheme="minorHAnsi" w:hAnsiTheme="minorHAnsi" w:cstheme="minorHAnsi"/>
          <w:sz w:val="32"/>
          <w:szCs w:val="32"/>
        </w:rPr>
        <w:t>pressures and</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others</w:t>
      </w:r>
      <w:r w:rsidRPr="00A520C8">
        <w:rPr>
          <w:rFonts w:asciiTheme="minorHAnsi" w:hAnsiTheme="minorHAnsi" w:cstheme="minorHAnsi"/>
          <w:spacing w:val="-3"/>
          <w:sz w:val="32"/>
          <w:szCs w:val="32"/>
        </w:rPr>
        <w:t xml:space="preserve"> </w:t>
      </w:r>
      <w:r w:rsidRPr="00A520C8">
        <w:rPr>
          <w:rFonts w:asciiTheme="minorHAnsi" w:hAnsiTheme="minorHAnsi" w:cstheme="minorHAnsi"/>
          <w:sz w:val="32"/>
          <w:szCs w:val="32"/>
        </w:rPr>
        <w:t>countering</w:t>
      </w:r>
      <w:r w:rsidRPr="00A520C8">
        <w:rPr>
          <w:rFonts w:asciiTheme="minorHAnsi" w:hAnsiTheme="minorHAnsi" w:cstheme="minorHAnsi"/>
          <w:spacing w:val="-4"/>
          <w:sz w:val="32"/>
          <w:szCs w:val="32"/>
        </w:rPr>
        <w:t xml:space="preserve"> </w:t>
      </w:r>
      <w:r w:rsidRPr="00A520C8">
        <w:rPr>
          <w:rFonts w:asciiTheme="minorHAnsi" w:hAnsiTheme="minorHAnsi" w:cstheme="minorHAnsi"/>
          <w:sz w:val="32"/>
          <w:szCs w:val="32"/>
        </w:rPr>
        <w:t>that</w:t>
      </w:r>
      <w:r w:rsidRPr="00A520C8">
        <w:rPr>
          <w:rFonts w:asciiTheme="minorHAnsi" w:hAnsiTheme="minorHAnsi" w:cstheme="minorHAnsi"/>
          <w:spacing w:val="-47"/>
          <w:sz w:val="32"/>
          <w:szCs w:val="32"/>
        </w:rPr>
        <w:t xml:space="preserve"> </w:t>
      </w:r>
      <w:r w:rsidRPr="00A520C8">
        <w:rPr>
          <w:rFonts w:asciiTheme="minorHAnsi" w:hAnsiTheme="minorHAnsi" w:cstheme="minorHAnsi"/>
          <w:sz w:val="32"/>
          <w:szCs w:val="32"/>
        </w:rPr>
        <w:t>such insulation decreases accountability and raises</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constitutional concerns. Some policymakers have called for</w:t>
      </w:r>
      <w:r w:rsidRPr="00A520C8">
        <w:rPr>
          <w:rFonts w:asciiTheme="minorHAnsi" w:hAnsiTheme="minorHAnsi" w:cstheme="minorHAnsi"/>
          <w:spacing w:val="-47"/>
          <w:sz w:val="32"/>
          <w:szCs w:val="32"/>
        </w:rPr>
        <w:t xml:space="preserve"> </w:t>
      </w:r>
      <w:r w:rsidRPr="00A520C8">
        <w:rPr>
          <w:rFonts w:asciiTheme="minorHAnsi" w:hAnsiTheme="minorHAnsi" w:cstheme="minorHAnsi"/>
          <w:sz w:val="32"/>
          <w:szCs w:val="32"/>
        </w:rPr>
        <w:t>legislation that would change the CFPB’s funding and</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leadership structure to increase congressional and</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presidential</w:t>
      </w:r>
      <w:r w:rsidRPr="00A520C8">
        <w:rPr>
          <w:rFonts w:asciiTheme="minorHAnsi" w:hAnsiTheme="minorHAnsi" w:cstheme="minorHAnsi"/>
          <w:spacing w:val="-2"/>
          <w:sz w:val="32"/>
          <w:szCs w:val="32"/>
        </w:rPr>
        <w:t xml:space="preserve"> </w:t>
      </w:r>
      <w:r w:rsidRPr="00A520C8">
        <w:rPr>
          <w:rFonts w:asciiTheme="minorHAnsi" w:hAnsiTheme="minorHAnsi" w:cstheme="minorHAnsi"/>
          <w:sz w:val="32"/>
          <w:szCs w:val="32"/>
        </w:rPr>
        <w:t>control</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over</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the</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agency.</w:t>
      </w:r>
    </w:p>
    <w:p w14:paraId="4D20975A" w14:textId="77777777" w:rsidR="00A520C8" w:rsidRPr="00A520C8" w:rsidRDefault="00A520C8" w:rsidP="00A520C8">
      <w:pPr>
        <w:pStyle w:val="BodyText"/>
        <w:spacing w:before="6"/>
        <w:rPr>
          <w:rFonts w:asciiTheme="minorHAnsi" w:hAnsiTheme="minorHAnsi" w:cstheme="minorHAnsi"/>
          <w:sz w:val="32"/>
          <w:szCs w:val="32"/>
        </w:rPr>
      </w:pPr>
    </w:p>
    <w:p w14:paraId="47C7C6AB" w14:textId="77777777" w:rsidR="00A520C8" w:rsidRPr="00A520C8" w:rsidRDefault="00A520C8" w:rsidP="00A520C8">
      <w:pPr>
        <w:pStyle w:val="BodyText"/>
        <w:spacing w:line="230" w:lineRule="auto"/>
        <w:ind w:left="112" w:right="55"/>
        <w:rPr>
          <w:rFonts w:asciiTheme="minorHAnsi" w:hAnsiTheme="minorHAnsi" w:cstheme="minorHAnsi"/>
          <w:b/>
          <w:sz w:val="32"/>
          <w:szCs w:val="32"/>
        </w:rPr>
      </w:pPr>
    </w:p>
    <w:p w14:paraId="0FD93CBB" w14:textId="3B0EF488" w:rsidR="00A520C8" w:rsidRPr="00A520C8" w:rsidRDefault="00A520C8" w:rsidP="00A520C8">
      <w:pPr>
        <w:pStyle w:val="BodyText"/>
        <w:spacing w:line="230" w:lineRule="auto"/>
        <w:ind w:left="112" w:right="55"/>
        <w:rPr>
          <w:rFonts w:asciiTheme="minorHAnsi" w:hAnsiTheme="minorHAnsi" w:cstheme="minorHAnsi"/>
          <w:sz w:val="32"/>
          <w:szCs w:val="32"/>
        </w:rPr>
      </w:pPr>
      <w:r w:rsidRPr="00A520C8">
        <w:rPr>
          <w:rFonts w:asciiTheme="minorHAnsi" w:hAnsiTheme="minorHAnsi" w:cstheme="minorHAnsi"/>
          <w:b/>
          <w:sz w:val="32"/>
          <w:szCs w:val="32"/>
        </w:rPr>
        <w:t xml:space="preserve">Small Business Data Collection Rulemaking. </w:t>
      </w:r>
      <w:r w:rsidRPr="00A520C8">
        <w:rPr>
          <w:rFonts w:asciiTheme="minorHAnsi" w:hAnsiTheme="minorHAnsi" w:cstheme="minorHAnsi"/>
          <w:sz w:val="32"/>
          <w:szCs w:val="32"/>
        </w:rPr>
        <w:t>Section</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1071 of the Dodd-Frank Act requires financial institutions</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to compile, maintain, and report to the CFPB information</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concerning credit applications made by women-owned,</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minority-owned, and small businesses. This data collection</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is intended to “facilitate enforcement of fair lending laws”</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and to “enable communities, governmental entities, and</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creditors to identify business and community development</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lastRenderedPageBreak/>
        <w:t>needs</w:t>
      </w:r>
      <w:r w:rsidRPr="00A520C8">
        <w:rPr>
          <w:rFonts w:asciiTheme="minorHAnsi" w:hAnsiTheme="minorHAnsi" w:cstheme="minorHAnsi"/>
          <w:spacing w:val="-5"/>
          <w:sz w:val="32"/>
          <w:szCs w:val="32"/>
        </w:rPr>
        <w:t xml:space="preserve"> </w:t>
      </w:r>
      <w:r w:rsidRPr="00A520C8">
        <w:rPr>
          <w:rFonts w:asciiTheme="minorHAnsi" w:hAnsiTheme="minorHAnsi" w:cstheme="minorHAnsi"/>
          <w:sz w:val="32"/>
          <w:szCs w:val="32"/>
        </w:rPr>
        <w:t>and</w:t>
      </w:r>
      <w:r w:rsidRPr="00A520C8">
        <w:rPr>
          <w:rFonts w:asciiTheme="minorHAnsi" w:hAnsiTheme="minorHAnsi" w:cstheme="minorHAnsi"/>
          <w:spacing w:val="-3"/>
          <w:sz w:val="32"/>
          <w:szCs w:val="32"/>
        </w:rPr>
        <w:t xml:space="preserve"> </w:t>
      </w:r>
      <w:r w:rsidRPr="00A520C8">
        <w:rPr>
          <w:rFonts w:asciiTheme="minorHAnsi" w:hAnsiTheme="minorHAnsi" w:cstheme="minorHAnsi"/>
          <w:sz w:val="32"/>
          <w:szCs w:val="32"/>
        </w:rPr>
        <w:t>opportunities</w:t>
      </w:r>
      <w:r w:rsidRPr="00A520C8">
        <w:rPr>
          <w:rFonts w:asciiTheme="minorHAnsi" w:hAnsiTheme="minorHAnsi" w:cstheme="minorHAnsi"/>
          <w:spacing w:val="-4"/>
          <w:sz w:val="32"/>
          <w:szCs w:val="32"/>
        </w:rPr>
        <w:t xml:space="preserve"> </w:t>
      </w:r>
      <w:r w:rsidRPr="00A520C8">
        <w:rPr>
          <w:rFonts w:asciiTheme="minorHAnsi" w:hAnsiTheme="minorHAnsi" w:cstheme="minorHAnsi"/>
          <w:sz w:val="32"/>
          <w:szCs w:val="32"/>
        </w:rPr>
        <w:t>of</w:t>
      </w:r>
      <w:r w:rsidRPr="00A520C8">
        <w:rPr>
          <w:rFonts w:asciiTheme="minorHAnsi" w:hAnsiTheme="minorHAnsi" w:cstheme="minorHAnsi"/>
          <w:spacing w:val="-3"/>
          <w:sz w:val="32"/>
          <w:szCs w:val="32"/>
        </w:rPr>
        <w:t xml:space="preserve"> </w:t>
      </w:r>
      <w:r w:rsidRPr="00A520C8">
        <w:rPr>
          <w:rFonts w:asciiTheme="minorHAnsi" w:hAnsiTheme="minorHAnsi" w:cstheme="minorHAnsi"/>
          <w:sz w:val="32"/>
          <w:szCs w:val="32"/>
        </w:rPr>
        <w:t>women-owned,</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minority-owned,</w:t>
      </w:r>
      <w:r w:rsidRPr="00A520C8">
        <w:rPr>
          <w:rFonts w:asciiTheme="minorHAnsi" w:hAnsiTheme="minorHAnsi" w:cstheme="minorHAnsi"/>
          <w:spacing w:val="-47"/>
          <w:sz w:val="32"/>
          <w:szCs w:val="32"/>
        </w:rPr>
        <w:t xml:space="preserve"> </w:t>
      </w:r>
      <w:r w:rsidRPr="00A520C8">
        <w:rPr>
          <w:rFonts w:asciiTheme="minorHAnsi" w:hAnsiTheme="minorHAnsi" w:cstheme="minorHAnsi"/>
          <w:sz w:val="32"/>
          <w:szCs w:val="32"/>
        </w:rPr>
        <w:t>and small businesses.” In September 2021, the CFPB</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proposed a rule to implement this section of Dodd-Frank.</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Some have expressed</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concerns</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over</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the</w:t>
      </w:r>
      <w:r w:rsidRPr="00A520C8">
        <w:rPr>
          <w:rFonts w:asciiTheme="minorHAnsi" w:hAnsiTheme="minorHAnsi" w:cstheme="minorHAnsi"/>
          <w:spacing w:val="4"/>
          <w:sz w:val="32"/>
          <w:szCs w:val="32"/>
        </w:rPr>
        <w:t xml:space="preserve"> </w:t>
      </w:r>
      <w:r w:rsidRPr="00A520C8">
        <w:rPr>
          <w:rFonts w:asciiTheme="minorHAnsi" w:hAnsiTheme="minorHAnsi" w:cstheme="minorHAnsi"/>
          <w:sz w:val="32"/>
          <w:szCs w:val="32"/>
        </w:rPr>
        <w:t>regulatory</w:t>
      </w:r>
      <w:r w:rsidRPr="00A520C8">
        <w:rPr>
          <w:rFonts w:asciiTheme="minorHAnsi" w:hAnsiTheme="minorHAnsi" w:cstheme="minorHAnsi"/>
          <w:spacing w:val="-3"/>
          <w:sz w:val="32"/>
          <w:szCs w:val="32"/>
        </w:rPr>
        <w:t xml:space="preserve"> </w:t>
      </w:r>
      <w:r w:rsidRPr="00A520C8">
        <w:rPr>
          <w:rFonts w:asciiTheme="minorHAnsi" w:hAnsiTheme="minorHAnsi" w:cstheme="minorHAnsi"/>
          <w:sz w:val="32"/>
          <w:szCs w:val="32"/>
        </w:rPr>
        <w:t>costs</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this proposed rule could impose on small financial</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institutions, which in turn could negatively affect their</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access</w:t>
      </w:r>
      <w:r w:rsidRPr="00A520C8">
        <w:rPr>
          <w:rFonts w:asciiTheme="minorHAnsi" w:hAnsiTheme="minorHAnsi" w:cstheme="minorHAnsi"/>
          <w:spacing w:val="-2"/>
          <w:sz w:val="32"/>
          <w:szCs w:val="32"/>
        </w:rPr>
        <w:t xml:space="preserve"> </w:t>
      </w:r>
      <w:r w:rsidRPr="00A520C8">
        <w:rPr>
          <w:rFonts w:asciiTheme="minorHAnsi" w:hAnsiTheme="minorHAnsi" w:cstheme="minorHAnsi"/>
          <w:sz w:val="32"/>
          <w:szCs w:val="32"/>
        </w:rPr>
        <w:t>to</w:t>
      </w:r>
      <w:r w:rsidRPr="00A520C8">
        <w:rPr>
          <w:rFonts w:asciiTheme="minorHAnsi" w:hAnsiTheme="minorHAnsi" w:cstheme="minorHAnsi"/>
          <w:spacing w:val="1"/>
          <w:sz w:val="32"/>
          <w:szCs w:val="32"/>
        </w:rPr>
        <w:t xml:space="preserve"> </w:t>
      </w:r>
      <w:r w:rsidRPr="00A520C8">
        <w:rPr>
          <w:rFonts w:asciiTheme="minorHAnsi" w:hAnsiTheme="minorHAnsi" w:cstheme="minorHAnsi"/>
          <w:sz w:val="32"/>
          <w:szCs w:val="32"/>
        </w:rPr>
        <w:t>credit.</w:t>
      </w:r>
    </w:p>
    <w:p w14:paraId="4F117BBD" w14:textId="1B205FF4" w:rsidR="00DD28D1" w:rsidRPr="00A520C8" w:rsidRDefault="00DD28D1">
      <w:pPr>
        <w:rPr>
          <w:rFonts w:cstheme="minorHAnsi"/>
          <w:sz w:val="32"/>
          <w:szCs w:val="32"/>
        </w:rPr>
      </w:pPr>
    </w:p>
    <w:p w14:paraId="23AD9DC6" w14:textId="776622F0" w:rsidR="00A520C8" w:rsidRPr="00A520C8" w:rsidRDefault="00A520C8" w:rsidP="00A520C8">
      <w:pPr>
        <w:rPr>
          <w:rFonts w:cstheme="minorHAnsi"/>
          <w:b/>
          <w:bCs/>
          <w:sz w:val="36"/>
          <w:szCs w:val="36"/>
        </w:rPr>
      </w:pPr>
      <w:r w:rsidRPr="00A520C8">
        <w:rPr>
          <w:rFonts w:cstheme="minorHAnsi"/>
          <w:b/>
          <w:bCs/>
          <w:sz w:val="36"/>
          <w:szCs w:val="36"/>
        </w:rPr>
        <w:t xml:space="preserve"> </w:t>
      </w:r>
      <w:proofErr w:type="gramStart"/>
      <w:r w:rsidRPr="00A520C8">
        <w:rPr>
          <w:rFonts w:cstheme="minorHAnsi"/>
          <w:b/>
          <w:bCs/>
          <w:sz w:val="36"/>
          <w:szCs w:val="36"/>
        </w:rPr>
        <w:t>Conclusion</w:t>
      </w:r>
      <w:r>
        <w:rPr>
          <w:rFonts w:cstheme="minorHAnsi"/>
          <w:b/>
          <w:bCs/>
          <w:sz w:val="36"/>
          <w:szCs w:val="36"/>
        </w:rPr>
        <w:t>:-</w:t>
      </w:r>
      <w:proofErr w:type="gramEnd"/>
    </w:p>
    <w:p w14:paraId="568A6D46" w14:textId="77777777" w:rsidR="00A520C8" w:rsidRPr="00A520C8" w:rsidRDefault="00A520C8" w:rsidP="00A520C8">
      <w:pPr>
        <w:rPr>
          <w:rFonts w:cstheme="minorHAnsi"/>
          <w:sz w:val="32"/>
          <w:szCs w:val="32"/>
        </w:rPr>
      </w:pPr>
    </w:p>
    <w:p w14:paraId="178F070D" w14:textId="77777777" w:rsidR="00A520C8" w:rsidRPr="00A520C8" w:rsidRDefault="00A520C8" w:rsidP="00A520C8">
      <w:pPr>
        <w:rPr>
          <w:rFonts w:cstheme="minorHAnsi"/>
          <w:sz w:val="32"/>
          <w:szCs w:val="32"/>
        </w:rPr>
      </w:pPr>
      <w:r w:rsidRPr="00A520C8">
        <w:rPr>
          <w:rFonts w:cstheme="minorHAnsi"/>
          <w:sz w:val="32"/>
          <w:szCs w:val="32"/>
        </w:rPr>
        <w:t>The Consumer Financial Protection Bureau (CFPB) was established by the Dodd-Frank Wall Street Reform and Consumer Protection Act in 2010 to enhance consumer protection in financial markets. As an independent bureau within the Federal Reserve System, the CFPB wields significant regulatory authority over a wide array of consumer financial products and services. It is headed by a director appointed for a five-year term and operates independently of the Federal Reserve's governance, funded through monetary transfers from the Fed rather than congressional appropriations.</w:t>
      </w:r>
    </w:p>
    <w:p w14:paraId="650E316C" w14:textId="77777777" w:rsidR="00A520C8" w:rsidRPr="00A520C8" w:rsidRDefault="00A520C8" w:rsidP="00A520C8">
      <w:pPr>
        <w:rPr>
          <w:rFonts w:cstheme="minorHAnsi"/>
          <w:sz w:val="32"/>
          <w:szCs w:val="32"/>
        </w:rPr>
      </w:pPr>
    </w:p>
    <w:p w14:paraId="6C8AE2CF" w14:textId="77777777" w:rsidR="00A520C8" w:rsidRPr="00A520C8" w:rsidRDefault="00A520C8" w:rsidP="00A520C8">
      <w:pPr>
        <w:rPr>
          <w:rFonts w:cstheme="minorHAnsi"/>
          <w:sz w:val="32"/>
          <w:szCs w:val="32"/>
        </w:rPr>
      </w:pPr>
      <w:r w:rsidRPr="00A520C8">
        <w:rPr>
          <w:rFonts w:cstheme="minorHAnsi"/>
          <w:sz w:val="32"/>
          <w:szCs w:val="32"/>
        </w:rPr>
        <w:t>The CFPB’s regulatory scope encompasses supervision, enforcement, and rulemaking to ensure compliance with consumer protection laws. Its authority varies by institution type and size, covering large banks and specific nonbank financial institutions while exempting certain industries. The bureau's activities include financial education, consumer complaint collection, and research, aimed at promoting fair, transparent, and competitive markets.</w:t>
      </w:r>
    </w:p>
    <w:p w14:paraId="272C1297" w14:textId="77777777" w:rsidR="00A520C8" w:rsidRPr="00A520C8" w:rsidRDefault="00A520C8" w:rsidP="00A520C8">
      <w:pPr>
        <w:rPr>
          <w:rFonts w:cstheme="minorHAnsi"/>
          <w:sz w:val="32"/>
          <w:szCs w:val="32"/>
        </w:rPr>
      </w:pPr>
    </w:p>
    <w:p w14:paraId="60D1FA34" w14:textId="77777777" w:rsidR="00A520C8" w:rsidRPr="00A520C8" w:rsidRDefault="00A520C8" w:rsidP="00A520C8">
      <w:pPr>
        <w:rPr>
          <w:rFonts w:cstheme="minorHAnsi"/>
          <w:sz w:val="32"/>
          <w:szCs w:val="32"/>
        </w:rPr>
      </w:pPr>
      <w:r w:rsidRPr="00A520C8">
        <w:rPr>
          <w:rFonts w:cstheme="minorHAnsi"/>
          <w:sz w:val="32"/>
          <w:szCs w:val="32"/>
        </w:rPr>
        <w:t xml:space="preserve">Current policy issues surrounding the CFPB include the regulation of financial technology (fintech), the bureau's independence, and the implementation of small business data collection rules. The debate on fintech focuses on balancing innovation benefits with consumer </w:t>
      </w:r>
      <w:r w:rsidRPr="00A520C8">
        <w:rPr>
          <w:rFonts w:cstheme="minorHAnsi"/>
          <w:sz w:val="32"/>
          <w:szCs w:val="32"/>
        </w:rPr>
        <w:lastRenderedPageBreak/>
        <w:t>protection risks. Questions of agency independence concern the CFPB's funding mechanism and executive oversight, highlighted by legal challenges and Supreme Court decisions. Lastly, proposed small business data collection rules have sparked concerns over potential regulatory burdens on small financial institutions.</w:t>
      </w:r>
    </w:p>
    <w:p w14:paraId="72788470" w14:textId="77777777" w:rsidR="00A520C8" w:rsidRPr="00A520C8" w:rsidRDefault="00A520C8" w:rsidP="00A520C8">
      <w:pPr>
        <w:rPr>
          <w:rFonts w:cstheme="minorHAnsi"/>
          <w:sz w:val="32"/>
          <w:szCs w:val="32"/>
        </w:rPr>
      </w:pPr>
    </w:p>
    <w:p w14:paraId="5A6CE55D" w14:textId="147DBDF1" w:rsidR="00A520C8" w:rsidRPr="00A520C8" w:rsidRDefault="00A520C8" w:rsidP="00A520C8">
      <w:pPr>
        <w:rPr>
          <w:rFonts w:cstheme="minorHAnsi"/>
          <w:sz w:val="32"/>
          <w:szCs w:val="32"/>
        </w:rPr>
      </w:pPr>
      <w:r w:rsidRPr="00A520C8">
        <w:rPr>
          <w:rFonts w:cstheme="minorHAnsi"/>
          <w:sz w:val="32"/>
          <w:szCs w:val="32"/>
        </w:rPr>
        <w:t>Overall, the CFPB's mission and powers reflect an ongoing effort to safeguard consumer interests in the financial sector, while navigating complex policy challenges and debates over regulatory balance and independence.</w:t>
      </w:r>
    </w:p>
    <w:sectPr w:rsidR="00A520C8" w:rsidRPr="00A520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8D1"/>
    <w:rsid w:val="004022D4"/>
    <w:rsid w:val="0052122A"/>
    <w:rsid w:val="0090342F"/>
    <w:rsid w:val="00A520C8"/>
    <w:rsid w:val="00BC1D91"/>
    <w:rsid w:val="00DD28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38054"/>
  <w15:chartTrackingRefBased/>
  <w15:docId w15:val="{1A26E165-C4D5-4C84-8383-A1A7A5719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D28D1"/>
    <w:pPr>
      <w:widowControl w:val="0"/>
      <w:autoSpaceDE w:val="0"/>
      <w:autoSpaceDN w:val="0"/>
      <w:spacing w:before="149" w:after="0" w:line="278" w:lineRule="exact"/>
      <w:ind w:left="112"/>
      <w:outlineLvl w:val="0"/>
    </w:pPr>
    <w:rPr>
      <w:rFonts w:ascii="Trebuchet MS" w:eastAsia="Trebuchet MS" w:hAnsi="Trebuchet MS" w:cs="Trebuchet MS"/>
      <w:b/>
      <w:bCs/>
      <w:kern w:val="0"/>
      <w:sz w:val="25"/>
      <w:szCs w:val="25"/>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DD28D1"/>
    <w:pPr>
      <w:widowControl w:val="0"/>
      <w:autoSpaceDE w:val="0"/>
      <w:autoSpaceDN w:val="0"/>
      <w:spacing w:before="3" w:after="0" w:line="240" w:lineRule="auto"/>
      <w:ind w:left="112" w:right="848"/>
    </w:pPr>
    <w:rPr>
      <w:rFonts w:ascii="Times New Roman" w:eastAsia="Times New Roman" w:hAnsi="Times New Roman" w:cs="Times New Roman"/>
      <w:b/>
      <w:bCs/>
      <w:kern w:val="0"/>
      <w:sz w:val="36"/>
      <w:szCs w:val="36"/>
      <w:lang w:val="en-US"/>
      <w14:ligatures w14:val="none"/>
    </w:rPr>
  </w:style>
  <w:style w:type="character" w:customStyle="1" w:styleId="TitleChar">
    <w:name w:val="Title Char"/>
    <w:basedOn w:val="DefaultParagraphFont"/>
    <w:link w:val="Title"/>
    <w:uiPriority w:val="10"/>
    <w:rsid w:val="00DD28D1"/>
    <w:rPr>
      <w:rFonts w:ascii="Times New Roman" w:eastAsia="Times New Roman" w:hAnsi="Times New Roman" w:cs="Times New Roman"/>
      <w:b/>
      <w:bCs/>
      <w:kern w:val="0"/>
      <w:sz w:val="36"/>
      <w:szCs w:val="36"/>
      <w:lang w:val="en-US"/>
      <w14:ligatures w14:val="none"/>
    </w:rPr>
  </w:style>
  <w:style w:type="paragraph" w:styleId="BodyText">
    <w:name w:val="Body Text"/>
    <w:basedOn w:val="Normal"/>
    <w:link w:val="BodyTextChar"/>
    <w:uiPriority w:val="1"/>
    <w:qFormat/>
    <w:rsid w:val="00DD28D1"/>
    <w:pPr>
      <w:widowControl w:val="0"/>
      <w:autoSpaceDE w:val="0"/>
      <w:autoSpaceDN w:val="0"/>
      <w:spacing w:after="0" w:line="240" w:lineRule="auto"/>
    </w:pPr>
    <w:rPr>
      <w:rFonts w:ascii="Times New Roman" w:eastAsia="Times New Roman" w:hAnsi="Times New Roman" w:cs="Times New Roman"/>
      <w:kern w:val="0"/>
      <w:sz w:val="20"/>
      <w:szCs w:val="20"/>
      <w:lang w:val="en-US"/>
      <w14:ligatures w14:val="none"/>
    </w:rPr>
  </w:style>
  <w:style w:type="character" w:customStyle="1" w:styleId="BodyTextChar">
    <w:name w:val="Body Text Char"/>
    <w:basedOn w:val="DefaultParagraphFont"/>
    <w:link w:val="BodyText"/>
    <w:uiPriority w:val="1"/>
    <w:rsid w:val="00DD28D1"/>
    <w:rPr>
      <w:rFonts w:ascii="Times New Roman" w:eastAsia="Times New Roman" w:hAnsi="Times New Roman" w:cs="Times New Roman"/>
      <w:kern w:val="0"/>
      <w:sz w:val="20"/>
      <w:szCs w:val="20"/>
      <w:lang w:val="en-US"/>
      <w14:ligatures w14:val="none"/>
    </w:rPr>
  </w:style>
  <w:style w:type="character" w:customStyle="1" w:styleId="Heading1Char">
    <w:name w:val="Heading 1 Char"/>
    <w:basedOn w:val="DefaultParagraphFont"/>
    <w:link w:val="Heading1"/>
    <w:uiPriority w:val="9"/>
    <w:rsid w:val="00DD28D1"/>
    <w:rPr>
      <w:rFonts w:ascii="Trebuchet MS" w:eastAsia="Trebuchet MS" w:hAnsi="Trebuchet MS" w:cs="Trebuchet MS"/>
      <w:b/>
      <w:bCs/>
      <w:kern w:val="0"/>
      <w:sz w:val="25"/>
      <w:szCs w:val="25"/>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7</Pages>
  <Words>1717</Words>
  <Characters>9790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Tinku</dc:creator>
  <cp:keywords/>
  <dc:description/>
  <cp:lastModifiedBy>Vamsi Tinku</cp:lastModifiedBy>
  <cp:revision>1</cp:revision>
  <dcterms:created xsi:type="dcterms:W3CDTF">2024-06-12T03:28:00Z</dcterms:created>
  <dcterms:modified xsi:type="dcterms:W3CDTF">2024-06-12T03:51:00Z</dcterms:modified>
</cp:coreProperties>
</file>