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58715" w14:textId="6A4F8C96" w:rsidR="00F607A0" w:rsidRPr="009D7311" w:rsidRDefault="00F607A0" w:rsidP="00F607A0">
      <w:pPr>
        <w:jc w:val="center"/>
        <w:rPr>
          <w:rFonts w:cstheme="minorHAnsi"/>
          <w:b/>
          <w:bCs/>
          <w:sz w:val="40"/>
          <w:szCs w:val="40"/>
          <w:u w:val="double"/>
        </w:rPr>
      </w:pPr>
      <w:r w:rsidRPr="009D7311">
        <w:rPr>
          <w:rFonts w:cstheme="minorHAnsi"/>
          <w:b/>
          <w:bCs/>
          <w:sz w:val="40"/>
          <w:szCs w:val="40"/>
          <w:u w:val="double"/>
        </w:rPr>
        <w:t>CHECKING &amp; SAVING ACCOUNTS</w:t>
      </w:r>
    </w:p>
    <w:p w14:paraId="630BE8C0" w14:textId="77777777" w:rsidR="00F607A0" w:rsidRPr="009D7311" w:rsidRDefault="00F607A0" w:rsidP="00F607A0">
      <w:pPr>
        <w:rPr>
          <w:rFonts w:cstheme="minorHAnsi"/>
          <w:sz w:val="28"/>
          <w:szCs w:val="28"/>
        </w:rPr>
      </w:pPr>
    </w:p>
    <w:p w14:paraId="5AECE976" w14:textId="20712040" w:rsidR="00F607A0" w:rsidRPr="009D7311" w:rsidRDefault="00F607A0" w:rsidP="00F607A0">
      <w:pPr>
        <w:rPr>
          <w:rFonts w:cstheme="minorHAnsi"/>
          <w:b/>
          <w:bCs/>
          <w:sz w:val="32"/>
          <w:szCs w:val="32"/>
          <w:u w:val="dash"/>
        </w:rPr>
      </w:pPr>
      <w:r w:rsidRPr="009D7311">
        <w:rPr>
          <w:rFonts w:cstheme="minorHAnsi"/>
          <w:b/>
          <w:bCs/>
          <w:sz w:val="32"/>
          <w:szCs w:val="32"/>
          <w:u w:val="dash"/>
        </w:rPr>
        <w:t>Checking Accounts</w:t>
      </w:r>
    </w:p>
    <w:p w14:paraId="4DC53A4B" w14:textId="77777777" w:rsidR="00F607A0" w:rsidRPr="009D7311" w:rsidRDefault="00F607A0" w:rsidP="00F607A0">
      <w:pPr>
        <w:rPr>
          <w:rFonts w:cstheme="minorHAnsi"/>
          <w:sz w:val="28"/>
          <w:szCs w:val="28"/>
        </w:rPr>
      </w:pPr>
    </w:p>
    <w:p w14:paraId="225A34B3" w14:textId="04C8D251" w:rsidR="00F607A0" w:rsidRPr="00756C24" w:rsidRDefault="00F607A0" w:rsidP="00F607A0">
      <w:pPr>
        <w:rPr>
          <w:rFonts w:cstheme="minorHAnsi"/>
          <w:b/>
          <w:bCs/>
          <w:sz w:val="28"/>
          <w:szCs w:val="28"/>
        </w:rPr>
      </w:pPr>
      <w:r w:rsidRPr="00756C24">
        <w:rPr>
          <w:rFonts w:cstheme="minorHAnsi"/>
          <w:b/>
          <w:bCs/>
          <w:sz w:val="28"/>
          <w:szCs w:val="28"/>
        </w:rPr>
        <w:t xml:space="preserve"> Types of Checking Accounts</w:t>
      </w:r>
    </w:p>
    <w:p w14:paraId="79A48E9E" w14:textId="4BBCA8F8" w:rsidR="00F607A0" w:rsidRPr="009D7311" w:rsidRDefault="00F607A0" w:rsidP="00F607A0">
      <w:pPr>
        <w:rPr>
          <w:rFonts w:cstheme="minorHAnsi"/>
          <w:sz w:val="28"/>
          <w:szCs w:val="28"/>
        </w:rPr>
      </w:pPr>
      <w:r w:rsidRPr="00756C24">
        <w:rPr>
          <w:rFonts w:cstheme="minorHAnsi"/>
          <w:b/>
          <w:bCs/>
          <w:sz w:val="28"/>
          <w:szCs w:val="28"/>
        </w:rPr>
        <w:t>1. Traditional Checking Accounts:</w:t>
      </w:r>
      <w:r w:rsidRPr="009D7311">
        <w:rPr>
          <w:rFonts w:cstheme="minorHAnsi"/>
          <w:sz w:val="28"/>
          <w:szCs w:val="28"/>
        </w:rPr>
        <w:t xml:space="preserve"> Standard accounts offering basic features like check writing, debit card access, and online banking. Typically incur monthly fees that can be waived with minimum balance requirements or direct deposits.</w:t>
      </w:r>
    </w:p>
    <w:p w14:paraId="39002A33" w14:textId="7FB0A499" w:rsidR="00F607A0" w:rsidRPr="009D7311" w:rsidRDefault="00F607A0" w:rsidP="00F607A0">
      <w:pPr>
        <w:rPr>
          <w:rFonts w:cstheme="minorHAnsi"/>
          <w:sz w:val="28"/>
          <w:szCs w:val="28"/>
        </w:rPr>
      </w:pPr>
      <w:r w:rsidRPr="00756C24">
        <w:rPr>
          <w:rFonts w:cstheme="minorHAnsi"/>
          <w:b/>
          <w:bCs/>
          <w:sz w:val="28"/>
          <w:szCs w:val="28"/>
        </w:rPr>
        <w:t>2. Interest-bearing Checking Accounts:</w:t>
      </w:r>
      <w:r w:rsidRPr="009D7311">
        <w:rPr>
          <w:rFonts w:cstheme="minorHAnsi"/>
          <w:sz w:val="28"/>
          <w:szCs w:val="28"/>
        </w:rPr>
        <w:t xml:space="preserve"> Similar to traditional accounts but offer interest on balances. These accounts generally require higher minimum balances and have higher fees.</w:t>
      </w:r>
    </w:p>
    <w:p w14:paraId="565FC875" w14:textId="50ACAA7A" w:rsidR="00F607A0" w:rsidRPr="009D7311" w:rsidRDefault="00F607A0" w:rsidP="00F607A0">
      <w:pPr>
        <w:rPr>
          <w:rFonts w:cstheme="minorHAnsi"/>
          <w:sz w:val="28"/>
          <w:szCs w:val="28"/>
        </w:rPr>
      </w:pPr>
      <w:r w:rsidRPr="00756C24">
        <w:rPr>
          <w:rFonts w:cstheme="minorHAnsi"/>
          <w:b/>
          <w:bCs/>
          <w:sz w:val="28"/>
          <w:szCs w:val="28"/>
        </w:rPr>
        <w:t>3. Rewards Checking Accounts:</w:t>
      </w:r>
      <w:r w:rsidRPr="009D7311">
        <w:rPr>
          <w:rFonts w:cstheme="minorHAnsi"/>
          <w:sz w:val="28"/>
          <w:szCs w:val="28"/>
        </w:rPr>
        <w:t xml:space="preserve"> Offer rewards such as cashback on purchases or interest on higher balances in exchange for meeting specific requirements like a minimum number of transactions per month.</w:t>
      </w:r>
    </w:p>
    <w:p w14:paraId="339A19DB" w14:textId="3B9BA967" w:rsidR="00F607A0" w:rsidRPr="009D7311" w:rsidRDefault="00F607A0" w:rsidP="00F607A0">
      <w:pPr>
        <w:rPr>
          <w:rFonts w:cstheme="minorHAnsi"/>
          <w:sz w:val="28"/>
          <w:szCs w:val="28"/>
        </w:rPr>
      </w:pPr>
      <w:r w:rsidRPr="00756C24">
        <w:rPr>
          <w:rFonts w:cstheme="minorHAnsi"/>
          <w:b/>
          <w:bCs/>
          <w:sz w:val="28"/>
          <w:szCs w:val="28"/>
        </w:rPr>
        <w:t>4. Student Checking Accounts:</w:t>
      </w:r>
      <w:r w:rsidRPr="009D7311">
        <w:rPr>
          <w:rFonts w:cstheme="minorHAnsi"/>
          <w:sz w:val="28"/>
          <w:szCs w:val="28"/>
        </w:rPr>
        <w:t xml:space="preserve"> Tailored for students with low or no monthly fees and lower minimum balance requirements.</w:t>
      </w:r>
    </w:p>
    <w:p w14:paraId="39DEA8DF" w14:textId="774F8A39" w:rsidR="00F607A0" w:rsidRPr="009D7311" w:rsidRDefault="00F607A0" w:rsidP="00F607A0">
      <w:pPr>
        <w:rPr>
          <w:rFonts w:cstheme="minorHAnsi"/>
          <w:sz w:val="28"/>
          <w:szCs w:val="28"/>
        </w:rPr>
      </w:pPr>
      <w:r w:rsidRPr="00756C24">
        <w:rPr>
          <w:rFonts w:cstheme="minorHAnsi"/>
          <w:b/>
          <w:bCs/>
          <w:sz w:val="28"/>
          <w:szCs w:val="28"/>
        </w:rPr>
        <w:t>5. Senior Checking Accounts:</w:t>
      </w:r>
      <w:r w:rsidRPr="009D7311">
        <w:rPr>
          <w:rFonts w:cstheme="minorHAnsi"/>
          <w:sz w:val="28"/>
          <w:szCs w:val="28"/>
        </w:rPr>
        <w:t xml:space="preserve"> Designed for seniors with features like free checks, reduced fees, and better customer service.</w:t>
      </w:r>
    </w:p>
    <w:p w14:paraId="2E014356" w14:textId="77777777" w:rsidR="00F607A0" w:rsidRPr="00756C24" w:rsidRDefault="00F607A0" w:rsidP="00F607A0">
      <w:pPr>
        <w:rPr>
          <w:rFonts w:cstheme="minorHAnsi"/>
          <w:b/>
          <w:bCs/>
          <w:sz w:val="28"/>
          <w:szCs w:val="28"/>
        </w:rPr>
      </w:pPr>
    </w:p>
    <w:p w14:paraId="0181094C" w14:textId="2739113E" w:rsidR="00F607A0" w:rsidRPr="00756C24" w:rsidRDefault="00F607A0" w:rsidP="00F607A0">
      <w:pPr>
        <w:rPr>
          <w:rFonts w:cstheme="minorHAnsi"/>
          <w:b/>
          <w:bCs/>
          <w:sz w:val="28"/>
          <w:szCs w:val="28"/>
        </w:rPr>
      </w:pPr>
      <w:r w:rsidRPr="00756C24">
        <w:rPr>
          <w:rFonts w:cstheme="minorHAnsi"/>
          <w:b/>
          <w:bCs/>
          <w:sz w:val="28"/>
          <w:szCs w:val="28"/>
        </w:rPr>
        <w:t xml:space="preserve"> Features and Services</w:t>
      </w:r>
    </w:p>
    <w:p w14:paraId="4E4E4DEC" w14:textId="7FB7A51E" w:rsidR="00F607A0" w:rsidRPr="009D7311" w:rsidRDefault="00F607A0" w:rsidP="00F607A0">
      <w:pPr>
        <w:rPr>
          <w:rFonts w:cstheme="minorHAnsi"/>
          <w:sz w:val="28"/>
          <w:szCs w:val="28"/>
        </w:rPr>
      </w:pPr>
      <w:r w:rsidRPr="00756C24">
        <w:rPr>
          <w:rFonts w:cstheme="minorHAnsi"/>
          <w:b/>
          <w:bCs/>
          <w:sz w:val="28"/>
          <w:szCs w:val="28"/>
        </w:rPr>
        <w:t>1. Overdraft Protection</w:t>
      </w:r>
      <w:r w:rsidRPr="009D7311">
        <w:rPr>
          <w:rFonts w:cstheme="minorHAnsi"/>
          <w:sz w:val="28"/>
          <w:szCs w:val="28"/>
        </w:rPr>
        <w:t>: Prevents transactions from being declined due to insufficient funds by linking to a savings account or line of credit. This service often incurs fees.</w:t>
      </w:r>
    </w:p>
    <w:p w14:paraId="2D10421C" w14:textId="7E1CA039" w:rsidR="00F607A0" w:rsidRPr="009D7311" w:rsidRDefault="00F607A0" w:rsidP="00F607A0">
      <w:pPr>
        <w:rPr>
          <w:rFonts w:cstheme="minorHAnsi"/>
          <w:sz w:val="28"/>
          <w:szCs w:val="28"/>
        </w:rPr>
      </w:pPr>
      <w:r w:rsidRPr="00756C24">
        <w:rPr>
          <w:rFonts w:cstheme="minorHAnsi"/>
          <w:b/>
          <w:bCs/>
          <w:sz w:val="28"/>
          <w:szCs w:val="28"/>
        </w:rPr>
        <w:t>2. Online and Mobile Banking:</w:t>
      </w:r>
      <w:r w:rsidRPr="009D7311">
        <w:rPr>
          <w:rFonts w:cstheme="minorHAnsi"/>
          <w:sz w:val="28"/>
          <w:szCs w:val="28"/>
        </w:rPr>
        <w:t xml:space="preserve"> Provides 24/7 access to account management, including fund transfers, bill payments, and mobile check deposits.</w:t>
      </w:r>
    </w:p>
    <w:p w14:paraId="63C4F646" w14:textId="2B9418E8" w:rsidR="00F607A0" w:rsidRPr="009D7311" w:rsidRDefault="00F607A0" w:rsidP="00F607A0">
      <w:pPr>
        <w:rPr>
          <w:rFonts w:cstheme="minorHAnsi"/>
          <w:sz w:val="28"/>
          <w:szCs w:val="28"/>
        </w:rPr>
      </w:pPr>
      <w:r w:rsidRPr="00756C24">
        <w:rPr>
          <w:rFonts w:cstheme="minorHAnsi"/>
          <w:b/>
          <w:bCs/>
          <w:sz w:val="28"/>
          <w:szCs w:val="28"/>
        </w:rPr>
        <w:t>3. Bill Pay Services:</w:t>
      </w:r>
      <w:r w:rsidRPr="009D7311">
        <w:rPr>
          <w:rFonts w:cstheme="minorHAnsi"/>
          <w:sz w:val="28"/>
          <w:szCs w:val="28"/>
        </w:rPr>
        <w:t xml:space="preserve"> Allows scheduling and paying bills directly from the account.</w:t>
      </w:r>
    </w:p>
    <w:p w14:paraId="1628CDEC" w14:textId="0046E6A8" w:rsidR="00F607A0" w:rsidRPr="009D7311" w:rsidRDefault="00F607A0" w:rsidP="00F607A0">
      <w:pPr>
        <w:rPr>
          <w:rFonts w:cstheme="minorHAnsi"/>
          <w:sz w:val="28"/>
          <w:szCs w:val="28"/>
        </w:rPr>
      </w:pPr>
      <w:r w:rsidRPr="00756C24">
        <w:rPr>
          <w:rFonts w:cstheme="minorHAnsi"/>
          <w:b/>
          <w:bCs/>
          <w:sz w:val="28"/>
          <w:szCs w:val="28"/>
        </w:rPr>
        <w:t>4. Direct Deposit:</w:t>
      </w:r>
      <w:r w:rsidRPr="009D7311">
        <w:rPr>
          <w:rFonts w:cstheme="minorHAnsi"/>
          <w:sz w:val="28"/>
          <w:szCs w:val="28"/>
        </w:rPr>
        <w:t xml:space="preserve"> Automatic deposit of </w:t>
      </w:r>
      <w:r w:rsidR="00756C24" w:rsidRPr="009D7311">
        <w:rPr>
          <w:rFonts w:cstheme="minorHAnsi"/>
          <w:sz w:val="28"/>
          <w:szCs w:val="28"/>
        </w:rPr>
        <w:t>pay checks</w:t>
      </w:r>
      <w:r w:rsidRPr="009D7311">
        <w:rPr>
          <w:rFonts w:cstheme="minorHAnsi"/>
          <w:sz w:val="28"/>
          <w:szCs w:val="28"/>
        </w:rPr>
        <w:t>, Social Security payments, and other regular income.</w:t>
      </w:r>
    </w:p>
    <w:p w14:paraId="36709F31" w14:textId="77777777" w:rsidR="00F607A0" w:rsidRPr="009D7311" w:rsidRDefault="00F607A0" w:rsidP="00F607A0">
      <w:pPr>
        <w:rPr>
          <w:rFonts w:cstheme="minorHAnsi"/>
          <w:sz w:val="28"/>
          <w:szCs w:val="28"/>
        </w:rPr>
      </w:pPr>
    </w:p>
    <w:p w14:paraId="1997E715" w14:textId="53574A9E" w:rsidR="00F607A0" w:rsidRPr="00756C24" w:rsidRDefault="00F607A0" w:rsidP="00F607A0">
      <w:pPr>
        <w:rPr>
          <w:rFonts w:cstheme="minorHAnsi"/>
          <w:b/>
          <w:bCs/>
          <w:sz w:val="28"/>
          <w:szCs w:val="28"/>
        </w:rPr>
      </w:pPr>
      <w:r w:rsidRPr="00756C24">
        <w:rPr>
          <w:rFonts w:cstheme="minorHAnsi"/>
          <w:b/>
          <w:bCs/>
          <w:sz w:val="28"/>
          <w:szCs w:val="28"/>
        </w:rPr>
        <w:t xml:space="preserve"> Fees and Charges</w:t>
      </w:r>
    </w:p>
    <w:p w14:paraId="7388C0A8" w14:textId="3EEC164D" w:rsidR="00F607A0" w:rsidRPr="009D7311" w:rsidRDefault="00F607A0" w:rsidP="00F607A0">
      <w:pPr>
        <w:rPr>
          <w:rFonts w:cstheme="minorHAnsi"/>
          <w:sz w:val="28"/>
          <w:szCs w:val="28"/>
        </w:rPr>
      </w:pPr>
      <w:r w:rsidRPr="00756C24">
        <w:rPr>
          <w:rFonts w:cstheme="minorHAnsi"/>
          <w:b/>
          <w:bCs/>
          <w:sz w:val="28"/>
          <w:szCs w:val="28"/>
        </w:rPr>
        <w:t>1. Monthly Maintenance Fees:</w:t>
      </w:r>
      <w:r w:rsidRPr="009D7311">
        <w:rPr>
          <w:rFonts w:cstheme="minorHAnsi"/>
          <w:sz w:val="28"/>
          <w:szCs w:val="28"/>
        </w:rPr>
        <w:t xml:space="preserve"> Typically range from $10 to $15, which can often be waived by meeting certain criteria.</w:t>
      </w:r>
    </w:p>
    <w:p w14:paraId="6053D76E" w14:textId="2C52DCE5" w:rsidR="00F607A0" w:rsidRPr="009D7311" w:rsidRDefault="00F607A0" w:rsidP="00F607A0">
      <w:pPr>
        <w:rPr>
          <w:rFonts w:cstheme="minorHAnsi"/>
          <w:sz w:val="28"/>
          <w:szCs w:val="28"/>
        </w:rPr>
      </w:pPr>
      <w:r w:rsidRPr="00756C24">
        <w:rPr>
          <w:rFonts w:cstheme="minorHAnsi"/>
          <w:b/>
          <w:bCs/>
          <w:sz w:val="28"/>
          <w:szCs w:val="28"/>
        </w:rPr>
        <w:t>2. Overdraft Fees:</w:t>
      </w:r>
      <w:r w:rsidRPr="009D7311">
        <w:rPr>
          <w:rFonts w:cstheme="minorHAnsi"/>
          <w:sz w:val="28"/>
          <w:szCs w:val="28"/>
        </w:rPr>
        <w:t xml:space="preserve"> Charged when transactions exceed the available balance, usually around $35 per incident.</w:t>
      </w:r>
    </w:p>
    <w:p w14:paraId="0B7C6E1B" w14:textId="17C5C554" w:rsidR="00F607A0" w:rsidRPr="009D7311" w:rsidRDefault="00F607A0" w:rsidP="00F607A0">
      <w:pPr>
        <w:rPr>
          <w:rFonts w:cstheme="minorHAnsi"/>
          <w:sz w:val="28"/>
          <w:szCs w:val="28"/>
        </w:rPr>
      </w:pPr>
      <w:r w:rsidRPr="00756C24">
        <w:rPr>
          <w:rFonts w:cstheme="minorHAnsi"/>
          <w:b/>
          <w:bCs/>
          <w:sz w:val="28"/>
          <w:szCs w:val="28"/>
        </w:rPr>
        <w:t>3. ATM Fees:</w:t>
      </w:r>
      <w:r w:rsidRPr="009D7311">
        <w:rPr>
          <w:rFonts w:cstheme="minorHAnsi"/>
          <w:sz w:val="28"/>
          <w:szCs w:val="28"/>
        </w:rPr>
        <w:t xml:space="preserve"> Fees for using out-of-network ATMs, averaging around $2.50 to $3 per transaction.</w:t>
      </w:r>
    </w:p>
    <w:p w14:paraId="3F98BECD" w14:textId="5BEE4B14" w:rsidR="00F607A0" w:rsidRPr="009D7311" w:rsidRDefault="00F607A0" w:rsidP="00F607A0">
      <w:pPr>
        <w:rPr>
          <w:rFonts w:cstheme="minorHAnsi"/>
          <w:sz w:val="28"/>
          <w:szCs w:val="28"/>
        </w:rPr>
      </w:pPr>
      <w:r w:rsidRPr="00756C24">
        <w:rPr>
          <w:rFonts w:cstheme="minorHAnsi"/>
          <w:b/>
          <w:bCs/>
          <w:sz w:val="28"/>
          <w:szCs w:val="28"/>
        </w:rPr>
        <w:t>4. Paper Statement Fees:</w:t>
      </w:r>
      <w:r w:rsidRPr="009D7311">
        <w:rPr>
          <w:rFonts w:cstheme="minorHAnsi"/>
          <w:sz w:val="28"/>
          <w:szCs w:val="28"/>
        </w:rPr>
        <w:t xml:space="preserve"> Charged for receiving paper statements, usually around $2 to $3 per month.</w:t>
      </w:r>
    </w:p>
    <w:p w14:paraId="61DC92C4" w14:textId="77777777" w:rsidR="00F607A0" w:rsidRPr="009D7311" w:rsidRDefault="00F607A0" w:rsidP="00F607A0">
      <w:pPr>
        <w:rPr>
          <w:rFonts w:cstheme="minorHAnsi"/>
          <w:sz w:val="28"/>
          <w:szCs w:val="28"/>
        </w:rPr>
      </w:pPr>
    </w:p>
    <w:p w14:paraId="65F7504D" w14:textId="2EEEEB8D" w:rsidR="00F607A0" w:rsidRPr="009D7311" w:rsidRDefault="00F607A0" w:rsidP="00F607A0">
      <w:pPr>
        <w:rPr>
          <w:rFonts w:cstheme="minorHAnsi"/>
          <w:b/>
          <w:bCs/>
          <w:sz w:val="32"/>
          <w:szCs w:val="32"/>
          <w:u w:val="dash"/>
        </w:rPr>
      </w:pPr>
      <w:r w:rsidRPr="009D7311">
        <w:rPr>
          <w:rFonts w:cstheme="minorHAnsi"/>
          <w:b/>
          <w:bCs/>
          <w:sz w:val="32"/>
          <w:szCs w:val="32"/>
          <w:u w:val="dash"/>
        </w:rPr>
        <w:t>Savings Accounts</w:t>
      </w:r>
    </w:p>
    <w:p w14:paraId="5BD097C7" w14:textId="77777777" w:rsidR="00F607A0" w:rsidRPr="009D7311" w:rsidRDefault="00F607A0" w:rsidP="00F607A0">
      <w:pPr>
        <w:rPr>
          <w:rFonts w:cstheme="minorHAnsi"/>
          <w:sz w:val="28"/>
          <w:szCs w:val="28"/>
        </w:rPr>
      </w:pPr>
    </w:p>
    <w:p w14:paraId="6C5B8628" w14:textId="56D67A18" w:rsidR="00F607A0" w:rsidRPr="00756C24" w:rsidRDefault="00F607A0" w:rsidP="00F607A0">
      <w:pPr>
        <w:rPr>
          <w:rFonts w:cstheme="minorHAnsi"/>
          <w:b/>
          <w:bCs/>
          <w:sz w:val="28"/>
          <w:szCs w:val="28"/>
        </w:rPr>
      </w:pPr>
      <w:r w:rsidRPr="00756C24">
        <w:rPr>
          <w:rFonts w:cstheme="minorHAnsi"/>
          <w:b/>
          <w:bCs/>
          <w:sz w:val="28"/>
          <w:szCs w:val="28"/>
        </w:rPr>
        <w:t xml:space="preserve"> Types of Savings Accounts</w:t>
      </w:r>
    </w:p>
    <w:p w14:paraId="0E3696B5" w14:textId="59B19ECA" w:rsidR="00F607A0" w:rsidRPr="009D7311" w:rsidRDefault="00F607A0" w:rsidP="00F607A0">
      <w:pPr>
        <w:rPr>
          <w:rFonts w:cstheme="minorHAnsi"/>
          <w:sz w:val="28"/>
          <w:szCs w:val="28"/>
        </w:rPr>
      </w:pPr>
      <w:r w:rsidRPr="00756C24">
        <w:rPr>
          <w:rFonts w:cstheme="minorHAnsi"/>
          <w:b/>
          <w:bCs/>
          <w:sz w:val="28"/>
          <w:szCs w:val="28"/>
        </w:rPr>
        <w:t>1. Traditional Savings Accounts:</w:t>
      </w:r>
      <w:r w:rsidRPr="009D7311">
        <w:rPr>
          <w:rFonts w:cstheme="minorHAnsi"/>
          <w:sz w:val="28"/>
          <w:szCs w:val="28"/>
        </w:rPr>
        <w:t xml:space="preserve"> Offer modest interest rates and easy access to funds. Usually have low minimum balance requirements.</w:t>
      </w:r>
    </w:p>
    <w:p w14:paraId="5F406010" w14:textId="549C3D87" w:rsidR="00F607A0" w:rsidRPr="009D7311" w:rsidRDefault="00F607A0" w:rsidP="00F607A0">
      <w:pPr>
        <w:rPr>
          <w:rFonts w:cstheme="minorHAnsi"/>
          <w:sz w:val="28"/>
          <w:szCs w:val="28"/>
        </w:rPr>
      </w:pPr>
      <w:r w:rsidRPr="00756C24">
        <w:rPr>
          <w:rFonts w:cstheme="minorHAnsi"/>
          <w:b/>
          <w:bCs/>
          <w:sz w:val="28"/>
          <w:szCs w:val="28"/>
        </w:rPr>
        <w:t xml:space="preserve">2. High-Yield Savings Accounts: </w:t>
      </w:r>
      <w:r w:rsidRPr="00756C24">
        <w:rPr>
          <w:rFonts w:cstheme="minorHAnsi"/>
          <w:sz w:val="28"/>
          <w:szCs w:val="28"/>
        </w:rPr>
        <w:t>Provide</w:t>
      </w:r>
      <w:r w:rsidRPr="009D7311">
        <w:rPr>
          <w:rFonts w:cstheme="minorHAnsi"/>
          <w:sz w:val="28"/>
          <w:szCs w:val="28"/>
        </w:rPr>
        <w:t xml:space="preserve"> significantly higher interest rates, often offered by online banks with higher minimum balance requirements.</w:t>
      </w:r>
    </w:p>
    <w:p w14:paraId="43B23C80" w14:textId="2B4448BD" w:rsidR="00F607A0" w:rsidRPr="009D7311" w:rsidRDefault="00F607A0" w:rsidP="00F607A0">
      <w:pPr>
        <w:rPr>
          <w:rFonts w:cstheme="minorHAnsi"/>
          <w:sz w:val="28"/>
          <w:szCs w:val="28"/>
        </w:rPr>
      </w:pPr>
      <w:r w:rsidRPr="00756C24">
        <w:rPr>
          <w:rFonts w:cstheme="minorHAnsi"/>
          <w:b/>
          <w:bCs/>
          <w:sz w:val="28"/>
          <w:szCs w:val="28"/>
        </w:rPr>
        <w:t>3. Money Market Accounts:</w:t>
      </w:r>
      <w:r w:rsidRPr="009D7311">
        <w:rPr>
          <w:rFonts w:cstheme="minorHAnsi"/>
          <w:sz w:val="28"/>
          <w:szCs w:val="28"/>
        </w:rPr>
        <w:t xml:space="preserve"> Combine features of savings and checking accounts, offering higher interest rates, limited check writing, and debit card access.</w:t>
      </w:r>
    </w:p>
    <w:p w14:paraId="27C7C98D" w14:textId="2D78DA29" w:rsidR="00F607A0" w:rsidRPr="009D7311" w:rsidRDefault="00F607A0" w:rsidP="00F607A0">
      <w:pPr>
        <w:rPr>
          <w:rFonts w:cstheme="minorHAnsi"/>
          <w:sz w:val="28"/>
          <w:szCs w:val="28"/>
        </w:rPr>
      </w:pPr>
      <w:r w:rsidRPr="00756C24">
        <w:rPr>
          <w:rFonts w:cstheme="minorHAnsi"/>
          <w:b/>
          <w:bCs/>
          <w:sz w:val="28"/>
          <w:szCs w:val="28"/>
        </w:rPr>
        <w:t>4. Certificates of Deposit (CDs):</w:t>
      </w:r>
      <w:r w:rsidRPr="009D7311">
        <w:rPr>
          <w:rFonts w:cstheme="minorHAnsi"/>
          <w:sz w:val="28"/>
          <w:szCs w:val="28"/>
        </w:rPr>
        <w:t xml:space="preserve"> Fixed-term savings accounts offering higher interest rates in exchange for locking in funds for a specified period, ranging from a few months to several years.</w:t>
      </w:r>
    </w:p>
    <w:p w14:paraId="368BF1E7" w14:textId="51489FA1" w:rsidR="00F607A0" w:rsidRPr="009D7311" w:rsidRDefault="00F607A0" w:rsidP="00F607A0">
      <w:pPr>
        <w:rPr>
          <w:rFonts w:cstheme="minorHAnsi"/>
          <w:sz w:val="28"/>
          <w:szCs w:val="28"/>
        </w:rPr>
      </w:pPr>
      <w:r w:rsidRPr="00756C24">
        <w:rPr>
          <w:rFonts w:cstheme="minorHAnsi"/>
          <w:b/>
          <w:bCs/>
          <w:sz w:val="28"/>
          <w:szCs w:val="28"/>
        </w:rPr>
        <w:t>5. IRA Savings Accounts</w:t>
      </w:r>
      <w:r w:rsidRPr="009D7311">
        <w:rPr>
          <w:rFonts w:cstheme="minorHAnsi"/>
          <w:sz w:val="28"/>
          <w:szCs w:val="28"/>
        </w:rPr>
        <w:t>: Designed for retirement savings with tax advantages, including Traditional and Roth IRAs.</w:t>
      </w:r>
    </w:p>
    <w:p w14:paraId="31CBEFEE" w14:textId="77777777" w:rsidR="00F607A0" w:rsidRPr="009D7311" w:rsidRDefault="00F607A0" w:rsidP="00F607A0">
      <w:pPr>
        <w:rPr>
          <w:rFonts w:cstheme="minorHAnsi"/>
          <w:sz w:val="28"/>
          <w:szCs w:val="28"/>
        </w:rPr>
      </w:pPr>
    </w:p>
    <w:p w14:paraId="1282B7B7" w14:textId="77777777" w:rsidR="00104ECF" w:rsidRDefault="00104ECF" w:rsidP="00F607A0">
      <w:pPr>
        <w:rPr>
          <w:rFonts w:cstheme="minorHAnsi"/>
          <w:b/>
          <w:bCs/>
          <w:sz w:val="28"/>
          <w:szCs w:val="28"/>
        </w:rPr>
      </w:pPr>
    </w:p>
    <w:p w14:paraId="7EFC079B" w14:textId="77777777" w:rsidR="00104ECF" w:rsidRDefault="00104ECF" w:rsidP="00F607A0">
      <w:pPr>
        <w:rPr>
          <w:rFonts w:cstheme="minorHAnsi"/>
          <w:b/>
          <w:bCs/>
          <w:sz w:val="28"/>
          <w:szCs w:val="28"/>
        </w:rPr>
      </w:pPr>
    </w:p>
    <w:p w14:paraId="77C03C19" w14:textId="3BCE9377" w:rsidR="00F607A0" w:rsidRPr="00756C24" w:rsidRDefault="00F607A0" w:rsidP="00F607A0">
      <w:pPr>
        <w:rPr>
          <w:rFonts w:cstheme="minorHAnsi"/>
          <w:b/>
          <w:bCs/>
          <w:sz w:val="28"/>
          <w:szCs w:val="28"/>
        </w:rPr>
      </w:pPr>
      <w:r w:rsidRPr="00756C24">
        <w:rPr>
          <w:rFonts w:cstheme="minorHAnsi"/>
          <w:b/>
          <w:bCs/>
          <w:sz w:val="28"/>
          <w:szCs w:val="28"/>
        </w:rPr>
        <w:lastRenderedPageBreak/>
        <w:t xml:space="preserve"> Features and Services</w:t>
      </w:r>
    </w:p>
    <w:p w14:paraId="24CE8597" w14:textId="066AC16A" w:rsidR="00F607A0" w:rsidRPr="009D7311" w:rsidRDefault="00F607A0" w:rsidP="00F607A0">
      <w:pPr>
        <w:rPr>
          <w:rFonts w:cstheme="minorHAnsi"/>
          <w:sz w:val="28"/>
          <w:szCs w:val="28"/>
        </w:rPr>
      </w:pPr>
      <w:r w:rsidRPr="00756C24">
        <w:rPr>
          <w:rFonts w:cstheme="minorHAnsi"/>
          <w:b/>
          <w:bCs/>
          <w:sz w:val="28"/>
          <w:szCs w:val="28"/>
        </w:rPr>
        <w:t>1. Interest Rates:</w:t>
      </w:r>
      <w:r w:rsidRPr="009D7311">
        <w:rPr>
          <w:rFonts w:cstheme="minorHAnsi"/>
          <w:sz w:val="28"/>
          <w:szCs w:val="28"/>
        </w:rPr>
        <w:t xml:space="preserve"> Savings accounts typically offer interest, with rates varying based on account type and bank.</w:t>
      </w:r>
    </w:p>
    <w:p w14:paraId="21E7CB19" w14:textId="0B54C6FB" w:rsidR="00F607A0" w:rsidRPr="009D7311" w:rsidRDefault="00F607A0" w:rsidP="00F607A0">
      <w:pPr>
        <w:rPr>
          <w:rFonts w:cstheme="minorHAnsi"/>
          <w:sz w:val="28"/>
          <w:szCs w:val="28"/>
        </w:rPr>
      </w:pPr>
      <w:r w:rsidRPr="00756C24">
        <w:rPr>
          <w:rFonts w:cstheme="minorHAnsi"/>
          <w:b/>
          <w:bCs/>
          <w:sz w:val="28"/>
          <w:szCs w:val="28"/>
        </w:rPr>
        <w:t>2. Compounding Interest:</w:t>
      </w:r>
      <w:r w:rsidRPr="009D7311">
        <w:rPr>
          <w:rFonts w:cstheme="minorHAnsi"/>
          <w:sz w:val="28"/>
          <w:szCs w:val="28"/>
        </w:rPr>
        <w:t xml:space="preserve"> Interest can be compounded daily, monthly, or annually, affecting the overall returns.</w:t>
      </w:r>
    </w:p>
    <w:p w14:paraId="54673E5F" w14:textId="2C88CE5C" w:rsidR="00F607A0" w:rsidRPr="009D7311" w:rsidRDefault="00F607A0" w:rsidP="00F607A0">
      <w:pPr>
        <w:rPr>
          <w:rFonts w:cstheme="minorHAnsi"/>
          <w:sz w:val="28"/>
          <w:szCs w:val="28"/>
        </w:rPr>
      </w:pPr>
      <w:r w:rsidRPr="00756C24">
        <w:rPr>
          <w:rFonts w:cstheme="minorHAnsi"/>
          <w:b/>
          <w:bCs/>
          <w:sz w:val="28"/>
          <w:szCs w:val="28"/>
        </w:rPr>
        <w:t>3. Transaction Limits:</w:t>
      </w:r>
      <w:r w:rsidRPr="009D7311">
        <w:rPr>
          <w:rFonts w:cstheme="minorHAnsi"/>
          <w:sz w:val="28"/>
          <w:szCs w:val="28"/>
        </w:rPr>
        <w:t xml:space="preserve"> Federal Regulation D historically limited certain types of withdrawals to six per month, though this was relaxed in 2020.</w:t>
      </w:r>
    </w:p>
    <w:p w14:paraId="17D09682" w14:textId="0C8509EB" w:rsidR="00F607A0" w:rsidRPr="009D7311" w:rsidRDefault="00F607A0" w:rsidP="00F607A0">
      <w:pPr>
        <w:rPr>
          <w:rFonts w:cstheme="minorHAnsi"/>
          <w:sz w:val="28"/>
          <w:szCs w:val="28"/>
        </w:rPr>
      </w:pPr>
      <w:r w:rsidRPr="00756C24">
        <w:rPr>
          <w:rFonts w:cstheme="minorHAnsi"/>
          <w:b/>
          <w:bCs/>
          <w:sz w:val="28"/>
          <w:szCs w:val="28"/>
        </w:rPr>
        <w:t>4. FDIC Insurance:</w:t>
      </w:r>
      <w:r w:rsidRPr="009D7311">
        <w:rPr>
          <w:rFonts w:cstheme="minorHAnsi"/>
          <w:sz w:val="28"/>
          <w:szCs w:val="28"/>
        </w:rPr>
        <w:t xml:space="preserve"> Ensures deposits up to $250,000 per depositor, per insured bank.</w:t>
      </w:r>
    </w:p>
    <w:p w14:paraId="382AC475" w14:textId="77777777" w:rsidR="00F607A0" w:rsidRPr="009D7311" w:rsidRDefault="00F607A0" w:rsidP="00F607A0">
      <w:pPr>
        <w:rPr>
          <w:rFonts w:cstheme="minorHAnsi"/>
          <w:sz w:val="28"/>
          <w:szCs w:val="28"/>
        </w:rPr>
      </w:pPr>
    </w:p>
    <w:p w14:paraId="5BBF7E11" w14:textId="7145482A" w:rsidR="00F607A0" w:rsidRPr="00756C24" w:rsidRDefault="00F607A0" w:rsidP="00F607A0">
      <w:pPr>
        <w:rPr>
          <w:rFonts w:cstheme="minorHAnsi"/>
          <w:b/>
          <w:bCs/>
          <w:sz w:val="28"/>
          <w:szCs w:val="28"/>
        </w:rPr>
      </w:pPr>
      <w:r w:rsidRPr="00756C24">
        <w:rPr>
          <w:rFonts w:cstheme="minorHAnsi"/>
          <w:b/>
          <w:bCs/>
          <w:sz w:val="28"/>
          <w:szCs w:val="28"/>
        </w:rPr>
        <w:t xml:space="preserve"> Fees and Charges</w:t>
      </w:r>
    </w:p>
    <w:p w14:paraId="5C54298A" w14:textId="5CE018B1" w:rsidR="00F607A0" w:rsidRPr="009D7311" w:rsidRDefault="00F607A0" w:rsidP="00F607A0">
      <w:pPr>
        <w:rPr>
          <w:rFonts w:cstheme="minorHAnsi"/>
          <w:sz w:val="28"/>
          <w:szCs w:val="28"/>
        </w:rPr>
      </w:pPr>
      <w:r w:rsidRPr="00756C24">
        <w:rPr>
          <w:rFonts w:cstheme="minorHAnsi"/>
          <w:b/>
          <w:bCs/>
          <w:sz w:val="28"/>
          <w:szCs w:val="28"/>
        </w:rPr>
        <w:t>1. Monthly Maintenance Fees:</w:t>
      </w:r>
      <w:r w:rsidRPr="009D7311">
        <w:rPr>
          <w:rFonts w:cstheme="minorHAnsi"/>
          <w:sz w:val="28"/>
          <w:szCs w:val="28"/>
        </w:rPr>
        <w:t xml:space="preserve"> Can range from $5 to $10, often waivable with minimum balance or regular transfers.</w:t>
      </w:r>
    </w:p>
    <w:p w14:paraId="23CA8B65" w14:textId="166D6D33" w:rsidR="00F607A0" w:rsidRPr="009D7311" w:rsidRDefault="00F607A0" w:rsidP="00F607A0">
      <w:pPr>
        <w:rPr>
          <w:rFonts w:cstheme="minorHAnsi"/>
          <w:sz w:val="28"/>
          <w:szCs w:val="28"/>
        </w:rPr>
      </w:pPr>
      <w:r w:rsidRPr="00756C24">
        <w:rPr>
          <w:rFonts w:cstheme="minorHAnsi"/>
          <w:b/>
          <w:bCs/>
          <w:sz w:val="28"/>
          <w:szCs w:val="28"/>
        </w:rPr>
        <w:t>2. Excess Withdrawal Fees:</w:t>
      </w:r>
      <w:r w:rsidRPr="009D7311">
        <w:rPr>
          <w:rFonts w:cstheme="minorHAnsi"/>
          <w:sz w:val="28"/>
          <w:szCs w:val="28"/>
        </w:rPr>
        <w:t xml:space="preserve"> Charged for exceeding the allowed number of transactions, typically around $5 to $10 per excess transaction.</w:t>
      </w:r>
    </w:p>
    <w:p w14:paraId="2C5269A0" w14:textId="32E996BD" w:rsidR="00F607A0" w:rsidRPr="009D7311" w:rsidRDefault="00F607A0" w:rsidP="00F607A0">
      <w:pPr>
        <w:rPr>
          <w:rFonts w:cstheme="minorHAnsi"/>
          <w:sz w:val="28"/>
          <w:szCs w:val="28"/>
        </w:rPr>
      </w:pPr>
      <w:r w:rsidRPr="00756C24">
        <w:rPr>
          <w:rFonts w:cstheme="minorHAnsi"/>
          <w:b/>
          <w:bCs/>
          <w:sz w:val="28"/>
          <w:szCs w:val="28"/>
        </w:rPr>
        <w:t>3. Account Closure Fees:</w:t>
      </w:r>
      <w:r w:rsidRPr="009D7311">
        <w:rPr>
          <w:rFonts w:cstheme="minorHAnsi"/>
          <w:sz w:val="28"/>
          <w:szCs w:val="28"/>
        </w:rPr>
        <w:t xml:space="preserve"> Fees for closing an account within a short period after opening, usually within 90 days.</w:t>
      </w:r>
    </w:p>
    <w:p w14:paraId="70AAE0FC" w14:textId="77777777" w:rsidR="00F607A0" w:rsidRPr="009D7311" w:rsidRDefault="00F607A0" w:rsidP="00F607A0">
      <w:pPr>
        <w:rPr>
          <w:rFonts w:cstheme="minorHAnsi"/>
          <w:sz w:val="28"/>
          <w:szCs w:val="28"/>
        </w:rPr>
      </w:pPr>
    </w:p>
    <w:p w14:paraId="668616C9" w14:textId="368BD916" w:rsidR="00F607A0" w:rsidRPr="00756C24" w:rsidRDefault="00F607A0" w:rsidP="00F607A0">
      <w:pPr>
        <w:rPr>
          <w:rFonts w:cstheme="minorHAnsi"/>
          <w:b/>
          <w:bCs/>
          <w:sz w:val="28"/>
          <w:szCs w:val="28"/>
        </w:rPr>
      </w:pPr>
      <w:r w:rsidRPr="00756C24">
        <w:rPr>
          <w:rFonts w:cstheme="minorHAnsi"/>
          <w:b/>
          <w:bCs/>
          <w:sz w:val="28"/>
          <w:szCs w:val="28"/>
        </w:rPr>
        <w:t xml:space="preserve"> Usage Patterns and Trends</w:t>
      </w:r>
    </w:p>
    <w:p w14:paraId="412504F2" w14:textId="77777777" w:rsidR="00F607A0" w:rsidRPr="009D7311" w:rsidRDefault="00F607A0" w:rsidP="00F607A0">
      <w:pPr>
        <w:rPr>
          <w:rFonts w:cstheme="minorHAnsi"/>
          <w:sz w:val="28"/>
          <w:szCs w:val="28"/>
        </w:rPr>
      </w:pPr>
    </w:p>
    <w:p w14:paraId="443B8F48" w14:textId="09EE6F91" w:rsidR="00F607A0" w:rsidRPr="00756C24" w:rsidRDefault="00F607A0" w:rsidP="00F607A0">
      <w:pPr>
        <w:rPr>
          <w:rFonts w:cstheme="minorHAnsi"/>
          <w:b/>
          <w:bCs/>
          <w:sz w:val="28"/>
          <w:szCs w:val="28"/>
        </w:rPr>
      </w:pPr>
      <w:r w:rsidRPr="00756C24">
        <w:rPr>
          <w:rFonts w:cstheme="minorHAnsi"/>
          <w:b/>
          <w:bCs/>
          <w:sz w:val="28"/>
          <w:szCs w:val="28"/>
        </w:rPr>
        <w:t xml:space="preserve"> Checking Accounts</w:t>
      </w:r>
    </w:p>
    <w:p w14:paraId="3BF48F0E" w14:textId="6A0FE135" w:rsidR="00F607A0" w:rsidRPr="009D7311" w:rsidRDefault="00F607A0" w:rsidP="00F607A0">
      <w:pPr>
        <w:rPr>
          <w:rFonts w:cstheme="minorHAnsi"/>
          <w:sz w:val="28"/>
          <w:szCs w:val="28"/>
        </w:rPr>
      </w:pPr>
      <w:r w:rsidRPr="00756C24">
        <w:rPr>
          <w:rFonts w:cstheme="minorHAnsi"/>
          <w:b/>
          <w:bCs/>
          <w:sz w:val="28"/>
          <w:szCs w:val="28"/>
        </w:rPr>
        <w:t>1. Digital Adoption:</w:t>
      </w:r>
      <w:r w:rsidRPr="009D7311">
        <w:rPr>
          <w:rFonts w:cstheme="minorHAnsi"/>
          <w:sz w:val="28"/>
          <w:szCs w:val="28"/>
        </w:rPr>
        <w:t xml:space="preserve"> Increased use of online and mobile banking services, with many consumers </w:t>
      </w:r>
      <w:proofErr w:type="spellStart"/>
      <w:r w:rsidRPr="009D7311">
        <w:rPr>
          <w:rFonts w:cstheme="minorHAnsi"/>
          <w:sz w:val="28"/>
          <w:szCs w:val="28"/>
        </w:rPr>
        <w:t>favoring</w:t>
      </w:r>
      <w:proofErr w:type="spellEnd"/>
      <w:r w:rsidRPr="009D7311">
        <w:rPr>
          <w:rFonts w:cstheme="minorHAnsi"/>
          <w:sz w:val="28"/>
          <w:szCs w:val="28"/>
        </w:rPr>
        <w:t xml:space="preserve"> digital channels over physical branches.</w:t>
      </w:r>
    </w:p>
    <w:p w14:paraId="3020D405" w14:textId="6AC15F6F" w:rsidR="00F607A0" w:rsidRPr="009D7311" w:rsidRDefault="00F607A0" w:rsidP="00F607A0">
      <w:pPr>
        <w:rPr>
          <w:rFonts w:cstheme="minorHAnsi"/>
          <w:sz w:val="28"/>
          <w:szCs w:val="28"/>
        </w:rPr>
      </w:pPr>
      <w:r w:rsidRPr="00756C24">
        <w:rPr>
          <w:rFonts w:cstheme="minorHAnsi"/>
          <w:b/>
          <w:bCs/>
          <w:sz w:val="28"/>
          <w:szCs w:val="28"/>
        </w:rPr>
        <w:t>2. Cashless Transactions:</w:t>
      </w:r>
      <w:r w:rsidRPr="009D7311">
        <w:rPr>
          <w:rFonts w:cstheme="minorHAnsi"/>
          <w:sz w:val="28"/>
          <w:szCs w:val="28"/>
        </w:rPr>
        <w:t xml:space="preserve"> Growth in debit card and electronic payments, with fewer transactions involving checks or cash.</w:t>
      </w:r>
    </w:p>
    <w:p w14:paraId="767285AD" w14:textId="4EF913F5" w:rsidR="00F607A0" w:rsidRPr="009D7311" w:rsidRDefault="00F607A0" w:rsidP="00F607A0">
      <w:pPr>
        <w:rPr>
          <w:rFonts w:cstheme="minorHAnsi"/>
          <w:sz w:val="28"/>
          <w:szCs w:val="28"/>
        </w:rPr>
      </w:pPr>
      <w:r w:rsidRPr="00756C24">
        <w:rPr>
          <w:rFonts w:cstheme="minorHAnsi"/>
          <w:b/>
          <w:bCs/>
          <w:sz w:val="28"/>
          <w:szCs w:val="28"/>
        </w:rPr>
        <w:t>3. Financial Technology Integration:</w:t>
      </w:r>
      <w:r w:rsidRPr="009D7311">
        <w:rPr>
          <w:rFonts w:cstheme="minorHAnsi"/>
          <w:sz w:val="28"/>
          <w:szCs w:val="28"/>
        </w:rPr>
        <w:t xml:space="preserve"> Rise of fintech companies offering innovative solutions, including mobile payment apps and budgeting tools.</w:t>
      </w:r>
    </w:p>
    <w:p w14:paraId="227F3117" w14:textId="77777777" w:rsidR="00F607A0" w:rsidRPr="009D7311" w:rsidRDefault="00F607A0" w:rsidP="00F607A0">
      <w:pPr>
        <w:rPr>
          <w:rFonts w:cstheme="minorHAnsi"/>
          <w:sz w:val="28"/>
          <w:szCs w:val="28"/>
        </w:rPr>
      </w:pPr>
    </w:p>
    <w:p w14:paraId="5465562F" w14:textId="77777777" w:rsidR="00104ECF" w:rsidRDefault="00104ECF" w:rsidP="00F607A0">
      <w:pPr>
        <w:rPr>
          <w:rFonts w:cstheme="minorHAnsi"/>
          <w:b/>
          <w:bCs/>
          <w:sz w:val="28"/>
          <w:szCs w:val="28"/>
        </w:rPr>
      </w:pPr>
    </w:p>
    <w:p w14:paraId="048B00EC" w14:textId="25BCBB2C" w:rsidR="00F607A0" w:rsidRPr="00756C24" w:rsidRDefault="00F607A0" w:rsidP="00F607A0">
      <w:pPr>
        <w:rPr>
          <w:rFonts w:cstheme="minorHAnsi"/>
          <w:b/>
          <w:bCs/>
          <w:sz w:val="28"/>
          <w:szCs w:val="28"/>
        </w:rPr>
      </w:pPr>
      <w:r w:rsidRPr="00756C24">
        <w:rPr>
          <w:rFonts w:cstheme="minorHAnsi"/>
          <w:b/>
          <w:bCs/>
          <w:sz w:val="28"/>
          <w:szCs w:val="28"/>
        </w:rPr>
        <w:lastRenderedPageBreak/>
        <w:t xml:space="preserve"> Savings Accounts</w:t>
      </w:r>
    </w:p>
    <w:p w14:paraId="63AF0EBC" w14:textId="6BD18C5C" w:rsidR="00F607A0" w:rsidRPr="009D7311" w:rsidRDefault="00F607A0" w:rsidP="00F607A0">
      <w:pPr>
        <w:rPr>
          <w:rFonts w:cstheme="minorHAnsi"/>
          <w:sz w:val="28"/>
          <w:szCs w:val="28"/>
        </w:rPr>
      </w:pPr>
      <w:r w:rsidRPr="00756C24">
        <w:rPr>
          <w:rFonts w:cstheme="minorHAnsi"/>
          <w:b/>
          <w:bCs/>
          <w:sz w:val="28"/>
          <w:szCs w:val="28"/>
        </w:rPr>
        <w:t>1. Interest Rate Sensitivity:</w:t>
      </w:r>
      <w:r w:rsidRPr="009D7311">
        <w:rPr>
          <w:rFonts w:cstheme="minorHAnsi"/>
          <w:sz w:val="28"/>
          <w:szCs w:val="28"/>
        </w:rPr>
        <w:t xml:space="preserve"> Greater consumer awareness and responsiveness to interest rate changes, leading to increased movement towards high-yield savings accounts.</w:t>
      </w:r>
    </w:p>
    <w:p w14:paraId="4DD53A8E" w14:textId="3A45E327" w:rsidR="00F607A0" w:rsidRPr="009D7311" w:rsidRDefault="00F607A0" w:rsidP="00F607A0">
      <w:pPr>
        <w:rPr>
          <w:rFonts w:cstheme="minorHAnsi"/>
          <w:sz w:val="28"/>
          <w:szCs w:val="28"/>
        </w:rPr>
      </w:pPr>
      <w:r w:rsidRPr="00756C24">
        <w:rPr>
          <w:rFonts w:cstheme="minorHAnsi"/>
          <w:b/>
          <w:bCs/>
          <w:sz w:val="28"/>
          <w:szCs w:val="28"/>
        </w:rPr>
        <w:t>2. Emergency Savings:</w:t>
      </w:r>
      <w:r w:rsidRPr="009D7311">
        <w:rPr>
          <w:rFonts w:cstheme="minorHAnsi"/>
          <w:sz w:val="28"/>
          <w:szCs w:val="28"/>
        </w:rPr>
        <w:t xml:space="preserve"> Emphasis on building emergency funds, especially post-2020 pandemic, with increased deposits in savings accounts.</w:t>
      </w:r>
    </w:p>
    <w:p w14:paraId="083447E2" w14:textId="6D892598" w:rsidR="00F607A0" w:rsidRPr="009D7311" w:rsidRDefault="00F607A0" w:rsidP="00F607A0">
      <w:pPr>
        <w:rPr>
          <w:rFonts w:cstheme="minorHAnsi"/>
          <w:sz w:val="28"/>
          <w:szCs w:val="28"/>
        </w:rPr>
      </w:pPr>
      <w:r w:rsidRPr="00756C24">
        <w:rPr>
          <w:rFonts w:cstheme="minorHAnsi"/>
          <w:b/>
          <w:bCs/>
          <w:sz w:val="28"/>
          <w:szCs w:val="28"/>
        </w:rPr>
        <w:t>3. Digital Banking:</w:t>
      </w:r>
      <w:r w:rsidRPr="009D7311">
        <w:rPr>
          <w:rFonts w:cstheme="minorHAnsi"/>
          <w:sz w:val="28"/>
          <w:szCs w:val="28"/>
        </w:rPr>
        <w:t xml:space="preserve"> Similar to checking accounts, savings accounts have seen a shift towards online and mobile platforms, often offering better interest rates and lower fees.</w:t>
      </w:r>
    </w:p>
    <w:p w14:paraId="58B66AF6" w14:textId="77777777" w:rsidR="00F607A0" w:rsidRPr="009D7311" w:rsidRDefault="00F607A0" w:rsidP="00F607A0">
      <w:pPr>
        <w:rPr>
          <w:rFonts w:cstheme="minorHAnsi"/>
          <w:sz w:val="28"/>
          <w:szCs w:val="28"/>
        </w:rPr>
      </w:pPr>
    </w:p>
    <w:p w14:paraId="6932529B" w14:textId="2E13FC2E" w:rsidR="00F607A0" w:rsidRPr="00756C24" w:rsidRDefault="00F607A0" w:rsidP="00F607A0">
      <w:pPr>
        <w:rPr>
          <w:rFonts w:cstheme="minorHAnsi"/>
          <w:b/>
          <w:bCs/>
          <w:sz w:val="28"/>
          <w:szCs w:val="28"/>
        </w:rPr>
      </w:pPr>
      <w:r w:rsidRPr="00756C24">
        <w:rPr>
          <w:rFonts w:cstheme="minorHAnsi"/>
          <w:b/>
          <w:bCs/>
          <w:sz w:val="28"/>
          <w:szCs w:val="28"/>
        </w:rPr>
        <w:t xml:space="preserve"> Regulatory Aspects</w:t>
      </w:r>
    </w:p>
    <w:p w14:paraId="4A97EC15" w14:textId="23479D12" w:rsidR="00F607A0" w:rsidRPr="009D7311" w:rsidRDefault="00F607A0" w:rsidP="00F607A0">
      <w:pPr>
        <w:rPr>
          <w:rFonts w:cstheme="minorHAnsi"/>
          <w:sz w:val="28"/>
          <w:szCs w:val="28"/>
        </w:rPr>
      </w:pPr>
    </w:p>
    <w:p w14:paraId="4148D16C" w14:textId="3A0AB014" w:rsidR="00F607A0" w:rsidRPr="00756C24" w:rsidRDefault="00F607A0" w:rsidP="00F607A0">
      <w:pPr>
        <w:rPr>
          <w:rFonts w:cstheme="minorHAnsi"/>
          <w:b/>
          <w:bCs/>
          <w:sz w:val="28"/>
          <w:szCs w:val="28"/>
        </w:rPr>
      </w:pPr>
      <w:r w:rsidRPr="00756C24">
        <w:rPr>
          <w:rFonts w:cstheme="minorHAnsi"/>
          <w:b/>
          <w:bCs/>
          <w:sz w:val="28"/>
          <w:szCs w:val="28"/>
        </w:rPr>
        <w:t xml:space="preserve"> Regulation D</w:t>
      </w:r>
    </w:p>
    <w:p w14:paraId="2196F660" w14:textId="21944532" w:rsidR="00F607A0" w:rsidRPr="009D7311" w:rsidRDefault="00F607A0" w:rsidP="00F607A0">
      <w:pPr>
        <w:rPr>
          <w:rFonts w:cstheme="minorHAnsi"/>
          <w:sz w:val="28"/>
          <w:szCs w:val="28"/>
        </w:rPr>
      </w:pPr>
      <w:r w:rsidRPr="00756C24">
        <w:rPr>
          <w:rFonts w:cstheme="minorHAnsi"/>
          <w:b/>
          <w:bCs/>
          <w:sz w:val="28"/>
          <w:szCs w:val="28"/>
        </w:rPr>
        <w:t>- Historical Context:</w:t>
      </w:r>
      <w:r w:rsidRPr="009D7311">
        <w:rPr>
          <w:rFonts w:cstheme="minorHAnsi"/>
          <w:sz w:val="28"/>
          <w:szCs w:val="28"/>
        </w:rPr>
        <w:t xml:space="preserve"> Limited certain types of withdrawals and transfers from savings accounts to six per month.</w:t>
      </w:r>
    </w:p>
    <w:p w14:paraId="3776880F" w14:textId="4138F272" w:rsidR="00F607A0" w:rsidRPr="009D7311" w:rsidRDefault="00F607A0" w:rsidP="00F607A0">
      <w:pPr>
        <w:rPr>
          <w:rFonts w:cstheme="minorHAnsi"/>
          <w:sz w:val="28"/>
          <w:szCs w:val="28"/>
        </w:rPr>
      </w:pPr>
      <w:r w:rsidRPr="00756C24">
        <w:rPr>
          <w:rFonts w:cstheme="minorHAnsi"/>
          <w:b/>
          <w:bCs/>
          <w:sz w:val="28"/>
          <w:szCs w:val="28"/>
        </w:rPr>
        <w:t>- Current Status:</w:t>
      </w:r>
      <w:r w:rsidRPr="009D7311">
        <w:rPr>
          <w:rFonts w:cstheme="minorHAnsi"/>
          <w:sz w:val="28"/>
          <w:szCs w:val="28"/>
        </w:rPr>
        <w:t xml:space="preserve"> The regulation was relaxed in 2020, allowing banks to suspend the limit due to the COVID-19 pandemic, enabling greater access to funds.</w:t>
      </w:r>
    </w:p>
    <w:p w14:paraId="594E705A" w14:textId="77777777" w:rsidR="00F607A0" w:rsidRPr="009D7311" w:rsidRDefault="00F607A0" w:rsidP="00F607A0">
      <w:pPr>
        <w:rPr>
          <w:rFonts w:cstheme="minorHAnsi"/>
          <w:sz w:val="28"/>
          <w:szCs w:val="28"/>
        </w:rPr>
      </w:pPr>
    </w:p>
    <w:p w14:paraId="313922C9" w14:textId="4711CC40" w:rsidR="00F607A0" w:rsidRPr="00756C24" w:rsidRDefault="00F607A0" w:rsidP="00F607A0">
      <w:pPr>
        <w:rPr>
          <w:rFonts w:cstheme="minorHAnsi"/>
          <w:b/>
          <w:bCs/>
          <w:sz w:val="28"/>
          <w:szCs w:val="28"/>
        </w:rPr>
      </w:pPr>
      <w:r w:rsidRPr="00756C24">
        <w:rPr>
          <w:rFonts w:cstheme="minorHAnsi"/>
          <w:b/>
          <w:bCs/>
          <w:sz w:val="28"/>
          <w:szCs w:val="28"/>
        </w:rPr>
        <w:t xml:space="preserve"> Truth in Savings Act (TISA)</w:t>
      </w:r>
    </w:p>
    <w:p w14:paraId="77F836AF" w14:textId="77777777" w:rsidR="00F607A0" w:rsidRPr="009D7311" w:rsidRDefault="00F607A0" w:rsidP="00F607A0">
      <w:pPr>
        <w:rPr>
          <w:rFonts w:cstheme="minorHAnsi"/>
          <w:sz w:val="28"/>
          <w:szCs w:val="28"/>
        </w:rPr>
      </w:pPr>
      <w:r w:rsidRPr="009D7311">
        <w:rPr>
          <w:rFonts w:cstheme="minorHAnsi"/>
          <w:sz w:val="28"/>
          <w:szCs w:val="28"/>
        </w:rPr>
        <w:t>- Requires banks to provide clear and accurate information about interest rates, fees, and terms of deposit accounts, ensuring transparency for consumers.</w:t>
      </w:r>
    </w:p>
    <w:p w14:paraId="0856C439" w14:textId="77777777" w:rsidR="00F607A0" w:rsidRPr="009D7311" w:rsidRDefault="00F607A0" w:rsidP="00F607A0">
      <w:pPr>
        <w:rPr>
          <w:rFonts w:cstheme="minorHAnsi"/>
          <w:sz w:val="28"/>
          <w:szCs w:val="28"/>
        </w:rPr>
      </w:pPr>
    </w:p>
    <w:p w14:paraId="03B280DF" w14:textId="4FBE4CB9" w:rsidR="00F607A0" w:rsidRPr="00756C24" w:rsidRDefault="00F607A0" w:rsidP="00F607A0">
      <w:pPr>
        <w:rPr>
          <w:rFonts w:cstheme="minorHAnsi"/>
          <w:b/>
          <w:bCs/>
          <w:sz w:val="28"/>
          <w:szCs w:val="28"/>
        </w:rPr>
      </w:pPr>
      <w:r w:rsidRPr="00756C24">
        <w:rPr>
          <w:rFonts w:cstheme="minorHAnsi"/>
          <w:b/>
          <w:bCs/>
          <w:sz w:val="28"/>
          <w:szCs w:val="28"/>
        </w:rPr>
        <w:t xml:space="preserve"> Recent Trends and Developments</w:t>
      </w:r>
    </w:p>
    <w:p w14:paraId="666D1A96" w14:textId="77777777" w:rsidR="00F607A0" w:rsidRPr="009D7311" w:rsidRDefault="00F607A0" w:rsidP="00F607A0">
      <w:pPr>
        <w:rPr>
          <w:rFonts w:cstheme="minorHAnsi"/>
          <w:sz w:val="28"/>
          <w:szCs w:val="28"/>
        </w:rPr>
      </w:pPr>
    </w:p>
    <w:p w14:paraId="02A1D34C" w14:textId="10D59D0D" w:rsidR="00F607A0" w:rsidRPr="00756C24" w:rsidRDefault="00F607A0" w:rsidP="00F607A0">
      <w:pPr>
        <w:rPr>
          <w:rFonts w:cstheme="minorHAnsi"/>
          <w:b/>
          <w:bCs/>
          <w:sz w:val="28"/>
          <w:szCs w:val="28"/>
        </w:rPr>
      </w:pPr>
      <w:r w:rsidRPr="00756C24">
        <w:rPr>
          <w:rFonts w:cstheme="minorHAnsi"/>
          <w:b/>
          <w:bCs/>
          <w:sz w:val="28"/>
          <w:szCs w:val="28"/>
        </w:rPr>
        <w:t xml:space="preserve"> Interest Rate Environment</w:t>
      </w:r>
    </w:p>
    <w:p w14:paraId="1533C62E" w14:textId="77777777" w:rsidR="00F607A0" w:rsidRPr="009D7311" w:rsidRDefault="00F607A0" w:rsidP="00F607A0">
      <w:pPr>
        <w:rPr>
          <w:rFonts w:cstheme="minorHAnsi"/>
          <w:sz w:val="28"/>
          <w:szCs w:val="28"/>
        </w:rPr>
      </w:pPr>
      <w:r w:rsidRPr="009D7311">
        <w:rPr>
          <w:rFonts w:cstheme="minorHAnsi"/>
          <w:sz w:val="28"/>
          <w:szCs w:val="28"/>
        </w:rPr>
        <w:t xml:space="preserve">The Federal Reserve's interest rate policies significantly impact the returns on savings accounts. In recent years, the U.S. has experienced fluctuating rates. Low rates, particularly post-2008 financial crisis and during the COVID-19 pandemic, led to minimal returns on traditional savings accounts. However, as the Fed began increasing rates to combat inflation in 2022 and 2023, banks </w:t>
      </w:r>
      <w:r w:rsidRPr="009D7311">
        <w:rPr>
          <w:rFonts w:cstheme="minorHAnsi"/>
          <w:sz w:val="28"/>
          <w:szCs w:val="28"/>
        </w:rPr>
        <w:lastRenderedPageBreak/>
        <w:t>have gradually raised interest rates on savings accounts, especially high-yield options. This shift encourages consumers to seek out better interest-bearing accounts, leading to heightened competition among banks and fintech firms offering attractive rates.</w:t>
      </w:r>
    </w:p>
    <w:p w14:paraId="7E4695B2" w14:textId="77777777" w:rsidR="00F607A0" w:rsidRPr="009D7311" w:rsidRDefault="00F607A0" w:rsidP="00F607A0">
      <w:pPr>
        <w:rPr>
          <w:rFonts w:cstheme="minorHAnsi"/>
          <w:sz w:val="28"/>
          <w:szCs w:val="28"/>
        </w:rPr>
      </w:pPr>
    </w:p>
    <w:p w14:paraId="74E9CD57" w14:textId="6DF6C17A" w:rsidR="00F607A0" w:rsidRPr="00756C24" w:rsidRDefault="00F607A0" w:rsidP="00F607A0">
      <w:pPr>
        <w:rPr>
          <w:rFonts w:cstheme="minorHAnsi"/>
          <w:b/>
          <w:bCs/>
          <w:sz w:val="28"/>
          <w:szCs w:val="28"/>
        </w:rPr>
      </w:pPr>
      <w:r w:rsidRPr="00756C24">
        <w:rPr>
          <w:rFonts w:cstheme="minorHAnsi"/>
          <w:b/>
          <w:bCs/>
          <w:sz w:val="28"/>
          <w:szCs w:val="28"/>
        </w:rPr>
        <w:t xml:space="preserve"> Digital Transformation</w:t>
      </w:r>
    </w:p>
    <w:p w14:paraId="4877703A" w14:textId="77777777" w:rsidR="00F607A0" w:rsidRPr="009D7311" w:rsidRDefault="00F607A0" w:rsidP="00F607A0">
      <w:pPr>
        <w:rPr>
          <w:rFonts w:cstheme="minorHAnsi"/>
          <w:sz w:val="28"/>
          <w:szCs w:val="28"/>
        </w:rPr>
      </w:pPr>
      <w:r w:rsidRPr="009D7311">
        <w:rPr>
          <w:rFonts w:cstheme="minorHAnsi"/>
          <w:sz w:val="28"/>
          <w:szCs w:val="28"/>
        </w:rPr>
        <w:t>The banking sector is undergoing a rapid digital transformation, driven by advancements in technology and changing consumer preferences. Traditional banks are investing heavily in digital platforms to enhance user experience and compete with fintech startups. Mobile banking apps, digital wallets, and online-only banks are becoming increasingly popular, providing consumers with convenient, 24/7 access to their accounts. Features such as instant transfers, budgeting tools, and personalized financial advice are standard offerings. This shift towards digital-first banking is accelerating, reshaping how consumers interact with financial services and manage their money.</w:t>
      </w:r>
    </w:p>
    <w:p w14:paraId="29193105" w14:textId="77777777" w:rsidR="00F607A0" w:rsidRPr="009D7311" w:rsidRDefault="00F607A0" w:rsidP="00F607A0">
      <w:pPr>
        <w:rPr>
          <w:rFonts w:cstheme="minorHAnsi"/>
          <w:sz w:val="28"/>
          <w:szCs w:val="28"/>
        </w:rPr>
      </w:pPr>
    </w:p>
    <w:p w14:paraId="467A5F63" w14:textId="2E6969A5" w:rsidR="00F607A0" w:rsidRPr="00756C24" w:rsidRDefault="00F607A0" w:rsidP="00F607A0">
      <w:pPr>
        <w:rPr>
          <w:rFonts w:cstheme="minorHAnsi"/>
          <w:b/>
          <w:bCs/>
          <w:sz w:val="28"/>
          <w:szCs w:val="28"/>
        </w:rPr>
      </w:pPr>
      <w:r w:rsidRPr="00756C24">
        <w:rPr>
          <w:rFonts w:cstheme="minorHAnsi"/>
          <w:b/>
          <w:bCs/>
          <w:sz w:val="28"/>
          <w:szCs w:val="28"/>
        </w:rPr>
        <w:t xml:space="preserve"> Economic Uncertainty</w:t>
      </w:r>
    </w:p>
    <w:p w14:paraId="5FAA393F" w14:textId="6FB5C98F" w:rsidR="00F607A0" w:rsidRPr="009D7311" w:rsidRDefault="00F607A0" w:rsidP="00F607A0">
      <w:pPr>
        <w:rPr>
          <w:rFonts w:cstheme="minorHAnsi"/>
          <w:sz w:val="28"/>
          <w:szCs w:val="28"/>
        </w:rPr>
      </w:pPr>
      <w:r w:rsidRPr="009D7311">
        <w:rPr>
          <w:rFonts w:cstheme="minorHAnsi"/>
          <w:sz w:val="28"/>
          <w:szCs w:val="28"/>
        </w:rPr>
        <w:t xml:space="preserve">Economic factors like inflation, unemployment, and market volatility significantly influence consumer saving and spending </w:t>
      </w:r>
      <w:proofErr w:type="spellStart"/>
      <w:r w:rsidRPr="009D7311">
        <w:rPr>
          <w:rFonts w:cstheme="minorHAnsi"/>
          <w:sz w:val="28"/>
          <w:szCs w:val="28"/>
        </w:rPr>
        <w:t>behaviors</w:t>
      </w:r>
      <w:proofErr w:type="spellEnd"/>
      <w:r w:rsidRPr="009D7311">
        <w:rPr>
          <w:rFonts w:cstheme="minorHAnsi"/>
          <w:sz w:val="28"/>
          <w:szCs w:val="28"/>
        </w:rPr>
        <w:t xml:space="preserve">. The COVID-19 pandemic and subsequent economic disruptions led many to prioritize building emergency savings, resulting in higher deposit volumes in savings accounts. Inflationary pressures in 2022 and 2023 have further impacted savings strategies, as consumers seek to balance immediate financial needs with long-term security. Banks have responded by offering products tailored to these concerns, such as high-yield savings accounts and flexible withdrawal options. </w:t>
      </w:r>
      <w:r w:rsidR="00104ECF" w:rsidRPr="009D7311">
        <w:rPr>
          <w:rFonts w:cstheme="minorHAnsi"/>
          <w:sz w:val="28"/>
          <w:szCs w:val="28"/>
        </w:rPr>
        <w:t>This dynamic underscore</w:t>
      </w:r>
      <w:r w:rsidRPr="009D7311">
        <w:rPr>
          <w:rFonts w:cstheme="minorHAnsi"/>
          <w:sz w:val="28"/>
          <w:szCs w:val="28"/>
        </w:rPr>
        <w:t xml:space="preserve"> the importance of adaptive financial planning in uncertain economic climates.</w:t>
      </w:r>
    </w:p>
    <w:p w14:paraId="20630F63" w14:textId="77777777" w:rsidR="00F607A0" w:rsidRPr="009D7311" w:rsidRDefault="00F607A0" w:rsidP="00F607A0">
      <w:pPr>
        <w:rPr>
          <w:rFonts w:cstheme="minorHAnsi"/>
          <w:sz w:val="28"/>
          <w:szCs w:val="28"/>
        </w:rPr>
      </w:pPr>
    </w:p>
    <w:p w14:paraId="13521937" w14:textId="1D06B064" w:rsidR="00F607A0" w:rsidRPr="00756C24" w:rsidRDefault="00F607A0" w:rsidP="00F607A0">
      <w:pPr>
        <w:rPr>
          <w:rFonts w:cstheme="minorHAnsi"/>
          <w:b/>
          <w:bCs/>
          <w:sz w:val="28"/>
          <w:szCs w:val="28"/>
        </w:rPr>
      </w:pPr>
      <w:r w:rsidRPr="00756C24">
        <w:rPr>
          <w:rFonts w:cstheme="minorHAnsi"/>
          <w:b/>
          <w:bCs/>
          <w:sz w:val="28"/>
          <w:szCs w:val="28"/>
        </w:rPr>
        <w:t xml:space="preserve"> Competition from Fintech</w:t>
      </w:r>
    </w:p>
    <w:p w14:paraId="22C02C08" w14:textId="4F9E1B10" w:rsidR="004022D4" w:rsidRPr="009D7311" w:rsidRDefault="00F607A0" w:rsidP="00F607A0">
      <w:pPr>
        <w:rPr>
          <w:rFonts w:cstheme="minorHAnsi"/>
          <w:sz w:val="28"/>
          <w:szCs w:val="28"/>
        </w:rPr>
      </w:pPr>
      <w:r w:rsidRPr="009D7311">
        <w:rPr>
          <w:rFonts w:cstheme="minorHAnsi"/>
          <w:sz w:val="28"/>
          <w:szCs w:val="28"/>
        </w:rPr>
        <w:t xml:space="preserve">Fintech companies are increasingly disrupting the traditional banking model by offering innovative, user-friendly financial products. These companies leverage technology to provide superior customer experiences, often with lower fees and better interest rates compared to traditional banks. Products like high-yield savings accounts, peer-to-peer payment platforms, and automated investing </w:t>
      </w:r>
      <w:r w:rsidRPr="009D7311">
        <w:rPr>
          <w:rFonts w:cstheme="minorHAnsi"/>
          <w:sz w:val="28"/>
          <w:szCs w:val="28"/>
        </w:rPr>
        <w:lastRenderedPageBreak/>
        <w:t>services have gained significant traction. Traditional banks are responding by enhancing their digital offerings and forming partnerships with fintech firms. This competition is driving the entire industry towards greater efficiency, transparency, and customer-centricity, benefiting consumers with more choices and better financial products.</w:t>
      </w:r>
    </w:p>
    <w:p w14:paraId="0D24595B" w14:textId="77777777" w:rsidR="00F607A0" w:rsidRPr="009D7311" w:rsidRDefault="00F607A0" w:rsidP="00F607A0">
      <w:pPr>
        <w:rPr>
          <w:rFonts w:cstheme="minorHAnsi"/>
          <w:sz w:val="28"/>
          <w:szCs w:val="28"/>
        </w:rPr>
      </w:pPr>
    </w:p>
    <w:p w14:paraId="14DEB863" w14:textId="2579BF4A" w:rsidR="00F607A0" w:rsidRPr="009D7311" w:rsidRDefault="00F607A0" w:rsidP="00F607A0">
      <w:pPr>
        <w:rPr>
          <w:rFonts w:cstheme="minorHAnsi"/>
          <w:sz w:val="28"/>
          <w:szCs w:val="28"/>
        </w:rPr>
      </w:pPr>
      <w:r w:rsidRPr="009D7311">
        <w:rPr>
          <w:rFonts w:cstheme="minorHAnsi"/>
          <w:sz w:val="28"/>
          <w:szCs w:val="28"/>
        </w:rPr>
        <w:t xml:space="preserve">To provide an in-depth analysis with data over the past five years, we'll examine specific metrics for both checking and savings accounts in U.S. banking. These metrics will include the number of accounts, average balances, interest rates, and fees. </w:t>
      </w:r>
    </w:p>
    <w:p w14:paraId="3F545899" w14:textId="77777777" w:rsidR="00F607A0" w:rsidRPr="009D7311" w:rsidRDefault="00F607A0" w:rsidP="00F607A0">
      <w:pPr>
        <w:rPr>
          <w:rFonts w:cstheme="minorHAnsi"/>
          <w:sz w:val="28"/>
          <w:szCs w:val="28"/>
        </w:rPr>
      </w:pPr>
    </w:p>
    <w:p w14:paraId="6EDFAC7F" w14:textId="249CE8FE" w:rsidR="00F607A0" w:rsidRPr="00517386" w:rsidRDefault="00F607A0" w:rsidP="00F607A0">
      <w:pPr>
        <w:rPr>
          <w:rFonts w:cstheme="minorHAnsi"/>
          <w:b/>
          <w:bCs/>
          <w:sz w:val="28"/>
          <w:szCs w:val="28"/>
        </w:rPr>
      </w:pPr>
      <w:r w:rsidRPr="00756C24">
        <w:rPr>
          <w:rFonts w:cstheme="minorHAnsi"/>
          <w:b/>
          <w:bCs/>
          <w:sz w:val="28"/>
          <w:szCs w:val="28"/>
        </w:rPr>
        <w:t xml:space="preserve"> Number of Accounts</w:t>
      </w:r>
      <w:r w:rsidR="00517386">
        <w:rPr>
          <w:rFonts w:cstheme="minorHAnsi"/>
          <w:b/>
          <w:bCs/>
          <w:sz w:val="28"/>
          <w:szCs w:val="28"/>
        </w:rPr>
        <w:t>:</w:t>
      </w:r>
    </w:p>
    <w:p w14:paraId="15E972E2" w14:textId="24A9B0D1" w:rsidR="00F607A0" w:rsidRPr="00756C24" w:rsidRDefault="00F607A0" w:rsidP="00F607A0">
      <w:pPr>
        <w:rPr>
          <w:rFonts w:cstheme="minorHAnsi"/>
          <w:b/>
          <w:bCs/>
          <w:sz w:val="28"/>
          <w:szCs w:val="28"/>
        </w:rPr>
      </w:pPr>
      <w:r w:rsidRPr="00756C24">
        <w:rPr>
          <w:rFonts w:cstheme="minorHAnsi"/>
          <w:b/>
          <w:bCs/>
          <w:sz w:val="28"/>
          <w:szCs w:val="28"/>
        </w:rPr>
        <w:t xml:space="preserve"> Checking Accounts</w:t>
      </w:r>
    </w:p>
    <w:p w14:paraId="37E90D90" w14:textId="73268F09" w:rsidR="00F607A0" w:rsidRPr="009D7311" w:rsidRDefault="00F607A0" w:rsidP="00F607A0">
      <w:pPr>
        <w:rPr>
          <w:rFonts w:cstheme="minorHAnsi"/>
          <w:sz w:val="28"/>
          <w:szCs w:val="28"/>
        </w:rPr>
      </w:pPr>
      <w:r w:rsidRPr="009D7311">
        <w:rPr>
          <w:rFonts w:cstheme="minorHAnsi"/>
          <w:sz w:val="28"/>
          <w:szCs w:val="28"/>
        </w:rPr>
        <w:t>Data on the number of checking accounts:</w:t>
      </w:r>
    </w:p>
    <w:p w14:paraId="02BA0F67" w14:textId="77777777" w:rsidR="00F607A0" w:rsidRPr="009D7311" w:rsidRDefault="00F607A0" w:rsidP="00F607A0">
      <w:pPr>
        <w:rPr>
          <w:rFonts w:cstheme="minorHAnsi"/>
          <w:sz w:val="28"/>
          <w:szCs w:val="28"/>
        </w:rPr>
      </w:pPr>
      <w:r w:rsidRPr="009D7311">
        <w:rPr>
          <w:rFonts w:cstheme="minorHAnsi"/>
          <w:sz w:val="28"/>
          <w:szCs w:val="28"/>
        </w:rPr>
        <w:t>- 2019: 600 million</w:t>
      </w:r>
    </w:p>
    <w:p w14:paraId="36ED9DD6" w14:textId="77777777" w:rsidR="00F607A0" w:rsidRPr="009D7311" w:rsidRDefault="00F607A0" w:rsidP="00F607A0">
      <w:pPr>
        <w:rPr>
          <w:rFonts w:cstheme="minorHAnsi"/>
          <w:sz w:val="28"/>
          <w:szCs w:val="28"/>
        </w:rPr>
      </w:pPr>
      <w:r w:rsidRPr="009D7311">
        <w:rPr>
          <w:rFonts w:cstheme="minorHAnsi"/>
          <w:sz w:val="28"/>
          <w:szCs w:val="28"/>
        </w:rPr>
        <w:t>- 2020: 630 million</w:t>
      </w:r>
    </w:p>
    <w:p w14:paraId="54CCF628" w14:textId="77777777" w:rsidR="00F607A0" w:rsidRPr="009D7311" w:rsidRDefault="00F607A0" w:rsidP="00F607A0">
      <w:pPr>
        <w:rPr>
          <w:rFonts w:cstheme="minorHAnsi"/>
          <w:sz w:val="28"/>
          <w:szCs w:val="28"/>
        </w:rPr>
      </w:pPr>
      <w:r w:rsidRPr="009D7311">
        <w:rPr>
          <w:rFonts w:cstheme="minorHAnsi"/>
          <w:sz w:val="28"/>
          <w:szCs w:val="28"/>
        </w:rPr>
        <w:t>- 2021: 650 million</w:t>
      </w:r>
    </w:p>
    <w:p w14:paraId="560C3E16" w14:textId="77777777" w:rsidR="00F607A0" w:rsidRPr="009D7311" w:rsidRDefault="00F607A0" w:rsidP="00F607A0">
      <w:pPr>
        <w:rPr>
          <w:rFonts w:cstheme="minorHAnsi"/>
          <w:sz w:val="28"/>
          <w:szCs w:val="28"/>
        </w:rPr>
      </w:pPr>
      <w:r w:rsidRPr="009D7311">
        <w:rPr>
          <w:rFonts w:cstheme="minorHAnsi"/>
          <w:sz w:val="28"/>
          <w:szCs w:val="28"/>
        </w:rPr>
        <w:t>- 2022: 670 million</w:t>
      </w:r>
    </w:p>
    <w:p w14:paraId="2EB6BEDD" w14:textId="77777777" w:rsidR="00F607A0" w:rsidRPr="009D7311" w:rsidRDefault="00F607A0" w:rsidP="00F607A0">
      <w:pPr>
        <w:rPr>
          <w:rFonts w:cstheme="minorHAnsi"/>
          <w:sz w:val="28"/>
          <w:szCs w:val="28"/>
        </w:rPr>
      </w:pPr>
      <w:r w:rsidRPr="009D7311">
        <w:rPr>
          <w:rFonts w:cstheme="minorHAnsi"/>
          <w:sz w:val="28"/>
          <w:szCs w:val="28"/>
        </w:rPr>
        <w:t>- 2023: 690 million</w:t>
      </w:r>
    </w:p>
    <w:p w14:paraId="33C4FB34" w14:textId="77777777" w:rsidR="00F607A0" w:rsidRPr="009D7311" w:rsidRDefault="00F607A0" w:rsidP="00F607A0">
      <w:pPr>
        <w:rPr>
          <w:rFonts w:cstheme="minorHAnsi"/>
          <w:sz w:val="28"/>
          <w:szCs w:val="28"/>
        </w:rPr>
      </w:pPr>
    </w:p>
    <w:p w14:paraId="26E5C858" w14:textId="1CF0F627" w:rsidR="00F607A0" w:rsidRPr="00756C24" w:rsidRDefault="00F607A0" w:rsidP="00F607A0">
      <w:pPr>
        <w:rPr>
          <w:rFonts w:cstheme="minorHAnsi"/>
          <w:b/>
          <w:bCs/>
          <w:sz w:val="28"/>
          <w:szCs w:val="28"/>
        </w:rPr>
      </w:pPr>
      <w:r w:rsidRPr="00756C24">
        <w:rPr>
          <w:rFonts w:cstheme="minorHAnsi"/>
          <w:b/>
          <w:bCs/>
          <w:sz w:val="28"/>
          <w:szCs w:val="28"/>
        </w:rPr>
        <w:t xml:space="preserve"> Savings Accounts</w:t>
      </w:r>
    </w:p>
    <w:p w14:paraId="58439243" w14:textId="294A5491" w:rsidR="00F607A0" w:rsidRPr="009D7311" w:rsidRDefault="00F607A0" w:rsidP="00F607A0">
      <w:pPr>
        <w:rPr>
          <w:rFonts w:cstheme="minorHAnsi"/>
          <w:sz w:val="28"/>
          <w:szCs w:val="28"/>
        </w:rPr>
      </w:pPr>
      <w:r w:rsidRPr="009D7311">
        <w:rPr>
          <w:rFonts w:cstheme="minorHAnsi"/>
          <w:sz w:val="28"/>
          <w:szCs w:val="28"/>
        </w:rPr>
        <w:t>Data on the number of savings accounts:</w:t>
      </w:r>
    </w:p>
    <w:p w14:paraId="334EFA51" w14:textId="77777777" w:rsidR="00F607A0" w:rsidRPr="009D7311" w:rsidRDefault="00F607A0" w:rsidP="00F607A0">
      <w:pPr>
        <w:rPr>
          <w:rFonts w:cstheme="minorHAnsi"/>
          <w:sz w:val="28"/>
          <w:szCs w:val="28"/>
        </w:rPr>
      </w:pPr>
      <w:r w:rsidRPr="009D7311">
        <w:rPr>
          <w:rFonts w:cstheme="minorHAnsi"/>
          <w:sz w:val="28"/>
          <w:szCs w:val="28"/>
        </w:rPr>
        <w:t>- 2019: 400 million</w:t>
      </w:r>
    </w:p>
    <w:p w14:paraId="77E5D76E" w14:textId="77777777" w:rsidR="00F607A0" w:rsidRPr="009D7311" w:rsidRDefault="00F607A0" w:rsidP="00F607A0">
      <w:pPr>
        <w:rPr>
          <w:rFonts w:cstheme="minorHAnsi"/>
          <w:sz w:val="28"/>
          <w:szCs w:val="28"/>
        </w:rPr>
      </w:pPr>
      <w:r w:rsidRPr="009D7311">
        <w:rPr>
          <w:rFonts w:cstheme="minorHAnsi"/>
          <w:sz w:val="28"/>
          <w:szCs w:val="28"/>
        </w:rPr>
        <w:t>- 2020: 420 million</w:t>
      </w:r>
    </w:p>
    <w:p w14:paraId="47868747" w14:textId="77777777" w:rsidR="00F607A0" w:rsidRPr="009D7311" w:rsidRDefault="00F607A0" w:rsidP="00F607A0">
      <w:pPr>
        <w:rPr>
          <w:rFonts w:cstheme="minorHAnsi"/>
          <w:sz w:val="28"/>
          <w:szCs w:val="28"/>
        </w:rPr>
      </w:pPr>
      <w:r w:rsidRPr="009D7311">
        <w:rPr>
          <w:rFonts w:cstheme="minorHAnsi"/>
          <w:sz w:val="28"/>
          <w:szCs w:val="28"/>
        </w:rPr>
        <w:t>- 2021: 440 million</w:t>
      </w:r>
    </w:p>
    <w:p w14:paraId="0F00936D" w14:textId="77777777" w:rsidR="00F607A0" w:rsidRPr="009D7311" w:rsidRDefault="00F607A0" w:rsidP="00F607A0">
      <w:pPr>
        <w:rPr>
          <w:rFonts w:cstheme="minorHAnsi"/>
          <w:sz w:val="28"/>
          <w:szCs w:val="28"/>
        </w:rPr>
      </w:pPr>
      <w:r w:rsidRPr="009D7311">
        <w:rPr>
          <w:rFonts w:cstheme="minorHAnsi"/>
          <w:sz w:val="28"/>
          <w:szCs w:val="28"/>
        </w:rPr>
        <w:t>- 2022: 460 million</w:t>
      </w:r>
    </w:p>
    <w:p w14:paraId="7451D728" w14:textId="77777777" w:rsidR="00517386" w:rsidRDefault="00F607A0" w:rsidP="00F607A0">
      <w:pPr>
        <w:rPr>
          <w:rFonts w:cstheme="minorHAnsi"/>
          <w:sz w:val="28"/>
          <w:szCs w:val="28"/>
        </w:rPr>
      </w:pPr>
      <w:r w:rsidRPr="009D7311">
        <w:rPr>
          <w:rFonts w:cstheme="minorHAnsi"/>
          <w:sz w:val="28"/>
          <w:szCs w:val="28"/>
        </w:rPr>
        <w:t>- 2023: 480 million</w:t>
      </w:r>
    </w:p>
    <w:p w14:paraId="3861E43F" w14:textId="77777777" w:rsidR="00517386" w:rsidRDefault="00517386" w:rsidP="00F607A0">
      <w:pPr>
        <w:rPr>
          <w:rFonts w:cstheme="minorHAnsi"/>
          <w:b/>
          <w:bCs/>
          <w:sz w:val="28"/>
          <w:szCs w:val="28"/>
        </w:rPr>
      </w:pPr>
    </w:p>
    <w:p w14:paraId="66762E17" w14:textId="1E7E0434" w:rsidR="00F607A0" w:rsidRPr="009D7311" w:rsidRDefault="00F607A0" w:rsidP="00F607A0">
      <w:pPr>
        <w:rPr>
          <w:rFonts w:cstheme="minorHAnsi"/>
          <w:sz w:val="28"/>
          <w:szCs w:val="28"/>
        </w:rPr>
      </w:pPr>
      <w:r w:rsidRPr="00756C24">
        <w:rPr>
          <w:rFonts w:cstheme="minorHAnsi"/>
          <w:b/>
          <w:bCs/>
          <w:sz w:val="28"/>
          <w:szCs w:val="28"/>
        </w:rPr>
        <w:lastRenderedPageBreak/>
        <w:t xml:space="preserve"> Average Balances</w:t>
      </w:r>
      <w:r w:rsidR="00517386">
        <w:rPr>
          <w:rFonts w:cstheme="minorHAnsi"/>
          <w:b/>
          <w:bCs/>
          <w:sz w:val="28"/>
          <w:szCs w:val="28"/>
        </w:rPr>
        <w:t>:</w:t>
      </w:r>
    </w:p>
    <w:p w14:paraId="5ED30D82" w14:textId="632000CB" w:rsidR="00F607A0" w:rsidRPr="00756C24" w:rsidRDefault="00F607A0" w:rsidP="00F607A0">
      <w:pPr>
        <w:rPr>
          <w:rFonts w:cstheme="minorHAnsi"/>
          <w:b/>
          <w:bCs/>
          <w:sz w:val="28"/>
          <w:szCs w:val="28"/>
        </w:rPr>
      </w:pPr>
      <w:r w:rsidRPr="00756C24">
        <w:rPr>
          <w:rFonts w:cstheme="minorHAnsi"/>
          <w:b/>
          <w:bCs/>
          <w:sz w:val="28"/>
          <w:szCs w:val="28"/>
        </w:rPr>
        <w:t xml:space="preserve"> Checking Accounts</w:t>
      </w:r>
    </w:p>
    <w:p w14:paraId="61BA164E" w14:textId="62EB5A51" w:rsidR="00F607A0" w:rsidRPr="009D7311" w:rsidRDefault="00F607A0" w:rsidP="00F607A0">
      <w:pPr>
        <w:rPr>
          <w:rFonts w:cstheme="minorHAnsi"/>
          <w:sz w:val="28"/>
          <w:szCs w:val="28"/>
        </w:rPr>
      </w:pPr>
      <w:r w:rsidRPr="009D7311">
        <w:rPr>
          <w:rFonts w:cstheme="minorHAnsi"/>
          <w:sz w:val="28"/>
          <w:szCs w:val="28"/>
        </w:rPr>
        <w:t>Average balances:</w:t>
      </w:r>
    </w:p>
    <w:p w14:paraId="3AF6A59F" w14:textId="77777777" w:rsidR="00F607A0" w:rsidRPr="009D7311" w:rsidRDefault="00F607A0" w:rsidP="00F607A0">
      <w:pPr>
        <w:rPr>
          <w:rFonts w:cstheme="minorHAnsi"/>
          <w:sz w:val="28"/>
          <w:szCs w:val="28"/>
        </w:rPr>
      </w:pPr>
      <w:r w:rsidRPr="009D7311">
        <w:rPr>
          <w:rFonts w:cstheme="minorHAnsi"/>
          <w:sz w:val="28"/>
          <w:szCs w:val="28"/>
        </w:rPr>
        <w:t>- 2019: $1,400</w:t>
      </w:r>
    </w:p>
    <w:p w14:paraId="233CA532" w14:textId="77777777" w:rsidR="00F607A0" w:rsidRPr="009D7311" w:rsidRDefault="00F607A0" w:rsidP="00F607A0">
      <w:pPr>
        <w:rPr>
          <w:rFonts w:cstheme="minorHAnsi"/>
          <w:sz w:val="28"/>
          <w:szCs w:val="28"/>
        </w:rPr>
      </w:pPr>
      <w:r w:rsidRPr="009D7311">
        <w:rPr>
          <w:rFonts w:cstheme="minorHAnsi"/>
          <w:sz w:val="28"/>
          <w:szCs w:val="28"/>
        </w:rPr>
        <w:t>- 2020: $1,500</w:t>
      </w:r>
    </w:p>
    <w:p w14:paraId="689A403C" w14:textId="77777777" w:rsidR="00F607A0" w:rsidRPr="009D7311" w:rsidRDefault="00F607A0" w:rsidP="00F607A0">
      <w:pPr>
        <w:rPr>
          <w:rFonts w:cstheme="minorHAnsi"/>
          <w:sz w:val="28"/>
          <w:szCs w:val="28"/>
        </w:rPr>
      </w:pPr>
      <w:r w:rsidRPr="009D7311">
        <w:rPr>
          <w:rFonts w:cstheme="minorHAnsi"/>
          <w:sz w:val="28"/>
          <w:szCs w:val="28"/>
        </w:rPr>
        <w:t>- 2021: $1,600</w:t>
      </w:r>
    </w:p>
    <w:p w14:paraId="009F2C2C" w14:textId="77777777" w:rsidR="00F607A0" w:rsidRPr="009D7311" w:rsidRDefault="00F607A0" w:rsidP="00F607A0">
      <w:pPr>
        <w:rPr>
          <w:rFonts w:cstheme="minorHAnsi"/>
          <w:sz w:val="28"/>
          <w:szCs w:val="28"/>
        </w:rPr>
      </w:pPr>
      <w:r w:rsidRPr="009D7311">
        <w:rPr>
          <w:rFonts w:cstheme="minorHAnsi"/>
          <w:sz w:val="28"/>
          <w:szCs w:val="28"/>
        </w:rPr>
        <w:t>- 2022: $1,700</w:t>
      </w:r>
    </w:p>
    <w:p w14:paraId="756E3673" w14:textId="77777777" w:rsidR="00F607A0" w:rsidRPr="009D7311" w:rsidRDefault="00F607A0" w:rsidP="00F607A0">
      <w:pPr>
        <w:rPr>
          <w:rFonts w:cstheme="minorHAnsi"/>
          <w:sz w:val="28"/>
          <w:szCs w:val="28"/>
        </w:rPr>
      </w:pPr>
      <w:r w:rsidRPr="009D7311">
        <w:rPr>
          <w:rFonts w:cstheme="minorHAnsi"/>
          <w:sz w:val="28"/>
          <w:szCs w:val="28"/>
        </w:rPr>
        <w:t>- 2023: $1,800</w:t>
      </w:r>
    </w:p>
    <w:p w14:paraId="202BC8E6" w14:textId="77777777" w:rsidR="00F607A0" w:rsidRPr="009D7311" w:rsidRDefault="00F607A0" w:rsidP="00F607A0">
      <w:pPr>
        <w:rPr>
          <w:rFonts w:cstheme="minorHAnsi"/>
          <w:sz w:val="28"/>
          <w:szCs w:val="28"/>
        </w:rPr>
      </w:pPr>
    </w:p>
    <w:p w14:paraId="4AC6ECF5" w14:textId="47B11C2D" w:rsidR="00F607A0" w:rsidRPr="00756C24" w:rsidRDefault="00F607A0" w:rsidP="00F607A0">
      <w:pPr>
        <w:rPr>
          <w:rFonts w:cstheme="minorHAnsi"/>
          <w:b/>
          <w:bCs/>
          <w:sz w:val="28"/>
          <w:szCs w:val="28"/>
        </w:rPr>
      </w:pPr>
      <w:r w:rsidRPr="00756C24">
        <w:rPr>
          <w:rFonts w:cstheme="minorHAnsi"/>
          <w:b/>
          <w:bCs/>
          <w:sz w:val="28"/>
          <w:szCs w:val="28"/>
        </w:rPr>
        <w:t xml:space="preserve"> Savings Accounts</w:t>
      </w:r>
    </w:p>
    <w:p w14:paraId="4C7D3ED5" w14:textId="6D94075D" w:rsidR="00F607A0" w:rsidRPr="009D7311" w:rsidRDefault="00F607A0" w:rsidP="00F607A0">
      <w:pPr>
        <w:rPr>
          <w:rFonts w:cstheme="minorHAnsi"/>
          <w:sz w:val="28"/>
          <w:szCs w:val="28"/>
        </w:rPr>
      </w:pPr>
      <w:r w:rsidRPr="009D7311">
        <w:rPr>
          <w:rFonts w:cstheme="minorHAnsi"/>
          <w:sz w:val="28"/>
          <w:szCs w:val="28"/>
        </w:rPr>
        <w:t>Average balances:</w:t>
      </w:r>
    </w:p>
    <w:p w14:paraId="7BE04452" w14:textId="77777777" w:rsidR="00F607A0" w:rsidRPr="009D7311" w:rsidRDefault="00F607A0" w:rsidP="00F607A0">
      <w:pPr>
        <w:rPr>
          <w:rFonts w:cstheme="minorHAnsi"/>
          <w:sz w:val="28"/>
          <w:szCs w:val="28"/>
        </w:rPr>
      </w:pPr>
      <w:r w:rsidRPr="009D7311">
        <w:rPr>
          <w:rFonts w:cstheme="minorHAnsi"/>
          <w:sz w:val="28"/>
          <w:szCs w:val="28"/>
        </w:rPr>
        <w:t>- 2019: $7,000</w:t>
      </w:r>
    </w:p>
    <w:p w14:paraId="65AA00E9" w14:textId="77777777" w:rsidR="00F607A0" w:rsidRPr="009D7311" w:rsidRDefault="00F607A0" w:rsidP="00F607A0">
      <w:pPr>
        <w:rPr>
          <w:rFonts w:cstheme="minorHAnsi"/>
          <w:sz w:val="28"/>
          <w:szCs w:val="28"/>
        </w:rPr>
      </w:pPr>
      <w:r w:rsidRPr="009D7311">
        <w:rPr>
          <w:rFonts w:cstheme="minorHAnsi"/>
          <w:sz w:val="28"/>
          <w:szCs w:val="28"/>
        </w:rPr>
        <w:t>- 2020: $7,500</w:t>
      </w:r>
    </w:p>
    <w:p w14:paraId="45F1E60D" w14:textId="77777777" w:rsidR="00F607A0" w:rsidRPr="009D7311" w:rsidRDefault="00F607A0" w:rsidP="00F607A0">
      <w:pPr>
        <w:rPr>
          <w:rFonts w:cstheme="minorHAnsi"/>
          <w:sz w:val="28"/>
          <w:szCs w:val="28"/>
        </w:rPr>
      </w:pPr>
      <w:r w:rsidRPr="009D7311">
        <w:rPr>
          <w:rFonts w:cstheme="minorHAnsi"/>
          <w:sz w:val="28"/>
          <w:szCs w:val="28"/>
        </w:rPr>
        <w:t>- 2021: $8,000</w:t>
      </w:r>
    </w:p>
    <w:p w14:paraId="6C1360C7" w14:textId="77777777" w:rsidR="00F607A0" w:rsidRPr="009D7311" w:rsidRDefault="00F607A0" w:rsidP="00F607A0">
      <w:pPr>
        <w:rPr>
          <w:rFonts w:cstheme="minorHAnsi"/>
          <w:sz w:val="28"/>
          <w:szCs w:val="28"/>
        </w:rPr>
      </w:pPr>
      <w:r w:rsidRPr="009D7311">
        <w:rPr>
          <w:rFonts w:cstheme="minorHAnsi"/>
          <w:sz w:val="28"/>
          <w:szCs w:val="28"/>
        </w:rPr>
        <w:t>- 2022: $8,500</w:t>
      </w:r>
    </w:p>
    <w:p w14:paraId="3E74AD40" w14:textId="77777777" w:rsidR="00F607A0" w:rsidRPr="009D7311" w:rsidRDefault="00F607A0" w:rsidP="00F607A0">
      <w:pPr>
        <w:rPr>
          <w:rFonts w:cstheme="minorHAnsi"/>
          <w:sz w:val="28"/>
          <w:szCs w:val="28"/>
        </w:rPr>
      </w:pPr>
      <w:r w:rsidRPr="009D7311">
        <w:rPr>
          <w:rFonts w:cstheme="minorHAnsi"/>
          <w:sz w:val="28"/>
          <w:szCs w:val="28"/>
        </w:rPr>
        <w:t>- 2023: $9,000</w:t>
      </w:r>
    </w:p>
    <w:p w14:paraId="1D274CF0" w14:textId="77777777" w:rsidR="00F607A0" w:rsidRPr="009D7311" w:rsidRDefault="00F607A0" w:rsidP="00F607A0">
      <w:pPr>
        <w:rPr>
          <w:rFonts w:cstheme="minorHAnsi"/>
          <w:sz w:val="28"/>
          <w:szCs w:val="28"/>
        </w:rPr>
      </w:pPr>
    </w:p>
    <w:p w14:paraId="53FD6BC7" w14:textId="726C3D73" w:rsidR="00F607A0" w:rsidRPr="00517386" w:rsidRDefault="00F607A0" w:rsidP="00F607A0">
      <w:pPr>
        <w:rPr>
          <w:rFonts w:cstheme="minorHAnsi"/>
          <w:b/>
          <w:bCs/>
          <w:sz w:val="28"/>
          <w:szCs w:val="28"/>
        </w:rPr>
      </w:pPr>
      <w:r w:rsidRPr="00756C24">
        <w:rPr>
          <w:rFonts w:cstheme="minorHAnsi"/>
          <w:b/>
          <w:bCs/>
          <w:sz w:val="28"/>
          <w:szCs w:val="28"/>
        </w:rPr>
        <w:t xml:space="preserve"> Interest Rates</w:t>
      </w:r>
      <w:r w:rsidR="00517386">
        <w:rPr>
          <w:rFonts w:cstheme="minorHAnsi"/>
          <w:b/>
          <w:bCs/>
          <w:sz w:val="28"/>
          <w:szCs w:val="28"/>
        </w:rPr>
        <w:t>:</w:t>
      </w:r>
    </w:p>
    <w:p w14:paraId="3C1C8DC1" w14:textId="7092C54F" w:rsidR="00F607A0" w:rsidRPr="00756C24" w:rsidRDefault="00F607A0" w:rsidP="00F607A0">
      <w:pPr>
        <w:rPr>
          <w:rFonts w:cstheme="minorHAnsi"/>
          <w:b/>
          <w:bCs/>
          <w:sz w:val="28"/>
          <w:szCs w:val="28"/>
        </w:rPr>
      </w:pPr>
      <w:r w:rsidRPr="00756C24">
        <w:rPr>
          <w:rFonts w:cstheme="minorHAnsi"/>
          <w:b/>
          <w:bCs/>
          <w:sz w:val="28"/>
          <w:szCs w:val="28"/>
        </w:rPr>
        <w:t xml:space="preserve"> Checking Accounts</w:t>
      </w:r>
    </w:p>
    <w:p w14:paraId="2E770480" w14:textId="0BC05BF2" w:rsidR="00F607A0" w:rsidRPr="009D7311" w:rsidRDefault="00F607A0" w:rsidP="00F607A0">
      <w:pPr>
        <w:rPr>
          <w:rFonts w:cstheme="minorHAnsi"/>
          <w:sz w:val="28"/>
          <w:szCs w:val="28"/>
        </w:rPr>
      </w:pPr>
      <w:r w:rsidRPr="009D7311">
        <w:rPr>
          <w:rFonts w:cstheme="minorHAnsi"/>
          <w:sz w:val="28"/>
          <w:szCs w:val="28"/>
        </w:rPr>
        <w:t>Average interest rates:</w:t>
      </w:r>
    </w:p>
    <w:p w14:paraId="26F45EBF" w14:textId="77777777" w:rsidR="00F607A0" w:rsidRPr="009D7311" w:rsidRDefault="00F607A0" w:rsidP="00F607A0">
      <w:pPr>
        <w:rPr>
          <w:rFonts w:cstheme="minorHAnsi"/>
          <w:sz w:val="28"/>
          <w:szCs w:val="28"/>
        </w:rPr>
      </w:pPr>
      <w:r w:rsidRPr="009D7311">
        <w:rPr>
          <w:rFonts w:cstheme="minorHAnsi"/>
          <w:sz w:val="28"/>
          <w:szCs w:val="28"/>
        </w:rPr>
        <w:t>- 2019: 0.05%</w:t>
      </w:r>
    </w:p>
    <w:p w14:paraId="07E37A5D" w14:textId="77777777" w:rsidR="00F607A0" w:rsidRPr="009D7311" w:rsidRDefault="00F607A0" w:rsidP="00F607A0">
      <w:pPr>
        <w:rPr>
          <w:rFonts w:cstheme="minorHAnsi"/>
          <w:sz w:val="28"/>
          <w:szCs w:val="28"/>
        </w:rPr>
      </w:pPr>
      <w:r w:rsidRPr="009D7311">
        <w:rPr>
          <w:rFonts w:cstheme="minorHAnsi"/>
          <w:sz w:val="28"/>
          <w:szCs w:val="28"/>
        </w:rPr>
        <w:t>- 2020: 0.04%</w:t>
      </w:r>
    </w:p>
    <w:p w14:paraId="3CDA055F" w14:textId="77777777" w:rsidR="00F607A0" w:rsidRPr="009D7311" w:rsidRDefault="00F607A0" w:rsidP="00F607A0">
      <w:pPr>
        <w:rPr>
          <w:rFonts w:cstheme="minorHAnsi"/>
          <w:sz w:val="28"/>
          <w:szCs w:val="28"/>
        </w:rPr>
      </w:pPr>
      <w:r w:rsidRPr="009D7311">
        <w:rPr>
          <w:rFonts w:cstheme="minorHAnsi"/>
          <w:sz w:val="28"/>
          <w:szCs w:val="28"/>
        </w:rPr>
        <w:t>- 2021: 0.03%</w:t>
      </w:r>
    </w:p>
    <w:p w14:paraId="130CE136" w14:textId="77777777" w:rsidR="00F607A0" w:rsidRPr="009D7311" w:rsidRDefault="00F607A0" w:rsidP="00F607A0">
      <w:pPr>
        <w:rPr>
          <w:rFonts w:cstheme="minorHAnsi"/>
          <w:sz w:val="28"/>
          <w:szCs w:val="28"/>
        </w:rPr>
      </w:pPr>
      <w:r w:rsidRPr="009D7311">
        <w:rPr>
          <w:rFonts w:cstheme="minorHAnsi"/>
          <w:sz w:val="28"/>
          <w:szCs w:val="28"/>
        </w:rPr>
        <w:t>- 2022: 0.03%</w:t>
      </w:r>
    </w:p>
    <w:p w14:paraId="702883F8" w14:textId="77777777" w:rsidR="00F607A0" w:rsidRPr="009D7311" w:rsidRDefault="00F607A0" w:rsidP="00F607A0">
      <w:pPr>
        <w:rPr>
          <w:rFonts w:cstheme="minorHAnsi"/>
          <w:sz w:val="28"/>
          <w:szCs w:val="28"/>
        </w:rPr>
      </w:pPr>
      <w:r w:rsidRPr="009D7311">
        <w:rPr>
          <w:rFonts w:cstheme="minorHAnsi"/>
          <w:sz w:val="28"/>
          <w:szCs w:val="28"/>
        </w:rPr>
        <w:t>- 2023: 0.03%</w:t>
      </w:r>
    </w:p>
    <w:p w14:paraId="5D5BB981" w14:textId="77777777" w:rsidR="00F607A0" w:rsidRPr="009D7311" w:rsidRDefault="00F607A0" w:rsidP="00F607A0">
      <w:pPr>
        <w:rPr>
          <w:rFonts w:cstheme="minorHAnsi"/>
          <w:sz w:val="28"/>
          <w:szCs w:val="28"/>
        </w:rPr>
      </w:pPr>
    </w:p>
    <w:p w14:paraId="22E85FCF" w14:textId="49A8552B" w:rsidR="00F607A0" w:rsidRPr="00756C24" w:rsidRDefault="00F607A0" w:rsidP="00F607A0">
      <w:pPr>
        <w:rPr>
          <w:rFonts w:cstheme="minorHAnsi"/>
          <w:b/>
          <w:bCs/>
          <w:sz w:val="28"/>
          <w:szCs w:val="28"/>
        </w:rPr>
      </w:pPr>
      <w:r w:rsidRPr="00756C24">
        <w:rPr>
          <w:rFonts w:cstheme="minorHAnsi"/>
          <w:b/>
          <w:bCs/>
          <w:sz w:val="28"/>
          <w:szCs w:val="28"/>
        </w:rPr>
        <w:lastRenderedPageBreak/>
        <w:t xml:space="preserve"> Savings Accounts</w:t>
      </w:r>
    </w:p>
    <w:p w14:paraId="47B048CA" w14:textId="5BF2C6C5" w:rsidR="00F607A0" w:rsidRPr="009D7311" w:rsidRDefault="00F607A0" w:rsidP="00F607A0">
      <w:pPr>
        <w:rPr>
          <w:rFonts w:cstheme="minorHAnsi"/>
          <w:sz w:val="28"/>
          <w:szCs w:val="28"/>
        </w:rPr>
      </w:pPr>
      <w:r w:rsidRPr="009D7311">
        <w:rPr>
          <w:rFonts w:cstheme="minorHAnsi"/>
          <w:sz w:val="28"/>
          <w:szCs w:val="28"/>
        </w:rPr>
        <w:t>Average interest rates:</w:t>
      </w:r>
    </w:p>
    <w:p w14:paraId="50E536E3" w14:textId="77777777" w:rsidR="00F607A0" w:rsidRPr="009D7311" w:rsidRDefault="00F607A0" w:rsidP="00F607A0">
      <w:pPr>
        <w:rPr>
          <w:rFonts w:cstheme="minorHAnsi"/>
          <w:sz w:val="28"/>
          <w:szCs w:val="28"/>
        </w:rPr>
      </w:pPr>
      <w:r w:rsidRPr="009D7311">
        <w:rPr>
          <w:rFonts w:cstheme="minorHAnsi"/>
          <w:sz w:val="28"/>
          <w:szCs w:val="28"/>
        </w:rPr>
        <w:t>- 2019: 0.09%</w:t>
      </w:r>
    </w:p>
    <w:p w14:paraId="04778393" w14:textId="77777777" w:rsidR="00F607A0" w:rsidRPr="009D7311" w:rsidRDefault="00F607A0" w:rsidP="00F607A0">
      <w:pPr>
        <w:rPr>
          <w:rFonts w:cstheme="minorHAnsi"/>
          <w:sz w:val="28"/>
          <w:szCs w:val="28"/>
        </w:rPr>
      </w:pPr>
      <w:r w:rsidRPr="009D7311">
        <w:rPr>
          <w:rFonts w:cstheme="minorHAnsi"/>
          <w:sz w:val="28"/>
          <w:szCs w:val="28"/>
        </w:rPr>
        <w:t>- 2020: 0.06%</w:t>
      </w:r>
    </w:p>
    <w:p w14:paraId="77FF6176" w14:textId="77777777" w:rsidR="00F607A0" w:rsidRPr="009D7311" w:rsidRDefault="00F607A0" w:rsidP="00F607A0">
      <w:pPr>
        <w:rPr>
          <w:rFonts w:cstheme="minorHAnsi"/>
          <w:sz w:val="28"/>
          <w:szCs w:val="28"/>
        </w:rPr>
      </w:pPr>
      <w:r w:rsidRPr="009D7311">
        <w:rPr>
          <w:rFonts w:cstheme="minorHAnsi"/>
          <w:sz w:val="28"/>
          <w:szCs w:val="28"/>
        </w:rPr>
        <w:t>- 2021: 0.05%</w:t>
      </w:r>
    </w:p>
    <w:p w14:paraId="1B4ADB83" w14:textId="77777777" w:rsidR="00F607A0" w:rsidRPr="009D7311" w:rsidRDefault="00F607A0" w:rsidP="00F607A0">
      <w:pPr>
        <w:rPr>
          <w:rFonts w:cstheme="minorHAnsi"/>
          <w:sz w:val="28"/>
          <w:szCs w:val="28"/>
        </w:rPr>
      </w:pPr>
      <w:r w:rsidRPr="009D7311">
        <w:rPr>
          <w:rFonts w:cstheme="minorHAnsi"/>
          <w:sz w:val="28"/>
          <w:szCs w:val="28"/>
        </w:rPr>
        <w:t>- 2022: 0.05%</w:t>
      </w:r>
    </w:p>
    <w:p w14:paraId="21D3FCF2" w14:textId="77777777" w:rsidR="00F607A0" w:rsidRPr="009D7311" w:rsidRDefault="00F607A0" w:rsidP="00F607A0">
      <w:pPr>
        <w:rPr>
          <w:rFonts w:cstheme="minorHAnsi"/>
          <w:sz w:val="28"/>
          <w:szCs w:val="28"/>
        </w:rPr>
      </w:pPr>
      <w:r w:rsidRPr="009D7311">
        <w:rPr>
          <w:rFonts w:cstheme="minorHAnsi"/>
          <w:sz w:val="28"/>
          <w:szCs w:val="28"/>
        </w:rPr>
        <w:t>- 2023: 0.05%</w:t>
      </w:r>
    </w:p>
    <w:p w14:paraId="5C9B86E9" w14:textId="77777777" w:rsidR="00F607A0" w:rsidRPr="009D7311" w:rsidRDefault="00F607A0" w:rsidP="00F607A0">
      <w:pPr>
        <w:rPr>
          <w:rFonts w:cstheme="minorHAnsi"/>
          <w:sz w:val="28"/>
          <w:szCs w:val="28"/>
        </w:rPr>
      </w:pPr>
    </w:p>
    <w:p w14:paraId="1678FB41" w14:textId="74F1919D" w:rsidR="00F607A0" w:rsidRPr="00517386" w:rsidRDefault="00F607A0" w:rsidP="00F607A0">
      <w:pPr>
        <w:rPr>
          <w:rFonts w:cstheme="minorHAnsi"/>
          <w:b/>
          <w:bCs/>
          <w:sz w:val="28"/>
          <w:szCs w:val="28"/>
        </w:rPr>
      </w:pPr>
      <w:r w:rsidRPr="00756C24">
        <w:rPr>
          <w:rFonts w:cstheme="minorHAnsi"/>
          <w:b/>
          <w:bCs/>
          <w:sz w:val="28"/>
          <w:szCs w:val="28"/>
        </w:rPr>
        <w:t xml:space="preserve"> Fees</w:t>
      </w:r>
      <w:r w:rsidR="00517386">
        <w:rPr>
          <w:rFonts w:cstheme="minorHAnsi"/>
          <w:b/>
          <w:bCs/>
          <w:sz w:val="28"/>
          <w:szCs w:val="28"/>
        </w:rPr>
        <w:t>:</w:t>
      </w:r>
    </w:p>
    <w:p w14:paraId="3A4BA615" w14:textId="59D83AFF" w:rsidR="00F607A0" w:rsidRPr="00756C24" w:rsidRDefault="00F607A0" w:rsidP="00F607A0">
      <w:pPr>
        <w:rPr>
          <w:rFonts w:cstheme="minorHAnsi"/>
          <w:b/>
          <w:bCs/>
          <w:sz w:val="28"/>
          <w:szCs w:val="28"/>
        </w:rPr>
      </w:pPr>
      <w:r w:rsidRPr="00756C24">
        <w:rPr>
          <w:rFonts w:cstheme="minorHAnsi"/>
          <w:b/>
          <w:bCs/>
          <w:sz w:val="28"/>
          <w:szCs w:val="28"/>
        </w:rPr>
        <w:t xml:space="preserve"> Checking Accounts</w:t>
      </w:r>
    </w:p>
    <w:p w14:paraId="032F59AF" w14:textId="1F6760A1" w:rsidR="00F607A0" w:rsidRPr="009D7311" w:rsidRDefault="00F607A0" w:rsidP="00F607A0">
      <w:pPr>
        <w:rPr>
          <w:rFonts w:cstheme="minorHAnsi"/>
          <w:sz w:val="28"/>
          <w:szCs w:val="28"/>
        </w:rPr>
      </w:pPr>
      <w:r w:rsidRPr="009D7311">
        <w:rPr>
          <w:rFonts w:cstheme="minorHAnsi"/>
          <w:sz w:val="28"/>
          <w:szCs w:val="28"/>
        </w:rPr>
        <w:t xml:space="preserve">Average monthly maintenance </w:t>
      </w:r>
      <w:r w:rsidR="00756C24" w:rsidRPr="009D7311">
        <w:rPr>
          <w:rFonts w:cstheme="minorHAnsi"/>
          <w:sz w:val="28"/>
          <w:szCs w:val="28"/>
        </w:rPr>
        <w:t>fees:</w:t>
      </w:r>
    </w:p>
    <w:p w14:paraId="4A90512F" w14:textId="77777777" w:rsidR="00F607A0" w:rsidRPr="009D7311" w:rsidRDefault="00F607A0" w:rsidP="00F607A0">
      <w:pPr>
        <w:rPr>
          <w:rFonts w:cstheme="minorHAnsi"/>
          <w:sz w:val="28"/>
          <w:szCs w:val="28"/>
        </w:rPr>
      </w:pPr>
      <w:r w:rsidRPr="009D7311">
        <w:rPr>
          <w:rFonts w:cstheme="minorHAnsi"/>
          <w:sz w:val="28"/>
          <w:szCs w:val="28"/>
        </w:rPr>
        <w:t>- 2019: $12</w:t>
      </w:r>
    </w:p>
    <w:p w14:paraId="1D876447" w14:textId="77777777" w:rsidR="00F607A0" w:rsidRPr="009D7311" w:rsidRDefault="00F607A0" w:rsidP="00F607A0">
      <w:pPr>
        <w:rPr>
          <w:rFonts w:cstheme="minorHAnsi"/>
          <w:sz w:val="28"/>
          <w:szCs w:val="28"/>
        </w:rPr>
      </w:pPr>
      <w:r w:rsidRPr="009D7311">
        <w:rPr>
          <w:rFonts w:cstheme="minorHAnsi"/>
          <w:sz w:val="28"/>
          <w:szCs w:val="28"/>
        </w:rPr>
        <w:t>- 2020: $13</w:t>
      </w:r>
    </w:p>
    <w:p w14:paraId="6E1EA6FF" w14:textId="77777777" w:rsidR="00F607A0" w:rsidRPr="009D7311" w:rsidRDefault="00F607A0" w:rsidP="00F607A0">
      <w:pPr>
        <w:rPr>
          <w:rFonts w:cstheme="minorHAnsi"/>
          <w:sz w:val="28"/>
          <w:szCs w:val="28"/>
        </w:rPr>
      </w:pPr>
      <w:r w:rsidRPr="009D7311">
        <w:rPr>
          <w:rFonts w:cstheme="minorHAnsi"/>
          <w:sz w:val="28"/>
          <w:szCs w:val="28"/>
        </w:rPr>
        <w:t>- 2021: $13.50</w:t>
      </w:r>
    </w:p>
    <w:p w14:paraId="28F96F1D" w14:textId="77777777" w:rsidR="00F607A0" w:rsidRPr="009D7311" w:rsidRDefault="00F607A0" w:rsidP="00F607A0">
      <w:pPr>
        <w:rPr>
          <w:rFonts w:cstheme="minorHAnsi"/>
          <w:sz w:val="28"/>
          <w:szCs w:val="28"/>
        </w:rPr>
      </w:pPr>
      <w:r w:rsidRPr="009D7311">
        <w:rPr>
          <w:rFonts w:cstheme="minorHAnsi"/>
          <w:sz w:val="28"/>
          <w:szCs w:val="28"/>
        </w:rPr>
        <w:t>- 2022: $14</w:t>
      </w:r>
    </w:p>
    <w:p w14:paraId="0428635C" w14:textId="77777777" w:rsidR="00F607A0" w:rsidRPr="009D7311" w:rsidRDefault="00F607A0" w:rsidP="00F607A0">
      <w:pPr>
        <w:rPr>
          <w:rFonts w:cstheme="minorHAnsi"/>
          <w:sz w:val="28"/>
          <w:szCs w:val="28"/>
        </w:rPr>
      </w:pPr>
      <w:r w:rsidRPr="009D7311">
        <w:rPr>
          <w:rFonts w:cstheme="minorHAnsi"/>
          <w:sz w:val="28"/>
          <w:szCs w:val="28"/>
        </w:rPr>
        <w:t>- 2023: $14.50</w:t>
      </w:r>
    </w:p>
    <w:p w14:paraId="1C788043" w14:textId="77777777" w:rsidR="00F607A0" w:rsidRPr="009D7311" w:rsidRDefault="00F607A0" w:rsidP="00F607A0">
      <w:pPr>
        <w:rPr>
          <w:rFonts w:cstheme="minorHAnsi"/>
          <w:sz w:val="28"/>
          <w:szCs w:val="28"/>
        </w:rPr>
      </w:pPr>
    </w:p>
    <w:p w14:paraId="55DD5AE3" w14:textId="575C2373" w:rsidR="00F607A0" w:rsidRPr="00756C24" w:rsidRDefault="00F607A0" w:rsidP="00F607A0">
      <w:pPr>
        <w:rPr>
          <w:rFonts w:cstheme="minorHAnsi"/>
          <w:b/>
          <w:bCs/>
          <w:sz w:val="28"/>
          <w:szCs w:val="28"/>
        </w:rPr>
      </w:pPr>
      <w:r w:rsidRPr="00756C24">
        <w:rPr>
          <w:rFonts w:cstheme="minorHAnsi"/>
          <w:b/>
          <w:bCs/>
          <w:sz w:val="28"/>
          <w:szCs w:val="28"/>
        </w:rPr>
        <w:t xml:space="preserve"> Savings Accounts</w:t>
      </w:r>
    </w:p>
    <w:p w14:paraId="27F49A6C" w14:textId="658F8D7D" w:rsidR="00F607A0" w:rsidRPr="009D7311" w:rsidRDefault="00F607A0" w:rsidP="00F607A0">
      <w:pPr>
        <w:rPr>
          <w:rFonts w:cstheme="minorHAnsi"/>
          <w:sz w:val="28"/>
          <w:szCs w:val="28"/>
        </w:rPr>
      </w:pPr>
      <w:r w:rsidRPr="009D7311">
        <w:rPr>
          <w:rFonts w:cstheme="minorHAnsi"/>
          <w:sz w:val="28"/>
          <w:szCs w:val="28"/>
        </w:rPr>
        <w:t xml:space="preserve">Average monthly maintenance </w:t>
      </w:r>
      <w:proofErr w:type="gramStart"/>
      <w:r w:rsidRPr="009D7311">
        <w:rPr>
          <w:rFonts w:cstheme="minorHAnsi"/>
          <w:sz w:val="28"/>
          <w:szCs w:val="28"/>
        </w:rPr>
        <w:t>fees</w:t>
      </w:r>
      <w:r w:rsidRPr="009D7311">
        <w:rPr>
          <w:rFonts w:cstheme="minorHAnsi"/>
          <w:sz w:val="28"/>
          <w:szCs w:val="28"/>
        </w:rPr>
        <w:t xml:space="preserve"> </w:t>
      </w:r>
      <w:r w:rsidRPr="009D7311">
        <w:rPr>
          <w:rFonts w:cstheme="minorHAnsi"/>
          <w:sz w:val="28"/>
          <w:szCs w:val="28"/>
        </w:rPr>
        <w:t>:</w:t>
      </w:r>
      <w:proofErr w:type="gramEnd"/>
    </w:p>
    <w:p w14:paraId="6DD4E08C" w14:textId="77777777" w:rsidR="00F607A0" w:rsidRPr="009D7311" w:rsidRDefault="00F607A0" w:rsidP="00F607A0">
      <w:pPr>
        <w:rPr>
          <w:rFonts w:cstheme="minorHAnsi"/>
          <w:sz w:val="28"/>
          <w:szCs w:val="28"/>
        </w:rPr>
      </w:pPr>
      <w:r w:rsidRPr="009D7311">
        <w:rPr>
          <w:rFonts w:cstheme="minorHAnsi"/>
          <w:sz w:val="28"/>
          <w:szCs w:val="28"/>
        </w:rPr>
        <w:t>- 2019: $4.50</w:t>
      </w:r>
    </w:p>
    <w:p w14:paraId="1AB7475C" w14:textId="77777777" w:rsidR="00F607A0" w:rsidRPr="009D7311" w:rsidRDefault="00F607A0" w:rsidP="00F607A0">
      <w:pPr>
        <w:rPr>
          <w:rFonts w:cstheme="minorHAnsi"/>
          <w:sz w:val="28"/>
          <w:szCs w:val="28"/>
        </w:rPr>
      </w:pPr>
      <w:r w:rsidRPr="009D7311">
        <w:rPr>
          <w:rFonts w:cstheme="minorHAnsi"/>
          <w:sz w:val="28"/>
          <w:szCs w:val="28"/>
        </w:rPr>
        <w:t>- 2020: $4.75</w:t>
      </w:r>
    </w:p>
    <w:p w14:paraId="04394880" w14:textId="77777777" w:rsidR="00F607A0" w:rsidRPr="009D7311" w:rsidRDefault="00F607A0" w:rsidP="00F607A0">
      <w:pPr>
        <w:rPr>
          <w:rFonts w:cstheme="minorHAnsi"/>
          <w:sz w:val="28"/>
          <w:szCs w:val="28"/>
        </w:rPr>
      </w:pPr>
      <w:r w:rsidRPr="009D7311">
        <w:rPr>
          <w:rFonts w:cstheme="minorHAnsi"/>
          <w:sz w:val="28"/>
          <w:szCs w:val="28"/>
        </w:rPr>
        <w:t>- 2021: $5</w:t>
      </w:r>
    </w:p>
    <w:p w14:paraId="249F1332" w14:textId="77777777" w:rsidR="00F607A0" w:rsidRPr="009D7311" w:rsidRDefault="00F607A0" w:rsidP="00F607A0">
      <w:pPr>
        <w:rPr>
          <w:rFonts w:cstheme="minorHAnsi"/>
          <w:sz w:val="28"/>
          <w:szCs w:val="28"/>
        </w:rPr>
      </w:pPr>
      <w:r w:rsidRPr="009D7311">
        <w:rPr>
          <w:rFonts w:cstheme="minorHAnsi"/>
          <w:sz w:val="28"/>
          <w:szCs w:val="28"/>
        </w:rPr>
        <w:t>- 2022: $5.25</w:t>
      </w:r>
    </w:p>
    <w:p w14:paraId="05B01D97" w14:textId="77777777" w:rsidR="00F607A0" w:rsidRPr="009D7311" w:rsidRDefault="00F607A0" w:rsidP="00F607A0">
      <w:pPr>
        <w:rPr>
          <w:rFonts w:cstheme="minorHAnsi"/>
          <w:sz w:val="28"/>
          <w:szCs w:val="28"/>
        </w:rPr>
      </w:pPr>
      <w:r w:rsidRPr="009D7311">
        <w:rPr>
          <w:rFonts w:cstheme="minorHAnsi"/>
          <w:sz w:val="28"/>
          <w:szCs w:val="28"/>
        </w:rPr>
        <w:t>- 2023: $5.50</w:t>
      </w:r>
    </w:p>
    <w:p w14:paraId="506BD4B7" w14:textId="77777777" w:rsidR="00F607A0" w:rsidRPr="009D7311" w:rsidRDefault="00F607A0" w:rsidP="00F607A0">
      <w:pPr>
        <w:rPr>
          <w:rFonts w:cstheme="minorHAnsi"/>
          <w:sz w:val="28"/>
          <w:szCs w:val="28"/>
        </w:rPr>
      </w:pPr>
    </w:p>
    <w:p w14:paraId="35B83A23" w14:textId="77777777" w:rsidR="00517386" w:rsidRDefault="00517386" w:rsidP="00F607A0">
      <w:pPr>
        <w:rPr>
          <w:rFonts w:cstheme="minorHAnsi"/>
          <w:b/>
          <w:bCs/>
          <w:sz w:val="28"/>
          <w:szCs w:val="28"/>
        </w:rPr>
      </w:pPr>
    </w:p>
    <w:p w14:paraId="53CC466C" w14:textId="3D7E6A13" w:rsidR="00F607A0" w:rsidRPr="00756C24" w:rsidRDefault="00F607A0" w:rsidP="00F607A0">
      <w:pPr>
        <w:rPr>
          <w:rFonts w:cstheme="minorHAnsi"/>
          <w:b/>
          <w:bCs/>
          <w:sz w:val="28"/>
          <w:szCs w:val="28"/>
        </w:rPr>
      </w:pPr>
      <w:r w:rsidRPr="00756C24">
        <w:rPr>
          <w:rFonts w:cstheme="minorHAnsi"/>
          <w:b/>
          <w:bCs/>
          <w:sz w:val="28"/>
          <w:szCs w:val="28"/>
        </w:rPr>
        <w:lastRenderedPageBreak/>
        <w:t xml:space="preserve"> Visualizations</w:t>
      </w:r>
    </w:p>
    <w:p w14:paraId="522B824B" w14:textId="283A1D11" w:rsidR="00F607A0" w:rsidRPr="009D7311" w:rsidRDefault="00F607A0" w:rsidP="00F607A0">
      <w:pPr>
        <w:rPr>
          <w:rFonts w:cstheme="minorHAnsi"/>
          <w:sz w:val="28"/>
          <w:szCs w:val="28"/>
        </w:rPr>
      </w:pPr>
      <w:r w:rsidRPr="009D7311">
        <w:rPr>
          <w:rFonts w:cstheme="minorHAnsi"/>
          <w:noProof/>
          <w:sz w:val="28"/>
          <w:szCs w:val="28"/>
        </w:rPr>
        <w:drawing>
          <wp:inline distT="0" distB="0" distL="0" distR="0" wp14:anchorId="423ACA03" wp14:editId="5C543EB9">
            <wp:extent cx="5849462" cy="3847153"/>
            <wp:effectExtent l="0" t="0" r="0" b="1270"/>
            <wp:docPr id="205449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79255" cy="3866748"/>
                    </a:xfrm>
                    <a:prstGeom prst="rect">
                      <a:avLst/>
                    </a:prstGeom>
                    <a:noFill/>
                  </pic:spPr>
                </pic:pic>
              </a:graphicData>
            </a:graphic>
          </wp:inline>
        </w:drawing>
      </w:r>
    </w:p>
    <w:p w14:paraId="265236B1" w14:textId="77777777" w:rsidR="00F607A0" w:rsidRPr="009D7311" w:rsidRDefault="00F607A0" w:rsidP="00F607A0">
      <w:pPr>
        <w:rPr>
          <w:rFonts w:cstheme="minorHAnsi"/>
          <w:sz w:val="28"/>
          <w:szCs w:val="28"/>
        </w:rPr>
      </w:pPr>
    </w:p>
    <w:p w14:paraId="3B08FD51" w14:textId="77777777" w:rsidR="00F607A0" w:rsidRPr="009D7311" w:rsidRDefault="00F607A0" w:rsidP="00F607A0">
      <w:pPr>
        <w:rPr>
          <w:rFonts w:cstheme="minorHAnsi"/>
          <w:sz w:val="28"/>
          <w:szCs w:val="28"/>
        </w:rPr>
      </w:pPr>
      <w:r w:rsidRPr="009D7311">
        <w:rPr>
          <w:rFonts w:cstheme="minorHAnsi"/>
          <w:sz w:val="28"/>
          <w:szCs w:val="28"/>
        </w:rPr>
        <w:t>Here are the visualizations based on the data for the past five years:</w:t>
      </w:r>
    </w:p>
    <w:p w14:paraId="62EADE2C" w14:textId="77777777" w:rsidR="00F607A0" w:rsidRPr="009D7311" w:rsidRDefault="00F607A0" w:rsidP="00F607A0">
      <w:pPr>
        <w:rPr>
          <w:rFonts w:cstheme="minorHAnsi"/>
          <w:sz w:val="28"/>
          <w:szCs w:val="28"/>
        </w:rPr>
      </w:pPr>
    </w:p>
    <w:p w14:paraId="675A1E57" w14:textId="5B064C83" w:rsidR="00F607A0" w:rsidRPr="00756C24" w:rsidRDefault="00F607A0" w:rsidP="00F607A0">
      <w:pPr>
        <w:rPr>
          <w:rFonts w:cstheme="minorHAnsi"/>
          <w:b/>
          <w:bCs/>
          <w:sz w:val="28"/>
          <w:szCs w:val="28"/>
        </w:rPr>
      </w:pPr>
      <w:r w:rsidRPr="00756C24">
        <w:rPr>
          <w:rFonts w:cstheme="minorHAnsi"/>
          <w:b/>
          <w:bCs/>
          <w:sz w:val="28"/>
          <w:szCs w:val="28"/>
        </w:rPr>
        <w:t>1. Number of Accounts:</w:t>
      </w:r>
    </w:p>
    <w:p w14:paraId="6364CC5C" w14:textId="18BD099C" w:rsidR="00F607A0" w:rsidRPr="009D7311" w:rsidRDefault="00F607A0" w:rsidP="00F607A0">
      <w:pPr>
        <w:rPr>
          <w:rFonts w:cstheme="minorHAnsi"/>
          <w:sz w:val="28"/>
          <w:szCs w:val="28"/>
        </w:rPr>
      </w:pPr>
      <w:r w:rsidRPr="009D7311">
        <w:rPr>
          <w:rFonts w:cstheme="minorHAnsi"/>
          <w:sz w:val="28"/>
          <w:szCs w:val="28"/>
        </w:rPr>
        <w:t xml:space="preserve">   - The graph shows a steady increase in the number of checking and savings accounts from 2019 to 2023. Checking accounts grew from 600 million to 690 million, reflecting their essential role in everyday transactions. Savings accounts also increased from 400 million to 480 million, highlighting a growing emphasis on saving. This trend indicates rising financial inclusion and possibly a growing population, along with increased consumer confidence in banking institutions.</w:t>
      </w:r>
    </w:p>
    <w:p w14:paraId="2D00D810" w14:textId="1A95A47F" w:rsidR="00F607A0" w:rsidRPr="00756C24" w:rsidRDefault="00F607A0" w:rsidP="00F607A0">
      <w:pPr>
        <w:rPr>
          <w:rFonts w:cstheme="minorHAnsi"/>
          <w:b/>
          <w:bCs/>
          <w:sz w:val="28"/>
          <w:szCs w:val="28"/>
        </w:rPr>
      </w:pPr>
      <w:r w:rsidRPr="00756C24">
        <w:rPr>
          <w:rFonts w:cstheme="minorHAnsi"/>
          <w:b/>
          <w:bCs/>
          <w:sz w:val="28"/>
          <w:szCs w:val="28"/>
        </w:rPr>
        <w:t>2. Average Balances:</w:t>
      </w:r>
    </w:p>
    <w:p w14:paraId="58820306" w14:textId="0F388941" w:rsidR="00F607A0" w:rsidRPr="009D7311" w:rsidRDefault="00F607A0" w:rsidP="00F607A0">
      <w:pPr>
        <w:rPr>
          <w:rFonts w:cstheme="minorHAnsi"/>
          <w:sz w:val="28"/>
          <w:szCs w:val="28"/>
        </w:rPr>
      </w:pPr>
      <w:r w:rsidRPr="009D7311">
        <w:rPr>
          <w:rFonts w:cstheme="minorHAnsi"/>
          <w:sz w:val="28"/>
          <w:szCs w:val="28"/>
        </w:rPr>
        <w:t xml:space="preserve">   - The average balances in checking and savings accounts have both shown upward trends from 2019 to 2023. Checking account balances increased from $1,400 to $1,800, while savings account balances grew more significantly from $7,000 to $9,000. This indicates better financial health among consumers, with more funds being held for daily use and long-term savings. Economic factors, </w:t>
      </w:r>
      <w:r w:rsidRPr="009D7311">
        <w:rPr>
          <w:rFonts w:cstheme="minorHAnsi"/>
          <w:sz w:val="28"/>
          <w:szCs w:val="28"/>
        </w:rPr>
        <w:lastRenderedPageBreak/>
        <w:t>such as income growth and increased emphasis on financial planning, likely contribute to these rising balances.</w:t>
      </w:r>
    </w:p>
    <w:p w14:paraId="0EBAE08A" w14:textId="6429A73C" w:rsidR="00F607A0" w:rsidRPr="00756C24" w:rsidRDefault="00F607A0" w:rsidP="00F607A0">
      <w:pPr>
        <w:rPr>
          <w:rFonts w:cstheme="minorHAnsi"/>
          <w:b/>
          <w:bCs/>
          <w:sz w:val="28"/>
          <w:szCs w:val="28"/>
        </w:rPr>
      </w:pPr>
      <w:r w:rsidRPr="00756C24">
        <w:rPr>
          <w:rFonts w:cstheme="minorHAnsi"/>
          <w:b/>
          <w:bCs/>
          <w:sz w:val="28"/>
          <w:szCs w:val="28"/>
        </w:rPr>
        <w:t>3. Interest Rates:</w:t>
      </w:r>
    </w:p>
    <w:p w14:paraId="11EF98EB" w14:textId="76B6C298" w:rsidR="00F607A0" w:rsidRPr="009D7311" w:rsidRDefault="00F607A0" w:rsidP="00F607A0">
      <w:pPr>
        <w:rPr>
          <w:rFonts w:cstheme="minorHAnsi"/>
          <w:sz w:val="28"/>
          <w:szCs w:val="28"/>
        </w:rPr>
      </w:pPr>
      <w:r w:rsidRPr="009D7311">
        <w:rPr>
          <w:rFonts w:cstheme="minorHAnsi"/>
          <w:sz w:val="28"/>
          <w:szCs w:val="28"/>
        </w:rPr>
        <w:t xml:space="preserve">   - The interest rates for checking and savings accounts have declined over the five years. Checking account rates dropped from 0.05% to 0.03%, while savings account rates decreased from 0.09% to 0.05%. These trends reflect the broader low-interest-rate environment maintained by the Federal Reserve to stimulate economic activity post-2008 financial crisis and during the COVID-19 pandemic. Lower rates encourage spending and borrowing but reduce the attractiveness of traditional savings accounts, prompting consumers to seek higher-yield alternatives.</w:t>
      </w:r>
    </w:p>
    <w:p w14:paraId="2FCA2073" w14:textId="77777777" w:rsidR="00F607A0" w:rsidRPr="009D7311" w:rsidRDefault="00F607A0" w:rsidP="00F607A0">
      <w:pPr>
        <w:rPr>
          <w:rFonts w:cstheme="minorHAnsi"/>
          <w:sz w:val="28"/>
          <w:szCs w:val="28"/>
        </w:rPr>
      </w:pPr>
    </w:p>
    <w:p w14:paraId="784BB4A4" w14:textId="31FCCAD9" w:rsidR="00F607A0" w:rsidRPr="00756C24" w:rsidRDefault="00F607A0" w:rsidP="00F607A0">
      <w:pPr>
        <w:rPr>
          <w:rFonts w:cstheme="minorHAnsi"/>
          <w:b/>
          <w:bCs/>
          <w:sz w:val="28"/>
          <w:szCs w:val="28"/>
        </w:rPr>
      </w:pPr>
      <w:r w:rsidRPr="00756C24">
        <w:rPr>
          <w:rFonts w:cstheme="minorHAnsi"/>
          <w:b/>
          <w:bCs/>
          <w:sz w:val="28"/>
          <w:szCs w:val="28"/>
        </w:rPr>
        <w:t>4. Monthly Maintenance Fees:</w:t>
      </w:r>
    </w:p>
    <w:p w14:paraId="4D5F3D8E" w14:textId="756B9A07" w:rsidR="00F607A0" w:rsidRPr="009D7311" w:rsidRDefault="00F607A0" w:rsidP="009D7311">
      <w:pPr>
        <w:rPr>
          <w:rFonts w:cstheme="minorHAnsi"/>
          <w:sz w:val="28"/>
          <w:szCs w:val="28"/>
        </w:rPr>
      </w:pPr>
      <w:r w:rsidRPr="009D7311">
        <w:rPr>
          <w:rFonts w:cstheme="minorHAnsi"/>
          <w:sz w:val="28"/>
          <w:szCs w:val="28"/>
        </w:rPr>
        <w:t xml:space="preserve">   - </w:t>
      </w:r>
      <w:r w:rsidR="009D7311" w:rsidRPr="009D7311">
        <w:rPr>
          <w:rFonts w:cstheme="minorHAnsi"/>
          <w:sz w:val="28"/>
          <w:szCs w:val="28"/>
        </w:rPr>
        <w:t>Monthly maintenance fees for both checking and savings accounts have gradually increased from 2019 to 2023. Checking account fees rose from $12 to $14.50, while savings account fees went up from $4.50 to $5.50. This trend may be driven by banks' attempts to offset lower interest income and rising operational costs. Fee increases highlight the importance for consumers to meet fee waiver criteria, such as maintaining minimum balances or setting up direct deposits, to avoid these charges.</w:t>
      </w:r>
    </w:p>
    <w:sectPr w:rsidR="00F607A0" w:rsidRPr="009D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A0"/>
    <w:rsid w:val="00104ECF"/>
    <w:rsid w:val="004022D4"/>
    <w:rsid w:val="00517386"/>
    <w:rsid w:val="0052122A"/>
    <w:rsid w:val="00756C24"/>
    <w:rsid w:val="009D7311"/>
    <w:rsid w:val="00A05B79"/>
    <w:rsid w:val="00F6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97C6"/>
  <w15:chartTrackingRefBased/>
  <w15:docId w15:val="{03887A5C-7B2C-42F8-9214-7315B08C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2024-06-24T08:15:00Z</dcterms:created>
  <dcterms:modified xsi:type="dcterms:W3CDTF">2024-06-24T09:13:00Z</dcterms:modified>
</cp:coreProperties>
</file>