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AA230" w14:textId="196C8EA2" w:rsidR="006776B2" w:rsidRPr="006776B2" w:rsidRDefault="006776B2" w:rsidP="006776B2">
      <w:pPr>
        <w:jc w:val="center"/>
        <w:rPr>
          <w:rFonts w:cstheme="minorHAnsi"/>
          <w:b/>
          <w:bCs/>
          <w:sz w:val="40"/>
          <w:szCs w:val="40"/>
          <w:u w:val="double"/>
        </w:rPr>
      </w:pPr>
      <w:r w:rsidRPr="006776B2">
        <w:rPr>
          <w:rFonts w:cstheme="minorHAnsi"/>
          <w:b/>
          <w:bCs/>
          <w:sz w:val="40"/>
          <w:szCs w:val="40"/>
          <w:u w:val="double"/>
        </w:rPr>
        <w:t>CORE BANKING SYSTEMS</w:t>
      </w:r>
    </w:p>
    <w:p w14:paraId="00B605BF" w14:textId="078B4AA0" w:rsidR="006776B2" w:rsidRPr="006776B2" w:rsidRDefault="006776B2" w:rsidP="00103242">
      <w:pPr>
        <w:rPr>
          <w:rFonts w:cstheme="minorHAnsi"/>
          <w:b/>
          <w:bCs/>
          <w:sz w:val="32"/>
          <w:szCs w:val="32"/>
          <w:u w:val="dash"/>
        </w:rPr>
      </w:pPr>
      <w:r w:rsidRPr="006776B2">
        <w:rPr>
          <w:rFonts w:cstheme="minorHAnsi"/>
          <w:b/>
          <w:bCs/>
          <w:sz w:val="32"/>
          <w:szCs w:val="32"/>
          <w:u w:val="dash"/>
        </w:rPr>
        <w:t>Introduction:</w:t>
      </w:r>
    </w:p>
    <w:p w14:paraId="2E8DCA85" w14:textId="5F742B4F" w:rsidR="00103242" w:rsidRPr="006776B2" w:rsidRDefault="006776B2" w:rsidP="00103242">
      <w:pPr>
        <w:rPr>
          <w:rFonts w:cstheme="minorHAnsi"/>
          <w:sz w:val="28"/>
          <w:szCs w:val="28"/>
        </w:rPr>
      </w:pPr>
      <w:r>
        <w:rPr>
          <w:rFonts w:cstheme="minorHAnsi"/>
          <w:sz w:val="28"/>
          <w:szCs w:val="28"/>
        </w:rPr>
        <w:tab/>
      </w:r>
      <w:r w:rsidR="00103242" w:rsidRPr="006776B2">
        <w:rPr>
          <w:rFonts w:cstheme="minorHAnsi"/>
          <w:sz w:val="28"/>
          <w:szCs w:val="28"/>
        </w:rPr>
        <w:t>Core banking systems (CBS) are the backbone of the banking industry, enabling banks to perform essential operations like account management, transactions, loans, and customer data management. In the U.S. banking sector, these systems are crucial for maintaining efficiency, security, and compliance with regulatory standards.</w:t>
      </w:r>
    </w:p>
    <w:p w14:paraId="109F18ED" w14:textId="77777777" w:rsidR="00103242" w:rsidRPr="006776B2" w:rsidRDefault="00103242" w:rsidP="00103242">
      <w:pPr>
        <w:rPr>
          <w:rFonts w:cstheme="minorHAnsi"/>
          <w:sz w:val="28"/>
          <w:szCs w:val="28"/>
        </w:rPr>
      </w:pPr>
    </w:p>
    <w:p w14:paraId="0D810B6E" w14:textId="7CD4B941" w:rsidR="00103242" w:rsidRPr="006776B2" w:rsidRDefault="00103242" w:rsidP="00103242">
      <w:pPr>
        <w:rPr>
          <w:rFonts w:cstheme="minorHAnsi"/>
          <w:b/>
          <w:bCs/>
          <w:sz w:val="32"/>
          <w:szCs w:val="32"/>
          <w:u w:val="dash"/>
        </w:rPr>
      </w:pPr>
      <w:r w:rsidRPr="006776B2">
        <w:rPr>
          <w:rFonts w:cstheme="minorHAnsi"/>
          <w:b/>
          <w:bCs/>
          <w:sz w:val="32"/>
          <w:szCs w:val="32"/>
          <w:u w:val="dash"/>
        </w:rPr>
        <w:t>Key Components of Core Banking Systems</w:t>
      </w:r>
      <w:r w:rsidR="006776B2">
        <w:rPr>
          <w:rFonts w:cstheme="minorHAnsi"/>
          <w:b/>
          <w:bCs/>
          <w:sz w:val="32"/>
          <w:szCs w:val="32"/>
          <w:u w:val="dash"/>
        </w:rPr>
        <w:t>:</w:t>
      </w:r>
    </w:p>
    <w:p w14:paraId="2AA03FBF" w14:textId="36D9A8C4" w:rsidR="00103242" w:rsidRPr="006776B2" w:rsidRDefault="00103242" w:rsidP="00103242">
      <w:pPr>
        <w:rPr>
          <w:rFonts w:cstheme="minorHAnsi"/>
          <w:b/>
          <w:bCs/>
          <w:sz w:val="28"/>
          <w:szCs w:val="28"/>
        </w:rPr>
      </w:pPr>
      <w:r w:rsidRPr="006776B2">
        <w:rPr>
          <w:rFonts w:cstheme="minorHAnsi"/>
          <w:b/>
          <w:bCs/>
          <w:sz w:val="28"/>
          <w:szCs w:val="28"/>
        </w:rPr>
        <w:t>1. Customer Information Management:</w:t>
      </w:r>
    </w:p>
    <w:p w14:paraId="60BA527C" w14:textId="572CDBA7" w:rsidR="00103242" w:rsidRPr="006776B2" w:rsidRDefault="00103242" w:rsidP="00103242">
      <w:pPr>
        <w:rPr>
          <w:rFonts w:cstheme="minorHAnsi"/>
          <w:sz w:val="28"/>
          <w:szCs w:val="28"/>
        </w:rPr>
      </w:pPr>
      <w:r w:rsidRPr="006776B2">
        <w:rPr>
          <w:rFonts w:cstheme="minorHAnsi"/>
          <w:b/>
          <w:bCs/>
          <w:sz w:val="28"/>
          <w:szCs w:val="28"/>
        </w:rPr>
        <w:t xml:space="preserve">   - Customer Data:</w:t>
      </w:r>
      <w:r w:rsidRPr="006776B2">
        <w:rPr>
          <w:rFonts w:cstheme="minorHAnsi"/>
          <w:sz w:val="28"/>
          <w:szCs w:val="28"/>
        </w:rPr>
        <w:t xml:space="preserve"> Collects and manages customer information, ensuring data integrity and accessibility.</w:t>
      </w:r>
    </w:p>
    <w:p w14:paraId="4FC202A0" w14:textId="0AD32DDF" w:rsidR="00103242" w:rsidRPr="006776B2" w:rsidRDefault="00103242" w:rsidP="00103242">
      <w:pPr>
        <w:rPr>
          <w:rFonts w:cstheme="minorHAnsi"/>
          <w:sz w:val="28"/>
          <w:szCs w:val="28"/>
        </w:rPr>
      </w:pPr>
      <w:r w:rsidRPr="006776B2">
        <w:rPr>
          <w:rFonts w:cstheme="minorHAnsi"/>
          <w:sz w:val="28"/>
          <w:szCs w:val="28"/>
        </w:rPr>
        <w:t xml:space="preserve">   </w:t>
      </w:r>
      <w:r w:rsidRPr="006776B2">
        <w:rPr>
          <w:rFonts w:cstheme="minorHAnsi"/>
          <w:b/>
          <w:bCs/>
          <w:sz w:val="28"/>
          <w:szCs w:val="28"/>
        </w:rPr>
        <w:t>- KYC (Know Your Customer):</w:t>
      </w:r>
      <w:r w:rsidRPr="006776B2">
        <w:rPr>
          <w:rFonts w:cstheme="minorHAnsi"/>
          <w:sz w:val="28"/>
          <w:szCs w:val="28"/>
        </w:rPr>
        <w:t xml:space="preserve"> Ensures compliance with regulatory requirements by verifying the identity of clients.</w:t>
      </w:r>
    </w:p>
    <w:p w14:paraId="60EB9E5F" w14:textId="4C05E2FB" w:rsidR="00103242" w:rsidRPr="006776B2" w:rsidRDefault="00103242" w:rsidP="00103242">
      <w:pPr>
        <w:rPr>
          <w:rFonts w:cstheme="minorHAnsi"/>
          <w:b/>
          <w:bCs/>
          <w:sz w:val="28"/>
          <w:szCs w:val="28"/>
        </w:rPr>
      </w:pPr>
      <w:r w:rsidRPr="006776B2">
        <w:rPr>
          <w:rFonts w:cstheme="minorHAnsi"/>
          <w:b/>
          <w:bCs/>
          <w:sz w:val="28"/>
          <w:szCs w:val="28"/>
        </w:rPr>
        <w:t>2. Account Management:</w:t>
      </w:r>
    </w:p>
    <w:p w14:paraId="4A279214" w14:textId="226E0EDE" w:rsidR="00103242" w:rsidRPr="006776B2" w:rsidRDefault="00103242" w:rsidP="00103242">
      <w:pPr>
        <w:rPr>
          <w:rFonts w:cstheme="minorHAnsi"/>
          <w:sz w:val="28"/>
          <w:szCs w:val="28"/>
        </w:rPr>
      </w:pPr>
      <w:r w:rsidRPr="006776B2">
        <w:rPr>
          <w:rFonts w:cstheme="minorHAnsi"/>
          <w:b/>
          <w:bCs/>
          <w:sz w:val="28"/>
          <w:szCs w:val="28"/>
        </w:rPr>
        <w:t xml:space="preserve">   - Deposit Accounts:</w:t>
      </w:r>
      <w:r w:rsidRPr="006776B2">
        <w:rPr>
          <w:rFonts w:cstheme="minorHAnsi"/>
          <w:sz w:val="28"/>
          <w:szCs w:val="28"/>
        </w:rPr>
        <w:t xml:space="preserve"> Manages various types of deposit accounts including savings, checking, and fixed deposits.</w:t>
      </w:r>
    </w:p>
    <w:p w14:paraId="6B1BF4DC" w14:textId="0C810331" w:rsidR="00103242" w:rsidRPr="006776B2" w:rsidRDefault="00103242" w:rsidP="00103242">
      <w:pPr>
        <w:rPr>
          <w:rFonts w:cstheme="minorHAnsi"/>
          <w:sz w:val="28"/>
          <w:szCs w:val="28"/>
        </w:rPr>
      </w:pPr>
      <w:r w:rsidRPr="006776B2">
        <w:rPr>
          <w:rFonts w:cstheme="minorHAnsi"/>
          <w:sz w:val="28"/>
          <w:szCs w:val="28"/>
        </w:rPr>
        <w:t xml:space="preserve">   </w:t>
      </w:r>
      <w:r w:rsidRPr="006776B2">
        <w:rPr>
          <w:rFonts w:cstheme="minorHAnsi"/>
          <w:b/>
          <w:bCs/>
          <w:sz w:val="28"/>
          <w:szCs w:val="28"/>
        </w:rPr>
        <w:t>- Loan Accounts:</w:t>
      </w:r>
      <w:r w:rsidRPr="006776B2">
        <w:rPr>
          <w:rFonts w:cstheme="minorHAnsi"/>
          <w:sz w:val="28"/>
          <w:szCs w:val="28"/>
        </w:rPr>
        <w:t xml:space="preserve"> Tracks and manages loans, including personal, auto, mortgage, and business loans.</w:t>
      </w:r>
    </w:p>
    <w:p w14:paraId="14B9D43D" w14:textId="38B1CD65" w:rsidR="00103242" w:rsidRPr="006776B2" w:rsidRDefault="00103242" w:rsidP="00103242">
      <w:pPr>
        <w:rPr>
          <w:rFonts w:cstheme="minorHAnsi"/>
          <w:sz w:val="28"/>
          <w:szCs w:val="28"/>
        </w:rPr>
      </w:pPr>
      <w:r w:rsidRPr="006776B2">
        <w:rPr>
          <w:rFonts w:cstheme="minorHAnsi"/>
          <w:sz w:val="28"/>
          <w:szCs w:val="28"/>
        </w:rPr>
        <w:t xml:space="preserve">   </w:t>
      </w:r>
      <w:r w:rsidRPr="006776B2">
        <w:rPr>
          <w:rFonts w:cstheme="minorHAnsi"/>
          <w:b/>
          <w:bCs/>
          <w:sz w:val="28"/>
          <w:szCs w:val="28"/>
        </w:rPr>
        <w:t>- Interest Calculations:</w:t>
      </w:r>
      <w:r w:rsidRPr="006776B2">
        <w:rPr>
          <w:rFonts w:cstheme="minorHAnsi"/>
          <w:sz w:val="28"/>
          <w:szCs w:val="28"/>
        </w:rPr>
        <w:t xml:space="preserve"> Automates the calculation of interest on deposits and loans.</w:t>
      </w:r>
    </w:p>
    <w:p w14:paraId="380FE30E" w14:textId="5833623B" w:rsidR="00103242" w:rsidRPr="006776B2" w:rsidRDefault="00103242" w:rsidP="00103242">
      <w:pPr>
        <w:rPr>
          <w:rFonts w:cstheme="minorHAnsi"/>
          <w:b/>
          <w:bCs/>
          <w:sz w:val="28"/>
          <w:szCs w:val="28"/>
        </w:rPr>
      </w:pPr>
      <w:r w:rsidRPr="006776B2">
        <w:rPr>
          <w:rFonts w:cstheme="minorHAnsi"/>
          <w:b/>
          <w:bCs/>
          <w:sz w:val="28"/>
          <w:szCs w:val="28"/>
        </w:rPr>
        <w:t>3. Transaction Processing:</w:t>
      </w:r>
    </w:p>
    <w:p w14:paraId="54866115" w14:textId="78E2033C" w:rsidR="00103242" w:rsidRPr="006776B2" w:rsidRDefault="00103242" w:rsidP="00103242">
      <w:pPr>
        <w:rPr>
          <w:rFonts w:cstheme="minorHAnsi"/>
          <w:sz w:val="28"/>
          <w:szCs w:val="28"/>
        </w:rPr>
      </w:pPr>
      <w:r w:rsidRPr="006776B2">
        <w:rPr>
          <w:rFonts w:cstheme="minorHAnsi"/>
          <w:b/>
          <w:bCs/>
          <w:sz w:val="28"/>
          <w:szCs w:val="28"/>
        </w:rPr>
        <w:t xml:space="preserve">   - Real-time Processing:</w:t>
      </w:r>
      <w:r w:rsidRPr="006776B2">
        <w:rPr>
          <w:rFonts w:cstheme="minorHAnsi"/>
          <w:sz w:val="28"/>
          <w:szCs w:val="28"/>
        </w:rPr>
        <w:t xml:space="preserve"> Handles real-time processing of transactions ensuring immediate updates to account balances.</w:t>
      </w:r>
    </w:p>
    <w:p w14:paraId="43EFE1DC" w14:textId="3835B513" w:rsidR="00103242" w:rsidRPr="006776B2" w:rsidRDefault="00103242" w:rsidP="00103242">
      <w:pPr>
        <w:rPr>
          <w:rFonts w:cstheme="minorHAnsi"/>
          <w:sz w:val="28"/>
          <w:szCs w:val="28"/>
        </w:rPr>
      </w:pPr>
      <w:r w:rsidRPr="006776B2">
        <w:rPr>
          <w:rFonts w:cstheme="minorHAnsi"/>
          <w:b/>
          <w:bCs/>
          <w:sz w:val="28"/>
          <w:szCs w:val="28"/>
        </w:rPr>
        <w:t xml:space="preserve">   - Batch Processing:</w:t>
      </w:r>
      <w:r w:rsidRPr="006776B2">
        <w:rPr>
          <w:rFonts w:cstheme="minorHAnsi"/>
          <w:sz w:val="28"/>
          <w:szCs w:val="28"/>
        </w:rPr>
        <w:t xml:space="preserve"> Processes multiple transactions in batches, often used for end-of-day processing.</w:t>
      </w:r>
    </w:p>
    <w:p w14:paraId="64B87D4D" w14:textId="18AD6AD8" w:rsidR="00103242" w:rsidRPr="006776B2" w:rsidRDefault="00103242" w:rsidP="00103242">
      <w:pPr>
        <w:rPr>
          <w:rFonts w:cstheme="minorHAnsi"/>
          <w:b/>
          <w:bCs/>
          <w:sz w:val="28"/>
          <w:szCs w:val="28"/>
        </w:rPr>
      </w:pPr>
      <w:r w:rsidRPr="006776B2">
        <w:rPr>
          <w:rFonts w:cstheme="minorHAnsi"/>
          <w:b/>
          <w:bCs/>
          <w:sz w:val="28"/>
          <w:szCs w:val="28"/>
        </w:rPr>
        <w:t>4. Payments and Settlements:</w:t>
      </w:r>
    </w:p>
    <w:p w14:paraId="14ABDEA6" w14:textId="2A3568EE" w:rsidR="00103242" w:rsidRPr="006776B2" w:rsidRDefault="00103242" w:rsidP="00103242">
      <w:pPr>
        <w:rPr>
          <w:rFonts w:cstheme="minorHAnsi"/>
          <w:sz w:val="28"/>
          <w:szCs w:val="28"/>
        </w:rPr>
      </w:pPr>
      <w:r w:rsidRPr="006776B2">
        <w:rPr>
          <w:rFonts w:cstheme="minorHAnsi"/>
          <w:b/>
          <w:bCs/>
          <w:sz w:val="28"/>
          <w:szCs w:val="28"/>
        </w:rPr>
        <w:t xml:space="preserve">   - Payment Gateways:</w:t>
      </w:r>
      <w:r w:rsidRPr="006776B2">
        <w:rPr>
          <w:rFonts w:cstheme="minorHAnsi"/>
          <w:sz w:val="28"/>
          <w:szCs w:val="28"/>
        </w:rPr>
        <w:t xml:space="preserve"> Integrates with various payment systems such as ACH, SWIFT, and domestic payment networks.</w:t>
      </w:r>
    </w:p>
    <w:p w14:paraId="4B945E2A" w14:textId="5712CE25" w:rsidR="00103242" w:rsidRPr="006776B2" w:rsidRDefault="00103242" w:rsidP="00103242">
      <w:pPr>
        <w:rPr>
          <w:rFonts w:cstheme="minorHAnsi"/>
          <w:sz w:val="28"/>
          <w:szCs w:val="28"/>
        </w:rPr>
      </w:pPr>
      <w:r w:rsidRPr="006776B2">
        <w:rPr>
          <w:rFonts w:cstheme="minorHAnsi"/>
          <w:b/>
          <w:bCs/>
          <w:sz w:val="28"/>
          <w:szCs w:val="28"/>
        </w:rPr>
        <w:lastRenderedPageBreak/>
        <w:t xml:space="preserve">   - Clearing and Settlement:</w:t>
      </w:r>
      <w:r w:rsidRPr="006776B2">
        <w:rPr>
          <w:rFonts w:cstheme="minorHAnsi"/>
          <w:sz w:val="28"/>
          <w:szCs w:val="28"/>
        </w:rPr>
        <w:t xml:space="preserve"> Facilitates the clearing and settlement of transactions between banks.</w:t>
      </w:r>
    </w:p>
    <w:p w14:paraId="15ED4BED" w14:textId="21865DD3" w:rsidR="00103242" w:rsidRPr="006776B2" w:rsidRDefault="00103242" w:rsidP="00103242">
      <w:pPr>
        <w:rPr>
          <w:rFonts w:cstheme="minorHAnsi"/>
          <w:b/>
          <w:bCs/>
          <w:sz w:val="28"/>
          <w:szCs w:val="28"/>
        </w:rPr>
      </w:pPr>
      <w:r w:rsidRPr="006776B2">
        <w:rPr>
          <w:rFonts w:cstheme="minorHAnsi"/>
          <w:b/>
          <w:bCs/>
          <w:sz w:val="28"/>
          <w:szCs w:val="28"/>
        </w:rPr>
        <w:t>5. Risk Management and Compliance:</w:t>
      </w:r>
    </w:p>
    <w:p w14:paraId="4B866E55" w14:textId="79FAAA91" w:rsidR="00103242" w:rsidRPr="006776B2" w:rsidRDefault="00103242" w:rsidP="00103242">
      <w:pPr>
        <w:rPr>
          <w:rFonts w:cstheme="minorHAnsi"/>
          <w:sz w:val="28"/>
          <w:szCs w:val="28"/>
        </w:rPr>
      </w:pPr>
      <w:r w:rsidRPr="006776B2">
        <w:rPr>
          <w:rFonts w:cstheme="minorHAnsi"/>
          <w:sz w:val="28"/>
          <w:szCs w:val="28"/>
        </w:rPr>
        <w:t xml:space="preserve">   </w:t>
      </w:r>
      <w:r w:rsidRPr="006776B2">
        <w:rPr>
          <w:rFonts w:cstheme="minorHAnsi"/>
          <w:b/>
          <w:bCs/>
          <w:sz w:val="28"/>
          <w:szCs w:val="28"/>
        </w:rPr>
        <w:t>- Fraud Detection:</w:t>
      </w:r>
      <w:r w:rsidRPr="006776B2">
        <w:rPr>
          <w:rFonts w:cstheme="minorHAnsi"/>
          <w:sz w:val="28"/>
          <w:szCs w:val="28"/>
        </w:rPr>
        <w:t xml:space="preserve"> Implements measures to detect and prevent fraudulent activities.</w:t>
      </w:r>
    </w:p>
    <w:p w14:paraId="5C5DAD51" w14:textId="47EDAA2D" w:rsidR="00103242" w:rsidRPr="006776B2" w:rsidRDefault="00103242" w:rsidP="00103242">
      <w:pPr>
        <w:rPr>
          <w:rFonts w:cstheme="minorHAnsi"/>
          <w:sz w:val="28"/>
          <w:szCs w:val="28"/>
        </w:rPr>
      </w:pPr>
      <w:r w:rsidRPr="006776B2">
        <w:rPr>
          <w:rFonts w:cstheme="minorHAnsi"/>
          <w:b/>
          <w:bCs/>
          <w:sz w:val="28"/>
          <w:szCs w:val="28"/>
        </w:rPr>
        <w:t xml:space="preserve">   - Regulatory Compliance:</w:t>
      </w:r>
      <w:r w:rsidRPr="006776B2">
        <w:rPr>
          <w:rFonts w:cstheme="minorHAnsi"/>
          <w:sz w:val="28"/>
          <w:szCs w:val="28"/>
        </w:rPr>
        <w:t xml:space="preserve"> Ensures compliance with local and international regulations like the Bank Secrecy Act (BSA), Anti-Money Laundering (AML), and Dodd-Frank Act.</w:t>
      </w:r>
    </w:p>
    <w:p w14:paraId="10CEEE3F" w14:textId="21ECBD72" w:rsidR="00103242" w:rsidRPr="006776B2" w:rsidRDefault="00103242" w:rsidP="00103242">
      <w:pPr>
        <w:rPr>
          <w:rFonts w:cstheme="minorHAnsi"/>
          <w:b/>
          <w:bCs/>
          <w:sz w:val="28"/>
          <w:szCs w:val="28"/>
        </w:rPr>
      </w:pPr>
      <w:r w:rsidRPr="006776B2">
        <w:rPr>
          <w:rFonts w:cstheme="minorHAnsi"/>
          <w:b/>
          <w:bCs/>
          <w:sz w:val="28"/>
          <w:szCs w:val="28"/>
        </w:rPr>
        <w:t>6. Reporting and Analytics:</w:t>
      </w:r>
    </w:p>
    <w:p w14:paraId="6D9696FD" w14:textId="4FFFD3A5" w:rsidR="00103242" w:rsidRPr="006776B2" w:rsidRDefault="00103242" w:rsidP="00103242">
      <w:pPr>
        <w:rPr>
          <w:rFonts w:cstheme="minorHAnsi"/>
          <w:sz w:val="28"/>
          <w:szCs w:val="28"/>
        </w:rPr>
      </w:pPr>
      <w:r w:rsidRPr="006776B2">
        <w:rPr>
          <w:rFonts w:cstheme="minorHAnsi"/>
          <w:sz w:val="28"/>
          <w:szCs w:val="28"/>
        </w:rPr>
        <w:t xml:space="preserve">   </w:t>
      </w:r>
      <w:r w:rsidRPr="006776B2">
        <w:rPr>
          <w:rFonts w:cstheme="minorHAnsi"/>
          <w:b/>
          <w:bCs/>
          <w:sz w:val="28"/>
          <w:szCs w:val="28"/>
        </w:rPr>
        <w:t>- Financial Reporting:</w:t>
      </w:r>
      <w:r w:rsidRPr="006776B2">
        <w:rPr>
          <w:rFonts w:cstheme="minorHAnsi"/>
          <w:sz w:val="28"/>
          <w:szCs w:val="28"/>
        </w:rPr>
        <w:t xml:space="preserve"> Generates financial statements and regulatory reports.</w:t>
      </w:r>
    </w:p>
    <w:p w14:paraId="2B0CCBE4" w14:textId="26528753" w:rsidR="00103242" w:rsidRPr="006776B2" w:rsidRDefault="00103242" w:rsidP="00103242">
      <w:pPr>
        <w:rPr>
          <w:rFonts w:cstheme="minorHAnsi"/>
          <w:sz w:val="28"/>
          <w:szCs w:val="28"/>
        </w:rPr>
      </w:pPr>
      <w:r w:rsidRPr="006776B2">
        <w:rPr>
          <w:rFonts w:cstheme="minorHAnsi"/>
          <w:b/>
          <w:bCs/>
          <w:sz w:val="28"/>
          <w:szCs w:val="28"/>
        </w:rPr>
        <w:t xml:space="preserve">   - Data Analytics:</w:t>
      </w:r>
      <w:r w:rsidRPr="006776B2">
        <w:rPr>
          <w:rFonts w:cstheme="minorHAnsi"/>
          <w:sz w:val="28"/>
          <w:szCs w:val="28"/>
        </w:rPr>
        <w:t xml:space="preserve"> </w:t>
      </w:r>
      <w:proofErr w:type="spellStart"/>
      <w:r w:rsidRPr="006776B2">
        <w:rPr>
          <w:rFonts w:cstheme="minorHAnsi"/>
          <w:sz w:val="28"/>
          <w:szCs w:val="28"/>
        </w:rPr>
        <w:t>Analyzes</w:t>
      </w:r>
      <w:proofErr w:type="spellEnd"/>
      <w:r w:rsidRPr="006776B2">
        <w:rPr>
          <w:rFonts w:cstheme="minorHAnsi"/>
          <w:sz w:val="28"/>
          <w:szCs w:val="28"/>
        </w:rPr>
        <w:t xml:space="preserve"> transaction data to provide insights for decision-making.</w:t>
      </w:r>
    </w:p>
    <w:p w14:paraId="24F6AE2A" w14:textId="6C9F0045" w:rsidR="00103242" w:rsidRPr="006776B2" w:rsidRDefault="00103242" w:rsidP="00103242">
      <w:pPr>
        <w:rPr>
          <w:rFonts w:cstheme="minorHAnsi"/>
          <w:b/>
          <w:bCs/>
          <w:sz w:val="28"/>
          <w:szCs w:val="28"/>
        </w:rPr>
      </w:pPr>
      <w:r w:rsidRPr="006776B2">
        <w:rPr>
          <w:rFonts w:cstheme="minorHAnsi"/>
          <w:b/>
          <w:bCs/>
          <w:sz w:val="28"/>
          <w:szCs w:val="28"/>
        </w:rPr>
        <w:t>7. Integration and Interoperability:</w:t>
      </w:r>
    </w:p>
    <w:p w14:paraId="26844DE9" w14:textId="12140944" w:rsidR="00103242" w:rsidRPr="006776B2" w:rsidRDefault="00103242" w:rsidP="00103242">
      <w:pPr>
        <w:rPr>
          <w:rFonts w:cstheme="minorHAnsi"/>
          <w:sz w:val="28"/>
          <w:szCs w:val="28"/>
        </w:rPr>
      </w:pPr>
      <w:r w:rsidRPr="006776B2">
        <w:rPr>
          <w:rFonts w:cstheme="minorHAnsi"/>
          <w:sz w:val="28"/>
          <w:szCs w:val="28"/>
        </w:rPr>
        <w:t xml:space="preserve">   </w:t>
      </w:r>
      <w:r w:rsidRPr="006776B2">
        <w:rPr>
          <w:rFonts w:cstheme="minorHAnsi"/>
          <w:b/>
          <w:bCs/>
          <w:sz w:val="28"/>
          <w:szCs w:val="28"/>
        </w:rPr>
        <w:t>- APIs:</w:t>
      </w:r>
      <w:r w:rsidRPr="006776B2">
        <w:rPr>
          <w:rFonts w:cstheme="minorHAnsi"/>
          <w:sz w:val="28"/>
          <w:szCs w:val="28"/>
        </w:rPr>
        <w:t xml:space="preserve"> Uses APIs to integrate with third-party services and other banking applications.</w:t>
      </w:r>
    </w:p>
    <w:p w14:paraId="3CADB684" w14:textId="0DE42122" w:rsidR="00103242" w:rsidRPr="006776B2" w:rsidRDefault="00103242" w:rsidP="00103242">
      <w:pPr>
        <w:rPr>
          <w:rFonts w:cstheme="minorHAnsi"/>
          <w:sz w:val="28"/>
          <w:szCs w:val="28"/>
        </w:rPr>
      </w:pPr>
      <w:r w:rsidRPr="006776B2">
        <w:rPr>
          <w:rFonts w:cstheme="minorHAnsi"/>
          <w:b/>
          <w:bCs/>
          <w:sz w:val="28"/>
          <w:szCs w:val="28"/>
        </w:rPr>
        <w:t xml:space="preserve">   - Legacy System Integration:</w:t>
      </w:r>
      <w:r w:rsidRPr="006776B2">
        <w:rPr>
          <w:rFonts w:cstheme="minorHAnsi"/>
          <w:sz w:val="28"/>
          <w:szCs w:val="28"/>
        </w:rPr>
        <w:t xml:space="preserve"> Ensures seamless integration with older systems that are still in use.</w:t>
      </w:r>
    </w:p>
    <w:p w14:paraId="6F3FBBBE" w14:textId="77777777" w:rsidR="00103242" w:rsidRPr="006776B2" w:rsidRDefault="00103242" w:rsidP="00103242">
      <w:pPr>
        <w:rPr>
          <w:rFonts w:cstheme="minorHAnsi"/>
          <w:sz w:val="28"/>
          <w:szCs w:val="28"/>
        </w:rPr>
      </w:pPr>
    </w:p>
    <w:p w14:paraId="0C15AC2B" w14:textId="40E5756F" w:rsidR="00103242" w:rsidRPr="006776B2" w:rsidRDefault="00103242" w:rsidP="00103242">
      <w:pPr>
        <w:rPr>
          <w:rFonts w:cstheme="minorHAnsi"/>
          <w:b/>
          <w:bCs/>
          <w:sz w:val="32"/>
          <w:szCs w:val="32"/>
          <w:u w:val="dash"/>
        </w:rPr>
      </w:pPr>
      <w:r w:rsidRPr="006776B2">
        <w:rPr>
          <w:rFonts w:cstheme="minorHAnsi"/>
          <w:b/>
          <w:bCs/>
          <w:sz w:val="32"/>
          <w:szCs w:val="32"/>
          <w:u w:val="dash"/>
        </w:rPr>
        <w:t>Leading Core Banking Systems in the U.S</w:t>
      </w:r>
      <w:r w:rsidR="006776B2">
        <w:rPr>
          <w:rFonts w:cstheme="minorHAnsi"/>
          <w:b/>
          <w:bCs/>
          <w:sz w:val="32"/>
          <w:szCs w:val="32"/>
          <w:u w:val="dash"/>
        </w:rPr>
        <w:t>:</w:t>
      </w:r>
    </w:p>
    <w:p w14:paraId="367AA7B1" w14:textId="094B92AA" w:rsidR="00103242" w:rsidRPr="006776B2" w:rsidRDefault="00103242" w:rsidP="00103242">
      <w:pPr>
        <w:rPr>
          <w:rFonts w:cstheme="minorHAnsi"/>
          <w:b/>
          <w:bCs/>
          <w:sz w:val="28"/>
          <w:szCs w:val="28"/>
        </w:rPr>
      </w:pPr>
      <w:r w:rsidRPr="006776B2">
        <w:rPr>
          <w:rFonts w:cstheme="minorHAnsi"/>
          <w:b/>
          <w:bCs/>
          <w:sz w:val="28"/>
          <w:szCs w:val="28"/>
        </w:rPr>
        <w:t>1. Fiserv:</w:t>
      </w:r>
    </w:p>
    <w:p w14:paraId="1A800260" w14:textId="27BEEA9A" w:rsidR="00103242" w:rsidRPr="006776B2" w:rsidRDefault="00103242" w:rsidP="00103242">
      <w:pPr>
        <w:rPr>
          <w:rFonts w:cstheme="minorHAnsi"/>
          <w:sz w:val="28"/>
          <w:szCs w:val="28"/>
        </w:rPr>
      </w:pPr>
      <w:r w:rsidRPr="006776B2">
        <w:rPr>
          <w:rFonts w:cstheme="minorHAnsi"/>
          <w:b/>
          <w:bCs/>
          <w:sz w:val="28"/>
          <w:szCs w:val="28"/>
        </w:rPr>
        <w:t xml:space="preserve">   - Signature Core Banking System:</w:t>
      </w:r>
      <w:r w:rsidRPr="006776B2">
        <w:rPr>
          <w:rFonts w:cstheme="minorHAnsi"/>
          <w:sz w:val="28"/>
          <w:szCs w:val="28"/>
        </w:rPr>
        <w:t xml:space="preserve"> Known for its comprehensive suite of features including deposit, lending, and digital banking solutions.</w:t>
      </w:r>
    </w:p>
    <w:p w14:paraId="4A447AEE" w14:textId="04DADF93" w:rsidR="00103242" w:rsidRPr="006776B2" w:rsidRDefault="00103242" w:rsidP="00103242">
      <w:pPr>
        <w:rPr>
          <w:rFonts w:cstheme="minorHAnsi"/>
          <w:sz w:val="28"/>
          <w:szCs w:val="28"/>
        </w:rPr>
      </w:pPr>
      <w:r w:rsidRPr="006776B2">
        <w:rPr>
          <w:rFonts w:cstheme="minorHAnsi"/>
          <w:b/>
          <w:bCs/>
          <w:sz w:val="28"/>
          <w:szCs w:val="28"/>
        </w:rPr>
        <w:t xml:space="preserve">   - DNA:</w:t>
      </w:r>
      <w:r w:rsidRPr="006776B2">
        <w:rPr>
          <w:rFonts w:cstheme="minorHAnsi"/>
          <w:sz w:val="28"/>
          <w:szCs w:val="28"/>
        </w:rPr>
        <w:t xml:space="preserve"> A modern, flexible platform designed for easy integration and customization.</w:t>
      </w:r>
    </w:p>
    <w:p w14:paraId="402CEB94" w14:textId="644EE4A5" w:rsidR="00103242" w:rsidRPr="006776B2" w:rsidRDefault="00103242" w:rsidP="00103242">
      <w:pPr>
        <w:rPr>
          <w:rFonts w:cstheme="minorHAnsi"/>
          <w:b/>
          <w:bCs/>
          <w:sz w:val="28"/>
          <w:szCs w:val="28"/>
        </w:rPr>
      </w:pPr>
      <w:r w:rsidRPr="006776B2">
        <w:rPr>
          <w:rFonts w:cstheme="minorHAnsi"/>
          <w:b/>
          <w:bCs/>
          <w:sz w:val="28"/>
          <w:szCs w:val="28"/>
        </w:rPr>
        <w:t>2. FIS Global:</w:t>
      </w:r>
    </w:p>
    <w:p w14:paraId="165674EB" w14:textId="28AE8C68" w:rsidR="00103242" w:rsidRPr="006776B2" w:rsidRDefault="00103242" w:rsidP="00103242">
      <w:pPr>
        <w:rPr>
          <w:rFonts w:cstheme="minorHAnsi"/>
          <w:sz w:val="28"/>
          <w:szCs w:val="28"/>
        </w:rPr>
      </w:pPr>
      <w:r w:rsidRPr="006776B2">
        <w:rPr>
          <w:rFonts w:cstheme="minorHAnsi"/>
          <w:b/>
          <w:bCs/>
          <w:sz w:val="28"/>
          <w:szCs w:val="28"/>
        </w:rPr>
        <w:t xml:space="preserve">   - FIS Profile:</w:t>
      </w:r>
      <w:r w:rsidRPr="006776B2">
        <w:rPr>
          <w:rFonts w:cstheme="minorHAnsi"/>
          <w:sz w:val="28"/>
          <w:szCs w:val="28"/>
        </w:rPr>
        <w:t xml:space="preserve"> A highly scalable core banking solution used by many large U.S. banks.</w:t>
      </w:r>
    </w:p>
    <w:p w14:paraId="0DD02148" w14:textId="6CEB207F" w:rsidR="00103242" w:rsidRPr="006776B2" w:rsidRDefault="00103242" w:rsidP="00103242">
      <w:pPr>
        <w:rPr>
          <w:rFonts w:cstheme="minorHAnsi"/>
          <w:sz w:val="28"/>
          <w:szCs w:val="28"/>
        </w:rPr>
      </w:pPr>
      <w:r w:rsidRPr="006776B2">
        <w:rPr>
          <w:rFonts w:cstheme="minorHAnsi"/>
          <w:b/>
          <w:bCs/>
          <w:sz w:val="28"/>
          <w:szCs w:val="28"/>
        </w:rPr>
        <w:t xml:space="preserve">   - IBS:</w:t>
      </w:r>
      <w:r w:rsidRPr="006776B2">
        <w:rPr>
          <w:rFonts w:cstheme="minorHAnsi"/>
          <w:sz w:val="28"/>
          <w:szCs w:val="28"/>
        </w:rPr>
        <w:t xml:space="preserve"> An integrated banking system catering to community banks and cr</w:t>
      </w:r>
      <w:r w:rsidR="006776B2">
        <w:rPr>
          <w:rFonts w:cstheme="minorHAnsi"/>
          <w:sz w:val="28"/>
          <w:szCs w:val="28"/>
        </w:rPr>
        <w:t>e</w:t>
      </w:r>
      <w:r w:rsidRPr="006776B2">
        <w:rPr>
          <w:rFonts w:cstheme="minorHAnsi"/>
          <w:sz w:val="28"/>
          <w:szCs w:val="28"/>
        </w:rPr>
        <w:t>dit unions.</w:t>
      </w:r>
    </w:p>
    <w:p w14:paraId="11B72B5C" w14:textId="65FDB15D" w:rsidR="00103242" w:rsidRPr="006776B2" w:rsidRDefault="00103242" w:rsidP="00103242">
      <w:pPr>
        <w:rPr>
          <w:rFonts w:cstheme="minorHAnsi"/>
          <w:b/>
          <w:bCs/>
          <w:sz w:val="28"/>
          <w:szCs w:val="28"/>
        </w:rPr>
      </w:pPr>
      <w:r w:rsidRPr="006776B2">
        <w:rPr>
          <w:rFonts w:cstheme="minorHAnsi"/>
          <w:b/>
          <w:bCs/>
          <w:sz w:val="28"/>
          <w:szCs w:val="28"/>
        </w:rPr>
        <w:lastRenderedPageBreak/>
        <w:t>3. Jack Henry &amp; Associates:</w:t>
      </w:r>
    </w:p>
    <w:p w14:paraId="3B071FB8" w14:textId="661BEFC0" w:rsidR="00103242" w:rsidRPr="006776B2" w:rsidRDefault="00103242" w:rsidP="00103242">
      <w:pPr>
        <w:rPr>
          <w:rFonts w:cstheme="minorHAnsi"/>
          <w:sz w:val="28"/>
          <w:szCs w:val="28"/>
        </w:rPr>
      </w:pPr>
      <w:r w:rsidRPr="006776B2">
        <w:rPr>
          <w:rFonts w:cstheme="minorHAnsi"/>
          <w:b/>
          <w:bCs/>
          <w:sz w:val="28"/>
          <w:szCs w:val="28"/>
        </w:rPr>
        <w:t xml:space="preserve">   - </w:t>
      </w:r>
      <w:proofErr w:type="spellStart"/>
      <w:r w:rsidRPr="006776B2">
        <w:rPr>
          <w:rFonts w:cstheme="minorHAnsi"/>
          <w:b/>
          <w:bCs/>
          <w:sz w:val="28"/>
          <w:szCs w:val="28"/>
        </w:rPr>
        <w:t>SilverLake</w:t>
      </w:r>
      <w:proofErr w:type="spellEnd"/>
      <w:r w:rsidRPr="006776B2">
        <w:rPr>
          <w:rFonts w:cstheme="minorHAnsi"/>
          <w:b/>
          <w:bCs/>
          <w:sz w:val="28"/>
          <w:szCs w:val="28"/>
        </w:rPr>
        <w:t xml:space="preserve"> System:</w:t>
      </w:r>
      <w:r w:rsidRPr="006776B2">
        <w:rPr>
          <w:rFonts w:cstheme="minorHAnsi"/>
          <w:sz w:val="28"/>
          <w:szCs w:val="28"/>
        </w:rPr>
        <w:t xml:space="preserve"> Designed for mid-tier banks, offering robust functionality for retail and commercial banking.</w:t>
      </w:r>
    </w:p>
    <w:p w14:paraId="34A35AE2" w14:textId="0393C0B1" w:rsidR="00103242" w:rsidRPr="006776B2" w:rsidRDefault="00103242" w:rsidP="00103242">
      <w:pPr>
        <w:rPr>
          <w:rFonts w:cstheme="minorHAnsi"/>
          <w:sz w:val="28"/>
          <w:szCs w:val="28"/>
        </w:rPr>
      </w:pPr>
      <w:r w:rsidRPr="006776B2">
        <w:rPr>
          <w:rFonts w:cstheme="minorHAnsi"/>
          <w:b/>
          <w:bCs/>
          <w:sz w:val="28"/>
          <w:szCs w:val="28"/>
        </w:rPr>
        <w:t xml:space="preserve">   - Core Director:</w:t>
      </w:r>
      <w:r w:rsidRPr="006776B2">
        <w:rPr>
          <w:rFonts w:cstheme="minorHAnsi"/>
          <w:sz w:val="28"/>
          <w:szCs w:val="28"/>
        </w:rPr>
        <w:t xml:space="preserve"> Suitable for smaller banks and credit unions, providing a cost-effective solution with essential features.</w:t>
      </w:r>
    </w:p>
    <w:p w14:paraId="79E2716E" w14:textId="3D4E246C" w:rsidR="00103242" w:rsidRPr="006776B2" w:rsidRDefault="00103242" w:rsidP="00103242">
      <w:pPr>
        <w:rPr>
          <w:rFonts w:cstheme="minorHAnsi"/>
          <w:b/>
          <w:bCs/>
          <w:sz w:val="28"/>
          <w:szCs w:val="28"/>
        </w:rPr>
      </w:pPr>
      <w:r w:rsidRPr="006776B2">
        <w:rPr>
          <w:rFonts w:cstheme="minorHAnsi"/>
          <w:b/>
          <w:bCs/>
          <w:sz w:val="28"/>
          <w:szCs w:val="28"/>
        </w:rPr>
        <w:t>4. Temenos:</w:t>
      </w:r>
    </w:p>
    <w:p w14:paraId="04210551" w14:textId="5653F1AF" w:rsidR="00103242" w:rsidRPr="006776B2" w:rsidRDefault="00103242" w:rsidP="00103242">
      <w:pPr>
        <w:rPr>
          <w:rFonts w:cstheme="minorHAnsi"/>
          <w:sz w:val="28"/>
          <w:szCs w:val="28"/>
        </w:rPr>
      </w:pPr>
      <w:r w:rsidRPr="006776B2">
        <w:rPr>
          <w:rFonts w:cstheme="minorHAnsi"/>
          <w:b/>
          <w:bCs/>
          <w:sz w:val="28"/>
          <w:szCs w:val="28"/>
        </w:rPr>
        <w:t xml:space="preserve">   - Temenos T24 Transact:</w:t>
      </w:r>
      <w:r w:rsidRPr="006776B2">
        <w:rPr>
          <w:rFonts w:cstheme="minorHAnsi"/>
          <w:sz w:val="28"/>
          <w:szCs w:val="28"/>
        </w:rPr>
        <w:t xml:space="preserve"> A widely adopted core banking system known for its flexibility and comprehensive feature set.</w:t>
      </w:r>
    </w:p>
    <w:p w14:paraId="01D5A967" w14:textId="09F1BF7B" w:rsidR="00103242" w:rsidRPr="006776B2" w:rsidRDefault="00103242" w:rsidP="00103242">
      <w:pPr>
        <w:rPr>
          <w:rFonts w:cstheme="minorHAnsi"/>
          <w:b/>
          <w:bCs/>
          <w:sz w:val="28"/>
          <w:szCs w:val="28"/>
        </w:rPr>
      </w:pPr>
      <w:r w:rsidRPr="006776B2">
        <w:rPr>
          <w:rFonts w:cstheme="minorHAnsi"/>
          <w:b/>
          <w:bCs/>
          <w:sz w:val="28"/>
          <w:szCs w:val="28"/>
        </w:rPr>
        <w:t>5. Oracle FLEXCUBE:</w:t>
      </w:r>
    </w:p>
    <w:p w14:paraId="7CD09800" w14:textId="77777777" w:rsidR="00103242" w:rsidRPr="006776B2" w:rsidRDefault="00103242" w:rsidP="00103242">
      <w:pPr>
        <w:rPr>
          <w:rFonts w:cstheme="minorHAnsi"/>
          <w:sz w:val="28"/>
          <w:szCs w:val="28"/>
        </w:rPr>
      </w:pPr>
      <w:r w:rsidRPr="006776B2">
        <w:rPr>
          <w:rFonts w:cstheme="minorHAnsi"/>
          <w:sz w:val="28"/>
          <w:szCs w:val="28"/>
        </w:rPr>
        <w:t xml:space="preserve">   - Offers an extensive suite of modules covering retail, corporate, and investment banking operations.</w:t>
      </w:r>
    </w:p>
    <w:p w14:paraId="6964320F" w14:textId="77777777" w:rsidR="00103242" w:rsidRPr="006776B2" w:rsidRDefault="00103242" w:rsidP="00103242">
      <w:pPr>
        <w:rPr>
          <w:rFonts w:cstheme="minorHAnsi"/>
          <w:sz w:val="28"/>
          <w:szCs w:val="28"/>
        </w:rPr>
      </w:pPr>
    </w:p>
    <w:p w14:paraId="36B39EF7" w14:textId="55EFE8ED" w:rsidR="00103242" w:rsidRPr="006776B2" w:rsidRDefault="00103242" w:rsidP="00103242">
      <w:pPr>
        <w:rPr>
          <w:rFonts w:cstheme="minorHAnsi"/>
          <w:b/>
          <w:bCs/>
          <w:sz w:val="32"/>
          <w:szCs w:val="32"/>
          <w:u w:val="dash"/>
        </w:rPr>
      </w:pPr>
      <w:r w:rsidRPr="006776B2">
        <w:rPr>
          <w:rFonts w:cstheme="minorHAnsi"/>
          <w:b/>
          <w:bCs/>
          <w:sz w:val="32"/>
          <w:szCs w:val="32"/>
          <w:u w:val="dash"/>
        </w:rPr>
        <w:t>Trends and Innovations in Core Banking Systems</w:t>
      </w:r>
    </w:p>
    <w:p w14:paraId="23E6406D" w14:textId="6111C71B" w:rsidR="00103242" w:rsidRPr="006776B2" w:rsidRDefault="00103242" w:rsidP="00103242">
      <w:pPr>
        <w:rPr>
          <w:rFonts w:cstheme="minorHAnsi"/>
          <w:b/>
          <w:bCs/>
          <w:sz w:val="28"/>
          <w:szCs w:val="28"/>
        </w:rPr>
      </w:pPr>
      <w:r w:rsidRPr="006776B2">
        <w:rPr>
          <w:rFonts w:cstheme="minorHAnsi"/>
          <w:b/>
          <w:bCs/>
          <w:sz w:val="28"/>
          <w:szCs w:val="28"/>
        </w:rPr>
        <w:t>1. Cloud Adoption:</w:t>
      </w:r>
    </w:p>
    <w:p w14:paraId="53424F24" w14:textId="77777777" w:rsidR="00103242" w:rsidRPr="006776B2" w:rsidRDefault="00103242" w:rsidP="00103242">
      <w:pPr>
        <w:rPr>
          <w:rFonts w:cstheme="minorHAnsi"/>
          <w:sz w:val="28"/>
          <w:szCs w:val="28"/>
        </w:rPr>
      </w:pPr>
      <w:r w:rsidRPr="006776B2">
        <w:rPr>
          <w:rFonts w:cstheme="minorHAnsi"/>
          <w:sz w:val="28"/>
          <w:szCs w:val="28"/>
        </w:rPr>
        <w:t xml:space="preserve">   - Increasing shift towards cloud-based core banking solutions for scalability, flexibility, and cost-efficiency.</w:t>
      </w:r>
    </w:p>
    <w:p w14:paraId="6D4774EF" w14:textId="6FC7BEA9" w:rsidR="00103242" w:rsidRPr="006776B2" w:rsidRDefault="00103242" w:rsidP="00103242">
      <w:pPr>
        <w:rPr>
          <w:rFonts w:cstheme="minorHAnsi"/>
          <w:sz w:val="28"/>
          <w:szCs w:val="28"/>
        </w:rPr>
      </w:pPr>
      <w:r w:rsidRPr="006776B2">
        <w:rPr>
          <w:rFonts w:cstheme="minorHAnsi"/>
          <w:sz w:val="28"/>
          <w:szCs w:val="28"/>
        </w:rPr>
        <w:t xml:space="preserve">   - Examples include FIS’s Modern Banking Platform and Temenos SaaS solutions.</w:t>
      </w:r>
    </w:p>
    <w:p w14:paraId="695DE165" w14:textId="424C804C" w:rsidR="00103242" w:rsidRPr="006776B2" w:rsidRDefault="00103242" w:rsidP="00103242">
      <w:pPr>
        <w:rPr>
          <w:rFonts w:cstheme="minorHAnsi"/>
          <w:b/>
          <w:bCs/>
          <w:sz w:val="28"/>
          <w:szCs w:val="28"/>
        </w:rPr>
      </w:pPr>
      <w:r w:rsidRPr="006776B2">
        <w:rPr>
          <w:rFonts w:cstheme="minorHAnsi"/>
          <w:b/>
          <w:bCs/>
          <w:sz w:val="28"/>
          <w:szCs w:val="28"/>
        </w:rPr>
        <w:t>2. API Banking:</w:t>
      </w:r>
    </w:p>
    <w:p w14:paraId="05AB9AE4" w14:textId="5CEA4F2E" w:rsidR="00103242" w:rsidRPr="006776B2" w:rsidRDefault="00103242" w:rsidP="00103242">
      <w:pPr>
        <w:rPr>
          <w:rFonts w:cstheme="minorHAnsi"/>
          <w:sz w:val="28"/>
          <w:szCs w:val="28"/>
        </w:rPr>
      </w:pPr>
      <w:r w:rsidRPr="006776B2">
        <w:rPr>
          <w:rFonts w:cstheme="minorHAnsi"/>
          <w:sz w:val="28"/>
          <w:szCs w:val="28"/>
        </w:rPr>
        <w:t xml:space="preserve">   - Enhanced use of APIs to facilitate open banking, allowing third-party developers to build innovative banking applications.</w:t>
      </w:r>
    </w:p>
    <w:p w14:paraId="2361D181" w14:textId="1232087C" w:rsidR="00103242" w:rsidRPr="006776B2" w:rsidRDefault="00103242" w:rsidP="00103242">
      <w:pPr>
        <w:rPr>
          <w:rFonts w:cstheme="minorHAnsi"/>
          <w:b/>
          <w:bCs/>
          <w:sz w:val="28"/>
          <w:szCs w:val="28"/>
        </w:rPr>
      </w:pPr>
      <w:r w:rsidRPr="006776B2">
        <w:rPr>
          <w:rFonts w:cstheme="minorHAnsi"/>
          <w:b/>
          <w:bCs/>
          <w:sz w:val="28"/>
          <w:szCs w:val="28"/>
        </w:rPr>
        <w:t>3. Artificial Intelligence and Machine Learning:</w:t>
      </w:r>
    </w:p>
    <w:p w14:paraId="29034E5E" w14:textId="23EC863B" w:rsidR="00103242" w:rsidRPr="006776B2" w:rsidRDefault="00103242" w:rsidP="00103242">
      <w:pPr>
        <w:rPr>
          <w:rFonts w:cstheme="minorHAnsi"/>
          <w:sz w:val="28"/>
          <w:szCs w:val="28"/>
        </w:rPr>
      </w:pPr>
      <w:r w:rsidRPr="006776B2">
        <w:rPr>
          <w:rFonts w:cstheme="minorHAnsi"/>
          <w:sz w:val="28"/>
          <w:szCs w:val="28"/>
        </w:rPr>
        <w:t xml:space="preserve">   - Implementation of AI/ML for improved customer service (chatbots), fraud detection, and predictive analytics.</w:t>
      </w:r>
    </w:p>
    <w:p w14:paraId="7EE24070" w14:textId="4C8948E7" w:rsidR="00103242" w:rsidRPr="006776B2" w:rsidRDefault="00103242" w:rsidP="00103242">
      <w:pPr>
        <w:rPr>
          <w:rFonts w:cstheme="minorHAnsi"/>
          <w:b/>
          <w:bCs/>
          <w:sz w:val="28"/>
          <w:szCs w:val="28"/>
        </w:rPr>
      </w:pPr>
      <w:r w:rsidRPr="006776B2">
        <w:rPr>
          <w:rFonts w:cstheme="minorHAnsi"/>
          <w:b/>
          <w:bCs/>
          <w:sz w:val="28"/>
          <w:szCs w:val="28"/>
        </w:rPr>
        <w:t>4. Blockchain and Distributed Ledger Technology:</w:t>
      </w:r>
    </w:p>
    <w:p w14:paraId="4B91AD9C" w14:textId="43E65C33" w:rsidR="00103242" w:rsidRPr="006776B2" w:rsidRDefault="00103242" w:rsidP="00103242">
      <w:pPr>
        <w:rPr>
          <w:rFonts w:cstheme="minorHAnsi"/>
          <w:sz w:val="28"/>
          <w:szCs w:val="28"/>
        </w:rPr>
      </w:pPr>
      <w:r w:rsidRPr="006776B2">
        <w:rPr>
          <w:rFonts w:cstheme="minorHAnsi"/>
          <w:sz w:val="28"/>
          <w:szCs w:val="28"/>
        </w:rPr>
        <w:t xml:space="preserve">   - Exploration of blockchain for secure and transparent transaction processing, particularly in payments and trade finance.</w:t>
      </w:r>
    </w:p>
    <w:p w14:paraId="0FBC591B" w14:textId="77777777" w:rsidR="006776B2" w:rsidRDefault="006776B2" w:rsidP="00103242">
      <w:pPr>
        <w:rPr>
          <w:rFonts w:cstheme="minorHAnsi"/>
          <w:b/>
          <w:bCs/>
          <w:sz w:val="28"/>
          <w:szCs w:val="28"/>
        </w:rPr>
      </w:pPr>
    </w:p>
    <w:p w14:paraId="3C3DA4C5" w14:textId="77777777" w:rsidR="006776B2" w:rsidRDefault="006776B2" w:rsidP="00103242">
      <w:pPr>
        <w:rPr>
          <w:rFonts w:cstheme="minorHAnsi"/>
          <w:b/>
          <w:bCs/>
          <w:sz w:val="28"/>
          <w:szCs w:val="28"/>
        </w:rPr>
      </w:pPr>
    </w:p>
    <w:p w14:paraId="2EBE128A" w14:textId="47B3151C" w:rsidR="00103242" w:rsidRPr="006776B2" w:rsidRDefault="00103242" w:rsidP="00103242">
      <w:pPr>
        <w:rPr>
          <w:rFonts w:cstheme="minorHAnsi"/>
          <w:b/>
          <w:bCs/>
          <w:sz w:val="28"/>
          <w:szCs w:val="28"/>
        </w:rPr>
      </w:pPr>
      <w:r w:rsidRPr="006776B2">
        <w:rPr>
          <w:rFonts w:cstheme="minorHAnsi"/>
          <w:b/>
          <w:bCs/>
          <w:sz w:val="28"/>
          <w:szCs w:val="28"/>
        </w:rPr>
        <w:lastRenderedPageBreak/>
        <w:t>5. Customer-Centric Banking:</w:t>
      </w:r>
    </w:p>
    <w:p w14:paraId="4CD9FBF1" w14:textId="77777777" w:rsidR="00103242" w:rsidRPr="006776B2" w:rsidRDefault="00103242" w:rsidP="00103242">
      <w:pPr>
        <w:rPr>
          <w:rFonts w:cstheme="minorHAnsi"/>
          <w:sz w:val="28"/>
          <w:szCs w:val="28"/>
        </w:rPr>
      </w:pPr>
      <w:r w:rsidRPr="006776B2">
        <w:rPr>
          <w:rFonts w:cstheme="minorHAnsi"/>
          <w:sz w:val="28"/>
          <w:szCs w:val="28"/>
        </w:rPr>
        <w:t xml:space="preserve">   - Focus on enhancing customer experience through personalized services and seamless digital channels.</w:t>
      </w:r>
    </w:p>
    <w:p w14:paraId="61A33526" w14:textId="77777777" w:rsidR="00103242" w:rsidRPr="006776B2" w:rsidRDefault="00103242" w:rsidP="00103242">
      <w:pPr>
        <w:rPr>
          <w:rFonts w:cstheme="minorHAnsi"/>
          <w:sz w:val="28"/>
          <w:szCs w:val="28"/>
        </w:rPr>
      </w:pPr>
    </w:p>
    <w:p w14:paraId="671101D9" w14:textId="6B94EFA7" w:rsidR="00103242" w:rsidRPr="006776B2" w:rsidRDefault="00103242" w:rsidP="00103242">
      <w:pPr>
        <w:rPr>
          <w:rFonts w:cstheme="minorHAnsi"/>
          <w:b/>
          <w:bCs/>
          <w:sz w:val="32"/>
          <w:szCs w:val="32"/>
          <w:u w:val="dash"/>
        </w:rPr>
      </w:pPr>
      <w:r w:rsidRPr="006776B2">
        <w:rPr>
          <w:rFonts w:cstheme="minorHAnsi"/>
          <w:b/>
          <w:bCs/>
          <w:sz w:val="32"/>
          <w:szCs w:val="32"/>
          <w:u w:val="dash"/>
        </w:rPr>
        <w:t>Challenges in Implementing Core Banking Systems</w:t>
      </w:r>
      <w:r w:rsidR="006776B2">
        <w:rPr>
          <w:rFonts w:cstheme="minorHAnsi"/>
          <w:b/>
          <w:bCs/>
          <w:sz w:val="32"/>
          <w:szCs w:val="32"/>
          <w:u w:val="dash"/>
        </w:rPr>
        <w:t>:</w:t>
      </w:r>
    </w:p>
    <w:p w14:paraId="1280D380" w14:textId="42967754" w:rsidR="00103242" w:rsidRPr="006776B2" w:rsidRDefault="00103242" w:rsidP="00103242">
      <w:pPr>
        <w:rPr>
          <w:rFonts w:cstheme="minorHAnsi"/>
          <w:b/>
          <w:bCs/>
          <w:sz w:val="28"/>
          <w:szCs w:val="28"/>
        </w:rPr>
      </w:pPr>
      <w:r w:rsidRPr="006776B2">
        <w:rPr>
          <w:rFonts w:cstheme="minorHAnsi"/>
          <w:b/>
          <w:bCs/>
          <w:sz w:val="28"/>
          <w:szCs w:val="28"/>
        </w:rPr>
        <w:t>1. Complexity and Cost:</w:t>
      </w:r>
    </w:p>
    <w:p w14:paraId="733E9E07" w14:textId="77777777" w:rsidR="00103242" w:rsidRPr="006776B2" w:rsidRDefault="00103242" w:rsidP="00103242">
      <w:pPr>
        <w:rPr>
          <w:rFonts w:cstheme="minorHAnsi"/>
          <w:sz w:val="28"/>
          <w:szCs w:val="28"/>
        </w:rPr>
      </w:pPr>
      <w:r w:rsidRPr="006776B2">
        <w:rPr>
          <w:rFonts w:cstheme="minorHAnsi"/>
          <w:sz w:val="28"/>
          <w:szCs w:val="28"/>
        </w:rPr>
        <w:t xml:space="preserve">   - High cost and complexity involved in upgrading or replacing legacy core banking systems.</w:t>
      </w:r>
    </w:p>
    <w:p w14:paraId="1CDEE684" w14:textId="4BBAC2B8" w:rsidR="00103242" w:rsidRPr="006776B2" w:rsidRDefault="00103242" w:rsidP="00103242">
      <w:pPr>
        <w:rPr>
          <w:rFonts w:cstheme="minorHAnsi"/>
          <w:sz w:val="28"/>
          <w:szCs w:val="28"/>
        </w:rPr>
      </w:pPr>
      <w:r w:rsidRPr="006776B2">
        <w:rPr>
          <w:rFonts w:cstheme="minorHAnsi"/>
          <w:sz w:val="28"/>
          <w:szCs w:val="28"/>
        </w:rPr>
        <w:t xml:space="preserve">   - Requires significant investment in technology, training, and change management.</w:t>
      </w:r>
    </w:p>
    <w:p w14:paraId="2E3E2155" w14:textId="627D8224" w:rsidR="00103242" w:rsidRPr="006776B2" w:rsidRDefault="00103242" w:rsidP="00103242">
      <w:pPr>
        <w:rPr>
          <w:rFonts w:cstheme="minorHAnsi"/>
          <w:b/>
          <w:bCs/>
          <w:sz w:val="28"/>
          <w:szCs w:val="28"/>
        </w:rPr>
      </w:pPr>
      <w:r w:rsidRPr="006776B2">
        <w:rPr>
          <w:rFonts w:cstheme="minorHAnsi"/>
          <w:b/>
          <w:bCs/>
          <w:sz w:val="28"/>
          <w:szCs w:val="28"/>
        </w:rPr>
        <w:t>2. Integration Issues:</w:t>
      </w:r>
    </w:p>
    <w:p w14:paraId="0A501D5E" w14:textId="56CCD9CB" w:rsidR="00103242" w:rsidRPr="006776B2" w:rsidRDefault="00103242" w:rsidP="00103242">
      <w:pPr>
        <w:rPr>
          <w:rFonts w:cstheme="minorHAnsi"/>
          <w:sz w:val="28"/>
          <w:szCs w:val="28"/>
        </w:rPr>
      </w:pPr>
      <w:r w:rsidRPr="006776B2">
        <w:rPr>
          <w:rFonts w:cstheme="minorHAnsi"/>
          <w:sz w:val="28"/>
          <w:szCs w:val="28"/>
        </w:rPr>
        <w:t xml:space="preserve">   - Difficulty in integrating new core banking systems with existing IT infrastructure and third-party applications.</w:t>
      </w:r>
    </w:p>
    <w:p w14:paraId="3E834B6E" w14:textId="23B747F5" w:rsidR="00103242" w:rsidRPr="006776B2" w:rsidRDefault="00103242" w:rsidP="00103242">
      <w:pPr>
        <w:rPr>
          <w:rFonts w:cstheme="minorHAnsi"/>
          <w:b/>
          <w:bCs/>
          <w:sz w:val="28"/>
          <w:szCs w:val="28"/>
        </w:rPr>
      </w:pPr>
      <w:r w:rsidRPr="006776B2">
        <w:rPr>
          <w:rFonts w:cstheme="minorHAnsi"/>
          <w:b/>
          <w:bCs/>
          <w:sz w:val="28"/>
          <w:szCs w:val="28"/>
        </w:rPr>
        <w:t>3. Regulatory Compliance:</w:t>
      </w:r>
    </w:p>
    <w:p w14:paraId="49E8D6FF" w14:textId="0BCC2F7E" w:rsidR="00103242" w:rsidRPr="006776B2" w:rsidRDefault="00103242" w:rsidP="00103242">
      <w:pPr>
        <w:rPr>
          <w:rFonts w:cstheme="minorHAnsi"/>
          <w:sz w:val="28"/>
          <w:szCs w:val="28"/>
        </w:rPr>
      </w:pPr>
      <w:r w:rsidRPr="006776B2">
        <w:rPr>
          <w:rFonts w:cstheme="minorHAnsi"/>
          <w:sz w:val="28"/>
          <w:szCs w:val="28"/>
        </w:rPr>
        <w:t xml:space="preserve">   - Keeping up with evolving regulatory requirements and ensuring the core banking system remains compliant.</w:t>
      </w:r>
    </w:p>
    <w:p w14:paraId="048CC543" w14:textId="25FAF787" w:rsidR="00103242" w:rsidRPr="006776B2" w:rsidRDefault="00103242" w:rsidP="00103242">
      <w:pPr>
        <w:rPr>
          <w:rFonts w:cstheme="minorHAnsi"/>
          <w:b/>
          <w:bCs/>
          <w:sz w:val="28"/>
          <w:szCs w:val="28"/>
        </w:rPr>
      </w:pPr>
      <w:r w:rsidRPr="006776B2">
        <w:rPr>
          <w:rFonts w:cstheme="minorHAnsi"/>
          <w:b/>
          <w:bCs/>
          <w:sz w:val="28"/>
          <w:szCs w:val="28"/>
        </w:rPr>
        <w:t>4. Security Concerns:</w:t>
      </w:r>
    </w:p>
    <w:p w14:paraId="5003DC1C" w14:textId="3346BA15" w:rsidR="00103242" w:rsidRPr="006776B2" w:rsidRDefault="00103242" w:rsidP="00103242">
      <w:pPr>
        <w:rPr>
          <w:rFonts w:cstheme="minorHAnsi"/>
          <w:sz w:val="28"/>
          <w:szCs w:val="28"/>
        </w:rPr>
      </w:pPr>
      <w:r w:rsidRPr="006776B2">
        <w:rPr>
          <w:rFonts w:cstheme="minorHAnsi"/>
          <w:sz w:val="28"/>
          <w:szCs w:val="28"/>
        </w:rPr>
        <w:t xml:space="preserve">   - Ensuring robust cybersecurity measures to protect sensitive customer data and financial transactions.</w:t>
      </w:r>
    </w:p>
    <w:p w14:paraId="3F200B0B" w14:textId="418F2E6A" w:rsidR="00103242" w:rsidRPr="006776B2" w:rsidRDefault="00103242" w:rsidP="00103242">
      <w:pPr>
        <w:rPr>
          <w:rFonts w:cstheme="minorHAnsi"/>
          <w:b/>
          <w:bCs/>
          <w:sz w:val="28"/>
          <w:szCs w:val="28"/>
        </w:rPr>
      </w:pPr>
      <w:r w:rsidRPr="006776B2">
        <w:rPr>
          <w:rFonts w:cstheme="minorHAnsi"/>
          <w:b/>
          <w:bCs/>
          <w:sz w:val="28"/>
          <w:szCs w:val="28"/>
        </w:rPr>
        <w:t>5. Data Migration:</w:t>
      </w:r>
    </w:p>
    <w:p w14:paraId="4B547BEA" w14:textId="77777777" w:rsidR="00103242" w:rsidRPr="006776B2" w:rsidRDefault="00103242" w:rsidP="00103242">
      <w:pPr>
        <w:rPr>
          <w:rFonts w:cstheme="minorHAnsi"/>
          <w:sz w:val="28"/>
          <w:szCs w:val="28"/>
        </w:rPr>
      </w:pPr>
      <w:r w:rsidRPr="006776B2">
        <w:rPr>
          <w:rFonts w:cstheme="minorHAnsi"/>
          <w:sz w:val="28"/>
          <w:szCs w:val="28"/>
        </w:rPr>
        <w:t xml:space="preserve">   - Challenges associated with migrating data from legacy systems to new platforms without data loss or corruption.</w:t>
      </w:r>
    </w:p>
    <w:p w14:paraId="03228E76" w14:textId="77777777" w:rsidR="00103242" w:rsidRPr="006776B2" w:rsidRDefault="00103242" w:rsidP="00103242">
      <w:pPr>
        <w:rPr>
          <w:rFonts w:cstheme="minorHAnsi"/>
          <w:sz w:val="28"/>
          <w:szCs w:val="28"/>
        </w:rPr>
      </w:pPr>
    </w:p>
    <w:p w14:paraId="6CF81B41" w14:textId="77777777" w:rsidR="006776B2" w:rsidRDefault="006776B2" w:rsidP="00103242">
      <w:pPr>
        <w:rPr>
          <w:rFonts w:cstheme="minorHAnsi"/>
          <w:b/>
          <w:bCs/>
          <w:sz w:val="32"/>
          <w:szCs w:val="32"/>
          <w:u w:val="dash"/>
        </w:rPr>
      </w:pPr>
    </w:p>
    <w:p w14:paraId="300E38B5" w14:textId="77777777" w:rsidR="006776B2" w:rsidRDefault="006776B2" w:rsidP="00103242">
      <w:pPr>
        <w:rPr>
          <w:rFonts w:cstheme="minorHAnsi"/>
          <w:b/>
          <w:bCs/>
          <w:sz w:val="32"/>
          <w:szCs w:val="32"/>
          <w:u w:val="dash"/>
        </w:rPr>
      </w:pPr>
    </w:p>
    <w:p w14:paraId="6A9CA054" w14:textId="77777777" w:rsidR="006776B2" w:rsidRDefault="006776B2" w:rsidP="00103242">
      <w:pPr>
        <w:rPr>
          <w:rFonts w:cstheme="minorHAnsi"/>
          <w:b/>
          <w:bCs/>
          <w:sz w:val="32"/>
          <w:szCs w:val="32"/>
          <w:u w:val="dash"/>
        </w:rPr>
      </w:pPr>
    </w:p>
    <w:p w14:paraId="73310C49" w14:textId="77777777" w:rsidR="006776B2" w:rsidRDefault="006776B2" w:rsidP="00103242">
      <w:pPr>
        <w:rPr>
          <w:rFonts w:cstheme="minorHAnsi"/>
          <w:b/>
          <w:bCs/>
          <w:sz w:val="32"/>
          <w:szCs w:val="32"/>
          <w:u w:val="dash"/>
        </w:rPr>
      </w:pPr>
    </w:p>
    <w:p w14:paraId="46DEAF71" w14:textId="1A0A5BDA" w:rsidR="00103242" w:rsidRPr="006776B2" w:rsidRDefault="00103242" w:rsidP="00103242">
      <w:pPr>
        <w:rPr>
          <w:rFonts w:cstheme="minorHAnsi"/>
          <w:b/>
          <w:bCs/>
          <w:sz w:val="32"/>
          <w:szCs w:val="32"/>
          <w:u w:val="dash"/>
        </w:rPr>
      </w:pPr>
      <w:r w:rsidRPr="006776B2">
        <w:rPr>
          <w:rFonts w:cstheme="minorHAnsi"/>
          <w:b/>
          <w:bCs/>
          <w:sz w:val="32"/>
          <w:szCs w:val="32"/>
          <w:u w:val="dash"/>
        </w:rPr>
        <w:lastRenderedPageBreak/>
        <w:t>Here</w:t>
      </w:r>
      <w:r w:rsidRPr="006776B2">
        <w:rPr>
          <w:rFonts w:cstheme="minorHAnsi"/>
          <w:b/>
          <w:bCs/>
          <w:sz w:val="32"/>
          <w:szCs w:val="32"/>
          <w:u w:val="dash"/>
        </w:rPr>
        <w:t xml:space="preserve"> the past 5 years of data on core banking systems in the U.S. banking</w:t>
      </w:r>
      <w:r w:rsidRPr="006776B2">
        <w:rPr>
          <w:rFonts w:cstheme="minorHAnsi"/>
          <w:sz w:val="28"/>
          <w:szCs w:val="28"/>
        </w:rPr>
        <w:t xml:space="preserve"> </w:t>
      </w:r>
      <w:r w:rsidRPr="006776B2">
        <w:rPr>
          <w:rFonts w:cstheme="minorHAnsi"/>
          <w:b/>
          <w:bCs/>
          <w:sz w:val="32"/>
          <w:szCs w:val="32"/>
          <w:u w:val="dash"/>
        </w:rPr>
        <w:t>sector</w:t>
      </w:r>
      <w:r w:rsidR="006776B2">
        <w:rPr>
          <w:rFonts w:cstheme="minorHAnsi"/>
          <w:b/>
          <w:bCs/>
          <w:sz w:val="32"/>
          <w:szCs w:val="32"/>
          <w:u w:val="dash"/>
        </w:rPr>
        <w:t>:</w:t>
      </w:r>
    </w:p>
    <w:p w14:paraId="67FD645B" w14:textId="509307C1" w:rsidR="00103242" w:rsidRPr="006776B2" w:rsidRDefault="00103242" w:rsidP="00103242">
      <w:pPr>
        <w:rPr>
          <w:rFonts w:cstheme="minorHAnsi"/>
          <w:b/>
          <w:bCs/>
          <w:sz w:val="28"/>
          <w:szCs w:val="28"/>
        </w:rPr>
      </w:pPr>
      <w:r w:rsidRPr="006776B2">
        <w:rPr>
          <w:rFonts w:cstheme="minorHAnsi"/>
          <w:b/>
          <w:bCs/>
          <w:sz w:val="28"/>
          <w:szCs w:val="28"/>
        </w:rPr>
        <w:t xml:space="preserve"> 1. Market Share of Core Banking Vendors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03242" w:rsidRPr="006776B2" w14:paraId="2D218F27" w14:textId="77777777" w:rsidTr="00103242">
        <w:tc>
          <w:tcPr>
            <w:tcW w:w="1502" w:type="dxa"/>
          </w:tcPr>
          <w:p w14:paraId="7865009F" w14:textId="2F8B4D04" w:rsidR="00103242" w:rsidRPr="006776B2" w:rsidRDefault="00103242" w:rsidP="00103242">
            <w:pPr>
              <w:rPr>
                <w:rFonts w:cstheme="minorHAnsi"/>
                <w:b/>
                <w:bCs/>
                <w:sz w:val="28"/>
                <w:szCs w:val="28"/>
              </w:rPr>
            </w:pPr>
            <w:r w:rsidRPr="006776B2">
              <w:rPr>
                <w:rFonts w:cstheme="minorHAnsi"/>
                <w:b/>
                <w:bCs/>
                <w:sz w:val="28"/>
                <w:szCs w:val="28"/>
              </w:rPr>
              <w:t>Year</w:t>
            </w:r>
          </w:p>
        </w:tc>
        <w:tc>
          <w:tcPr>
            <w:tcW w:w="1502" w:type="dxa"/>
          </w:tcPr>
          <w:p w14:paraId="55D5CE45" w14:textId="0442C3A6" w:rsidR="00103242" w:rsidRPr="006776B2" w:rsidRDefault="00103242" w:rsidP="00103242">
            <w:pPr>
              <w:rPr>
                <w:rFonts w:cstheme="minorHAnsi"/>
                <w:b/>
                <w:bCs/>
                <w:sz w:val="28"/>
                <w:szCs w:val="28"/>
              </w:rPr>
            </w:pPr>
            <w:r w:rsidRPr="006776B2">
              <w:rPr>
                <w:rFonts w:cstheme="minorHAnsi"/>
                <w:b/>
                <w:bCs/>
                <w:sz w:val="28"/>
                <w:szCs w:val="28"/>
              </w:rPr>
              <w:t>Fiserv</w:t>
            </w:r>
          </w:p>
        </w:tc>
        <w:tc>
          <w:tcPr>
            <w:tcW w:w="1503" w:type="dxa"/>
          </w:tcPr>
          <w:p w14:paraId="0657064F" w14:textId="1183D2CF" w:rsidR="00103242" w:rsidRPr="006776B2" w:rsidRDefault="00103242" w:rsidP="00103242">
            <w:pPr>
              <w:rPr>
                <w:rFonts w:cstheme="minorHAnsi"/>
                <w:b/>
                <w:bCs/>
                <w:sz w:val="28"/>
                <w:szCs w:val="28"/>
              </w:rPr>
            </w:pPr>
            <w:r w:rsidRPr="006776B2">
              <w:rPr>
                <w:rFonts w:cstheme="minorHAnsi"/>
                <w:b/>
                <w:bCs/>
                <w:sz w:val="28"/>
                <w:szCs w:val="28"/>
              </w:rPr>
              <w:t>FIS Global</w:t>
            </w:r>
          </w:p>
        </w:tc>
        <w:tc>
          <w:tcPr>
            <w:tcW w:w="1503" w:type="dxa"/>
          </w:tcPr>
          <w:p w14:paraId="5399C4FD" w14:textId="5F2517DF" w:rsidR="00103242" w:rsidRPr="006776B2" w:rsidRDefault="00103242" w:rsidP="00103242">
            <w:pPr>
              <w:rPr>
                <w:rFonts w:cstheme="minorHAnsi"/>
                <w:b/>
                <w:bCs/>
                <w:sz w:val="28"/>
                <w:szCs w:val="28"/>
              </w:rPr>
            </w:pPr>
            <w:r w:rsidRPr="006776B2">
              <w:rPr>
                <w:rFonts w:cstheme="minorHAnsi"/>
                <w:b/>
                <w:bCs/>
                <w:sz w:val="28"/>
                <w:szCs w:val="28"/>
              </w:rPr>
              <w:t>Jack Henry &amp; Associates</w:t>
            </w:r>
          </w:p>
        </w:tc>
        <w:tc>
          <w:tcPr>
            <w:tcW w:w="1503" w:type="dxa"/>
          </w:tcPr>
          <w:p w14:paraId="4D26F1E7" w14:textId="552FBFFB" w:rsidR="00103242" w:rsidRPr="006776B2" w:rsidRDefault="00103242" w:rsidP="00103242">
            <w:pPr>
              <w:rPr>
                <w:rFonts w:cstheme="minorHAnsi"/>
                <w:b/>
                <w:bCs/>
                <w:sz w:val="28"/>
                <w:szCs w:val="28"/>
              </w:rPr>
            </w:pPr>
            <w:r w:rsidRPr="006776B2">
              <w:rPr>
                <w:rFonts w:cstheme="minorHAnsi"/>
                <w:b/>
                <w:bCs/>
                <w:sz w:val="28"/>
                <w:szCs w:val="28"/>
              </w:rPr>
              <w:t>Temenos</w:t>
            </w:r>
          </w:p>
        </w:tc>
        <w:tc>
          <w:tcPr>
            <w:tcW w:w="1503" w:type="dxa"/>
          </w:tcPr>
          <w:p w14:paraId="6A1B1C82" w14:textId="25C18A25" w:rsidR="00103242" w:rsidRPr="006776B2" w:rsidRDefault="00103242" w:rsidP="00103242">
            <w:pPr>
              <w:rPr>
                <w:rFonts w:cstheme="minorHAnsi"/>
                <w:b/>
                <w:bCs/>
                <w:sz w:val="28"/>
                <w:szCs w:val="28"/>
              </w:rPr>
            </w:pPr>
            <w:r w:rsidRPr="006776B2">
              <w:rPr>
                <w:rFonts w:cstheme="minorHAnsi"/>
                <w:b/>
                <w:bCs/>
                <w:sz w:val="28"/>
                <w:szCs w:val="28"/>
              </w:rPr>
              <w:t>Oracle</w:t>
            </w:r>
          </w:p>
        </w:tc>
      </w:tr>
      <w:tr w:rsidR="00103242" w:rsidRPr="006776B2" w14:paraId="66475D70" w14:textId="77777777" w:rsidTr="00103242">
        <w:tc>
          <w:tcPr>
            <w:tcW w:w="1502" w:type="dxa"/>
          </w:tcPr>
          <w:p w14:paraId="0C56D910" w14:textId="6CE6405E" w:rsidR="00103242" w:rsidRPr="006776B2" w:rsidRDefault="00103242" w:rsidP="00103242">
            <w:pPr>
              <w:rPr>
                <w:rFonts w:cstheme="minorHAnsi"/>
                <w:sz w:val="28"/>
                <w:szCs w:val="28"/>
              </w:rPr>
            </w:pPr>
            <w:r w:rsidRPr="006776B2">
              <w:rPr>
                <w:rFonts w:cstheme="minorHAnsi"/>
                <w:sz w:val="28"/>
                <w:szCs w:val="28"/>
              </w:rPr>
              <w:t>2019</w:t>
            </w:r>
          </w:p>
        </w:tc>
        <w:tc>
          <w:tcPr>
            <w:tcW w:w="1502" w:type="dxa"/>
          </w:tcPr>
          <w:p w14:paraId="7AD1F0E8" w14:textId="72B4D7A0" w:rsidR="00103242" w:rsidRPr="006776B2" w:rsidRDefault="00103242" w:rsidP="00103242">
            <w:pPr>
              <w:rPr>
                <w:rFonts w:cstheme="minorHAnsi"/>
                <w:sz w:val="28"/>
                <w:szCs w:val="28"/>
              </w:rPr>
            </w:pPr>
            <w:r w:rsidRPr="006776B2">
              <w:rPr>
                <w:rFonts w:cstheme="minorHAnsi"/>
                <w:sz w:val="28"/>
                <w:szCs w:val="28"/>
              </w:rPr>
              <w:t>30%</w:t>
            </w:r>
          </w:p>
        </w:tc>
        <w:tc>
          <w:tcPr>
            <w:tcW w:w="1503" w:type="dxa"/>
          </w:tcPr>
          <w:p w14:paraId="6313FA07" w14:textId="076F46A2" w:rsidR="00103242" w:rsidRPr="006776B2" w:rsidRDefault="00103242" w:rsidP="00103242">
            <w:pPr>
              <w:rPr>
                <w:rFonts w:cstheme="minorHAnsi"/>
                <w:sz w:val="28"/>
                <w:szCs w:val="28"/>
              </w:rPr>
            </w:pPr>
            <w:r w:rsidRPr="006776B2">
              <w:rPr>
                <w:rFonts w:cstheme="minorHAnsi"/>
                <w:sz w:val="28"/>
                <w:szCs w:val="28"/>
              </w:rPr>
              <w:t>25</w:t>
            </w:r>
            <w:r w:rsidRPr="006776B2">
              <w:rPr>
                <w:rFonts w:cstheme="minorHAnsi"/>
                <w:sz w:val="28"/>
                <w:szCs w:val="28"/>
              </w:rPr>
              <w:t>%</w:t>
            </w:r>
          </w:p>
        </w:tc>
        <w:tc>
          <w:tcPr>
            <w:tcW w:w="1503" w:type="dxa"/>
          </w:tcPr>
          <w:p w14:paraId="106BC13A" w14:textId="7CAEB232" w:rsidR="00103242" w:rsidRPr="006776B2" w:rsidRDefault="00103242" w:rsidP="00103242">
            <w:pPr>
              <w:rPr>
                <w:rFonts w:cstheme="minorHAnsi"/>
                <w:sz w:val="28"/>
                <w:szCs w:val="28"/>
              </w:rPr>
            </w:pPr>
            <w:r w:rsidRPr="006776B2">
              <w:rPr>
                <w:rFonts w:cstheme="minorHAnsi"/>
                <w:sz w:val="28"/>
                <w:szCs w:val="28"/>
              </w:rPr>
              <w:t>20</w:t>
            </w:r>
            <w:r w:rsidRPr="006776B2">
              <w:rPr>
                <w:rFonts w:cstheme="minorHAnsi"/>
                <w:sz w:val="28"/>
                <w:szCs w:val="28"/>
              </w:rPr>
              <w:t>%</w:t>
            </w:r>
          </w:p>
        </w:tc>
        <w:tc>
          <w:tcPr>
            <w:tcW w:w="1503" w:type="dxa"/>
          </w:tcPr>
          <w:p w14:paraId="10E08A04" w14:textId="7139F44B" w:rsidR="00103242" w:rsidRPr="006776B2" w:rsidRDefault="00103242" w:rsidP="00103242">
            <w:pPr>
              <w:rPr>
                <w:rFonts w:cstheme="minorHAnsi"/>
                <w:sz w:val="28"/>
                <w:szCs w:val="28"/>
              </w:rPr>
            </w:pPr>
            <w:r w:rsidRPr="006776B2">
              <w:rPr>
                <w:rFonts w:cstheme="minorHAnsi"/>
                <w:sz w:val="28"/>
                <w:szCs w:val="28"/>
              </w:rPr>
              <w:t>15</w:t>
            </w:r>
            <w:r w:rsidRPr="006776B2">
              <w:rPr>
                <w:rFonts w:cstheme="minorHAnsi"/>
                <w:sz w:val="28"/>
                <w:szCs w:val="28"/>
              </w:rPr>
              <w:t>%</w:t>
            </w:r>
          </w:p>
        </w:tc>
        <w:tc>
          <w:tcPr>
            <w:tcW w:w="1503" w:type="dxa"/>
          </w:tcPr>
          <w:p w14:paraId="111B7AEC" w14:textId="22D370BE" w:rsidR="00103242" w:rsidRPr="006776B2" w:rsidRDefault="00103242" w:rsidP="00103242">
            <w:pPr>
              <w:rPr>
                <w:rFonts w:cstheme="minorHAnsi"/>
                <w:sz w:val="28"/>
                <w:szCs w:val="28"/>
              </w:rPr>
            </w:pPr>
            <w:r w:rsidRPr="006776B2">
              <w:rPr>
                <w:rFonts w:cstheme="minorHAnsi"/>
                <w:sz w:val="28"/>
                <w:szCs w:val="28"/>
              </w:rPr>
              <w:t>10</w:t>
            </w:r>
            <w:r w:rsidRPr="006776B2">
              <w:rPr>
                <w:rFonts w:cstheme="minorHAnsi"/>
                <w:sz w:val="28"/>
                <w:szCs w:val="28"/>
              </w:rPr>
              <w:t>%</w:t>
            </w:r>
          </w:p>
        </w:tc>
      </w:tr>
      <w:tr w:rsidR="00103242" w:rsidRPr="006776B2" w14:paraId="1519E114" w14:textId="77777777" w:rsidTr="00103242">
        <w:tc>
          <w:tcPr>
            <w:tcW w:w="1502" w:type="dxa"/>
          </w:tcPr>
          <w:p w14:paraId="017BB8E9" w14:textId="2B2772A5" w:rsidR="00103242" w:rsidRPr="006776B2" w:rsidRDefault="00103242" w:rsidP="00103242">
            <w:pPr>
              <w:rPr>
                <w:rFonts w:cstheme="minorHAnsi"/>
                <w:sz w:val="28"/>
                <w:szCs w:val="28"/>
              </w:rPr>
            </w:pPr>
            <w:r w:rsidRPr="006776B2">
              <w:rPr>
                <w:rFonts w:cstheme="minorHAnsi"/>
                <w:sz w:val="28"/>
                <w:szCs w:val="28"/>
              </w:rPr>
              <w:t>2020</w:t>
            </w:r>
          </w:p>
        </w:tc>
        <w:tc>
          <w:tcPr>
            <w:tcW w:w="1502" w:type="dxa"/>
          </w:tcPr>
          <w:p w14:paraId="027163EB" w14:textId="4306DCA2" w:rsidR="00103242" w:rsidRPr="006776B2" w:rsidRDefault="00103242" w:rsidP="00103242">
            <w:pPr>
              <w:rPr>
                <w:rFonts w:cstheme="minorHAnsi"/>
                <w:sz w:val="28"/>
                <w:szCs w:val="28"/>
              </w:rPr>
            </w:pPr>
            <w:r w:rsidRPr="006776B2">
              <w:rPr>
                <w:rFonts w:cstheme="minorHAnsi"/>
                <w:sz w:val="28"/>
                <w:szCs w:val="28"/>
              </w:rPr>
              <w:t>31</w:t>
            </w:r>
            <w:r w:rsidRPr="006776B2">
              <w:rPr>
                <w:rFonts w:cstheme="minorHAnsi"/>
                <w:sz w:val="28"/>
                <w:szCs w:val="28"/>
              </w:rPr>
              <w:t>%</w:t>
            </w:r>
          </w:p>
        </w:tc>
        <w:tc>
          <w:tcPr>
            <w:tcW w:w="1503" w:type="dxa"/>
          </w:tcPr>
          <w:p w14:paraId="5312D45C" w14:textId="1B92B4D3" w:rsidR="00103242" w:rsidRPr="006776B2" w:rsidRDefault="00103242" w:rsidP="00103242">
            <w:pPr>
              <w:rPr>
                <w:rFonts w:cstheme="minorHAnsi"/>
                <w:sz w:val="28"/>
                <w:szCs w:val="28"/>
              </w:rPr>
            </w:pPr>
            <w:r w:rsidRPr="006776B2">
              <w:rPr>
                <w:rFonts w:cstheme="minorHAnsi"/>
                <w:sz w:val="28"/>
                <w:szCs w:val="28"/>
              </w:rPr>
              <w:t>24</w:t>
            </w:r>
            <w:r w:rsidRPr="006776B2">
              <w:rPr>
                <w:rFonts w:cstheme="minorHAnsi"/>
                <w:sz w:val="28"/>
                <w:szCs w:val="28"/>
              </w:rPr>
              <w:t>%</w:t>
            </w:r>
          </w:p>
        </w:tc>
        <w:tc>
          <w:tcPr>
            <w:tcW w:w="1503" w:type="dxa"/>
          </w:tcPr>
          <w:p w14:paraId="1469B649" w14:textId="04EB1969" w:rsidR="00103242" w:rsidRPr="006776B2" w:rsidRDefault="00103242" w:rsidP="00103242">
            <w:pPr>
              <w:rPr>
                <w:rFonts w:cstheme="minorHAnsi"/>
                <w:sz w:val="28"/>
                <w:szCs w:val="28"/>
              </w:rPr>
            </w:pPr>
            <w:r w:rsidRPr="006776B2">
              <w:rPr>
                <w:rFonts w:cstheme="minorHAnsi"/>
                <w:sz w:val="28"/>
                <w:szCs w:val="28"/>
              </w:rPr>
              <w:t>21</w:t>
            </w:r>
            <w:r w:rsidRPr="006776B2">
              <w:rPr>
                <w:rFonts w:cstheme="minorHAnsi"/>
                <w:sz w:val="28"/>
                <w:szCs w:val="28"/>
              </w:rPr>
              <w:t>%</w:t>
            </w:r>
          </w:p>
        </w:tc>
        <w:tc>
          <w:tcPr>
            <w:tcW w:w="1503" w:type="dxa"/>
          </w:tcPr>
          <w:p w14:paraId="3682C61E" w14:textId="70EB89B7" w:rsidR="00103242" w:rsidRPr="006776B2" w:rsidRDefault="00103242" w:rsidP="00103242">
            <w:pPr>
              <w:rPr>
                <w:rFonts w:cstheme="minorHAnsi"/>
                <w:sz w:val="28"/>
                <w:szCs w:val="28"/>
              </w:rPr>
            </w:pPr>
            <w:r w:rsidRPr="006776B2">
              <w:rPr>
                <w:rFonts w:cstheme="minorHAnsi"/>
                <w:sz w:val="28"/>
                <w:szCs w:val="28"/>
              </w:rPr>
              <w:t>15</w:t>
            </w:r>
            <w:r w:rsidRPr="006776B2">
              <w:rPr>
                <w:rFonts w:cstheme="minorHAnsi"/>
                <w:sz w:val="28"/>
                <w:szCs w:val="28"/>
              </w:rPr>
              <w:t>%</w:t>
            </w:r>
          </w:p>
        </w:tc>
        <w:tc>
          <w:tcPr>
            <w:tcW w:w="1503" w:type="dxa"/>
          </w:tcPr>
          <w:p w14:paraId="51F73E32" w14:textId="390C651F" w:rsidR="00103242" w:rsidRPr="006776B2" w:rsidRDefault="00103242" w:rsidP="00103242">
            <w:pPr>
              <w:rPr>
                <w:rFonts w:cstheme="minorHAnsi"/>
                <w:sz w:val="28"/>
                <w:szCs w:val="28"/>
              </w:rPr>
            </w:pPr>
            <w:r w:rsidRPr="006776B2">
              <w:rPr>
                <w:rFonts w:cstheme="minorHAnsi"/>
                <w:sz w:val="28"/>
                <w:szCs w:val="28"/>
              </w:rPr>
              <w:t>9</w:t>
            </w:r>
            <w:r w:rsidRPr="006776B2">
              <w:rPr>
                <w:rFonts w:cstheme="minorHAnsi"/>
                <w:sz w:val="28"/>
                <w:szCs w:val="28"/>
              </w:rPr>
              <w:t>%</w:t>
            </w:r>
          </w:p>
        </w:tc>
      </w:tr>
      <w:tr w:rsidR="00103242" w:rsidRPr="006776B2" w14:paraId="7F151E7D" w14:textId="77777777" w:rsidTr="00103242">
        <w:tc>
          <w:tcPr>
            <w:tcW w:w="1502" w:type="dxa"/>
          </w:tcPr>
          <w:p w14:paraId="3175EF61" w14:textId="117B26E0" w:rsidR="00103242" w:rsidRPr="006776B2" w:rsidRDefault="00103242" w:rsidP="00103242">
            <w:pPr>
              <w:rPr>
                <w:rFonts w:cstheme="minorHAnsi"/>
                <w:sz w:val="28"/>
                <w:szCs w:val="28"/>
              </w:rPr>
            </w:pPr>
            <w:r w:rsidRPr="006776B2">
              <w:rPr>
                <w:rFonts w:cstheme="minorHAnsi"/>
                <w:sz w:val="28"/>
                <w:szCs w:val="28"/>
              </w:rPr>
              <w:t>2021</w:t>
            </w:r>
          </w:p>
        </w:tc>
        <w:tc>
          <w:tcPr>
            <w:tcW w:w="1502" w:type="dxa"/>
          </w:tcPr>
          <w:p w14:paraId="146D29F1" w14:textId="68DF51C8" w:rsidR="00103242" w:rsidRPr="006776B2" w:rsidRDefault="00103242" w:rsidP="00103242">
            <w:pPr>
              <w:rPr>
                <w:rFonts w:cstheme="minorHAnsi"/>
                <w:sz w:val="28"/>
                <w:szCs w:val="28"/>
              </w:rPr>
            </w:pPr>
            <w:r w:rsidRPr="006776B2">
              <w:rPr>
                <w:rFonts w:cstheme="minorHAnsi"/>
                <w:sz w:val="28"/>
                <w:szCs w:val="28"/>
              </w:rPr>
              <w:t>32</w:t>
            </w:r>
            <w:r w:rsidRPr="006776B2">
              <w:rPr>
                <w:rFonts w:cstheme="minorHAnsi"/>
                <w:sz w:val="28"/>
                <w:szCs w:val="28"/>
              </w:rPr>
              <w:t>%</w:t>
            </w:r>
          </w:p>
        </w:tc>
        <w:tc>
          <w:tcPr>
            <w:tcW w:w="1503" w:type="dxa"/>
          </w:tcPr>
          <w:p w14:paraId="3AEEC3E4" w14:textId="17AB9A3A" w:rsidR="00103242" w:rsidRPr="006776B2" w:rsidRDefault="00103242" w:rsidP="00103242">
            <w:pPr>
              <w:rPr>
                <w:rFonts w:cstheme="minorHAnsi"/>
                <w:sz w:val="28"/>
                <w:szCs w:val="28"/>
              </w:rPr>
            </w:pPr>
            <w:r w:rsidRPr="006776B2">
              <w:rPr>
                <w:rFonts w:cstheme="minorHAnsi"/>
                <w:sz w:val="28"/>
                <w:szCs w:val="28"/>
              </w:rPr>
              <w:t>23</w:t>
            </w:r>
            <w:r w:rsidRPr="006776B2">
              <w:rPr>
                <w:rFonts w:cstheme="minorHAnsi"/>
                <w:sz w:val="28"/>
                <w:szCs w:val="28"/>
              </w:rPr>
              <w:t>%</w:t>
            </w:r>
          </w:p>
        </w:tc>
        <w:tc>
          <w:tcPr>
            <w:tcW w:w="1503" w:type="dxa"/>
          </w:tcPr>
          <w:p w14:paraId="74DDC449" w14:textId="310AC7C7" w:rsidR="00103242" w:rsidRPr="006776B2" w:rsidRDefault="00103242" w:rsidP="00103242">
            <w:pPr>
              <w:rPr>
                <w:rFonts w:cstheme="minorHAnsi"/>
                <w:sz w:val="28"/>
                <w:szCs w:val="28"/>
              </w:rPr>
            </w:pPr>
            <w:r w:rsidRPr="006776B2">
              <w:rPr>
                <w:rFonts w:cstheme="minorHAnsi"/>
                <w:sz w:val="28"/>
                <w:szCs w:val="28"/>
              </w:rPr>
              <w:t>22</w:t>
            </w:r>
            <w:r w:rsidRPr="006776B2">
              <w:rPr>
                <w:rFonts w:cstheme="minorHAnsi"/>
                <w:sz w:val="28"/>
                <w:szCs w:val="28"/>
              </w:rPr>
              <w:t>%</w:t>
            </w:r>
          </w:p>
        </w:tc>
        <w:tc>
          <w:tcPr>
            <w:tcW w:w="1503" w:type="dxa"/>
          </w:tcPr>
          <w:p w14:paraId="7AC02924" w14:textId="30ADD25C" w:rsidR="00103242" w:rsidRPr="006776B2" w:rsidRDefault="00103242" w:rsidP="00103242">
            <w:pPr>
              <w:rPr>
                <w:rFonts w:cstheme="minorHAnsi"/>
                <w:sz w:val="28"/>
                <w:szCs w:val="28"/>
              </w:rPr>
            </w:pPr>
            <w:r w:rsidRPr="006776B2">
              <w:rPr>
                <w:rFonts w:cstheme="minorHAnsi"/>
                <w:sz w:val="28"/>
                <w:szCs w:val="28"/>
              </w:rPr>
              <w:t>14</w:t>
            </w:r>
            <w:r w:rsidRPr="006776B2">
              <w:rPr>
                <w:rFonts w:cstheme="minorHAnsi"/>
                <w:sz w:val="28"/>
                <w:szCs w:val="28"/>
              </w:rPr>
              <w:t>%</w:t>
            </w:r>
          </w:p>
        </w:tc>
        <w:tc>
          <w:tcPr>
            <w:tcW w:w="1503" w:type="dxa"/>
          </w:tcPr>
          <w:p w14:paraId="38F73766" w14:textId="221279AB" w:rsidR="00103242" w:rsidRPr="006776B2" w:rsidRDefault="00103242" w:rsidP="00103242">
            <w:pPr>
              <w:rPr>
                <w:rFonts w:cstheme="minorHAnsi"/>
                <w:sz w:val="28"/>
                <w:szCs w:val="28"/>
              </w:rPr>
            </w:pPr>
            <w:r w:rsidRPr="006776B2">
              <w:rPr>
                <w:rFonts w:cstheme="minorHAnsi"/>
                <w:sz w:val="28"/>
                <w:szCs w:val="28"/>
              </w:rPr>
              <w:t>9</w:t>
            </w:r>
            <w:r w:rsidRPr="006776B2">
              <w:rPr>
                <w:rFonts w:cstheme="minorHAnsi"/>
                <w:sz w:val="28"/>
                <w:szCs w:val="28"/>
              </w:rPr>
              <w:t>%</w:t>
            </w:r>
          </w:p>
        </w:tc>
      </w:tr>
      <w:tr w:rsidR="00103242" w:rsidRPr="006776B2" w14:paraId="003CE960" w14:textId="77777777" w:rsidTr="00103242">
        <w:tc>
          <w:tcPr>
            <w:tcW w:w="1502" w:type="dxa"/>
          </w:tcPr>
          <w:p w14:paraId="655632D6" w14:textId="51ECA8BF" w:rsidR="00103242" w:rsidRPr="006776B2" w:rsidRDefault="00103242" w:rsidP="00103242">
            <w:pPr>
              <w:rPr>
                <w:rFonts w:cstheme="minorHAnsi"/>
                <w:sz w:val="28"/>
                <w:szCs w:val="28"/>
              </w:rPr>
            </w:pPr>
            <w:r w:rsidRPr="006776B2">
              <w:rPr>
                <w:rFonts w:cstheme="minorHAnsi"/>
                <w:sz w:val="28"/>
                <w:szCs w:val="28"/>
              </w:rPr>
              <w:t>2022</w:t>
            </w:r>
          </w:p>
        </w:tc>
        <w:tc>
          <w:tcPr>
            <w:tcW w:w="1502" w:type="dxa"/>
          </w:tcPr>
          <w:p w14:paraId="36E93547" w14:textId="7DC13BE2" w:rsidR="00103242" w:rsidRPr="006776B2" w:rsidRDefault="00103242" w:rsidP="00103242">
            <w:pPr>
              <w:rPr>
                <w:rFonts w:cstheme="minorHAnsi"/>
                <w:b/>
                <w:bCs/>
                <w:sz w:val="28"/>
                <w:szCs w:val="28"/>
              </w:rPr>
            </w:pPr>
            <w:r w:rsidRPr="006776B2">
              <w:rPr>
                <w:rFonts w:cstheme="minorHAnsi"/>
                <w:sz w:val="28"/>
                <w:szCs w:val="28"/>
              </w:rPr>
              <w:t>33</w:t>
            </w:r>
            <w:r w:rsidRPr="006776B2">
              <w:rPr>
                <w:rFonts w:cstheme="minorHAnsi"/>
                <w:sz w:val="28"/>
                <w:szCs w:val="28"/>
              </w:rPr>
              <w:t>%</w:t>
            </w:r>
          </w:p>
        </w:tc>
        <w:tc>
          <w:tcPr>
            <w:tcW w:w="1503" w:type="dxa"/>
          </w:tcPr>
          <w:p w14:paraId="2BADB019" w14:textId="49770F1B" w:rsidR="00103242" w:rsidRPr="006776B2" w:rsidRDefault="00103242" w:rsidP="00103242">
            <w:pPr>
              <w:rPr>
                <w:rFonts w:cstheme="minorHAnsi"/>
                <w:sz w:val="28"/>
                <w:szCs w:val="28"/>
              </w:rPr>
            </w:pPr>
            <w:r w:rsidRPr="006776B2">
              <w:rPr>
                <w:rFonts w:cstheme="minorHAnsi"/>
                <w:sz w:val="28"/>
                <w:szCs w:val="28"/>
              </w:rPr>
              <w:t>22</w:t>
            </w:r>
            <w:r w:rsidRPr="006776B2">
              <w:rPr>
                <w:rFonts w:cstheme="minorHAnsi"/>
                <w:sz w:val="28"/>
                <w:szCs w:val="28"/>
              </w:rPr>
              <w:t>%</w:t>
            </w:r>
          </w:p>
        </w:tc>
        <w:tc>
          <w:tcPr>
            <w:tcW w:w="1503" w:type="dxa"/>
          </w:tcPr>
          <w:p w14:paraId="4149779D" w14:textId="3F5CF2F5" w:rsidR="00103242" w:rsidRPr="006776B2" w:rsidRDefault="00103242" w:rsidP="00103242">
            <w:pPr>
              <w:rPr>
                <w:rFonts w:cstheme="minorHAnsi"/>
                <w:sz w:val="28"/>
                <w:szCs w:val="28"/>
              </w:rPr>
            </w:pPr>
            <w:r w:rsidRPr="006776B2">
              <w:rPr>
                <w:rFonts w:cstheme="minorHAnsi"/>
                <w:sz w:val="28"/>
                <w:szCs w:val="28"/>
              </w:rPr>
              <w:t>23</w:t>
            </w:r>
            <w:r w:rsidRPr="006776B2">
              <w:rPr>
                <w:rFonts w:cstheme="minorHAnsi"/>
                <w:sz w:val="28"/>
                <w:szCs w:val="28"/>
              </w:rPr>
              <w:t>%</w:t>
            </w:r>
          </w:p>
        </w:tc>
        <w:tc>
          <w:tcPr>
            <w:tcW w:w="1503" w:type="dxa"/>
          </w:tcPr>
          <w:p w14:paraId="3A7E9548" w14:textId="21CA07AF" w:rsidR="00103242" w:rsidRPr="006776B2" w:rsidRDefault="00103242" w:rsidP="00103242">
            <w:pPr>
              <w:rPr>
                <w:rFonts w:cstheme="minorHAnsi"/>
                <w:sz w:val="28"/>
                <w:szCs w:val="28"/>
              </w:rPr>
            </w:pPr>
            <w:r w:rsidRPr="006776B2">
              <w:rPr>
                <w:rFonts w:cstheme="minorHAnsi"/>
                <w:sz w:val="28"/>
                <w:szCs w:val="28"/>
              </w:rPr>
              <w:t>13</w:t>
            </w:r>
            <w:r w:rsidRPr="006776B2">
              <w:rPr>
                <w:rFonts w:cstheme="minorHAnsi"/>
                <w:sz w:val="28"/>
                <w:szCs w:val="28"/>
              </w:rPr>
              <w:t>%</w:t>
            </w:r>
          </w:p>
        </w:tc>
        <w:tc>
          <w:tcPr>
            <w:tcW w:w="1503" w:type="dxa"/>
          </w:tcPr>
          <w:p w14:paraId="2531BD6E" w14:textId="29956097" w:rsidR="00103242" w:rsidRPr="006776B2" w:rsidRDefault="00103242" w:rsidP="00103242">
            <w:pPr>
              <w:rPr>
                <w:rFonts w:cstheme="minorHAnsi"/>
                <w:sz w:val="28"/>
                <w:szCs w:val="28"/>
              </w:rPr>
            </w:pPr>
            <w:r w:rsidRPr="006776B2">
              <w:rPr>
                <w:rFonts w:cstheme="minorHAnsi"/>
                <w:sz w:val="28"/>
                <w:szCs w:val="28"/>
              </w:rPr>
              <w:t>9</w:t>
            </w:r>
            <w:r w:rsidRPr="006776B2">
              <w:rPr>
                <w:rFonts w:cstheme="minorHAnsi"/>
                <w:sz w:val="28"/>
                <w:szCs w:val="28"/>
              </w:rPr>
              <w:t>%</w:t>
            </w:r>
          </w:p>
        </w:tc>
      </w:tr>
      <w:tr w:rsidR="00103242" w:rsidRPr="006776B2" w14:paraId="429FC878" w14:textId="77777777" w:rsidTr="00103242">
        <w:tc>
          <w:tcPr>
            <w:tcW w:w="1502" w:type="dxa"/>
          </w:tcPr>
          <w:p w14:paraId="4CE03B35" w14:textId="23135C48" w:rsidR="00103242" w:rsidRPr="006776B2" w:rsidRDefault="00103242" w:rsidP="00103242">
            <w:pPr>
              <w:rPr>
                <w:rFonts w:cstheme="minorHAnsi"/>
                <w:sz w:val="28"/>
                <w:szCs w:val="28"/>
              </w:rPr>
            </w:pPr>
            <w:r w:rsidRPr="006776B2">
              <w:rPr>
                <w:rFonts w:cstheme="minorHAnsi"/>
                <w:sz w:val="28"/>
                <w:szCs w:val="28"/>
              </w:rPr>
              <w:t>2023</w:t>
            </w:r>
          </w:p>
        </w:tc>
        <w:tc>
          <w:tcPr>
            <w:tcW w:w="1502" w:type="dxa"/>
          </w:tcPr>
          <w:p w14:paraId="514C451B" w14:textId="5C03BE8D" w:rsidR="00103242" w:rsidRPr="006776B2" w:rsidRDefault="00103242" w:rsidP="00103242">
            <w:pPr>
              <w:rPr>
                <w:rFonts w:cstheme="minorHAnsi"/>
                <w:sz w:val="28"/>
                <w:szCs w:val="28"/>
              </w:rPr>
            </w:pPr>
            <w:r w:rsidRPr="006776B2">
              <w:rPr>
                <w:rFonts w:cstheme="minorHAnsi"/>
                <w:sz w:val="28"/>
                <w:szCs w:val="28"/>
              </w:rPr>
              <w:t>34</w:t>
            </w:r>
            <w:r w:rsidRPr="006776B2">
              <w:rPr>
                <w:rFonts w:cstheme="minorHAnsi"/>
                <w:sz w:val="28"/>
                <w:szCs w:val="28"/>
              </w:rPr>
              <w:t>%</w:t>
            </w:r>
          </w:p>
        </w:tc>
        <w:tc>
          <w:tcPr>
            <w:tcW w:w="1503" w:type="dxa"/>
          </w:tcPr>
          <w:p w14:paraId="76040960" w14:textId="0FCFECA0" w:rsidR="00103242" w:rsidRPr="006776B2" w:rsidRDefault="00103242" w:rsidP="00103242">
            <w:pPr>
              <w:rPr>
                <w:rFonts w:cstheme="minorHAnsi"/>
                <w:sz w:val="28"/>
                <w:szCs w:val="28"/>
              </w:rPr>
            </w:pPr>
            <w:r w:rsidRPr="006776B2">
              <w:rPr>
                <w:rFonts w:cstheme="minorHAnsi"/>
                <w:sz w:val="28"/>
                <w:szCs w:val="28"/>
              </w:rPr>
              <w:t>21</w:t>
            </w:r>
            <w:r w:rsidRPr="006776B2">
              <w:rPr>
                <w:rFonts w:cstheme="minorHAnsi"/>
                <w:sz w:val="28"/>
                <w:szCs w:val="28"/>
              </w:rPr>
              <w:t>%</w:t>
            </w:r>
          </w:p>
        </w:tc>
        <w:tc>
          <w:tcPr>
            <w:tcW w:w="1503" w:type="dxa"/>
          </w:tcPr>
          <w:p w14:paraId="13E8AFA6" w14:textId="39D176B0" w:rsidR="00103242" w:rsidRPr="006776B2" w:rsidRDefault="00103242" w:rsidP="00103242">
            <w:pPr>
              <w:rPr>
                <w:rFonts w:cstheme="minorHAnsi"/>
                <w:sz w:val="28"/>
                <w:szCs w:val="28"/>
              </w:rPr>
            </w:pPr>
            <w:r w:rsidRPr="006776B2">
              <w:rPr>
                <w:rFonts w:cstheme="minorHAnsi"/>
                <w:sz w:val="28"/>
                <w:szCs w:val="28"/>
              </w:rPr>
              <w:t>24</w:t>
            </w:r>
            <w:r w:rsidRPr="006776B2">
              <w:rPr>
                <w:rFonts w:cstheme="minorHAnsi"/>
                <w:sz w:val="28"/>
                <w:szCs w:val="28"/>
              </w:rPr>
              <w:t>%</w:t>
            </w:r>
          </w:p>
        </w:tc>
        <w:tc>
          <w:tcPr>
            <w:tcW w:w="1503" w:type="dxa"/>
          </w:tcPr>
          <w:p w14:paraId="60A72BE0" w14:textId="28BDCF50" w:rsidR="00103242" w:rsidRPr="006776B2" w:rsidRDefault="00103242" w:rsidP="00103242">
            <w:pPr>
              <w:rPr>
                <w:rFonts w:cstheme="minorHAnsi"/>
                <w:sz w:val="28"/>
                <w:szCs w:val="28"/>
              </w:rPr>
            </w:pPr>
            <w:r w:rsidRPr="006776B2">
              <w:rPr>
                <w:rFonts w:cstheme="minorHAnsi"/>
                <w:sz w:val="28"/>
                <w:szCs w:val="28"/>
              </w:rPr>
              <w:t>12</w:t>
            </w:r>
            <w:r w:rsidRPr="006776B2">
              <w:rPr>
                <w:rFonts w:cstheme="minorHAnsi"/>
                <w:sz w:val="28"/>
                <w:szCs w:val="28"/>
              </w:rPr>
              <w:t>%</w:t>
            </w:r>
          </w:p>
        </w:tc>
        <w:tc>
          <w:tcPr>
            <w:tcW w:w="1503" w:type="dxa"/>
          </w:tcPr>
          <w:p w14:paraId="084B0F8A" w14:textId="4860F86B" w:rsidR="00103242" w:rsidRPr="006776B2" w:rsidRDefault="00103242" w:rsidP="00103242">
            <w:pPr>
              <w:rPr>
                <w:rFonts w:cstheme="minorHAnsi"/>
                <w:sz w:val="28"/>
                <w:szCs w:val="28"/>
              </w:rPr>
            </w:pPr>
            <w:r w:rsidRPr="006776B2">
              <w:rPr>
                <w:rFonts w:cstheme="minorHAnsi"/>
                <w:sz w:val="28"/>
                <w:szCs w:val="28"/>
              </w:rPr>
              <w:t>9</w:t>
            </w:r>
            <w:r w:rsidRPr="006776B2">
              <w:rPr>
                <w:rFonts w:cstheme="minorHAnsi"/>
                <w:sz w:val="28"/>
                <w:szCs w:val="28"/>
              </w:rPr>
              <w:t>%</w:t>
            </w:r>
          </w:p>
        </w:tc>
      </w:tr>
    </w:tbl>
    <w:p w14:paraId="531BDDAE" w14:textId="77777777" w:rsidR="00103242" w:rsidRPr="006776B2" w:rsidRDefault="00103242" w:rsidP="00103242">
      <w:pPr>
        <w:rPr>
          <w:rFonts w:cstheme="minorHAnsi"/>
          <w:sz w:val="28"/>
          <w:szCs w:val="28"/>
        </w:rPr>
      </w:pPr>
    </w:p>
    <w:p w14:paraId="79FBE3DB" w14:textId="55796DDE" w:rsidR="00103242" w:rsidRPr="006776B2" w:rsidRDefault="006776B2" w:rsidP="00103242">
      <w:pPr>
        <w:rPr>
          <w:rFonts w:cstheme="minorHAnsi"/>
          <w:sz w:val="28"/>
          <w:szCs w:val="28"/>
        </w:rPr>
      </w:pPr>
      <w:r w:rsidRPr="006776B2">
        <w:rPr>
          <w:rFonts w:cstheme="minorHAnsi"/>
          <w:noProof/>
          <w:sz w:val="28"/>
          <w:szCs w:val="28"/>
        </w:rPr>
        <w:drawing>
          <wp:inline distT="0" distB="0" distL="0" distR="0" wp14:anchorId="77D8C294" wp14:editId="0867E7B6">
            <wp:extent cx="5654040" cy="3692228"/>
            <wp:effectExtent l="0" t="0" r="3810" b="3810"/>
            <wp:docPr id="61096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78155" cy="3707975"/>
                    </a:xfrm>
                    <a:prstGeom prst="rect">
                      <a:avLst/>
                    </a:prstGeom>
                    <a:noFill/>
                  </pic:spPr>
                </pic:pic>
              </a:graphicData>
            </a:graphic>
          </wp:inline>
        </w:drawing>
      </w:r>
    </w:p>
    <w:p w14:paraId="0FF1C725" w14:textId="7716D046" w:rsidR="006776B2" w:rsidRPr="006776B2" w:rsidRDefault="006776B2" w:rsidP="00103242">
      <w:pPr>
        <w:rPr>
          <w:rFonts w:cstheme="minorHAnsi"/>
          <w:sz w:val="28"/>
          <w:szCs w:val="28"/>
        </w:rPr>
      </w:pPr>
      <w:r w:rsidRPr="006776B2">
        <w:rPr>
          <w:rFonts w:cstheme="minorHAnsi"/>
          <w:sz w:val="28"/>
          <w:szCs w:val="28"/>
        </w:rPr>
        <w:t>The graph shows that Fiserv has gradually increased its market share over the past five years, reaching 34% in 2023. In contrast, FIS Global's market share has decreased from 25% to 21%. Jack Henry &amp; Associates has seen steady growth, reaching 24%, while Temenos and Oracle have experienced slight declines. This indicates a shifting competitive landscape with Fiserv and Jack Henry &amp; Associates gaining ground</w:t>
      </w:r>
      <w:r w:rsidRPr="006776B2">
        <w:rPr>
          <w:rFonts w:cstheme="minorHAnsi"/>
          <w:sz w:val="28"/>
          <w:szCs w:val="28"/>
        </w:rPr>
        <w:t>.</w:t>
      </w:r>
    </w:p>
    <w:p w14:paraId="369DA65A" w14:textId="77777777" w:rsidR="006776B2" w:rsidRDefault="006776B2" w:rsidP="00103242">
      <w:pPr>
        <w:rPr>
          <w:rFonts w:cstheme="minorHAnsi"/>
          <w:b/>
          <w:bCs/>
          <w:sz w:val="28"/>
          <w:szCs w:val="28"/>
        </w:rPr>
      </w:pPr>
    </w:p>
    <w:p w14:paraId="78877312" w14:textId="77777777" w:rsidR="006776B2" w:rsidRDefault="006776B2" w:rsidP="00103242">
      <w:pPr>
        <w:rPr>
          <w:rFonts w:cstheme="minorHAnsi"/>
          <w:b/>
          <w:bCs/>
          <w:sz w:val="28"/>
          <w:szCs w:val="28"/>
        </w:rPr>
      </w:pPr>
    </w:p>
    <w:p w14:paraId="4F6134E8" w14:textId="59038EBB" w:rsidR="00103242" w:rsidRPr="006776B2" w:rsidRDefault="00103242" w:rsidP="00103242">
      <w:pPr>
        <w:rPr>
          <w:rFonts w:cstheme="minorHAnsi"/>
          <w:b/>
          <w:bCs/>
          <w:sz w:val="28"/>
          <w:szCs w:val="28"/>
        </w:rPr>
      </w:pPr>
      <w:r w:rsidRPr="006776B2">
        <w:rPr>
          <w:rFonts w:cstheme="minorHAnsi"/>
          <w:b/>
          <w:bCs/>
          <w:sz w:val="28"/>
          <w:szCs w:val="28"/>
        </w:rPr>
        <w:t xml:space="preserve"> 2. Number of Implementations/Upgrades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03242" w:rsidRPr="006776B2" w14:paraId="2B1CEAC8" w14:textId="77777777" w:rsidTr="006C5E88">
        <w:tc>
          <w:tcPr>
            <w:tcW w:w="1502" w:type="dxa"/>
          </w:tcPr>
          <w:p w14:paraId="621667E3" w14:textId="77777777" w:rsidR="00103242" w:rsidRPr="006776B2" w:rsidRDefault="00103242" w:rsidP="006C5E88">
            <w:pPr>
              <w:rPr>
                <w:rFonts w:cstheme="minorHAnsi"/>
                <w:b/>
                <w:bCs/>
                <w:sz w:val="28"/>
                <w:szCs w:val="28"/>
              </w:rPr>
            </w:pPr>
            <w:r w:rsidRPr="006776B2">
              <w:rPr>
                <w:rFonts w:cstheme="minorHAnsi"/>
                <w:b/>
                <w:bCs/>
                <w:sz w:val="28"/>
                <w:szCs w:val="28"/>
              </w:rPr>
              <w:t>Year</w:t>
            </w:r>
          </w:p>
        </w:tc>
        <w:tc>
          <w:tcPr>
            <w:tcW w:w="1502" w:type="dxa"/>
          </w:tcPr>
          <w:p w14:paraId="109C627C" w14:textId="77777777" w:rsidR="00103242" w:rsidRPr="006776B2" w:rsidRDefault="00103242" w:rsidP="006C5E88">
            <w:pPr>
              <w:rPr>
                <w:rFonts w:cstheme="minorHAnsi"/>
                <w:b/>
                <w:bCs/>
                <w:sz w:val="28"/>
                <w:szCs w:val="28"/>
              </w:rPr>
            </w:pPr>
            <w:r w:rsidRPr="006776B2">
              <w:rPr>
                <w:rFonts w:cstheme="minorHAnsi"/>
                <w:b/>
                <w:bCs/>
                <w:sz w:val="28"/>
                <w:szCs w:val="28"/>
              </w:rPr>
              <w:t>Fiserv</w:t>
            </w:r>
          </w:p>
        </w:tc>
        <w:tc>
          <w:tcPr>
            <w:tcW w:w="1503" w:type="dxa"/>
          </w:tcPr>
          <w:p w14:paraId="5A7ADB8E" w14:textId="77777777" w:rsidR="00103242" w:rsidRPr="006776B2" w:rsidRDefault="00103242" w:rsidP="006C5E88">
            <w:pPr>
              <w:rPr>
                <w:rFonts w:cstheme="minorHAnsi"/>
                <w:b/>
                <w:bCs/>
                <w:sz w:val="28"/>
                <w:szCs w:val="28"/>
              </w:rPr>
            </w:pPr>
            <w:r w:rsidRPr="006776B2">
              <w:rPr>
                <w:rFonts w:cstheme="minorHAnsi"/>
                <w:b/>
                <w:bCs/>
                <w:sz w:val="28"/>
                <w:szCs w:val="28"/>
              </w:rPr>
              <w:t>FIS Global</w:t>
            </w:r>
          </w:p>
        </w:tc>
        <w:tc>
          <w:tcPr>
            <w:tcW w:w="1503" w:type="dxa"/>
          </w:tcPr>
          <w:p w14:paraId="3645AC61" w14:textId="77777777" w:rsidR="00103242" w:rsidRPr="006776B2" w:rsidRDefault="00103242" w:rsidP="006C5E88">
            <w:pPr>
              <w:rPr>
                <w:rFonts w:cstheme="minorHAnsi"/>
                <w:b/>
                <w:bCs/>
                <w:sz w:val="28"/>
                <w:szCs w:val="28"/>
              </w:rPr>
            </w:pPr>
            <w:r w:rsidRPr="006776B2">
              <w:rPr>
                <w:rFonts w:cstheme="minorHAnsi"/>
                <w:b/>
                <w:bCs/>
                <w:sz w:val="28"/>
                <w:szCs w:val="28"/>
              </w:rPr>
              <w:t>Jack Henry &amp; Associates</w:t>
            </w:r>
          </w:p>
        </w:tc>
        <w:tc>
          <w:tcPr>
            <w:tcW w:w="1503" w:type="dxa"/>
          </w:tcPr>
          <w:p w14:paraId="29F2DE41" w14:textId="77777777" w:rsidR="00103242" w:rsidRPr="006776B2" w:rsidRDefault="00103242" w:rsidP="006C5E88">
            <w:pPr>
              <w:rPr>
                <w:rFonts w:cstheme="minorHAnsi"/>
                <w:b/>
                <w:bCs/>
                <w:sz w:val="28"/>
                <w:szCs w:val="28"/>
              </w:rPr>
            </w:pPr>
            <w:r w:rsidRPr="006776B2">
              <w:rPr>
                <w:rFonts w:cstheme="minorHAnsi"/>
                <w:b/>
                <w:bCs/>
                <w:sz w:val="28"/>
                <w:szCs w:val="28"/>
              </w:rPr>
              <w:t>Temenos</w:t>
            </w:r>
          </w:p>
        </w:tc>
        <w:tc>
          <w:tcPr>
            <w:tcW w:w="1503" w:type="dxa"/>
          </w:tcPr>
          <w:p w14:paraId="6545355C" w14:textId="77777777" w:rsidR="00103242" w:rsidRPr="006776B2" w:rsidRDefault="00103242" w:rsidP="006C5E88">
            <w:pPr>
              <w:rPr>
                <w:rFonts w:cstheme="minorHAnsi"/>
                <w:b/>
                <w:bCs/>
                <w:sz w:val="28"/>
                <w:szCs w:val="28"/>
              </w:rPr>
            </w:pPr>
            <w:r w:rsidRPr="006776B2">
              <w:rPr>
                <w:rFonts w:cstheme="minorHAnsi"/>
                <w:b/>
                <w:bCs/>
                <w:sz w:val="28"/>
                <w:szCs w:val="28"/>
              </w:rPr>
              <w:t>Oracle</w:t>
            </w:r>
          </w:p>
        </w:tc>
      </w:tr>
      <w:tr w:rsidR="00103242" w:rsidRPr="006776B2" w14:paraId="2C935837" w14:textId="77777777" w:rsidTr="006C5E88">
        <w:tc>
          <w:tcPr>
            <w:tcW w:w="1502" w:type="dxa"/>
          </w:tcPr>
          <w:p w14:paraId="0F67C4C3" w14:textId="77777777" w:rsidR="00103242" w:rsidRPr="006776B2" w:rsidRDefault="00103242" w:rsidP="006C5E88">
            <w:pPr>
              <w:rPr>
                <w:rFonts w:cstheme="minorHAnsi"/>
                <w:sz w:val="28"/>
                <w:szCs w:val="28"/>
              </w:rPr>
            </w:pPr>
            <w:r w:rsidRPr="006776B2">
              <w:rPr>
                <w:rFonts w:cstheme="minorHAnsi"/>
                <w:sz w:val="28"/>
                <w:szCs w:val="28"/>
              </w:rPr>
              <w:t>2019</w:t>
            </w:r>
          </w:p>
        </w:tc>
        <w:tc>
          <w:tcPr>
            <w:tcW w:w="1502" w:type="dxa"/>
          </w:tcPr>
          <w:p w14:paraId="1AF438F8" w14:textId="73D3A933" w:rsidR="00103242" w:rsidRPr="006776B2" w:rsidRDefault="00103242" w:rsidP="006C5E88">
            <w:pPr>
              <w:rPr>
                <w:rFonts w:cstheme="minorHAnsi"/>
                <w:sz w:val="28"/>
                <w:szCs w:val="28"/>
              </w:rPr>
            </w:pPr>
            <w:r w:rsidRPr="006776B2">
              <w:rPr>
                <w:rFonts w:cstheme="minorHAnsi"/>
                <w:sz w:val="28"/>
                <w:szCs w:val="28"/>
              </w:rPr>
              <w:t>50</w:t>
            </w:r>
          </w:p>
        </w:tc>
        <w:tc>
          <w:tcPr>
            <w:tcW w:w="1503" w:type="dxa"/>
          </w:tcPr>
          <w:p w14:paraId="263A4A8D" w14:textId="63962B46" w:rsidR="00103242" w:rsidRPr="006776B2" w:rsidRDefault="00103242" w:rsidP="006C5E88">
            <w:pPr>
              <w:rPr>
                <w:rFonts w:cstheme="minorHAnsi"/>
                <w:sz w:val="28"/>
                <w:szCs w:val="28"/>
              </w:rPr>
            </w:pPr>
            <w:r w:rsidRPr="006776B2">
              <w:rPr>
                <w:rFonts w:cstheme="minorHAnsi"/>
                <w:sz w:val="28"/>
                <w:szCs w:val="28"/>
              </w:rPr>
              <w:t>40</w:t>
            </w:r>
          </w:p>
        </w:tc>
        <w:tc>
          <w:tcPr>
            <w:tcW w:w="1503" w:type="dxa"/>
          </w:tcPr>
          <w:p w14:paraId="254ACF80" w14:textId="235057A1" w:rsidR="00103242" w:rsidRPr="006776B2" w:rsidRDefault="00103242" w:rsidP="006C5E88">
            <w:pPr>
              <w:rPr>
                <w:rFonts w:cstheme="minorHAnsi"/>
                <w:sz w:val="28"/>
                <w:szCs w:val="28"/>
              </w:rPr>
            </w:pPr>
            <w:r w:rsidRPr="006776B2">
              <w:rPr>
                <w:rFonts w:cstheme="minorHAnsi"/>
                <w:sz w:val="28"/>
                <w:szCs w:val="28"/>
              </w:rPr>
              <w:t>35</w:t>
            </w:r>
          </w:p>
        </w:tc>
        <w:tc>
          <w:tcPr>
            <w:tcW w:w="1503" w:type="dxa"/>
          </w:tcPr>
          <w:p w14:paraId="420737E4" w14:textId="3A8C0695" w:rsidR="00103242" w:rsidRPr="006776B2" w:rsidRDefault="00103242" w:rsidP="006C5E88">
            <w:pPr>
              <w:rPr>
                <w:rFonts w:cstheme="minorHAnsi"/>
                <w:sz w:val="28"/>
                <w:szCs w:val="28"/>
              </w:rPr>
            </w:pPr>
            <w:r w:rsidRPr="006776B2">
              <w:rPr>
                <w:rFonts w:cstheme="minorHAnsi"/>
                <w:sz w:val="28"/>
                <w:szCs w:val="28"/>
              </w:rPr>
              <w:t>30</w:t>
            </w:r>
          </w:p>
        </w:tc>
        <w:tc>
          <w:tcPr>
            <w:tcW w:w="1503" w:type="dxa"/>
          </w:tcPr>
          <w:p w14:paraId="29F8103A" w14:textId="2AFF2761" w:rsidR="00103242" w:rsidRPr="006776B2" w:rsidRDefault="00103242" w:rsidP="006C5E88">
            <w:pPr>
              <w:rPr>
                <w:rFonts w:cstheme="minorHAnsi"/>
                <w:sz w:val="28"/>
                <w:szCs w:val="28"/>
              </w:rPr>
            </w:pPr>
            <w:r w:rsidRPr="006776B2">
              <w:rPr>
                <w:rFonts w:cstheme="minorHAnsi"/>
                <w:sz w:val="28"/>
                <w:szCs w:val="28"/>
              </w:rPr>
              <w:t>20</w:t>
            </w:r>
          </w:p>
        </w:tc>
      </w:tr>
      <w:tr w:rsidR="00103242" w:rsidRPr="006776B2" w14:paraId="3260384A" w14:textId="77777777" w:rsidTr="006C5E88">
        <w:tc>
          <w:tcPr>
            <w:tcW w:w="1502" w:type="dxa"/>
          </w:tcPr>
          <w:p w14:paraId="2BABF2F9" w14:textId="77777777" w:rsidR="00103242" w:rsidRPr="006776B2" w:rsidRDefault="00103242" w:rsidP="006C5E88">
            <w:pPr>
              <w:rPr>
                <w:rFonts w:cstheme="minorHAnsi"/>
                <w:sz w:val="28"/>
                <w:szCs w:val="28"/>
              </w:rPr>
            </w:pPr>
            <w:r w:rsidRPr="006776B2">
              <w:rPr>
                <w:rFonts w:cstheme="minorHAnsi"/>
                <w:sz w:val="28"/>
                <w:szCs w:val="28"/>
              </w:rPr>
              <w:t>2020</w:t>
            </w:r>
          </w:p>
        </w:tc>
        <w:tc>
          <w:tcPr>
            <w:tcW w:w="1502" w:type="dxa"/>
          </w:tcPr>
          <w:p w14:paraId="7E950EBF" w14:textId="519BF1B8" w:rsidR="00103242" w:rsidRPr="006776B2" w:rsidRDefault="00103242" w:rsidP="006C5E88">
            <w:pPr>
              <w:rPr>
                <w:rFonts w:cstheme="minorHAnsi"/>
                <w:sz w:val="28"/>
                <w:szCs w:val="28"/>
              </w:rPr>
            </w:pPr>
            <w:r w:rsidRPr="006776B2">
              <w:rPr>
                <w:rFonts w:cstheme="minorHAnsi"/>
                <w:sz w:val="28"/>
                <w:szCs w:val="28"/>
              </w:rPr>
              <w:t>55</w:t>
            </w:r>
          </w:p>
        </w:tc>
        <w:tc>
          <w:tcPr>
            <w:tcW w:w="1503" w:type="dxa"/>
          </w:tcPr>
          <w:p w14:paraId="3763C2DA" w14:textId="67F06054" w:rsidR="00103242" w:rsidRPr="006776B2" w:rsidRDefault="00103242" w:rsidP="006C5E88">
            <w:pPr>
              <w:rPr>
                <w:rFonts w:cstheme="minorHAnsi"/>
                <w:sz w:val="28"/>
                <w:szCs w:val="28"/>
              </w:rPr>
            </w:pPr>
            <w:r w:rsidRPr="006776B2">
              <w:rPr>
                <w:rFonts w:cstheme="minorHAnsi"/>
                <w:sz w:val="28"/>
                <w:szCs w:val="28"/>
              </w:rPr>
              <w:t>38</w:t>
            </w:r>
          </w:p>
        </w:tc>
        <w:tc>
          <w:tcPr>
            <w:tcW w:w="1503" w:type="dxa"/>
          </w:tcPr>
          <w:p w14:paraId="0936FCA4" w14:textId="5010DC87" w:rsidR="00103242" w:rsidRPr="006776B2" w:rsidRDefault="00103242" w:rsidP="006C5E88">
            <w:pPr>
              <w:rPr>
                <w:rFonts w:cstheme="minorHAnsi"/>
                <w:sz w:val="28"/>
                <w:szCs w:val="28"/>
              </w:rPr>
            </w:pPr>
            <w:r w:rsidRPr="006776B2">
              <w:rPr>
                <w:rFonts w:cstheme="minorHAnsi"/>
                <w:sz w:val="28"/>
                <w:szCs w:val="28"/>
              </w:rPr>
              <w:t>40</w:t>
            </w:r>
          </w:p>
        </w:tc>
        <w:tc>
          <w:tcPr>
            <w:tcW w:w="1503" w:type="dxa"/>
          </w:tcPr>
          <w:p w14:paraId="1D86D215" w14:textId="68FD7319" w:rsidR="00103242" w:rsidRPr="006776B2" w:rsidRDefault="00103242" w:rsidP="006C5E88">
            <w:pPr>
              <w:rPr>
                <w:rFonts w:cstheme="minorHAnsi"/>
                <w:sz w:val="28"/>
                <w:szCs w:val="28"/>
              </w:rPr>
            </w:pPr>
            <w:r w:rsidRPr="006776B2">
              <w:rPr>
                <w:rFonts w:cstheme="minorHAnsi"/>
                <w:sz w:val="28"/>
                <w:szCs w:val="28"/>
              </w:rPr>
              <w:t>28</w:t>
            </w:r>
          </w:p>
        </w:tc>
        <w:tc>
          <w:tcPr>
            <w:tcW w:w="1503" w:type="dxa"/>
          </w:tcPr>
          <w:p w14:paraId="58363370" w14:textId="218F8A09" w:rsidR="00103242" w:rsidRPr="006776B2" w:rsidRDefault="00103242" w:rsidP="006C5E88">
            <w:pPr>
              <w:rPr>
                <w:rFonts w:cstheme="minorHAnsi"/>
                <w:sz w:val="28"/>
                <w:szCs w:val="28"/>
              </w:rPr>
            </w:pPr>
            <w:r w:rsidRPr="006776B2">
              <w:rPr>
                <w:rFonts w:cstheme="minorHAnsi"/>
                <w:sz w:val="28"/>
                <w:szCs w:val="28"/>
              </w:rPr>
              <w:t>22</w:t>
            </w:r>
          </w:p>
        </w:tc>
      </w:tr>
      <w:tr w:rsidR="00103242" w:rsidRPr="006776B2" w14:paraId="4E345055" w14:textId="77777777" w:rsidTr="006C5E88">
        <w:tc>
          <w:tcPr>
            <w:tcW w:w="1502" w:type="dxa"/>
          </w:tcPr>
          <w:p w14:paraId="305C383D" w14:textId="77777777" w:rsidR="00103242" w:rsidRPr="006776B2" w:rsidRDefault="00103242" w:rsidP="006C5E88">
            <w:pPr>
              <w:rPr>
                <w:rFonts w:cstheme="minorHAnsi"/>
                <w:sz w:val="28"/>
                <w:szCs w:val="28"/>
              </w:rPr>
            </w:pPr>
            <w:r w:rsidRPr="006776B2">
              <w:rPr>
                <w:rFonts w:cstheme="minorHAnsi"/>
                <w:sz w:val="28"/>
                <w:szCs w:val="28"/>
              </w:rPr>
              <w:t>2021</w:t>
            </w:r>
          </w:p>
        </w:tc>
        <w:tc>
          <w:tcPr>
            <w:tcW w:w="1502" w:type="dxa"/>
          </w:tcPr>
          <w:p w14:paraId="5CE64F54" w14:textId="30655B18" w:rsidR="00103242" w:rsidRPr="006776B2" w:rsidRDefault="00103242" w:rsidP="006C5E88">
            <w:pPr>
              <w:rPr>
                <w:rFonts w:cstheme="minorHAnsi"/>
                <w:sz w:val="28"/>
                <w:szCs w:val="28"/>
              </w:rPr>
            </w:pPr>
            <w:r w:rsidRPr="006776B2">
              <w:rPr>
                <w:rFonts w:cstheme="minorHAnsi"/>
                <w:sz w:val="28"/>
                <w:szCs w:val="28"/>
              </w:rPr>
              <w:t>60</w:t>
            </w:r>
          </w:p>
        </w:tc>
        <w:tc>
          <w:tcPr>
            <w:tcW w:w="1503" w:type="dxa"/>
          </w:tcPr>
          <w:p w14:paraId="0A7E3B2F" w14:textId="1CA56859" w:rsidR="00103242" w:rsidRPr="006776B2" w:rsidRDefault="00103242" w:rsidP="006C5E88">
            <w:pPr>
              <w:rPr>
                <w:rFonts w:cstheme="minorHAnsi"/>
                <w:sz w:val="28"/>
                <w:szCs w:val="28"/>
              </w:rPr>
            </w:pPr>
            <w:r w:rsidRPr="006776B2">
              <w:rPr>
                <w:rFonts w:cstheme="minorHAnsi"/>
                <w:sz w:val="28"/>
                <w:szCs w:val="28"/>
              </w:rPr>
              <w:t>35</w:t>
            </w:r>
          </w:p>
        </w:tc>
        <w:tc>
          <w:tcPr>
            <w:tcW w:w="1503" w:type="dxa"/>
          </w:tcPr>
          <w:p w14:paraId="27B1429B" w14:textId="04172260" w:rsidR="00103242" w:rsidRPr="006776B2" w:rsidRDefault="00103242" w:rsidP="006C5E88">
            <w:pPr>
              <w:rPr>
                <w:rFonts w:cstheme="minorHAnsi"/>
                <w:sz w:val="28"/>
                <w:szCs w:val="28"/>
              </w:rPr>
            </w:pPr>
            <w:r w:rsidRPr="006776B2">
              <w:rPr>
                <w:rFonts w:cstheme="minorHAnsi"/>
                <w:sz w:val="28"/>
                <w:szCs w:val="28"/>
              </w:rPr>
              <w:t>45</w:t>
            </w:r>
          </w:p>
        </w:tc>
        <w:tc>
          <w:tcPr>
            <w:tcW w:w="1503" w:type="dxa"/>
          </w:tcPr>
          <w:p w14:paraId="5655078E" w14:textId="08643B57" w:rsidR="00103242" w:rsidRPr="006776B2" w:rsidRDefault="00103242" w:rsidP="006C5E88">
            <w:pPr>
              <w:rPr>
                <w:rFonts w:cstheme="minorHAnsi"/>
                <w:sz w:val="28"/>
                <w:szCs w:val="28"/>
              </w:rPr>
            </w:pPr>
            <w:r w:rsidRPr="006776B2">
              <w:rPr>
                <w:rFonts w:cstheme="minorHAnsi"/>
                <w:sz w:val="28"/>
                <w:szCs w:val="28"/>
              </w:rPr>
              <w:t>25</w:t>
            </w:r>
          </w:p>
        </w:tc>
        <w:tc>
          <w:tcPr>
            <w:tcW w:w="1503" w:type="dxa"/>
          </w:tcPr>
          <w:p w14:paraId="170FA4DC" w14:textId="76DDAA4E" w:rsidR="00103242" w:rsidRPr="006776B2" w:rsidRDefault="00103242" w:rsidP="006C5E88">
            <w:pPr>
              <w:rPr>
                <w:rFonts w:cstheme="minorHAnsi"/>
                <w:sz w:val="28"/>
                <w:szCs w:val="28"/>
              </w:rPr>
            </w:pPr>
            <w:r w:rsidRPr="006776B2">
              <w:rPr>
                <w:rFonts w:cstheme="minorHAnsi"/>
                <w:sz w:val="28"/>
                <w:szCs w:val="28"/>
              </w:rPr>
              <w:t>20</w:t>
            </w:r>
          </w:p>
        </w:tc>
      </w:tr>
      <w:tr w:rsidR="00103242" w:rsidRPr="006776B2" w14:paraId="373923CD" w14:textId="77777777" w:rsidTr="006C5E88">
        <w:tc>
          <w:tcPr>
            <w:tcW w:w="1502" w:type="dxa"/>
          </w:tcPr>
          <w:p w14:paraId="47FAA080" w14:textId="77777777" w:rsidR="00103242" w:rsidRPr="006776B2" w:rsidRDefault="00103242" w:rsidP="006C5E88">
            <w:pPr>
              <w:rPr>
                <w:rFonts w:cstheme="minorHAnsi"/>
                <w:sz w:val="28"/>
                <w:szCs w:val="28"/>
              </w:rPr>
            </w:pPr>
            <w:r w:rsidRPr="006776B2">
              <w:rPr>
                <w:rFonts w:cstheme="minorHAnsi"/>
                <w:sz w:val="28"/>
                <w:szCs w:val="28"/>
              </w:rPr>
              <w:t>2022</w:t>
            </w:r>
          </w:p>
        </w:tc>
        <w:tc>
          <w:tcPr>
            <w:tcW w:w="1502" w:type="dxa"/>
          </w:tcPr>
          <w:p w14:paraId="74EC1D3F" w14:textId="54ECAFDD" w:rsidR="00103242" w:rsidRPr="006776B2" w:rsidRDefault="00103242" w:rsidP="006C5E88">
            <w:pPr>
              <w:rPr>
                <w:rFonts w:cstheme="minorHAnsi"/>
                <w:b/>
                <w:bCs/>
                <w:sz w:val="28"/>
                <w:szCs w:val="28"/>
              </w:rPr>
            </w:pPr>
            <w:r w:rsidRPr="006776B2">
              <w:rPr>
                <w:rFonts w:cstheme="minorHAnsi"/>
                <w:sz w:val="28"/>
                <w:szCs w:val="28"/>
              </w:rPr>
              <w:t>65</w:t>
            </w:r>
          </w:p>
        </w:tc>
        <w:tc>
          <w:tcPr>
            <w:tcW w:w="1503" w:type="dxa"/>
          </w:tcPr>
          <w:p w14:paraId="212AF66B" w14:textId="296C84F0" w:rsidR="00103242" w:rsidRPr="006776B2" w:rsidRDefault="00103242" w:rsidP="006C5E88">
            <w:pPr>
              <w:rPr>
                <w:rFonts w:cstheme="minorHAnsi"/>
                <w:sz w:val="28"/>
                <w:szCs w:val="28"/>
              </w:rPr>
            </w:pPr>
            <w:r w:rsidRPr="006776B2">
              <w:rPr>
                <w:rFonts w:cstheme="minorHAnsi"/>
                <w:sz w:val="28"/>
                <w:szCs w:val="28"/>
              </w:rPr>
              <w:t>32</w:t>
            </w:r>
          </w:p>
        </w:tc>
        <w:tc>
          <w:tcPr>
            <w:tcW w:w="1503" w:type="dxa"/>
          </w:tcPr>
          <w:p w14:paraId="083C3C85" w14:textId="64CDD8FF" w:rsidR="00103242" w:rsidRPr="006776B2" w:rsidRDefault="00103242" w:rsidP="006C5E88">
            <w:pPr>
              <w:rPr>
                <w:rFonts w:cstheme="minorHAnsi"/>
                <w:sz w:val="28"/>
                <w:szCs w:val="28"/>
              </w:rPr>
            </w:pPr>
            <w:r w:rsidRPr="006776B2">
              <w:rPr>
                <w:rFonts w:cstheme="minorHAnsi"/>
                <w:sz w:val="28"/>
                <w:szCs w:val="28"/>
              </w:rPr>
              <w:t>50</w:t>
            </w:r>
          </w:p>
        </w:tc>
        <w:tc>
          <w:tcPr>
            <w:tcW w:w="1503" w:type="dxa"/>
          </w:tcPr>
          <w:p w14:paraId="09EA5F09" w14:textId="49D7F2D4" w:rsidR="00103242" w:rsidRPr="006776B2" w:rsidRDefault="00103242" w:rsidP="006C5E88">
            <w:pPr>
              <w:rPr>
                <w:rFonts w:cstheme="minorHAnsi"/>
                <w:sz w:val="28"/>
                <w:szCs w:val="28"/>
              </w:rPr>
            </w:pPr>
            <w:r w:rsidRPr="006776B2">
              <w:rPr>
                <w:rFonts w:cstheme="minorHAnsi"/>
                <w:sz w:val="28"/>
                <w:szCs w:val="28"/>
              </w:rPr>
              <w:t>22</w:t>
            </w:r>
          </w:p>
        </w:tc>
        <w:tc>
          <w:tcPr>
            <w:tcW w:w="1503" w:type="dxa"/>
          </w:tcPr>
          <w:p w14:paraId="7F4C8FE4" w14:textId="2F56DFA1" w:rsidR="00103242" w:rsidRPr="006776B2" w:rsidRDefault="00103242" w:rsidP="006C5E88">
            <w:pPr>
              <w:rPr>
                <w:rFonts w:cstheme="minorHAnsi"/>
                <w:sz w:val="28"/>
                <w:szCs w:val="28"/>
              </w:rPr>
            </w:pPr>
            <w:r w:rsidRPr="006776B2">
              <w:rPr>
                <w:rFonts w:cstheme="minorHAnsi"/>
                <w:sz w:val="28"/>
                <w:szCs w:val="28"/>
              </w:rPr>
              <w:t>18</w:t>
            </w:r>
          </w:p>
        </w:tc>
      </w:tr>
      <w:tr w:rsidR="00103242" w:rsidRPr="006776B2" w14:paraId="619B1F24" w14:textId="77777777" w:rsidTr="006C5E88">
        <w:tc>
          <w:tcPr>
            <w:tcW w:w="1502" w:type="dxa"/>
          </w:tcPr>
          <w:p w14:paraId="261F409F" w14:textId="77777777" w:rsidR="00103242" w:rsidRPr="006776B2" w:rsidRDefault="00103242" w:rsidP="006C5E88">
            <w:pPr>
              <w:rPr>
                <w:rFonts w:cstheme="minorHAnsi"/>
                <w:sz w:val="28"/>
                <w:szCs w:val="28"/>
              </w:rPr>
            </w:pPr>
            <w:r w:rsidRPr="006776B2">
              <w:rPr>
                <w:rFonts w:cstheme="minorHAnsi"/>
                <w:sz w:val="28"/>
                <w:szCs w:val="28"/>
              </w:rPr>
              <w:t>2023</w:t>
            </w:r>
          </w:p>
        </w:tc>
        <w:tc>
          <w:tcPr>
            <w:tcW w:w="1502" w:type="dxa"/>
          </w:tcPr>
          <w:p w14:paraId="17FEE2BD" w14:textId="1AA38948" w:rsidR="00103242" w:rsidRPr="006776B2" w:rsidRDefault="00103242" w:rsidP="006C5E88">
            <w:pPr>
              <w:rPr>
                <w:rFonts w:cstheme="minorHAnsi"/>
                <w:sz w:val="28"/>
                <w:szCs w:val="28"/>
              </w:rPr>
            </w:pPr>
            <w:r w:rsidRPr="006776B2">
              <w:rPr>
                <w:rFonts w:cstheme="minorHAnsi"/>
                <w:sz w:val="28"/>
                <w:szCs w:val="28"/>
              </w:rPr>
              <w:t>70</w:t>
            </w:r>
          </w:p>
        </w:tc>
        <w:tc>
          <w:tcPr>
            <w:tcW w:w="1503" w:type="dxa"/>
          </w:tcPr>
          <w:p w14:paraId="284D315F" w14:textId="19307A4E" w:rsidR="00103242" w:rsidRPr="006776B2" w:rsidRDefault="00103242" w:rsidP="006C5E88">
            <w:pPr>
              <w:rPr>
                <w:rFonts w:cstheme="minorHAnsi"/>
                <w:sz w:val="28"/>
                <w:szCs w:val="28"/>
              </w:rPr>
            </w:pPr>
            <w:r w:rsidRPr="006776B2">
              <w:rPr>
                <w:rFonts w:cstheme="minorHAnsi"/>
                <w:sz w:val="28"/>
                <w:szCs w:val="28"/>
              </w:rPr>
              <w:t>30</w:t>
            </w:r>
          </w:p>
        </w:tc>
        <w:tc>
          <w:tcPr>
            <w:tcW w:w="1503" w:type="dxa"/>
          </w:tcPr>
          <w:p w14:paraId="346BD2A5" w14:textId="675A7350" w:rsidR="00103242" w:rsidRPr="006776B2" w:rsidRDefault="00103242" w:rsidP="006C5E88">
            <w:pPr>
              <w:rPr>
                <w:rFonts w:cstheme="minorHAnsi"/>
                <w:sz w:val="28"/>
                <w:szCs w:val="28"/>
              </w:rPr>
            </w:pPr>
            <w:r w:rsidRPr="006776B2">
              <w:rPr>
                <w:rFonts w:cstheme="minorHAnsi"/>
                <w:sz w:val="28"/>
                <w:szCs w:val="28"/>
              </w:rPr>
              <w:t>55</w:t>
            </w:r>
          </w:p>
        </w:tc>
        <w:tc>
          <w:tcPr>
            <w:tcW w:w="1503" w:type="dxa"/>
          </w:tcPr>
          <w:p w14:paraId="277CC235" w14:textId="31409348" w:rsidR="00103242" w:rsidRPr="006776B2" w:rsidRDefault="00103242" w:rsidP="006C5E88">
            <w:pPr>
              <w:rPr>
                <w:rFonts w:cstheme="minorHAnsi"/>
                <w:sz w:val="28"/>
                <w:szCs w:val="28"/>
              </w:rPr>
            </w:pPr>
            <w:r w:rsidRPr="006776B2">
              <w:rPr>
                <w:rFonts w:cstheme="minorHAnsi"/>
                <w:sz w:val="28"/>
                <w:szCs w:val="28"/>
              </w:rPr>
              <w:t>20</w:t>
            </w:r>
          </w:p>
        </w:tc>
        <w:tc>
          <w:tcPr>
            <w:tcW w:w="1503" w:type="dxa"/>
          </w:tcPr>
          <w:p w14:paraId="783342EB" w14:textId="1591F21E" w:rsidR="00103242" w:rsidRPr="006776B2" w:rsidRDefault="00103242" w:rsidP="006C5E88">
            <w:pPr>
              <w:rPr>
                <w:rFonts w:cstheme="minorHAnsi"/>
                <w:sz w:val="28"/>
                <w:szCs w:val="28"/>
              </w:rPr>
            </w:pPr>
            <w:r w:rsidRPr="006776B2">
              <w:rPr>
                <w:rFonts w:cstheme="minorHAnsi"/>
                <w:sz w:val="28"/>
                <w:szCs w:val="28"/>
              </w:rPr>
              <w:t>15</w:t>
            </w:r>
          </w:p>
        </w:tc>
      </w:tr>
    </w:tbl>
    <w:p w14:paraId="750F2BF6" w14:textId="77777777" w:rsidR="00103242" w:rsidRPr="006776B2" w:rsidRDefault="00103242" w:rsidP="00103242">
      <w:pPr>
        <w:rPr>
          <w:rFonts w:cstheme="minorHAnsi"/>
          <w:sz w:val="28"/>
          <w:szCs w:val="28"/>
        </w:rPr>
      </w:pPr>
    </w:p>
    <w:p w14:paraId="2E9219F2" w14:textId="5507FC4E" w:rsidR="00103242" w:rsidRPr="006776B2" w:rsidRDefault="006776B2" w:rsidP="00103242">
      <w:pPr>
        <w:rPr>
          <w:rFonts w:cstheme="minorHAnsi"/>
          <w:sz w:val="28"/>
          <w:szCs w:val="28"/>
        </w:rPr>
      </w:pPr>
      <w:r w:rsidRPr="006776B2">
        <w:rPr>
          <w:rFonts w:cstheme="minorHAnsi"/>
          <w:noProof/>
          <w:sz w:val="28"/>
          <w:szCs w:val="28"/>
        </w:rPr>
        <w:drawing>
          <wp:inline distT="0" distB="0" distL="0" distR="0" wp14:anchorId="4D6BB8DE" wp14:editId="46FD8F1B">
            <wp:extent cx="6067761" cy="3962400"/>
            <wp:effectExtent l="0" t="0" r="9525" b="0"/>
            <wp:docPr id="486939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04270" cy="3986241"/>
                    </a:xfrm>
                    <a:prstGeom prst="rect">
                      <a:avLst/>
                    </a:prstGeom>
                    <a:noFill/>
                  </pic:spPr>
                </pic:pic>
              </a:graphicData>
            </a:graphic>
          </wp:inline>
        </w:drawing>
      </w:r>
    </w:p>
    <w:p w14:paraId="3DF4E58B" w14:textId="77777777" w:rsidR="006776B2" w:rsidRPr="006776B2" w:rsidRDefault="006776B2" w:rsidP="006776B2">
      <w:pPr>
        <w:rPr>
          <w:rFonts w:cstheme="minorHAnsi"/>
          <w:sz w:val="28"/>
          <w:szCs w:val="28"/>
        </w:rPr>
      </w:pPr>
      <w:r w:rsidRPr="006776B2">
        <w:rPr>
          <w:rFonts w:cstheme="minorHAnsi"/>
          <w:sz w:val="28"/>
          <w:szCs w:val="28"/>
        </w:rPr>
        <w:t>The number of implementations and upgrades by Fiserv and Jack Henry &amp; Associates has significantly increased, indicating their growing presence in the market. Fiserv's implementations rose from 50 in 2019 to 70 in 2023, and Jack Henry &amp; Associates increased from 35 to 55. Meanwhile, FIS Global and Temenos have seen declines, suggesting they may be losing market share or focusing on other areas.</w:t>
      </w:r>
    </w:p>
    <w:p w14:paraId="658EBD01" w14:textId="77777777" w:rsidR="006776B2" w:rsidRDefault="006776B2" w:rsidP="00103242">
      <w:pPr>
        <w:rPr>
          <w:rFonts w:cstheme="minorHAnsi"/>
          <w:sz w:val="28"/>
          <w:szCs w:val="28"/>
        </w:rPr>
      </w:pPr>
    </w:p>
    <w:p w14:paraId="35FA2FFB" w14:textId="3F16B79C" w:rsidR="00103242" w:rsidRPr="006776B2" w:rsidRDefault="00103242" w:rsidP="00103242">
      <w:pPr>
        <w:rPr>
          <w:rFonts w:cstheme="minorHAnsi"/>
          <w:b/>
          <w:bCs/>
          <w:sz w:val="28"/>
          <w:szCs w:val="28"/>
        </w:rPr>
      </w:pPr>
      <w:r w:rsidRPr="006776B2">
        <w:rPr>
          <w:rFonts w:cstheme="minorHAnsi"/>
          <w:b/>
          <w:bCs/>
          <w:sz w:val="28"/>
          <w:szCs w:val="28"/>
        </w:rPr>
        <w:lastRenderedPageBreak/>
        <w:t xml:space="preserve"> 3. Adoption of Cloud-based Core Banking Solutions</w:t>
      </w:r>
    </w:p>
    <w:tbl>
      <w:tblPr>
        <w:tblStyle w:val="TableGrid"/>
        <w:tblW w:w="0" w:type="auto"/>
        <w:tblLook w:val="04A0" w:firstRow="1" w:lastRow="0" w:firstColumn="1" w:lastColumn="0" w:noHBand="0" w:noVBand="1"/>
      </w:tblPr>
      <w:tblGrid>
        <w:gridCol w:w="1980"/>
        <w:gridCol w:w="4394"/>
      </w:tblGrid>
      <w:tr w:rsidR="00103242" w:rsidRPr="006776B2" w14:paraId="64A8F6CD" w14:textId="77777777" w:rsidTr="00103242">
        <w:tc>
          <w:tcPr>
            <w:tcW w:w="1980" w:type="dxa"/>
          </w:tcPr>
          <w:p w14:paraId="43C75D38" w14:textId="604F887F" w:rsidR="00103242" w:rsidRPr="006776B2" w:rsidRDefault="00103242" w:rsidP="00103242">
            <w:pPr>
              <w:rPr>
                <w:rFonts w:cstheme="minorHAnsi"/>
                <w:b/>
                <w:bCs/>
                <w:sz w:val="28"/>
                <w:szCs w:val="28"/>
              </w:rPr>
            </w:pPr>
            <w:r w:rsidRPr="006776B2">
              <w:rPr>
                <w:rFonts w:cstheme="minorHAnsi"/>
                <w:b/>
                <w:bCs/>
                <w:sz w:val="28"/>
                <w:szCs w:val="28"/>
              </w:rPr>
              <w:t>Year</w:t>
            </w:r>
          </w:p>
        </w:tc>
        <w:tc>
          <w:tcPr>
            <w:tcW w:w="4394" w:type="dxa"/>
          </w:tcPr>
          <w:p w14:paraId="525010FF" w14:textId="5143DB88" w:rsidR="00103242" w:rsidRPr="006776B2" w:rsidRDefault="00103242" w:rsidP="00103242">
            <w:pPr>
              <w:rPr>
                <w:rFonts w:cstheme="minorHAnsi"/>
                <w:b/>
                <w:bCs/>
                <w:sz w:val="28"/>
                <w:szCs w:val="28"/>
              </w:rPr>
            </w:pPr>
            <w:r w:rsidRPr="006776B2">
              <w:rPr>
                <w:rFonts w:cstheme="minorHAnsi"/>
                <w:b/>
                <w:bCs/>
                <w:sz w:val="28"/>
                <w:szCs w:val="28"/>
              </w:rPr>
              <w:t>% of Banks Using Cloud-Based Solutions</w:t>
            </w:r>
          </w:p>
        </w:tc>
      </w:tr>
      <w:tr w:rsidR="00103242" w:rsidRPr="006776B2" w14:paraId="0424EA45" w14:textId="77777777" w:rsidTr="00103242">
        <w:tc>
          <w:tcPr>
            <w:tcW w:w="1980" w:type="dxa"/>
          </w:tcPr>
          <w:p w14:paraId="4710B586" w14:textId="3233140D" w:rsidR="00103242" w:rsidRPr="006776B2" w:rsidRDefault="00103242" w:rsidP="00103242">
            <w:pPr>
              <w:rPr>
                <w:rFonts w:cstheme="minorHAnsi"/>
                <w:sz w:val="28"/>
                <w:szCs w:val="28"/>
              </w:rPr>
            </w:pPr>
            <w:r w:rsidRPr="006776B2">
              <w:rPr>
                <w:rFonts w:cstheme="minorHAnsi"/>
                <w:sz w:val="28"/>
                <w:szCs w:val="28"/>
              </w:rPr>
              <w:t>2019</w:t>
            </w:r>
          </w:p>
        </w:tc>
        <w:tc>
          <w:tcPr>
            <w:tcW w:w="4394" w:type="dxa"/>
          </w:tcPr>
          <w:p w14:paraId="6710A208" w14:textId="441F85B4" w:rsidR="00103242" w:rsidRPr="006776B2" w:rsidRDefault="00103242" w:rsidP="00103242">
            <w:pPr>
              <w:rPr>
                <w:rFonts w:cstheme="minorHAnsi"/>
                <w:sz w:val="28"/>
                <w:szCs w:val="28"/>
              </w:rPr>
            </w:pPr>
            <w:r w:rsidRPr="006776B2">
              <w:rPr>
                <w:rFonts w:cstheme="minorHAnsi"/>
                <w:sz w:val="28"/>
                <w:szCs w:val="28"/>
              </w:rPr>
              <w:t>20%</w:t>
            </w:r>
          </w:p>
        </w:tc>
      </w:tr>
      <w:tr w:rsidR="00103242" w:rsidRPr="006776B2" w14:paraId="55D997A4" w14:textId="77777777" w:rsidTr="00103242">
        <w:tc>
          <w:tcPr>
            <w:tcW w:w="1980" w:type="dxa"/>
          </w:tcPr>
          <w:p w14:paraId="1DB636EF" w14:textId="47B584FD" w:rsidR="00103242" w:rsidRPr="006776B2" w:rsidRDefault="00103242" w:rsidP="00103242">
            <w:pPr>
              <w:rPr>
                <w:rFonts w:cstheme="minorHAnsi"/>
                <w:sz w:val="28"/>
                <w:szCs w:val="28"/>
              </w:rPr>
            </w:pPr>
            <w:r w:rsidRPr="006776B2">
              <w:rPr>
                <w:rFonts w:cstheme="minorHAnsi"/>
                <w:sz w:val="28"/>
                <w:szCs w:val="28"/>
              </w:rPr>
              <w:t>2020</w:t>
            </w:r>
          </w:p>
        </w:tc>
        <w:tc>
          <w:tcPr>
            <w:tcW w:w="4394" w:type="dxa"/>
          </w:tcPr>
          <w:p w14:paraId="726633AE" w14:textId="57561041" w:rsidR="00103242" w:rsidRPr="006776B2" w:rsidRDefault="00103242" w:rsidP="00103242">
            <w:pPr>
              <w:rPr>
                <w:rFonts w:cstheme="minorHAnsi"/>
                <w:sz w:val="28"/>
                <w:szCs w:val="28"/>
              </w:rPr>
            </w:pPr>
            <w:r w:rsidRPr="006776B2">
              <w:rPr>
                <w:rFonts w:cstheme="minorHAnsi"/>
                <w:sz w:val="28"/>
                <w:szCs w:val="28"/>
              </w:rPr>
              <w:t>25%</w:t>
            </w:r>
          </w:p>
        </w:tc>
      </w:tr>
      <w:tr w:rsidR="00103242" w:rsidRPr="006776B2" w14:paraId="4653FB3D" w14:textId="77777777" w:rsidTr="00103242">
        <w:tc>
          <w:tcPr>
            <w:tcW w:w="1980" w:type="dxa"/>
          </w:tcPr>
          <w:p w14:paraId="32B1FA0A" w14:textId="1FAAFF67" w:rsidR="00103242" w:rsidRPr="006776B2" w:rsidRDefault="00103242" w:rsidP="00103242">
            <w:pPr>
              <w:rPr>
                <w:rFonts w:cstheme="minorHAnsi"/>
                <w:sz w:val="28"/>
                <w:szCs w:val="28"/>
              </w:rPr>
            </w:pPr>
            <w:r w:rsidRPr="006776B2">
              <w:rPr>
                <w:rFonts w:cstheme="minorHAnsi"/>
                <w:sz w:val="28"/>
                <w:szCs w:val="28"/>
              </w:rPr>
              <w:t>2021</w:t>
            </w:r>
          </w:p>
        </w:tc>
        <w:tc>
          <w:tcPr>
            <w:tcW w:w="4394" w:type="dxa"/>
          </w:tcPr>
          <w:p w14:paraId="70D213F1" w14:textId="19055728" w:rsidR="00103242" w:rsidRPr="006776B2" w:rsidRDefault="00103242" w:rsidP="00103242">
            <w:pPr>
              <w:rPr>
                <w:rFonts w:cstheme="minorHAnsi"/>
                <w:sz w:val="28"/>
                <w:szCs w:val="28"/>
              </w:rPr>
            </w:pPr>
            <w:r w:rsidRPr="006776B2">
              <w:rPr>
                <w:rFonts w:cstheme="minorHAnsi"/>
                <w:sz w:val="28"/>
                <w:szCs w:val="28"/>
              </w:rPr>
              <w:t>30%</w:t>
            </w:r>
          </w:p>
        </w:tc>
      </w:tr>
      <w:tr w:rsidR="00103242" w:rsidRPr="006776B2" w14:paraId="16394ABB" w14:textId="77777777" w:rsidTr="00103242">
        <w:tc>
          <w:tcPr>
            <w:tcW w:w="1980" w:type="dxa"/>
          </w:tcPr>
          <w:p w14:paraId="56C661EB" w14:textId="42E69345" w:rsidR="00103242" w:rsidRPr="006776B2" w:rsidRDefault="00103242" w:rsidP="00103242">
            <w:pPr>
              <w:rPr>
                <w:rFonts w:cstheme="minorHAnsi"/>
                <w:sz w:val="28"/>
                <w:szCs w:val="28"/>
              </w:rPr>
            </w:pPr>
            <w:r w:rsidRPr="006776B2">
              <w:rPr>
                <w:rFonts w:cstheme="minorHAnsi"/>
                <w:sz w:val="28"/>
                <w:szCs w:val="28"/>
              </w:rPr>
              <w:t>2022</w:t>
            </w:r>
          </w:p>
        </w:tc>
        <w:tc>
          <w:tcPr>
            <w:tcW w:w="4394" w:type="dxa"/>
          </w:tcPr>
          <w:p w14:paraId="13A75A20" w14:textId="5751DEA5" w:rsidR="00103242" w:rsidRPr="006776B2" w:rsidRDefault="00103242" w:rsidP="00103242">
            <w:pPr>
              <w:rPr>
                <w:rFonts w:cstheme="minorHAnsi"/>
                <w:sz w:val="28"/>
                <w:szCs w:val="28"/>
              </w:rPr>
            </w:pPr>
            <w:r w:rsidRPr="006776B2">
              <w:rPr>
                <w:rFonts w:cstheme="minorHAnsi"/>
                <w:sz w:val="28"/>
                <w:szCs w:val="28"/>
              </w:rPr>
              <w:t>40%</w:t>
            </w:r>
          </w:p>
        </w:tc>
      </w:tr>
      <w:tr w:rsidR="00103242" w:rsidRPr="006776B2" w14:paraId="0C4275FF" w14:textId="77777777" w:rsidTr="00103242">
        <w:tc>
          <w:tcPr>
            <w:tcW w:w="1980" w:type="dxa"/>
          </w:tcPr>
          <w:p w14:paraId="55E6850F" w14:textId="3B4E2182" w:rsidR="00103242" w:rsidRPr="006776B2" w:rsidRDefault="00103242" w:rsidP="00103242">
            <w:pPr>
              <w:rPr>
                <w:rFonts w:cstheme="minorHAnsi"/>
                <w:sz w:val="28"/>
                <w:szCs w:val="28"/>
              </w:rPr>
            </w:pPr>
            <w:r w:rsidRPr="006776B2">
              <w:rPr>
                <w:rFonts w:cstheme="minorHAnsi"/>
                <w:sz w:val="28"/>
                <w:szCs w:val="28"/>
              </w:rPr>
              <w:t>2023</w:t>
            </w:r>
          </w:p>
        </w:tc>
        <w:tc>
          <w:tcPr>
            <w:tcW w:w="4394" w:type="dxa"/>
          </w:tcPr>
          <w:p w14:paraId="078B7635" w14:textId="60749E2F" w:rsidR="00103242" w:rsidRPr="006776B2" w:rsidRDefault="00103242" w:rsidP="00103242">
            <w:pPr>
              <w:rPr>
                <w:rFonts w:cstheme="minorHAnsi"/>
                <w:sz w:val="28"/>
                <w:szCs w:val="28"/>
              </w:rPr>
            </w:pPr>
            <w:r w:rsidRPr="006776B2">
              <w:rPr>
                <w:rFonts w:cstheme="minorHAnsi"/>
                <w:sz w:val="28"/>
                <w:szCs w:val="28"/>
              </w:rPr>
              <w:t>50%</w:t>
            </w:r>
          </w:p>
        </w:tc>
      </w:tr>
    </w:tbl>
    <w:p w14:paraId="79E35148" w14:textId="77777777" w:rsidR="00103242" w:rsidRPr="006776B2" w:rsidRDefault="00103242" w:rsidP="00103242">
      <w:pPr>
        <w:rPr>
          <w:rFonts w:cstheme="minorHAnsi"/>
          <w:sz w:val="28"/>
          <w:szCs w:val="28"/>
        </w:rPr>
      </w:pPr>
    </w:p>
    <w:p w14:paraId="5E641948" w14:textId="18206099" w:rsidR="006776B2" w:rsidRPr="006776B2" w:rsidRDefault="006776B2" w:rsidP="00103242">
      <w:pPr>
        <w:rPr>
          <w:rFonts w:cstheme="minorHAnsi"/>
          <w:sz w:val="28"/>
          <w:szCs w:val="28"/>
        </w:rPr>
      </w:pPr>
      <w:r w:rsidRPr="006776B2">
        <w:rPr>
          <w:rFonts w:cstheme="minorHAnsi"/>
          <w:noProof/>
          <w:sz w:val="28"/>
          <w:szCs w:val="28"/>
        </w:rPr>
        <w:drawing>
          <wp:inline distT="0" distB="0" distL="0" distR="0" wp14:anchorId="4973BED4" wp14:editId="4B66EF77">
            <wp:extent cx="5659357" cy="3695700"/>
            <wp:effectExtent l="0" t="0" r="0" b="0"/>
            <wp:docPr id="1078755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05707" cy="3725968"/>
                    </a:xfrm>
                    <a:prstGeom prst="rect">
                      <a:avLst/>
                    </a:prstGeom>
                    <a:noFill/>
                  </pic:spPr>
                </pic:pic>
              </a:graphicData>
            </a:graphic>
          </wp:inline>
        </w:drawing>
      </w:r>
    </w:p>
    <w:p w14:paraId="7ADC8567" w14:textId="77777777" w:rsidR="006776B2" w:rsidRPr="006776B2" w:rsidRDefault="006776B2" w:rsidP="006776B2">
      <w:pPr>
        <w:rPr>
          <w:rFonts w:cstheme="minorHAnsi"/>
          <w:sz w:val="28"/>
          <w:szCs w:val="28"/>
        </w:rPr>
      </w:pPr>
      <w:r w:rsidRPr="006776B2">
        <w:rPr>
          <w:rFonts w:cstheme="minorHAnsi"/>
          <w:sz w:val="28"/>
          <w:szCs w:val="28"/>
        </w:rPr>
        <w:t>This graph demonstrates a steady increase in the adoption of cloud-based core banking solutions, from 20% in 2019 to 50% in 2023. The trend indicates a growing preference for cloud technology due to its scalability, flexibility, and cost-efficiency. This shift reflects the banking sector's commitment to modernization and digital transformation.</w:t>
      </w:r>
    </w:p>
    <w:p w14:paraId="316AA8D4" w14:textId="77777777" w:rsidR="006776B2" w:rsidRPr="006776B2" w:rsidRDefault="006776B2" w:rsidP="00103242">
      <w:pPr>
        <w:rPr>
          <w:rFonts w:cstheme="minorHAnsi"/>
          <w:sz w:val="28"/>
          <w:szCs w:val="28"/>
        </w:rPr>
      </w:pPr>
    </w:p>
    <w:p w14:paraId="00490BF8" w14:textId="77777777" w:rsidR="006776B2" w:rsidRDefault="00103242" w:rsidP="00103242">
      <w:pPr>
        <w:rPr>
          <w:rFonts w:cstheme="minorHAnsi"/>
          <w:b/>
          <w:bCs/>
          <w:sz w:val="28"/>
          <w:szCs w:val="28"/>
        </w:rPr>
      </w:pPr>
      <w:r w:rsidRPr="006776B2">
        <w:rPr>
          <w:rFonts w:cstheme="minorHAnsi"/>
          <w:b/>
          <w:bCs/>
          <w:sz w:val="28"/>
          <w:szCs w:val="28"/>
        </w:rPr>
        <w:t xml:space="preserve"> </w:t>
      </w:r>
    </w:p>
    <w:p w14:paraId="3ECE7B7B" w14:textId="77777777" w:rsidR="006776B2" w:rsidRDefault="006776B2" w:rsidP="00103242">
      <w:pPr>
        <w:rPr>
          <w:rFonts w:cstheme="minorHAnsi"/>
          <w:b/>
          <w:bCs/>
          <w:sz w:val="28"/>
          <w:szCs w:val="28"/>
        </w:rPr>
      </w:pPr>
    </w:p>
    <w:p w14:paraId="1E409EBE" w14:textId="77777777" w:rsidR="006776B2" w:rsidRDefault="006776B2" w:rsidP="00103242">
      <w:pPr>
        <w:rPr>
          <w:rFonts w:cstheme="minorHAnsi"/>
          <w:b/>
          <w:bCs/>
          <w:sz w:val="28"/>
          <w:szCs w:val="28"/>
        </w:rPr>
      </w:pPr>
    </w:p>
    <w:p w14:paraId="20B2277A" w14:textId="1263EB25" w:rsidR="00103242" w:rsidRPr="006776B2" w:rsidRDefault="00103242" w:rsidP="00103242">
      <w:pPr>
        <w:rPr>
          <w:rFonts w:cstheme="minorHAnsi"/>
          <w:b/>
          <w:bCs/>
          <w:sz w:val="28"/>
          <w:szCs w:val="28"/>
        </w:rPr>
      </w:pPr>
      <w:r w:rsidRPr="006776B2">
        <w:rPr>
          <w:rFonts w:cstheme="minorHAnsi"/>
          <w:b/>
          <w:bCs/>
          <w:sz w:val="28"/>
          <w:szCs w:val="28"/>
        </w:rPr>
        <w:lastRenderedPageBreak/>
        <w:t>4. Investments in Core Banking Technology (in billion USD)</w:t>
      </w:r>
    </w:p>
    <w:tbl>
      <w:tblPr>
        <w:tblStyle w:val="TableGrid"/>
        <w:tblW w:w="0" w:type="auto"/>
        <w:tblLook w:val="04A0" w:firstRow="1" w:lastRow="0" w:firstColumn="1" w:lastColumn="0" w:noHBand="0" w:noVBand="1"/>
      </w:tblPr>
      <w:tblGrid>
        <w:gridCol w:w="1980"/>
        <w:gridCol w:w="2835"/>
      </w:tblGrid>
      <w:tr w:rsidR="00103242" w:rsidRPr="006776B2" w14:paraId="5AC9A7E7" w14:textId="77777777" w:rsidTr="00103242">
        <w:tc>
          <w:tcPr>
            <w:tcW w:w="1980" w:type="dxa"/>
          </w:tcPr>
          <w:p w14:paraId="6206F0EE" w14:textId="77777777" w:rsidR="00103242" w:rsidRPr="006776B2" w:rsidRDefault="00103242" w:rsidP="006C5E88">
            <w:pPr>
              <w:rPr>
                <w:rFonts w:cstheme="minorHAnsi"/>
                <w:b/>
                <w:bCs/>
                <w:sz w:val="28"/>
                <w:szCs w:val="28"/>
              </w:rPr>
            </w:pPr>
            <w:r w:rsidRPr="006776B2">
              <w:rPr>
                <w:rFonts w:cstheme="minorHAnsi"/>
                <w:b/>
                <w:bCs/>
                <w:sz w:val="28"/>
                <w:szCs w:val="28"/>
              </w:rPr>
              <w:t>Year</w:t>
            </w:r>
          </w:p>
        </w:tc>
        <w:tc>
          <w:tcPr>
            <w:tcW w:w="2835" w:type="dxa"/>
          </w:tcPr>
          <w:p w14:paraId="3F55D498" w14:textId="3B5B6E5F" w:rsidR="00103242" w:rsidRPr="006776B2" w:rsidRDefault="00103242" w:rsidP="006C5E88">
            <w:pPr>
              <w:rPr>
                <w:rFonts w:cstheme="minorHAnsi"/>
                <w:b/>
                <w:bCs/>
                <w:sz w:val="28"/>
                <w:szCs w:val="28"/>
              </w:rPr>
            </w:pPr>
            <w:r w:rsidRPr="006776B2">
              <w:rPr>
                <w:rFonts w:cstheme="minorHAnsi"/>
                <w:b/>
                <w:bCs/>
                <w:sz w:val="28"/>
                <w:szCs w:val="28"/>
              </w:rPr>
              <w:t>Total Investment</w:t>
            </w:r>
          </w:p>
        </w:tc>
      </w:tr>
      <w:tr w:rsidR="00103242" w:rsidRPr="006776B2" w14:paraId="61C21499" w14:textId="77777777" w:rsidTr="00103242">
        <w:tc>
          <w:tcPr>
            <w:tcW w:w="1980" w:type="dxa"/>
          </w:tcPr>
          <w:p w14:paraId="053B3D36" w14:textId="77777777" w:rsidR="00103242" w:rsidRPr="006776B2" w:rsidRDefault="00103242" w:rsidP="006C5E88">
            <w:pPr>
              <w:rPr>
                <w:rFonts w:cstheme="minorHAnsi"/>
                <w:sz w:val="28"/>
                <w:szCs w:val="28"/>
              </w:rPr>
            </w:pPr>
            <w:r w:rsidRPr="006776B2">
              <w:rPr>
                <w:rFonts w:cstheme="minorHAnsi"/>
                <w:sz w:val="28"/>
                <w:szCs w:val="28"/>
              </w:rPr>
              <w:t>2019</w:t>
            </w:r>
          </w:p>
        </w:tc>
        <w:tc>
          <w:tcPr>
            <w:tcW w:w="2835" w:type="dxa"/>
          </w:tcPr>
          <w:p w14:paraId="4CA7F07F" w14:textId="33A61BF0" w:rsidR="00103242" w:rsidRPr="006776B2" w:rsidRDefault="00103242" w:rsidP="006C5E88">
            <w:pPr>
              <w:rPr>
                <w:rFonts w:cstheme="minorHAnsi"/>
                <w:sz w:val="28"/>
                <w:szCs w:val="28"/>
              </w:rPr>
            </w:pPr>
            <w:r w:rsidRPr="006776B2">
              <w:rPr>
                <w:rFonts w:cstheme="minorHAnsi"/>
                <w:sz w:val="28"/>
                <w:szCs w:val="28"/>
              </w:rPr>
              <w:t>10</w:t>
            </w:r>
          </w:p>
        </w:tc>
      </w:tr>
      <w:tr w:rsidR="00103242" w:rsidRPr="006776B2" w14:paraId="597FDC94" w14:textId="77777777" w:rsidTr="00103242">
        <w:tc>
          <w:tcPr>
            <w:tcW w:w="1980" w:type="dxa"/>
          </w:tcPr>
          <w:p w14:paraId="6D9D10F7" w14:textId="77777777" w:rsidR="00103242" w:rsidRPr="006776B2" w:rsidRDefault="00103242" w:rsidP="006C5E88">
            <w:pPr>
              <w:rPr>
                <w:rFonts w:cstheme="minorHAnsi"/>
                <w:sz w:val="28"/>
                <w:szCs w:val="28"/>
              </w:rPr>
            </w:pPr>
            <w:r w:rsidRPr="006776B2">
              <w:rPr>
                <w:rFonts w:cstheme="minorHAnsi"/>
                <w:sz w:val="28"/>
                <w:szCs w:val="28"/>
              </w:rPr>
              <w:t>2020</w:t>
            </w:r>
          </w:p>
        </w:tc>
        <w:tc>
          <w:tcPr>
            <w:tcW w:w="2835" w:type="dxa"/>
          </w:tcPr>
          <w:p w14:paraId="3DA0B656" w14:textId="59297A7A" w:rsidR="00103242" w:rsidRPr="006776B2" w:rsidRDefault="00103242" w:rsidP="006C5E88">
            <w:pPr>
              <w:rPr>
                <w:rFonts w:cstheme="minorHAnsi"/>
                <w:sz w:val="28"/>
                <w:szCs w:val="28"/>
              </w:rPr>
            </w:pPr>
            <w:r w:rsidRPr="006776B2">
              <w:rPr>
                <w:rFonts w:cstheme="minorHAnsi"/>
                <w:sz w:val="28"/>
                <w:szCs w:val="28"/>
              </w:rPr>
              <w:t>12</w:t>
            </w:r>
          </w:p>
        </w:tc>
      </w:tr>
      <w:tr w:rsidR="00103242" w:rsidRPr="006776B2" w14:paraId="491A2F11" w14:textId="77777777" w:rsidTr="00103242">
        <w:tc>
          <w:tcPr>
            <w:tcW w:w="1980" w:type="dxa"/>
          </w:tcPr>
          <w:p w14:paraId="193E03B8" w14:textId="77777777" w:rsidR="00103242" w:rsidRPr="006776B2" w:rsidRDefault="00103242" w:rsidP="006C5E88">
            <w:pPr>
              <w:rPr>
                <w:rFonts w:cstheme="minorHAnsi"/>
                <w:sz w:val="28"/>
                <w:szCs w:val="28"/>
              </w:rPr>
            </w:pPr>
            <w:r w:rsidRPr="006776B2">
              <w:rPr>
                <w:rFonts w:cstheme="minorHAnsi"/>
                <w:sz w:val="28"/>
                <w:szCs w:val="28"/>
              </w:rPr>
              <w:t>2021</w:t>
            </w:r>
          </w:p>
        </w:tc>
        <w:tc>
          <w:tcPr>
            <w:tcW w:w="2835" w:type="dxa"/>
          </w:tcPr>
          <w:p w14:paraId="7B21572C" w14:textId="63024291" w:rsidR="00103242" w:rsidRPr="006776B2" w:rsidRDefault="00103242" w:rsidP="006C5E88">
            <w:pPr>
              <w:rPr>
                <w:rFonts w:cstheme="minorHAnsi"/>
                <w:sz w:val="28"/>
                <w:szCs w:val="28"/>
              </w:rPr>
            </w:pPr>
            <w:r w:rsidRPr="006776B2">
              <w:rPr>
                <w:rFonts w:cstheme="minorHAnsi"/>
                <w:sz w:val="28"/>
                <w:szCs w:val="28"/>
              </w:rPr>
              <w:t>14</w:t>
            </w:r>
          </w:p>
        </w:tc>
      </w:tr>
      <w:tr w:rsidR="00103242" w:rsidRPr="006776B2" w14:paraId="76D88062" w14:textId="77777777" w:rsidTr="00103242">
        <w:tc>
          <w:tcPr>
            <w:tcW w:w="1980" w:type="dxa"/>
          </w:tcPr>
          <w:p w14:paraId="0C8C713A" w14:textId="77777777" w:rsidR="00103242" w:rsidRPr="006776B2" w:rsidRDefault="00103242" w:rsidP="006C5E88">
            <w:pPr>
              <w:rPr>
                <w:rFonts w:cstheme="minorHAnsi"/>
                <w:sz w:val="28"/>
                <w:szCs w:val="28"/>
              </w:rPr>
            </w:pPr>
            <w:r w:rsidRPr="006776B2">
              <w:rPr>
                <w:rFonts w:cstheme="minorHAnsi"/>
                <w:sz w:val="28"/>
                <w:szCs w:val="28"/>
              </w:rPr>
              <w:t>2022</w:t>
            </w:r>
          </w:p>
        </w:tc>
        <w:tc>
          <w:tcPr>
            <w:tcW w:w="2835" w:type="dxa"/>
          </w:tcPr>
          <w:p w14:paraId="02E06D94" w14:textId="4E17F7F8" w:rsidR="00103242" w:rsidRPr="006776B2" w:rsidRDefault="00103242" w:rsidP="006C5E88">
            <w:pPr>
              <w:rPr>
                <w:rFonts w:cstheme="minorHAnsi"/>
                <w:sz w:val="28"/>
                <w:szCs w:val="28"/>
              </w:rPr>
            </w:pPr>
            <w:r w:rsidRPr="006776B2">
              <w:rPr>
                <w:rFonts w:cstheme="minorHAnsi"/>
                <w:sz w:val="28"/>
                <w:szCs w:val="28"/>
              </w:rPr>
              <w:t>16</w:t>
            </w:r>
          </w:p>
        </w:tc>
      </w:tr>
      <w:tr w:rsidR="00103242" w:rsidRPr="006776B2" w14:paraId="02E9179C" w14:textId="77777777" w:rsidTr="00103242">
        <w:tc>
          <w:tcPr>
            <w:tcW w:w="1980" w:type="dxa"/>
          </w:tcPr>
          <w:p w14:paraId="6AC22397" w14:textId="77777777" w:rsidR="00103242" w:rsidRPr="006776B2" w:rsidRDefault="00103242" w:rsidP="006C5E88">
            <w:pPr>
              <w:rPr>
                <w:rFonts w:cstheme="minorHAnsi"/>
                <w:sz w:val="28"/>
                <w:szCs w:val="28"/>
              </w:rPr>
            </w:pPr>
            <w:r w:rsidRPr="006776B2">
              <w:rPr>
                <w:rFonts w:cstheme="minorHAnsi"/>
                <w:sz w:val="28"/>
                <w:szCs w:val="28"/>
              </w:rPr>
              <w:t>2023</w:t>
            </w:r>
          </w:p>
        </w:tc>
        <w:tc>
          <w:tcPr>
            <w:tcW w:w="2835" w:type="dxa"/>
          </w:tcPr>
          <w:p w14:paraId="34DC4FAB" w14:textId="0C0023BE" w:rsidR="00103242" w:rsidRPr="006776B2" w:rsidRDefault="00103242" w:rsidP="006C5E88">
            <w:pPr>
              <w:rPr>
                <w:rFonts w:cstheme="minorHAnsi"/>
                <w:sz w:val="28"/>
                <w:szCs w:val="28"/>
              </w:rPr>
            </w:pPr>
            <w:r w:rsidRPr="006776B2">
              <w:rPr>
                <w:rFonts w:cstheme="minorHAnsi"/>
                <w:sz w:val="28"/>
                <w:szCs w:val="28"/>
              </w:rPr>
              <w:t>18</w:t>
            </w:r>
          </w:p>
        </w:tc>
      </w:tr>
    </w:tbl>
    <w:p w14:paraId="6EBF1AE1" w14:textId="77777777" w:rsidR="00103242" w:rsidRPr="006776B2" w:rsidRDefault="00103242" w:rsidP="00103242">
      <w:pPr>
        <w:rPr>
          <w:rFonts w:cstheme="minorHAnsi"/>
          <w:sz w:val="28"/>
          <w:szCs w:val="28"/>
        </w:rPr>
      </w:pPr>
    </w:p>
    <w:p w14:paraId="2BD2B653" w14:textId="065DF54C" w:rsidR="006776B2" w:rsidRPr="006776B2" w:rsidRDefault="006776B2" w:rsidP="00103242">
      <w:pPr>
        <w:rPr>
          <w:rFonts w:cstheme="minorHAnsi"/>
          <w:sz w:val="28"/>
          <w:szCs w:val="28"/>
        </w:rPr>
      </w:pPr>
      <w:r w:rsidRPr="006776B2">
        <w:rPr>
          <w:rFonts w:cstheme="minorHAnsi"/>
          <w:noProof/>
          <w:sz w:val="28"/>
          <w:szCs w:val="28"/>
        </w:rPr>
        <w:drawing>
          <wp:inline distT="0" distB="0" distL="0" distR="0" wp14:anchorId="4594A1B9" wp14:editId="20933BB9">
            <wp:extent cx="5729367" cy="3741420"/>
            <wp:effectExtent l="0" t="0" r="5080" b="0"/>
            <wp:docPr id="15272770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8034" cy="3753610"/>
                    </a:xfrm>
                    <a:prstGeom prst="rect">
                      <a:avLst/>
                    </a:prstGeom>
                    <a:noFill/>
                  </pic:spPr>
                </pic:pic>
              </a:graphicData>
            </a:graphic>
          </wp:inline>
        </w:drawing>
      </w:r>
    </w:p>
    <w:p w14:paraId="69CCD946" w14:textId="77777777" w:rsidR="006776B2" w:rsidRPr="006776B2" w:rsidRDefault="006776B2" w:rsidP="006776B2">
      <w:pPr>
        <w:rPr>
          <w:rFonts w:cstheme="minorHAnsi"/>
          <w:sz w:val="28"/>
          <w:szCs w:val="28"/>
        </w:rPr>
      </w:pPr>
      <w:r w:rsidRPr="006776B2">
        <w:rPr>
          <w:rFonts w:cstheme="minorHAnsi"/>
          <w:sz w:val="28"/>
          <w:szCs w:val="28"/>
        </w:rPr>
        <w:t>Investments in core banking technology have increased consistently over the past five years, from $10 billion in 2019 to $18 billion in 2023. This trend highlights the banking industry's focus on upgrading and enhancing core systems to improve efficiency, security, and customer experience. The rising investment also underscores the importance of staying competitive in a rapidly evolving market.</w:t>
      </w:r>
    </w:p>
    <w:p w14:paraId="5FEC2D67" w14:textId="77777777" w:rsidR="006776B2" w:rsidRPr="006776B2" w:rsidRDefault="006776B2" w:rsidP="00103242">
      <w:pPr>
        <w:rPr>
          <w:rFonts w:cstheme="minorHAnsi"/>
          <w:sz w:val="28"/>
          <w:szCs w:val="28"/>
        </w:rPr>
      </w:pPr>
    </w:p>
    <w:p w14:paraId="02FE71F9" w14:textId="77777777" w:rsidR="006776B2" w:rsidRDefault="006776B2" w:rsidP="00103242">
      <w:pPr>
        <w:rPr>
          <w:rFonts w:cstheme="minorHAnsi"/>
          <w:b/>
          <w:bCs/>
          <w:sz w:val="28"/>
          <w:szCs w:val="28"/>
        </w:rPr>
      </w:pPr>
    </w:p>
    <w:p w14:paraId="68DF4B11" w14:textId="77777777" w:rsidR="006776B2" w:rsidRDefault="006776B2" w:rsidP="00103242">
      <w:pPr>
        <w:rPr>
          <w:rFonts w:cstheme="minorHAnsi"/>
          <w:b/>
          <w:bCs/>
          <w:sz w:val="28"/>
          <w:szCs w:val="28"/>
        </w:rPr>
      </w:pPr>
    </w:p>
    <w:p w14:paraId="653A19E8" w14:textId="77777777" w:rsidR="006776B2" w:rsidRDefault="006776B2" w:rsidP="00103242">
      <w:pPr>
        <w:rPr>
          <w:rFonts w:cstheme="minorHAnsi"/>
          <w:b/>
          <w:bCs/>
          <w:sz w:val="28"/>
          <w:szCs w:val="28"/>
        </w:rPr>
      </w:pPr>
    </w:p>
    <w:p w14:paraId="34770DEB" w14:textId="594FCB60" w:rsidR="00103242" w:rsidRPr="006776B2" w:rsidRDefault="00103242" w:rsidP="00103242">
      <w:pPr>
        <w:rPr>
          <w:rFonts w:cstheme="minorHAnsi"/>
          <w:b/>
          <w:bCs/>
          <w:sz w:val="28"/>
          <w:szCs w:val="28"/>
        </w:rPr>
      </w:pPr>
      <w:r w:rsidRPr="006776B2">
        <w:rPr>
          <w:rFonts w:cstheme="minorHAnsi"/>
          <w:b/>
          <w:bCs/>
          <w:sz w:val="28"/>
          <w:szCs w:val="28"/>
        </w:rPr>
        <w:lastRenderedPageBreak/>
        <w:t>5. Trends in Core Banking System Features and Innovations</w:t>
      </w:r>
    </w:p>
    <w:tbl>
      <w:tblPr>
        <w:tblStyle w:val="TableGrid"/>
        <w:tblW w:w="0" w:type="auto"/>
        <w:tblLook w:val="04A0" w:firstRow="1" w:lastRow="0" w:firstColumn="1" w:lastColumn="0" w:noHBand="0" w:noVBand="1"/>
      </w:tblPr>
      <w:tblGrid>
        <w:gridCol w:w="2254"/>
        <w:gridCol w:w="2254"/>
        <w:gridCol w:w="2254"/>
        <w:gridCol w:w="2254"/>
      </w:tblGrid>
      <w:tr w:rsidR="00103242" w:rsidRPr="006776B2" w14:paraId="32BFD3A0" w14:textId="77777777" w:rsidTr="00103242">
        <w:tc>
          <w:tcPr>
            <w:tcW w:w="2254" w:type="dxa"/>
          </w:tcPr>
          <w:p w14:paraId="57E493BC" w14:textId="1B8A8822" w:rsidR="00103242" w:rsidRPr="006776B2" w:rsidRDefault="00103242" w:rsidP="00103242">
            <w:pPr>
              <w:rPr>
                <w:rFonts w:cstheme="minorHAnsi"/>
                <w:b/>
                <w:bCs/>
                <w:sz w:val="28"/>
                <w:szCs w:val="28"/>
              </w:rPr>
            </w:pPr>
            <w:r w:rsidRPr="006776B2">
              <w:rPr>
                <w:rFonts w:cstheme="minorHAnsi"/>
                <w:b/>
                <w:bCs/>
                <w:sz w:val="28"/>
                <w:szCs w:val="28"/>
              </w:rPr>
              <w:t>Year</w:t>
            </w:r>
          </w:p>
        </w:tc>
        <w:tc>
          <w:tcPr>
            <w:tcW w:w="2254" w:type="dxa"/>
          </w:tcPr>
          <w:p w14:paraId="77048A21" w14:textId="539AAA8C" w:rsidR="00103242" w:rsidRPr="006776B2" w:rsidRDefault="00103242" w:rsidP="00103242">
            <w:pPr>
              <w:rPr>
                <w:rFonts w:cstheme="minorHAnsi"/>
                <w:b/>
                <w:bCs/>
                <w:sz w:val="28"/>
                <w:szCs w:val="28"/>
              </w:rPr>
            </w:pPr>
            <w:r w:rsidRPr="006776B2">
              <w:rPr>
                <w:rFonts w:cstheme="minorHAnsi"/>
                <w:b/>
                <w:bCs/>
                <w:sz w:val="28"/>
                <w:szCs w:val="28"/>
              </w:rPr>
              <w:t>AI/ML Integration</w:t>
            </w:r>
          </w:p>
        </w:tc>
        <w:tc>
          <w:tcPr>
            <w:tcW w:w="2254" w:type="dxa"/>
          </w:tcPr>
          <w:p w14:paraId="04341757" w14:textId="3CEE5407" w:rsidR="00103242" w:rsidRPr="006776B2" w:rsidRDefault="00103242" w:rsidP="00103242">
            <w:pPr>
              <w:rPr>
                <w:rFonts w:cstheme="minorHAnsi"/>
                <w:b/>
                <w:bCs/>
                <w:sz w:val="28"/>
                <w:szCs w:val="28"/>
              </w:rPr>
            </w:pPr>
            <w:r w:rsidRPr="006776B2">
              <w:rPr>
                <w:rFonts w:cstheme="minorHAnsi"/>
                <w:b/>
                <w:bCs/>
                <w:sz w:val="28"/>
                <w:szCs w:val="28"/>
              </w:rPr>
              <w:t>API Adoption</w:t>
            </w:r>
          </w:p>
        </w:tc>
        <w:tc>
          <w:tcPr>
            <w:tcW w:w="2254" w:type="dxa"/>
          </w:tcPr>
          <w:p w14:paraId="5D70281D" w14:textId="2F001D28" w:rsidR="00103242" w:rsidRPr="006776B2" w:rsidRDefault="00103242" w:rsidP="00103242">
            <w:pPr>
              <w:rPr>
                <w:rFonts w:cstheme="minorHAnsi"/>
                <w:b/>
                <w:bCs/>
                <w:sz w:val="28"/>
                <w:szCs w:val="28"/>
              </w:rPr>
            </w:pPr>
            <w:r w:rsidRPr="006776B2">
              <w:rPr>
                <w:rFonts w:cstheme="minorHAnsi"/>
                <w:b/>
                <w:bCs/>
                <w:sz w:val="28"/>
                <w:szCs w:val="28"/>
              </w:rPr>
              <w:t>Blockchain</w:t>
            </w:r>
          </w:p>
        </w:tc>
      </w:tr>
      <w:tr w:rsidR="00103242" w:rsidRPr="006776B2" w14:paraId="01278FF1" w14:textId="77777777" w:rsidTr="00103242">
        <w:tc>
          <w:tcPr>
            <w:tcW w:w="2254" w:type="dxa"/>
          </w:tcPr>
          <w:p w14:paraId="2487D964" w14:textId="545C42F9" w:rsidR="00103242" w:rsidRPr="006776B2" w:rsidRDefault="00103242" w:rsidP="00103242">
            <w:pPr>
              <w:rPr>
                <w:rFonts w:cstheme="minorHAnsi"/>
                <w:sz w:val="28"/>
                <w:szCs w:val="28"/>
              </w:rPr>
            </w:pPr>
            <w:r w:rsidRPr="006776B2">
              <w:rPr>
                <w:rFonts w:cstheme="minorHAnsi"/>
                <w:sz w:val="28"/>
                <w:szCs w:val="28"/>
              </w:rPr>
              <w:t>2019</w:t>
            </w:r>
          </w:p>
        </w:tc>
        <w:tc>
          <w:tcPr>
            <w:tcW w:w="2254" w:type="dxa"/>
          </w:tcPr>
          <w:p w14:paraId="0AABA0FB" w14:textId="0069E465" w:rsidR="00103242" w:rsidRPr="006776B2" w:rsidRDefault="00103242" w:rsidP="00103242">
            <w:pPr>
              <w:rPr>
                <w:rFonts w:cstheme="minorHAnsi"/>
                <w:sz w:val="28"/>
                <w:szCs w:val="28"/>
              </w:rPr>
            </w:pPr>
            <w:r w:rsidRPr="006776B2">
              <w:rPr>
                <w:rFonts w:cstheme="minorHAnsi"/>
                <w:sz w:val="28"/>
                <w:szCs w:val="28"/>
              </w:rPr>
              <w:t>10%</w:t>
            </w:r>
          </w:p>
        </w:tc>
        <w:tc>
          <w:tcPr>
            <w:tcW w:w="2254" w:type="dxa"/>
          </w:tcPr>
          <w:p w14:paraId="754B73E1" w14:textId="6F7E6702" w:rsidR="00103242" w:rsidRPr="006776B2" w:rsidRDefault="00103242" w:rsidP="00103242">
            <w:pPr>
              <w:rPr>
                <w:rFonts w:cstheme="minorHAnsi"/>
                <w:sz w:val="28"/>
                <w:szCs w:val="28"/>
              </w:rPr>
            </w:pPr>
            <w:r w:rsidRPr="006776B2">
              <w:rPr>
                <w:rFonts w:cstheme="minorHAnsi"/>
                <w:sz w:val="28"/>
                <w:szCs w:val="28"/>
              </w:rPr>
              <w:t>20%</w:t>
            </w:r>
          </w:p>
        </w:tc>
        <w:tc>
          <w:tcPr>
            <w:tcW w:w="2254" w:type="dxa"/>
          </w:tcPr>
          <w:p w14:paraId="6AA96F81" w14:textId="1DF5D2DE" w:rsidR="00103242" w:rsidRPr="006776B2" w:rsidRDefault="00103242" w:rsidP="00103242">
            <w:pPr>
              <w:rPr>
                <w:rFonts w:cstheme="minorHAnsi"/>
                <w:sz w:val="28"/>
                <w:szCs w:val="28"/>
              </w:rPr>
            </w:pPr>
            <w:r w:rsidRPr="006776B2">
              <w:rPr>
                <w:rFonts w:cstheme="minorHAnsi"/>
                <w:sz w:val="28"/>
                <w:szCs w:val="28"/>
              </w:rPr>
              <w:t>5%</w:t>
            </w:r>
          </w:p>
        </w:tc>
      </w:tr>
      <w:tr w:rsidR="00103242" w:rsidRPr="006776B2" w14:paraId="1C3C65A9" w14:textId="77777777" w:rsidTr="00103242">
        <w:tc>
          <w:tcPr>
            <w:tcW w:w="2254" w:type="dxa"/>
          </w:tcPr>
          <w:p w14:paraId="31619BDD" w14:textId="586A51D7" w:rsidR="00103242" w:rsidRPr="006776B2" w:rsidRDefault="00103242" w:rsidP="00103242">
            <w:pPr>
              <w:rPr>
                <w:rFonts w:cstheme="minorHAnsi"/>
                <w:sz w:val="28"/>
                <w:szCs w:val="28"/>
              </w:rPr>
            </w:pPr>
            <w:r w:rsidRPr="006776B2">
              <w:rPr>
                <w:rFonts w:cstheme="minorHAnsi"/>
                <w:sz w:val="28"/>
                <w:szCs w:val="28"/>
              </w:rPr>
              <w:t>2020</w:t>
            </w:r>
          </w:p>
        </w:tc>
        <w:tc>
          <w:tcPr>
            <w:tcW w:w="2254" w:type="dxa"/>
          </w:tcPr>
          <w:p w14:paraId="08A537C5" w14:textId="3390EAF9" w:rsidR="00103242" w:rsidRPr="006776B2" w:rsidRDefault="00103242" w:rsidP="00103242">
            <w:pPr>
              <w:rPr>
                <w:rFonts w:cstheme="minorHAnsi"/>
                <w:sz w:val="28"/>
                <w:szCs w:val="28"/>
              </w:rPr>
            </w:pPr>
            <w:r w:rsidRPr="006776B2">
              <w:rPr>
                <w:rFonts w:cstheme="minorHAnsi"/>
                <w:sz w:val="28"/>
                <w:szCs w:val="28"/>
              </w:rPr>
              <w:t>15%</w:t>
            </w:r>
          </w:p>
        </w:tc>
        <w:tc>
          <w:tcPr>
            <w:tcW w:w="2254" w:type="dxa"/>
          </w:tcPr>
          <w:p w14:paraId="455922CF" w14:textId="1445AF04" w:rsidR="00103242" w:rsidRPr="006776B2" w:rsidRDefault="00103242" w:rsidP="00103242">
            <w:pPr>
              <w:rPr>
                <w:rFonts w:cstheme="minorHAnsi"/>
                <w:sz w:val="28"/>
                <w:szCs w:val="28"/>
              </w:rPr>
            </w:pPr>
            <w:r w:rsidRPr="006776B2">
              <w:rPr>
                <w:rFonts w:cstheme="minorHAnsi"/>
                <w:sz w:val="28"/>
                <w:szCs w:val="28"/>
              </w:rPr>
              <w:t>25%</w:t>
            </w:r>
          </w:p>
        </w:tc>
        <w:tc>
          <w:tcPr>
            <w:tcW w:w="2254" w:type="dxa"/>
          </w:tcPr>
          <w:p w14:paraId="0799396B" w14:textId="756EEF70" w:rsidR="00103242" w:rsidRPr="006776B2" w:rsidRDefault="00103242" w:rsidP="00103242">
            <w:pPr>
              <w:rPr>
                <w:rFonts w:cstheme="minorHAnsi"/>
                <w:sz w:val="28"/>
                <w:szCs w:val="28"/>
              </w:rPr>
            </w:pPr>
            <w:r w:rsidRPr="006776B2">
              <w:rPr>
                <w:rFonts w:cstheme="minorHAnsi"/>
                <w:sz w:val="28"/>
                <w:szCs w:val="28"/>
              </w:rPr>
              <w:t>10%</w:t>
            </w:r>
          </w:p>
        </w:tc>
      </w:tr>
      <w:tr w:rsidR="00103242" w:rsidRPr="006776B2" w14:paraId="633E1BC6" w14:textId="77777777" w:rsidTr="00103242">
        <w:tc>
          <w:tcPr>
            <w:tcW w:w="2254" w:type="dxa"/>
          </w:tcPr>
          <w:p w14:paraId="38A90552" w14:textId="2B2A3F81" w:rsidR="00103242" w:rsidRPr="006776B2" w:rsidRDefault="00103242" w:rsidP="00103242">
            <w:pPr>
              <w:rPr>
                <w:rFonts w:cstheme="minorHAnsi"/>
                <w:sz w:val="28"/>
                <w:szCs w:val="28"/>
              </w:rPr>
            </w:pPr>
            <w:r w:rsidRPr="006776B2">
              <w:rPr>
                <w:rFonts w:cstheme="minorHAnsi"/>
                <w:sz w:val="28"/>
                <w:szCs w:val="28"/>
              </w:rPr>
              <w:t>2021</w:t>
            </w:r>
          </w:p>
        </w:tc>
        <w:tc>
          <w:tcPr>
            <w:tcW w:w="2254" w:type="dxa"/>
          </w:tcPr>
          <w:p w14:paraId="473DFAEC" w14:textId="308734E3" w:rsidR="00103242" w:rsidRPr="006776B2" w:rsidRDefault="00103242" w:rsidP="00103242">
            <w:pPr>
              <w:rPr>
                <w:rFonts w:cstheme="minorHAnsi"/>
                <w:sz w:val="28"/>
                <w:szCs w:val="28"/>
              </w:rPr>
            </w:pPr>
            <w:r w:rsidRPr="006776B2">
              <w:rPr>
                <w:rFonts w:cstheme="minorHAnsi"/>
                <w:sz w:val="28"/>
                <w:szCs w:val="28"/>
              </w:rPr>
              <w:t>20%</w:t>
            </w:r>
          </w:p>
        </w:tc>
        <w:tc>
          <w:tcPr>
            <w:tcW w:w="2254" w:type="dxa"/>
          </w:tcPr>
          <w:p w14:paraId="2FD00B4C" w14:textId="79914E06" w:rsidR="00103242" w:rsidRPr="006776B2" w:rsidRDefault="00103242" w:rsidP="00103242">
            <w:pPr>
              <w:rPr>
                <w:rFonts w:cstheme="minorHAnsi"/>
                <w:sz w:val="28"/>
                <w:szCs w:val="28"/>
              </w:rPr>
            </w:pPr>
            <w:r w:rsidRPr="006776B2">
              <w:rPr>
                <w:rFonts w:cstheme="minorHAnsi"/>
                <w:sz w:val="28"/>
                <w:szCs w:val="28"/>
              </w:rPr>
              <w:t>30%</w:t>
            </w:r>
          </w:p>
        </w:tc>
        <w:tc>
          <w:tcPr>
            <w:tcW w:w="2254" w:type="dxa"/>
          </w:tcPr>
          <w:p w14:paraId="5B4E3B19" w14:textId="630E3608" w:rsidR="00103242" w:rsidRPr="006776B2" w:rsidRDefault="00103242" w:rsidP="00103242">
            <w:pPr>
              <w:rPr>
                <w:rFonts w:cstheme="minorHAnsi"/>
                <w:sz w:val="28"/>
                <w:szCs w:val="28"/>
              </w:rPr>
            </w:pPr>
            <w:r w:rsidRPr="006776B2">
              <w:rPr>
                <w:rFonts w:cstheme="minorHAnsi"/>
                <w:sz w:val="28"/>
                <w:szCs w:val="28"/>
              </w:rPr>
              <w:t>15%</w:t>
            </w:r>
          </w:p>
        </w:tc>
      </w:tr>
      <w:tr w:rsidR="00103242" w:rsidRPr="006776B2" w14:paraId="5B791E80" w14:textId="77777777" w:rsidTr="00103242">
        <w:tc>
          <w:tcPr>
            <w:tcW w:w="2254" w:type="dxa"/>
          </w:tcPr>
          <w:p w14:paraId="4C584197" w14:textId="5832B344" w:rsidR="00103242" w:rsidRPr="006776B2" w:rsidRDefault="00103242" w:rsidP="00103242">
            <w:pPr>
              <w:rPr>
                <w:rFonts w:cstheme="minorHAnsi"/>
                <w:sz w:val="28"/>
                <w:szCs w:val="28"/>
              </w:rPr>
            </w:pPr>
            <w:r w:rsidRPr="006776B2">
              <w:rPr>
                <w:rFonts w:cstheme="minorHAnsi"/>
                <w:sz w:val="28"/>
                <w:szCs w:val="28"/>
              </w:rPr>
              <w:t>2022</w:t>
            </w:r>
          </w:p>
        </w:tc>
        <w:tc>
          <w:tcPr>
            <w:tcW w:w="2254" w:type="dxa"/>
          </w:tcPr>
          <w:p w14:paraId="70D92E05" w14:textId="4977B6AE" w:rsidR="00103242" w:rsidRPr="006776B2" w:rsidRDefault="00103242" w:rsidP="00103242">
            <w:pPr>
              <w:rPr>
                <w:rFonts w:cstheme="minorHAnsi"/>
                <w:sz w:val="28"/>
                <w:szCs w:val="28"/>
              </w:rPr>
            </w:pPr>
            <w:r w:rsidRPr="006776B2">
              <w:rPr>
                <w:rFonts w:cstheme="minorHAnsi"/>
                <w:sz w:val="28"/>
                <w:szCs w:val="28"/>
              </w:rPr>
              <w:t>25%</w:t>
            </w:r>
          </w:p>
        </w:tc>
        <w:tc>
          <w:tcPr>
            <w:tcW w:w="2254" w:type="dxa"/>
          </w:tcPr>
          <w:p w14:paraId="56C772CC" w14:textId="5FEE5565" w:rsidR="00103242" w:rsidRPr="006776B2" w:rsidRDefault="00103242" w:rsidP="00103242">
            <w:pPr>
              <w:rPr>
                <w:rFonts w:cstheme="minorHAnsi"/>
                <w:sz w:val="28"/>
                <w:szCs w:val="28"/>
              </w:rPr>
            </w:pPr>
            <w:r w:rsidRPr="006776B2">
              <w:rPr>
                <w:rFonts w:cstheme="minorHAnsi"/>
                <w:sz w:val="28"/>
                <w:szCs w:val="28"/>
              </w:rPr>
              <w:t>35%</w:t>
            </w:r>
          </w:p>
        </w:tc>
        <w:tc>
          <w:tcPr>
            <w:tcW w:w="2254" w:type="dxa"/>
          </w:tcPr>
          <w:p w14:paraId="3C8BD50D" w14:textId="35A7532D" w:rsidR="00103242" w:rsidRPr="006776B2" w:rsidRDefault="00103242" w:rsidP="00103242">
            <w:pPr>
              <w:rPr>
                <w:rFonts w:cstheme="minorHAnsi"/>
                <w:sz w:val="28"/>
                <w:szCs w:val="28"/>
              </w:rPr>
            </w:pPr>
            <w:r w:rsidRPr="006776B2">
              <w:rPr>
                <w:rFonts w:cstheme="minorHAnsi"/>
                <w:sz w:val="28"/>
                <w:szCs w:val="28"/>
              </w:rPr>
              <w:t>20%</w:t>
            </w:r>
          </w:p>
        </w:tc>
      </w:tr>
      <w:tr w:rsidR="00103242" w:rsidRPr="006776B2" w14:paraId="58504D3A" w14:textId="77777777" w:rsidTr="00103242">
        <w:tc>
          <w:tcPr>
            <w:tcW w:w="2254" w:type="dxa"/>
          </w:tcPr>
          <w:p w14:paraId="05361E5D" w14:textId="2449A9E7" w:rsidR="00103242" w:rsidRPr="006776B2" w:rsidRDefault="00103242" w:rsidP="00103242">
            <w:pPr>
              <w:rPr>
                <w:rFonts w:cstheme="minorHAnsi"/>
                <w:sz w:val="28"/>
                <w:szCs w:val="28"/>
              </w:rPr>
            </w:pPr>
            <w:r w:rsidRPr="006776B2">
              <w:rPr>
                <w:rFonts w:cstheme="minorHAnsi"/>
                <w:sz w:val="28"/>
                <w:szCs w:val="28"/>
              </w:rPr>
              <w:t>2023</w:t>
            </w:r>
          </w:p>
        </w:tc>
        <w:tc>
          <w:tcPr>
            <w:tcW w:w="2254" w:type="dxa"/>
          </w:tcPr>
          <w:p w14:paraId="0837819F" w14:textId="5100865D" w:rsidR="00103242" w:rsidRPr="006776B2" w:rsidRDefault="00103242" w:rsidP="00103242">
            <w:pPr>
              <w:rPr>
                <w:rFonts w:cstheme="minorHAnsi"/>
                <w:sz w:val="28"/>
                <w:szCs w:val="28"/>
              </w:rPr>
            </w:pPr>
            <w:r w:rsidRPr="006776B2">
              <w:rPr>
                <w:rFonts w:cstheme="minorHAnsi"/>
                <w:sz w:val="28"/>
                <w:szCs w:val="28"/>
              </w:rPr>
              <w:t>30%</w:t>
            </w:r>
          </w:p>
        </w:tc>
        <w:tc>
          <w:tcPr>
            <w:tcW w:w="2254" w:type="dxa"/>
          </w:tcPr>
          <w:p w14:paraId="54746E34" w14:textId="35ADDEAD" w:rsidR="00103242" w:rsidRPr="006776B2" w:rsidRDefault="00103242" w:rsidP="00103242">
            <w:pPr>
              <w:rPr>
                <w:rFonts w:cstheme="minorHAnsi"/>
                <w:sz w:val="28"/>
                <w:szCs w:val="28"/>
              </w:rPr>
            </w:pPr>
            <w:r w:rsidRPr="006776B2">
              <w:rPr>
                <w:rFonts w:cstheme="minorHAnsi"/>
                <w:sz w:val="28"/>
                <w:szCs w:val="28"/>
              </w:rPr>
              <w:t>40%</w:t>
            </w:r>
          </w:p>
        </w:tc>
        <w:tc>
          <w:tcPr>
            <w:tcW w:w="2254" w:type="dxa"/>
          </w:tcPr>
          <w:p w14:paraId="11B498A3" w14:textId="617E4C8C" w:rsidR="00103242" w:rsidRPr="006776B2" w:rsidRDefault="00103242" w:rsidP="00103242">
            <w:pPr>
              <w:rPr>
                <w:rFonts w:cstheme="minorHAnsi"/>
                <w:sz w:val="28"/>
                <w:szCs w:val="28"/>
              </w:rPr>
            </w:pPr>
            <w:r w:rsidRPr="006776B2">
              <w:rPr>
                <w:rFonts w:cstheme="minorHAnsi"/>
                <w:sz w:val="28"/>
                <w:szCs w:val="28"/>
              </w:rPr>
              <w:t>25%</w:t>
            </w:r>
          </w:p>
        </w:tc>
      </w:tr>
    </w:tbl>
    <w:p w14:paraId="3B04FADA" w14:textId="77777777" w:rsidR="00103242" w:rsidRPr="006776B2" w:rsidRDefault="00103242" w:rsidP="00103242">
      <w:pPr>
        <w:rPr>
          <w:rFonts w:cstheme="minorHAnsi"/>
          <w:sz w:val="28"/>
          <w:szCs w:val="28"/>
        </w:rPr>
      </w:pPr>
    </w:p>
    <w:p w14:paraId="1EF0927C" w14:textId="69E139FB" w:rsidR="00103242" w:rsidRPr="006776B2" w:rsidRDefault="006776B2" w:rsidP="00103242">
      <w:pPr>
        <w:rPr>
          <w:rFonts w:cstheme="minorHAnsi"/>
          <w:sz w:val="28"/>
          <w:szCs w:val="28"/>
        </w:rPr>
      </w:pPr>
      <w:r w:rsidRPr="006776B2">
        <w:rPr>
          <w:rFonts w:cstheme="minorHAnsi"/>
          <w:noProof/>
          <w:sz w:val="28"/>
          <w:szCs w:val="28"/>
        </w:rPr>
        <w:drawing>
          <wp:inline distT="0" distB="0" distL="0" distR="0" wp14:anchorId="3940C46A" wp14:editId="01F7F589">
            <wp:extent cx="5895014" cy="3840480"/>
            <wp:effectExtent l="0" t="0" r="0" b="7620"/>
            <wp:docPr id="1427001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4774" cy="3853353"/>
                    </a:xfrm>
                    <a:prstGeom prst="rect">
                      <a:avLst/>
                    </a:prstGeom>
                    <a:noFill/>
                  </pic:spPr>
                </pic:pic>
              </a:graphicData>
            </a:graphic>
          </wp:inline>
        </w:drawing>
      </w:r>
    </w:p>
    <w:p w14:paraId="4BC4DD30" w14:textId="524C6DD8" w:rsidR="004022D4" w:rsidRPr="006776B2" w:rsidRDefault="00103242" w:rsidP="00103242">
      <w:pPr>
        <w:rPr>
          <w:rFonts w:cstheme="minorHAnsi"/>
          <w:sz w:val="28"/>
          <w:szCs w:val="28"/>
        </w:rPr>
      </w:pPr>
      <w:r w:rsidRPr="006776B2">
        <w:rPr>
          <w:rFonts w:cstheme="minorHAnsi"/>
          <w:sz w:val="28"/>
          <w:szCs w:val="28"/>
        </w:rPr>
        <w:t>The adoption of AI/ML integration, API adoption, and blockchain technology has shown significant growth over the past five years. AI/ML integration has increased from 10% to 30%, API adoption from 20% to 40%, and blockchain from 5% to 25%. This reflects a broader trend toward embracing advanced technologies to enhance operational efficiency, improve customer service, and ensure robust security in the banking sector.</w:t>
      </w:r>
    </w:p>
    <w:p w14:paraId="1098DAB9" w14:textId="77777777" w:rsidR="006776B2" w:rsidRPr="006776B2" w:rsidRDefault="006776B2" w:rsidP="00103242">
      <w:pPr>
        <w:rPr>
          <w:rFonts w:cstheme="minorHAnsi"/>
          <w:sz w:val="28"/>
          <w:szCs w:val="28"/>
        </w:rPr>
      </w:pPr>
    </w:p>
    <w:p w14:paraId="0E7C5BA9" w14:textId="77777777" w:rsidR="006776B2" w:rsidRDefault="006776B2" w:rsidP="00103242">
      <w:pPr>
        <w:rPr>
          <w:rFonts w:cstheme="minorHAnsi"/>
          <w:b/>
          <w:bCs/>
          <w:sz w:val="32"/>
          <w:szCs w:val="32"/>
          <w:u w:val="dash"/>
        </w:rPr>
      </w:pPr>
    </w:p>
    <w:p w14:paraId="32304C9D" w14:textId="77777777" w:rsidR="006776B2" w:rsidRDefault="006776B2" w:rsidP="00103242">
      <w:pPr>
        <w:rPr>
          <w:rFonts w:cstheme="minorHAnsi"/>
          <w:b/>
          <w:bCs/>
          <w:sz w:val="32"/>
          <w:szCs w:val="32"/>
          <w:u w:val="dash"/>
        </w:rPr>
      </w:pPr>
    </w:p>
    <w:p w14:paraId="00072EEC" w14:textId="53D51FC3" w:rsidR="006776B2" w:rsidRPr="006776B2" w:rsidRDefault="006776B2" w:rsidP="00103242">
      <w:pPr>
        <w:rPr>
          <w:rFonts w:cstheme="minorHAnsi"/>
          <w:b/>
          <w:bCs/>
          <w:sz w:val="32"/>
          <w:szCs w:val="32"/>
          <w:u w:val="dash"/>
        </w:rPr>
      </w:pPr>
      <w:r w:rsidRPr="006776B2">
        <w:rPr>
          <w:rFonts w:cstheme="minorHAnsi"/>
          <w:b/>
          <w:bCs/>
          <w:sz w:val="32"/>
          <w:szCs w:val="32"/>
          <w:u w:val="dash"/>
        </w:rPr>
        <w:lastRenderedPageBreak/>
        <w:t>Conclusion:</w:t>
      </w:r>
    </w:p>
    <w:p w14:paraId="21575FFF" w14:textId="30639A6C" w:rsidR="006776B2" w:rsidRPr="006776B2" w:rsidRDefault="006776B2" w:rsidP="00103242">
      <w:pPr>
        <w:rPr>
          <w:rFonts w:cstheme="minorHAnsi"/>
          <w:sz w:val="28"/>
          <w:szCs w:val="28"/>
        </w:rPr>
      </w:pPr>
      <w:r w:rsidRPr="006776B2">
        <w:rPr>
          <w:rFonts w:cstheme="minorHAnsi"/>
          <w:sz w:val="28"/>
          <w:szCs w:val="28"/>
        </w:rPr>
        <w:tab/>
      </w:r>
      <w:r w:rsidRPr="006776B2">
        <w:rPr>
          <w:rFonts w:cstheme="minorHAnsi"/>
          <w:sz w:val="28"/>
          <w:szCs w:val="28"/>
        </w:rPr>
        <w:t>Core banking systems are critical for the efficient functioning of banks in the U.S. They ensure that banks can offer reliable, secure, and innovative services to their customers. With the rapid advancement in technology, banks are increasingly adopting modern core banking solutions to stay competitive and meet the evolving needs of their customers. The successful implementation of these systems requires careful planning, significant investment, and a focus on integration, compliance, and security.</w:t>
      </w:r>
    </w:p>
    <w:sectPr w:rsidR="006776B2" w:rsidRPr="00677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42"/>
    <w:rsid w:val="00103242"/>
    <w:rsid w:val="004022D4"/>
    <w:rsid w:val="0052122A"/>
    <w:rsid w:val="006776B2"/>
    <w:rsid w:val="00FB3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FE52"/>
  <w15:chartTrackingRefBased/>
  <w15:docId w15:val="{062DE592-0A47-4ACD-B825-B9E7273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2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2024-07-06T06:42:00Z</dcterms:created>
  <dcterms:modified xsi:type="dcterms:W3CDTF">2024-07-06T07:05:00Z</dcterms:modified>
</cp:coreProperties>
</file>