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8D1C3" w14:textId="761C77EC" w:rsidR="00AA4B2F" w:rsidRPr="00373A2C" w:rsidRDefault="00AA4B2F" w:rsidP="00373A2C">
      <w:pPr>
        <w:jc w:val="center"/>
        <w:rPr>
          <w:b/>
          <w:bCs/>
          <w:sz w:val="40"/>
          <w:szCs w:val="40"/>
          <w:u w:val="double"/>
        </w:rPr>
      </w:pPr>
      <w:r w:rsidRPr="00763D5E">
        <w:rPr>
          <w:b/>
          <w:bCs/>
          <w:sz w:val="40"/>
          <w:szCs w:val="40"/>
        </w:rPr>
        <w:t xml:space="preserve"> </w:t>
      </w:r>
      <w:r w:rsidR="00763D5E" w:rsidRPr="00763D5E">
        <w:rPr>
          <w:b/>
          <w:bCs/>
          <w:sz w:val="40"/>
          <w:szCs w:val="40"/>
          <w:u w:val="double"/>
        </w:rPr>
        <w:t>ONLINE BANKING SERVICES</w:t>
      </w:r>
    </w:p>
    <w:p w14:paraId="1FF3EED3" w14:textId="622479A4" w:rsidR="00AA4B2F" w:rsidRPr="00763D5E" w:rsidRDefault="00AA4B2F" w:rsidP="00AA4B2F">
      <w:pPr>
        <w:rPr>
          <w:b/>
          <w:bCs/>
          <w:sz w:val="32"/>
          <w:szCs w:val="32"/>
          <w:u w:val="dash"/>
        </w:rPr>
      </w:pPr>
      <w:r w:rsidRPr="00763D5E">
        <w:rPr>
          <w:b/>
          <w:bCs/>
          <w:sz w:val="32"/>
          <w:szCs w:val="32"/>
          <w:u w:val="dash"/>
        </w:rPr>
        <w:t>Overview:</w:t>
      </w:r>
    </w:p>
    <w:p w14:paraId="4D1AB117" w14:textId="29DABBE2" w:rsidR="00AA4B2F" w:rsidRPr="00AA4B2F" w:rsidRDefault="00763D5E" w:rsidP="00AA4B2F">
      <w:pPr>
        <w:rPr>
          <w:sz w:val="28"/>
          <w:szCs w:val="28"/>
        </w:rPr>
      </w:pPr>
      <w:r>
        <w:rPr>
          <w:sz w:val="28"/>
          <w:szCs w:val="28"/>
        </w:rPr>
        <w:tab/>
      </w:r>
      <w:r w:rsidR="00AA4B2F" w:rsidRPr="00AA4B2F">
        <w:rPr>
          <w:sz w:val="28"/>
          <w:szCs w:val="28"/>
        </w:rPr>
        <w:t>Online banking, also known as internet banking or e-banking, enables customers to conduct financial transactions through the bank's website. It has become an integral part of the U.S. banking sector, offering convenience and accessibility to customers.</w:t>
      </w:r>
    </w:p>
    <w:p w14:paraId="1408AC61" w14:textId="4DA3FD73" w:rsidR="00AA4B2F" w:rsidRPr="00763D5E" w:rsidRDefault="00AA4B2F" w:rsidP="00AA4B2F">
      <w:pPr>
        <w:rPr>
          <w:b/>
          <w:bCs/>
          <w:sz w:val="32"/>
          <w:szCs w:val="32"/>
          <w:u w:val="dash"/>
        </w:rPr>
      </w:pPr>
      <w:r w:rsidRPr="00763D5E">
        <w:rPr>
          <w:b/>
          <w:bCs/>
          <w:sz w:val="32"/>
          <w:szCs w:val="32"/>
          <w:u w:val="dash"/>
        </w:rPr>
        <w:t>Key Features:</w:t>
      </w:r>
    </w:p>
    <w:p w14:paraId="2BC9C3BB" w14:textId="38083612" w:rsidR="00AA4B2F" w:rsidRPr="00AA4B2F" w:rsidRDefault="00AA4B2F" w:rsidP="00AA4B2F">
      <w:pPr>
        <w:rPr>
          <w:sz w:val="28"/>
          <w:szCs w:val="28"/>
        </w:rPr>
      </w:pPr>
      <w:r w:rsidRPr="00AC6934">
        <w:rPr>
          <w:b/>
          <w:bCs/>
          <w:sz w:val="28"/>
          <w:szCs w:val="28"/>
        </w:rPr>
        <w:t>- Account Management:</w:t>
      </w:r>
      <w:r w:rsidRPr="00AA4B2F">
        <w:rPr>
          <w:sz w:val="28"/>
          <w:szCs w:val="28"/>
        </w:rPr>
        <w:t xml:space="preserve"> Customers can view account balances, transaction history, and statements.</w:t>
      </w:r>
    </w:p>
    <w:p w14:paraId="7666A323" w14:textId="1421FC36" w:rsidR="00AA4B2F" w:rsidRPr="00AA4B2F" w:rsidRDefault="00AA4B2F" w:rsidP="00AA4B2F">
      <w:pPr>
        <w:rPr>
          <w:sz w:val="28"/>
          <w:szCs w:val="28"/>
        </w:rPr>
      </w:pPr>
      <w:r w:rsidRPr="00AC6934">
        <w:rPr>
          <w:b/>
          <w:bCs/>
          <w:sz w:val="28"/>
          <w:szCs w:val="28"/>
        </w:rPr>
        <w:t>- Fund Transfers:</w:t>
      </w:r>
      <w:r w:rsidRPr="00AA4B2F">
        <w:rPr>
          <w:sz w:val="28"/>
          <w:szCs w:val="28"/>
        </w:rPr>
        <w:t xml:space="preserve"> Ability to transfer funds between accounts within the same bank or to accounts at different banks.</w:t>
      </w:r>
    </w:p>
    <w:p w14:paraId="5A8D7D7C" w14:textId="7164066C" w:rsidR="00AA4B2F" w:rsidRPr="00AA4B2F" w:rsidRDefault="00AA4B2F" w:rsidP="00AA4B2F">
      <w:pPr>
        <w:rPr>
          <w:sz w:val="28"/>
          <w:szCs w:val="28"/>
        </w:rPr>
      </w:pPr>
      <w:r w:rsidRPr="00AC6934">
        <w:rPr>
          <w:b/>
          <w:bCs/>
          <w:sz w:val="28"/>
          <w:szCs w:val="28"/>
        </w:rPr>
        <w:t>- Bill Payment:</w:t>
      </w:r>
      <w:r w:rsidRPr="00AA4B2F">
        <w:rPr>
          <w:sz w:val="28"/>
          <w:szCs w:val="28"/>
        </w:rPr>
        <w:t xml:space="preserve"> Customers can pay bills electronically, set up automatic payments, and manage payees.</w:t>
      </w:r>
    </w:p>
    <w:p w14:paraId="0113DCFC" w14:textId="22CDED44" w:rsidR="00AA4B2F" w:rsidRPr="00AA4B2F" w:rsidRDefault="00AA4B2F" w:rsidP="00AA4B2F">
      <w:pPr>
        <w:rPr>
          <w:sz w:val="28"/>
          <w:szCs w:val="28"/>
        </w:rPr>
      </w:pPr>
      <w:r w:rsidRPr="00AC6934">
        <w:rPr>
          <w:b/>
          <w:bCs/>
          <w:sz w:val="28"/>
          <w:szCs w:val="28"/>
        </w:rPr>
        <w:t>- Mobile Banking Integration:</w:t>
      </w:r>
      <w:r w:rsidRPr="00AA4B2F">
        <w:rPr>
          <w:sz w:val="28"/>
          <w:szCs w:val="28"/>
        </w:rPr>
        <w:t xml:space="preserve"> Most online banking platforms are integrated with mobile banking apps, allowing for banking on the go.</w:t>
      </w:r>
    </w:p>
    <w:p w14:paraId="72116857" w14:textId="08D02946" w:rsidR="00AA4B2F" w:rsidRPr="00AA4B2F" w:rsidRDefault="00AA4B2F" w:rsidP="00AA4B2F">
      <w:pPr>
        <w:rPr>
          <w:sz w:val="28"/>
          <w:szCs w:val="28"/>
        </w:rPr>
      </w:pPr>
      <w:r w:rsidRPr="00AC6934">
        <w:rPr>
          <w:b/>
          <w:bCs/>
          <w:sz w:val="28"/>
          <w:szCs w:val="28"/>
        </w:rPr>
        <w:t>- Customer Support:</w:t>
      </w:r>
      <w:r w:rsidRPr="00AA4B2F">
        <w:rPr>
          <w:sz w:val="28"/>
          <w:szCs w:val="28"/>
        </w:rPr>
        <w:t xml:space="preserve"> Access to online customer service via chat, email, or secure messaging.</w:t>
      </w:r>
    </w:p>
    <w:p w14:paraId="20DCC5AC" w14:textId="77777777" w:rsidR="00AA4B2F" w:rsidRPr="00AA4B2F" w:rsidRDefault="00AA4B2F" w:rsidP="00AA4B2F">
      <w:pPr>
        <w:rPr>
          <w:sz w:val="28"/>
          <w:szCs w:val="28"/>
        </w:rPr>
      </w:pPr>
    </w:p>
    <w:p w14:paraId="5098246F" w14:textId="1240B02D" w:rsidR="00AA4B2F" w:rsidRPr="00763D5E" w:rsidRDefault="00AA4B2F" w:rsidP="00AA4B2F">
      <w:pPr>
        <w:rPr>
          <w:b/>
          <w:bCs/>
          <w:sz w:val="32"/>
          <w:szCs w:val="32"/>
          <w:u w:val="dash"/>
        </w:rPr>
      </w:pPr>
      <w:r w:rsidRPr="00763D5E">
        <w:rPr>
          <w:b/>
          <w:bCs/>
          <w:sz w:val="32"/>
          <w:szCs w:val="32"/>
          <w:u w:val="dash"/>
        </w:rPr>
        <w:t>Security Measures:</w:t>
      </w:r>
    </w:p>
    <w:p w14:paraId="77BAA511" w14:textId="3A5DD198" w:rsidR="00AA4B2F" w:rsidRPr="00AA4B2F" w:rsidRDefault="00AA4B2F" w:rsidP="00AA4B2F">
      <w:pPr>
        <w:rPr>
          <w:sz w:val="28"/>
          <w:szCs w:val="28"/>
        </w:rPr>
      </w:pPr>
      <w:r w:rsidRPr="00AC6934">
        <w:rPr>
          <w:b/>
          <w:bCs/>
          <w:sz w:val="28"/>
          <w:szCs w:val="28"/>
        </w:rPr>
        <w:t>- Encryption:</w:t>
      </w:r>
      <w:r w:rsidRPr="00AA4B2F">
        <w:rPr>
          <w:sz w:val="28"/>
          <w:szCs w:val="28"/>
        </w:rPr>
        <w:t xml:space="preserve"> Ensures that data transmitted between the user and the bank is secure.</w:t>
      </w:r>
    </w:p>
    <w:p w14:paraId="4E5B68D9" w14:textId="442DA608" w:rsidR="00AA4B2F" w:rsidRPr="00AA4B2F" w:rsidRDefault="00AA4B2F" w:rsidP="00AA4B2F">
      <w:pPr>
        <w:rPr>
          <w:sz w:val="28"/>
          <w:szCs w:val="28"/>
        </w:rPr>
      </w:pPr>
      <w:r w:rsidRPr="00AC6934">
        <w:rPr>
          <w:b/>
          <w:bCs/>
          <w:sz w:val="28"/>
          <w:szCs w:val="28"/>
        </w:rPr>
        <w:t>- Two-Factor Authentication (2FA):</w:t>
      </w:r>
      <w:r w:rsidRPr="00AA4B2F">
        <w:rPr>
          <w:sz w:val="28"/>
          <w:szCs w:val="28"/>
        </w:rPr>
        <w:t xml:space="preserve"> Requires users to provide two types of identification before accessing their accounts.</w:t>
      </w:r>
    </w:p>
    <w:p w14:paraId="23D2276C" w14:textId="187FD96F" w:rsidR="00AA4B2F" w:rsidRPr="00AA4B2F" w:rsidRDefault="00AA4B2F" w:rsidP="00AA4B2F">
      <w:pPr>
        <w:rPr>
          <w:sz w:val="28"/>
          <w:szCs w:val="28"/>
        </w:rPr>
      </w:pPr>
      <w:r w:rsidRPr="00AC6934">
        <w:rPr>
          <w:b/>
          <w:bCs/>
          <w:sz w:val="28"/>
          <w:szCs w:val="28"/>
        </w:rPr>
        <w:t>- Secure Login:</w:t>
      </w:r>
      <w:r w:rsidRPr="00AA4B2F">
        <w:rPr>
          <w:sz w:val="28"/>
          <w:szCs w:val="28"/>
        </w:rPr>
        <w:t xml:space="preserve"> Use of complex passwords and biometric authentication (fingerprint or facial recognition).</w:t>
      </w:r>
    </w:p>
    <w:p w14:paraId="503F24DD" w14:textId="59520640" w:rsidR="00AA4B2F" w:rsidRPr="00AA4B2F" w:rsidRDefault="00AA4B2F" w:rsidP="00AA4B2F">
      <w:pPr>
        <w:rPr>
          <w:sz w:val="28"/>
          <w:szCs w:val="28"/>
        </w:rPr>
      </w:pPr>
      <w:r w:rsidRPr="00AC6934">
        <w:rPr>
          <w:b/>
          <w:bCs/>
          <w:sz w:val="28"/>
          <w:szCs w:val="28"/>
        </w:rPr>
        <w:t>- Monitoring and Alerts:</w:t>
      </w:r>
      <w:r w:rsidRPr="00AA4B2F">
        <w:rPr>
          <w:sz w:val="28"/>
          <w:szCs w:val="28"/>
        </w:rPr>
        <w:t xml:space="preserve"> Banks monitor accounts for suspicious activity and provide alerts to customers.</w:t>
      </w:r>
    </w:p>
    <w:p w14:paraId="217608D4" w14:textId="77777777" w:rsidR="00AA4B2F" w:rsidRPr="00AA4B2F" w:rsidRDefault="00AA4B2F" w:rsidP="00AA4B2F">
      <w:pPr>
        <w:rPr>
          <w:sz w:val="28"/>
          <w:szCs w:val="28"/>
        </w:rPr>
      </w:pPr>
    </w:p>
    <w:p w14:paraId="33D614B9" w14:textId="77777777" w:rsidR="00373A2C" w:rsidRDefault="00373A2C" w:rsidP="00AA4B2F">
      <w:pPr>
        <w:rPr>
          <w:b/>
          <w:bCs/>
          <w:sz w:val="32"/>
          <w:szCs w:val="32"/>
          <w:u w:val="dash"/>
        </w:rPr>
      </w:pPr>
    </w:p>
    <w:p w14:paraId="483D7EFD" w14:textId="3D31A00E" w:rsidR="00AA4B2F" w:rsidRPr="00763D5E" w:rsidRDefault="00AA4B2F" w:rsidP="00AA4B2F">
      <w:pPr>
        <w:rPr>
          <w:b/>
          <w:bCs/>
          <w:sz w:val="32"/>
          <w:szCs w:val="32"/>
          <w:u w:val="dash"/>
        </w:rPr>
      </w:pPr>
      <w:r w:rsidRPr="00763D5E">
        <w:rPr>
          <w:b/>
          <w:bCs/>
          <w:sz w:val="32"/>
          <w:szCs w:val="32"/>
          <w:u w:val="dash"/>
        </w:rPr>
        <w:lastRenderedPageBreak/>
        <w:t>Benefits:</w:t>
      </w:r>
    </w:p>
    <w:p w14:paraId="7A3D7ECE" w14:textId="430004A8" w:rsidR="00AA4B2F" w:rsidRPr="00AA4B2F" w:rsidRDefault="00AA4B2F" w:rsidP="00AA4B2F">
      <w:pPr>
        <w:rPr>
          <w:sz w:val="28"/>
          <w:szCs w:val="28"/>
        </w:rPr>
      </w:pPr>
      <w:r w:rsidRPr="00AC6934">
        <w:rPr>
          <w:b/>
          <w:bCs/>
          <w:sz w:val="28"/>
          <w:szCs w:val="28"/>
        </w:rPr>
        <w:t>- Convenience:</w:t>
      </w:r>
      <w:r w:rsidRPr="00AA4B2F">
        <w:rPr>
          <w:sz w:val="28"/>
          <w:szCs w:val="28"/>
        </w:rPr>
        <w:t xml:space="preserve"> Access to banking services 24/7 from anywhere with an internet connection.</w:t>
      </w:r>
    </w:p>
    <w:p w14:paraId="2436AF4E" w14:textId="34726A5C" w:rsidR="00AA4B2F" w:rsidRPr="00AA4B2F" w:rsidRDefault="00AA4B2F" w:rsidP="00AA4B2F">
      <w:pPr>
        <w:rPr>
          <w:sz w:val="28"/>
          <w:szCs w:val="28"/>
        </w:rPr>
      </w:pPr>
      <w:r w:rsidRPr="00AC6934">
        <w:rPr>
          <w:b/>
          <w:bCs/>
          <w:sz w:val="28"/>
          <w:szCs w:val="28"/>
        </w:rPr>
        <w:t>- Efficiency:</w:t>
      </w:r>
      <w:r w:rsidRPr="00AA4B2F">
        <w:rPr>
          <w:sz w:val="28"/>
          <w:szCs w:val="28"/>
        </w:rPr>
        <w:t xml:space="preserve"> Quick processing of transactions and immediate access to account information.</w:t>
      </w:r>
    </w:p>
    <w:p w14:paraId="60F01096" w14:textId="23EACE91" w:rsidR="00AA4B2F" w:rsidRPr="00AA4B2F" w:rsidRDefault="00AA4B2F" w:rsidP="00AA4B2F">
      <w:pPr>
        <w:rPr>
          <w:sz w:val="28"/>
          <w:szCs w:val="28"/>
        </w:rPr>
      </w:pPr>
      <w:r w:rsidRPr="00AC6934">
        <w:rPr>
          <w:b/>
          <w:bCs/>
          <w:sz w:val="28"/>
          <w:szCs w:val="28"/>
        </w:rPr>
        <w:t>- Cost Savings:</w:t>
      </w:r>
      <w:r w:rsidRPr="00AA4B2F">
        <w:rPr>
          <w:sz w:val="28"/>
          <w:szCs w:val="28"/>
        </w:rPr>
        <w:t xml:space="preserve"> Reduced need for physical branches and associated costs.</w:t>
      </w:r>
    </w:p>
    <w:p w14:paraId="74B92EBE" w14:textId="77777777" w:rsidR="00AA4B2F" w:rsidRPr="00AC6934" w:rsidRDefault="00AA4B2F" w:rsidP="00AA4B2F">
      <w:pPr>
        <w:rPr>
          <w:b/>
          <w:bCs/>
          <w:sz w:val="32"/>
          <w:szCs w:val="32"/>
        </w:rPr>
      </w:pPr>
    </w:p>
    <w:p w14:paraId="7F433092" w14:textId="53F28B7A" w:rsidR="00AA4B2F" w:rsidRPr="00763D5E" w:rsidRDefault="00AA4B2F" w:rsidP="00AA4B2F">
      <w:pPr>
        <w:rPr>
          <w:b/>
          <w:bCs/>
          <w:sz w:val="32"/>
          <w:szCs w:val="32"/>
          <w:u w:val="dash"/>
        </w:rPr>
      </w:pPr>
      <w:r w:rsidRPr="00763D5E">
        <w:rPr>
          <w:b/>
          <w:bCs/>
          <w:sz w:val="32"/>
          <w:szCs w:val="32"/>
          <w:u w:val="dash"/>
        </w:rPr>
        <w:t>Challenges:</w:t>
      </w:r>
    </w:p>
    <w:p w14:paraId="4FAB537D" w14:textId="41F59C28" w:rsidR="00AA4B2F" w:rsidRPr="00AA4B2F" w:rsidRDefault="00AA4B2F" w:rsidP="00AA4B2F">
      <w:pPr>
        <w:rPr>
          <w:sz w:val="28"/>
          <w:szCs w:val="28"/>
        </w:rPr>
      </w:pPr>
      <w:r w:rsidRPr="00AC6934">
        <w:rPr>
          <w:b/>
          <w:bCs/>
          <w:sz w:val="28"/>
          <w:szCs w:val="28"/>
        </w:rPr>
        <w:t>- Security Risks:</w:t>
      </w:r>
      <w:r w:rsidRPr="00AA4B2F">
        <w:rPr>
          <w:sz w:val="28"/>
          <w:szCs w:val="28"/>
        </w:rPr>
        <w:t xml:space="preserve"> Potential for cyber-attacks and data breaches.</w:t>
      </w:r>
    </w:p>
    <w:p w14:paraId="7AAEC563" w14:textId="411ACA42" w:rsidR="00AA4B2F" w:rsidRPr="00AA4B2F" w:rsidRDefault="00AA4B2F" w:rsidP="00AA4B2F">
      <w:pPr>
        <w:rPr>
          <w:sz w:val="28"/>
          <w:szCs w:val="28"/>
        </w:rPr>
      </w:pPr>
      <w:r w:rsidRPr="00AC6934">
        <w:rPr>
          <w:b/>
          <w:bCs/>
          <w:sz w:val="28"/>
          <w:szCs w:val="28"/>
        </w:rPr>
        <w:t>- Technology Barriers:</w:t>
      </w:r>
      <w:r w:rsidRPr="00AA4B2F">
        <w:rPr>
          <w:sz w:val="28"/>
          <w:szCs w:val="28"/>
        </w:rPr>
        <w:t xml:space="preserve"> Some customers may face challenges with technology use.</w:t>
      </w:r>
    </w:p>
    <w:p w14:paraId="6E502C50" w14:textId="6E50FEF7" w:rsidR="00AA4B2F" w:rsidRDefault="00AA4B2F" w:rsidP="00AA4B2F">
      <w:pPr>
        <w:rPr>
          <w:sz w:val="28"/>
          <w:szCs w:val="28"/>
        </w:rPr>
      </w:pPr>
      <w:r w:rsidRPr="00AC6934">
        <w:rPr>
          <w:b/>
          <w:bCs/>
          <w:sz w:val="28"/>
          <w:szCs w:val="28"/>
        </w:rPr>
        <w:t>- Customer Service:</w:t>
      </w:r>
      <w:r w:rsidRPr="00AA4B2F">
        <w:rPr>
          <w:sz w:val="28"/>
          <w:szCs w:val="28"/>
        </w:rPr>
        <w:t xml:space="preserve"> Lack of personal interaction compared to in-person banking.</w:t>
      </w:r>
    </w:p>
    <w:p w14:paraId="0A0E15A1" w14:textId="77777777" w:rsidR="00AC6934" w:rsidRPr="00AA4B2F" w:rsidRDefault="00AC6934" w:rsidP="00AA4B2F">
      <w:pPr>
        <w:rPr>
          <w:sz w:val="28"/>
          <w:szCs w:val="28"/>
        </w:rPr>
      </w:pPr>
    </w:p>
    <w:p w14:paraId="181781F1" w14:textId="594D9987" w:rsidR="00AA4B2F" w:rsidRPr="00763D5E" w:rsidRDefault="00AA4B2F" w:rsidP="00AA4B2F">
      <w:pPr>
        <w:rPr>
          <w:b/>
          <w:bCs/>
          <w:sz w:val="32"/>
          <w:szCs w:val="32"/>
          <w:u w:val="dash"/>
        </w:rPr>
      </w:pPr>
      <w:r w:rsidRPr="00763D5E">
        <w:rPr>
          <w:b/>
          <w:bCs/>
          <w:sz w:val="32"/>
          <w:szCs w:val="32"/>
          <w:u w:val="dash"/>
        </w:rPr>
        <w:t>Trends and Future Outlook</w:t>
      </w:r>
      <w:r w:rsidRPr="00763D5E">
        <w:rPr>
          <w:b/>
          <w:bCs/>
          <w:sz w:val="32"/>
          <w:szCs w:val="32"/>
          <w:u w:val="dash"/>
        </w:rPr>
        <w:t>:</w:t>
      </w:r>
    </w:p>
    <w:p w14:paraId="3DA3BE2C" w14:textId="1107AF94" w:rsidR="00AA4B2F" w:rsidRPr="00763D5E" w:rsidRDefault="00AA4B2F" w:rsidP="00AA4B2F">
      <w:pPr>
        <w:rPr>
          <w:b/>
          <w:bCs/>
          <w:sz w:val="28"/>
          <w:szCs w:val="28"/>
        </w:rPr>
      </w:pPr>
      <w:r w:rsidRPr="00AC6934">
        <w:rPr>
          <w:b/>
          <w:bCs/>
          <w:sz w:val="28"/>
          <w:szCs w:val="28"/>
        </w:rPr>
        <w:t>Trends:</w:t>
      </w:r>
    </w:p>
    <w:p w14:paraId="4DC381CA" w14:textId="7B2C50F8" w:rsidR="00AA4B2F" w:rsidRPr="00AC6934" w:rsidRDefault="00AA4B2F" w:rsidP="00AA4B2F">
      <w:pPr>
        <w:rPr>
          <w:b/>
          <w:bCs/>
          <w:sz w:val="28"/>
          <w:szCs w:val="28"/>
        </w:rPr>
      </w:pPr>
      <w:r w:rsidRPr="00AC6934">
        <w:rPr>
          <w:b/>
          <w:bCs/>
          <w:sz w:val="28"/>
          <w:szCs w:val="28"/>
        </w:rPr>
        <w:t>1. Enhanced Security Measures:</w:t>
      </w:r>
    </w:p>
    <w:p w14:paraId="6056FA1F" w14:textId="0BC72304" w:rsidR="00AA4B2F" w:rsidRPr="00AA4B2F" w:rsidRDefault="00AA4B2F" w:rsidP="00AA4B2F">
      <w:pPr>
        <w:rPr>
          <w:sz w:val="28"/>
          <w:szCs w:val="28"/>
        </w:rPr>
      </w:pPr>
      <w:r w:rsidRPr="00AC6934">
        <w:rPr>
          <w:b/>
          <w:bCs/>
          <w:sz w:val="28"/>
          <w:szCs w:val="28"/>
        </w:rPr>
        <w:t xml:space="preserve">   - Biometric Authentication:</w:t>
      </w:r>
      <w:r w:rsidRPr="00AA4B2F">
        <w:rPr>
          <w:sz w:val="28"/>
          <w:szCs w:val="28"/>
        </w:rPr>
        <w:t xml:space="preserve"> Increasing use of fingerprint, facial recognition, and other biometric methods.</w:t>
      </w:r>
    </w:p>
    <w:p w14:paraId="6E2A15B0" w14:textId="71F2BE1E" w:rsidR="00AA4B2F" w:rsidRPr="00AA4B2F" w:rsidRDefault="00AA4B2F" w:rsidP="00AA4B2F">
      <w:pPr>
        <w:rPr>
          <w:sz w:val="28"/>
          <w:szCs w:val="28"/>
        </w:rPr>
      </w:pPr>
      <w:r w:rsidRPr="00AA4B2F">
        <w:rPr>
          <w:sz w:val="28"/>
          <w:szCs w:val="28"/>
        </w:rPr>
        <w:t xml:space="preserve">   </w:t>
      </w:r>
      <w:r w:rsidRPr="00AC6934">
        <w:rPr>
          <w:b/>
          <w:bCs/>
          <w:sz w:val="28"/>
          <w:szCs w:val="28"/>
        </w:rPr>
        <w:t>- Artificial Intelligence (AI) for Fraud Detection:</w:t>
      </w:r>
      <w:r w:rsidRPr="00AA4B2F">
        <w:rPr>
          <w:sz w:val="28"/>
          <w:szCs w:val="28"/>
        </w:rPr>
        <w:t xml:space="preserve"> AI-driven algorithms to detect and prevent fraudulent activities in real-time.</w:t>
      </w:r>
    </w:p>
    <w:p w14:paraId="5F8EEB09" w14:textId="5E596D38" w:rsidR="00AA4B2F" w:rsidRPr="00AC6934" w:rsidRDefault="00AA4B2F" w:rsidP="00AA4B2F">
      <w:pPr>
        <w:rPr>
          <w:b/>
          <w:bCs/>
          <w:sz w:val="28"/>
          <w:szCs w:val="28"/>
        </w:rPr>
      </w:pPr>
      <w:r w:rsidRPr="00AC6934">
        <w:rPr>
          <w:b/>
          <w:bCs/>
          <w:sz w:val="28"/>
          <w:szCs w:val="28"/>
        </w:rPr>
        <w:t>2. Personalization:</w:t>
      </w:r>
    </w:p>
    <w:p w14:paraId="08DB99E8" w14:textId="087D976B" w:rsidR="00AA4B2F" w:rsidRPr="00AA4B2F" w:rsidRDefault="00AA4B2F" w:rsidP="00AA4B2F">
      <w:pPr>
        <w:rPr>
          <w:sz w:val="28"/>
          <w:szCs w:val="28"/>
        </w:rPr>
      </w:pPr>
      <w:r w:rsidRPr="00AC6934">
        <w:rPr>
          <w:b/>
          <w:bCs/>
          <w:sz w:val="28"/>
          <w:szCs w:val="28"/>
        </w:rPr>
        <w:t xml:space="preserve">   - AI and Machine Learning:</w:t>
      </w:r>
      <w:r w:rsidRPr="00AA4B2F">
        <w:rPr>
          <w:sz w:val="28"/>
          <w:szCs w:val="28"/>
        </w:rPr>
        <w:t xml:space="preserve"> Leveraging AI to provide personalized banking experiences, such as customized financial advice and targeted product offerings.</w:t>
      </w:r>
    </w:p>
    <w:p w14:paraId="4097F57D" w14:textId="08747A04" w:rsidR="00AA4B2F" w:rsidRPr="00AA4B2F" w:rsidRDefault="00AA4B2F" w:rsidP="00AA4B2F">
      <w:pPr>
        <w:rPr>
          <w:sz w:val="28"/>
          <w:szCs w:val="28"/>
        </w:rPr>
      </w:pPr>
      <w:r w:rsidRPr="00AC6934">
        <w:rPr>
          <w:b/>
          <w:bCs/>
          <w:sz w:val="28"/>
          <w:szCs w:val="28"/>
        </w:rPr>
        <w:t xml:space="preserve">   - User Interface Improvements:</w:t>
      </w:r>
      <w:r w:rsidRPr="00AA4B2F">
        <w:rPr>
          <w:sz w:val="28"/>
          <w:szCs w:val="28"/>
        </w:rPr>
        <w:t xml:space="preserve"> More intuitive and user-friendly interfaces tailored to individual user preferences.</w:t>
      </w:r>
    </w:p>
    <w:p w14:paraId="2B4F4F55" w14:textId="77777777" w:rsidR="00373A2C" w:rsidRDefault="00373A2C" w:rsidP="00AA4B2F">
      <w:pPr>
        <w:rPr>
          <w:b/>
          <w:bCs/>
          <w:sz w:val="28"/>
          <w:szCs w:val="28"/>
        </w:rPr>
      </w:pPr>
    </w:p>
    <w:p w14:paraId="3EEB4E0B" w14:textId="77777777" w:rsidR="00373A2C" w:rsidRDefault="00373A2C" w:rsidP="00AA4B2F">
      <w:pPr>
        <w:rPr>
          <w:b/>
          <w:bCs/>
          <w:sz w:val="28"/>
          <w:szCs w:val="28"/>
        </w:rPr>
      </w:pPr>
    </w:p>
    <w:p w14:paraId="20B18B50" w14:textId="1CA34719" w:rsidR="00AA4B2F" w:rsidRPr="00AC6934" w:rsidRDefault="00AA4B2F" w:rsidP="00AA4B2F">
      <w:pPr>
        <w:rPr>
          <w:b/>
          <w:bCs/>
          <w:sz w:val="28"/>
          <w:szCs w:val="28"/>
        </w:rPr>
      </w:pPr>
      <w:r w:rsidRPr="00AC6934">
        <w:rPr>
          <w:b/>
          <w:bCs/>
          <w:sz w:val="28"/>
          <w:szCs w:val="28"/>
        </w:rPr>
        <w:lastRenderedPageBreak/>
        <w:t>3. Integration with Fintech:</w:t>
      </w:r>
    </w:p>
    <w:p w14:paraId="563A39CD" w14:textId="3BE3341D" w:rsidR="00AA4B2F" w:rsidRPr="00AA4B2F" w:rsidRDefault="00AA4B2F" w:rsidP="00AA4B2F">
      <w:pPr>
        <w:rPr>
          <w:sz w:val="28"/>
          <w:szCs w:val="28"/>
        </w:rPr>
      </w:pPr>
      <w:r w:rsidRPr="00AC6934">
        <w:rPr>
          <w:b/>
          <w:bCs/>
          <w:sz w:val="28"/>
          <w:szCs w:val="28"/>
        </w:rPr>
        <w:t xml:space="preserve">   - Open Banking:</w:t>
      </w:r>
      <w:r w:rsidRPr="00AA4B2F">
        <w:rPr>
          <w:sz w:val="28"/>
          <w:szCs w:val="28"/>
        </w:rPr>
        <w:t xml:space="preserve"> Collaboration with fintech companies to provide seamless integration of financial services across different platforms.</w:t>
      </w:r>
    </w:p>
    <w:p w14:paraId="2C416D3F" w14:textId="77799B54" w:rsidR="00AA4B2F" w:rsidRPr="00AA4B2F" w:rsidRDefault="00AA4B2F" w:rsidP="00AA4B2F">
      <w:pPr>
        <w:rPr>
          <w:sz w:val="28"/>
          <w:szCs w:val="28"/>
        </w:rPr>
      </w:pPr>
      <w:r w:rsidRPr="00AC6934">
        <w:rPr>
          <w:b/>
          <w:bCs/>
          <w:sz w:val="28"/>
          <w:szCs w:val="28"/>
        </w:rPr>
        <w:t xml:space="preserve">   - APIs (Application Programming Interfaces):</w:t>
      </w:r>
      <w:r w:rsidRPr="00AA4B2F">
        <w:rPr>
          <w:sz w:val="28"/>
          <w:szCs w:val="28"/>
        </w:rPr>
        <w:t xml:space="preserve"> Enabling third-party developers to create innovative banking solutions.</w:t>
      </w:r>
    </w:p>
    <w:p w14:paraId="6508E513" w14:textId="0D693AD5" w:rsidR="00AA4B2F" w:rsidRPr="00AC6934" w:rsidRDefault="00AA4B2F" w:rsidP="00AA4B2F">
      <w:pPr>
        <w:rPr>
          <w:b/>
          <w:bCs/>
          <w:sz w:val="28"/>
          <w:szCs w:val="28"/>
        </w:rPr>
      </w:pPr>
      <w:r w:rsidRPr="00AC6934">
        <w:rPr>
          <w:b/>
          <w:bCs/>
          <w:sz w:val="28"/>
          <w:szCs w:val="28"/>
        </w:rPr>
        <w:t>4. Mobile-First Approach:</w:t>
      </w:r>
    </w:p>
    <w:p w14:paraId="2148E5EB" w14:textId="19A8F7D1" w:rsidR="00AA4B2F" w:rsidRPr="00AA4B2F" w:rsidRDefault="00AA4B2F" w:rsidP="00AA4B2F">
      <w:pPr>
        <w:rPr>
          <w:sz w:val="28"/>
          <w:szCs w:val="28"/>
        </w:rPr>
      </w:pPr>
      <w:r w:rsidRPr="00AA4B2F">
        <w:rPr>
          <w:sz w:val="28"/>
          <w:szCs w:val="28"/>
        </w:rPr>
        <w:t xml:space="preserve">   </w:t>
      </w:r>
      <w:r w:rsidRPr="00AC6934">
        <w:rPr>
          <w:b/>
          <w:bCs/>
          <w:sz w:val="28"/>
          <w:szCs w:val="28"/>
        </w:rPr>
        <w:t>- Mobile Banking Apps:</w:t>
      </w:r>
      <w:r w:rsidRPr="00AA4B2F">
        <w:rPr>
          <w:sz w:val="28"/>
          <w:szCs w:val="28"/>
        </w:rPr>
        <w:t xml:space="preserve"> Continuous improvement of mobile banking apps with more features and better user experiences.</w:t>
      </w:r>
    </w:p>
    <w:p w14:paraId="66EEA1E1" w14:textId="0F48E858" w:rsidR="00AA4B2F" w:rsidRPr="00AA4B2F" w:rsidRDefault="00AA4B2F" w:rsidP="00AA4B2F">
      <w:pPr>
        <w:rPr>
          <w:sz w:val="28"/>
          <w:szCs w:val="28"/>
        </w:rPr>
      </w:pPr>
      <w:r w:rsidRPr="00AC6934">
        <w:rPr>
          <w:b/>
          <w:bCs/>
          <w:sz w:val="28"/>
          <w:szCs w:val="28"/>
        </w:rPr>
        <w:t xml:space="preserve">   - Contactless Payments:</w:t>
      </w:r>
      <w:r w:rsidRPr="00AA4B2F">
        <w:rPr>
          <w:sz w:val="28"/>
          <w:szCs w:val="28"/>
        </w:rPr>
        <w:t xml:space="preserve"> Increasing adoption of mobile wallets and contactless payment methods.</w:t>
      </w:r>
    </w:p>
    <w:p w14:paraId="6BC53430" w14:textId="434402EB" w:rsidR="00AA4B2F" w:rsidRPr="00AC6934" w:rsidRDefault="00AA4B2F" w:rsidP="00AA4B2F">
      <w:pPr>
        <w:rPr>
          <w:b/>
          <w:bCs/>
          <w:sz w:val="28"/>
          <w:szCs w:val="28"/>
        </w:rPr>
      </w:pPr>
      <w:r w:rsidRPr="00AC6934">
        <w:rPr>
          <w:b/>
          <w:bCs/>
          <w:sz w:val="28"/>
          <w:szCs w:val="28"/>
        </w:rPr>
        <w:t>5. Sustainability and Ethical Banking:</w:t>
      </w:r>
    </w:p>
    <w:p w14:paraId="07701485" w14:textId="23A87481" w:rsidR="00AA4B2F" w:rsidRPr="00AA4B2F" w:rsidRDefault="00AA4B2F" w:rsidP="00AA4B2F">
      <w:pPr>
        <w:rPr>
          <w:sz w:val="28"/>
          <w:szCs w:val="28"/>
        </w:rPr>
      </w:pPr>
      <w:r w:rsidRPr="00AC6934">
        <w:rPr>
          <w:b/>
          <w:bCs/>
          <w:sz w:val="28"/>
          <w:szCs w:val="28"/>
        </w:rPr>
        <w:t xml:space="preserve">   - Green Banking Initiatives:</w:t>
      </w:r>
      <w:r w:rsidRPr="00AA4B2F">
        <w:rPr>
          <w:sz w:val="28"/>
          <w:szCs w:val="28"/>
        </w:rPr>
        <w:t xml:space="preserve"> Promoting paperless banking and supporting eco-friendly projects.</w:t>
      </w:r>
    </w:p>
    <w:p w14:paraId="71CFE830" w14:textId="230152AE" w:rsidR="00AA4B2F" w:rsidRPr="00AA4B2F" w:rsidRDefault="00AA4B2F" w:rsidP="00AA4B2F">
      <w:pPr>
        <w:rPr>
          <w:sz w:val="28"/>
          <w:szCs w:val="28"/>
        </w:rPr>
      </w:pPr>
      <w:r w:rsidRPr="00AA4B2F">
        <w:rPr>
          <w:sz w:val="28"/>
          <w:szCs w:val="28"/>
        </w:rPr>
        <w:t xml:space="preserve">   </w:t>
      </w:r>
      <w:r w:rsidRPr="00AC6934">
        <w:rPr>
          <w:b/>
          <w:bCs/>
          <w:sz w:val="28"/>
          <w:szCs w:val="28"/>
        </w:rPr>
        <w:t>- Social Responsibility:</w:t>
      </w:r>
      <w:r w:rsidRPr="00AA4B2F">
        <w:rPr>
          <w:sz w:val="28"/>
          <w:szCs w:val="28"/>
        </w:rPr>
        <w:t xml:space="preserve"> Banks emphasizing ethical practices and community involvement.</w:t>
      </w:r>
    </w:p>
    <w:p w14:paraId="500B6A47" w14:textId="77777777" w:rsidR="00AA4B2F" w:rsidRPr="00AA4B2F" w:rsidRDefault="00AA4B2F" w:rsidP="00AA4B2F">
      <w:pPr>
        <w:rPr>
          <w:sz w:val="28"/>
          <w:szCs w:val="28"/>
        </w:rPr>
      </w:pPr>
    </w:p>
    <w:p w14:paraId="4EA416CB" w14:textId="7B063123" w:rsidR="00AA4B2F" w:rsidRPr="00763D5E" w:rsidRDefault="00AA4B2F" w:rsidP="00AA4B2F">
      <w:pPr>
        <w:rPr>
          <w:b/>
          <w:bCs/>
          <w:sz w:val="28"/>
          <w:szCs w:val="28"/>
        </w:rPr>
      </w:pPr>
      <w:r w:rsidRPr="00AC6934">
        <w:rPr>
          <w:b/>
          <w:bCs/>
          <w:sz w:val="28"/>
          <w:szCs w:val="28"/>
        </w:rPr>
        <w:t>Future Outlook:</w:t>
      </w:r>
    </w:p>
    <w:p w14:paraId="080B5605" w14:textId="6904DC11" w:rsidR="00AA4B2F" w:rsidRPr="00AC6934" w:rsidRDefault="00AA4B2F" w:rsidP="00AA4B2F">
      <w:pPr>
        <w:rPr>
          <w:b/>
          <w:bCs/>
          <w:sz w:val="28"/>
          <w:szCs w:val="28"/>
        </w:rPr>
      </w:pPr>
      <w:r w:rsidRPr="00AC6934">
        <w:rPr>
          <w:b/>
          <w:bCs/>
          <w:sz w:val="28"/>
          <w:szCs w:val="28"/>
        </w:rPr>
        <w:t>1. Continued Growth in User Adoption:</w:t>
      </w:r>
    </w:p>
    <w:p w14:paraId="4A261CC0" w14:textId="3797FC42" w:rsidR="00AA4B2F" w:rsidRPr="00AA4B2F" w:rsidRDefault="00AA4B2F" w:rsidP="00AA4B2F">
      <w:pPr>
        <w:rPr>
          <w:sz w:val="28"/>
          <w:szCs w:val="28"/>
        </w:rPr>
      </w:pPr>
      <w:r w:rsidRPr="00AA4B2F">
        <w:rPr>
          <w:sz w:val="28"/>
          <w:szCs w:val="28"/>
        </w:rPr>
        <w:t xml:space="preserve">   - The number of online banking users is expected to grow as more consumers become comfortable with digital financial services.</w:t>
      </w:r>
    </w:p>
    <w:p w14:paraId="3329CF69" w14:textId="6DCBB2A6" w:rsidR="00AA4B2F" w:rsidRPr="00AC6934" w:rsidRDefault="00AA4B2F" w:rsidP="00AA4B2F">
      <w:pPr>
        <w:rPr>
          <w:b/>
          <w:bCs/>
          <w:sz w:val="28"/>
          <w:szCs w:val="28"/>
        </w:rPr>
      </w:pPr>
      <w:r w:rsidRPr="00AC6934">
        <w:rPr>
          <w:b/>
          <w:bCs/>
          <w:sz w:val="28"/>
          <w:szCs w:val="28"/>
        </w:rPr>
        <w:t>2. Advanced AI and Automation:</w:t>
      </w:r>
    </w:p>
    <w:p w14:paraId="2DA3F9DC" w14:textId="5CB54338" w:rsidR="00AA4B2F" w:rsidRPr="00AA4B2F" w:rsidRDefault="00AA4B2F" w:rsidP="00AA4B2F">
      <w:pPr>
        <w:rPr>
          <w:sz w:val="28"/>
          <w:szCs w:val="28"/>
        </w:rPr>
      </w:pPr>
      <w:r w:rsidRPr="00AA4B2F">
        <w:rPr>
          <w:sz w:val="28"/>
          <w:szCs w:val="28"/>
        </w:rPr>
        <w:t xml:space="preserve">   - Increased use of AI for customer service (chatbots), financial planning, and automated transactions.</w:t>
      </w:r>
    </w:p>
    <w:p w14:paraId="06B527E5" w14:textId="7B2DFDF9" w:rsidR="00AA4B2F" w:rsidRPr="00AC6934" w:rsidRDefault="00AA4B2F" w:rsidP="00AA4B2F">
      <w:pPr>
        <w:rPr>
          <w:b/>
          <w:bCs/>
          <w:sz w:val="28"/>
          <w:szCs w:val="28"/>
        </w:rPr>
      </w:pPr>
      <w:r w:rsidRPr="00AC6934">
        <w:rPr>
          <w:b/>
          <w:bCs/>
          <w:sz w:val="28"/>
          <w:szCs w:val="28"/>
        </w:rPr>
        <w:t>3. Blockchain and Cryptocurrencies:</w:t>
      </w:r>
    </w:p>
    <w:p w14:paraId="1091A808" w14:textId="30E0B3FB" w:rsidR="00AA4B2F" w:rsidRPr="00AA4B2F" w:rsidRDefault="00AA4B2F" w:rsidP="00AA4B2F">
      <w:pPr>
        <w:rPr>
          <w:sz w:val="28"/>
          <w:szCs w:val="28"/>
        </w:rPr>
      </w:pPr>
      <w:r w:rsidRPr="00AA4B2F">
        <w:rPr>
          <w:sz w:val="28"/>
          <w:szCs w:val="28"/>
        </w:rPr>
        <w:t xml:space="preserve">   - Potential integration of blockchain technology for secure transactions and the inclusion of cryptocurrency services.</w:t>
      </w:r>
    </w:p>
    <w:p w14:paraId="3EE7E1F2" w14:textId="601292A8" w:rsidR="00AA4B2F" w:rsidRPr="00AC6934" w:rsidRDefault="00AA4B2F" w:rsidP="00AA4B2F">
      <w:pPr>
        <w:rPr>
          <w:b/>
          <w:bCs/>
          <w:sz w:val="28"/>
          <w:szCs w:val="28"/>
        </w:rPr>
      </w:pPr>
      <w:r w:rsidRPr="00AC6934">
        <w:rPr>
          <w:b/>
          <w:bCs/>
          <w:sz w:val="28"/>
          <w:szCs w:val="28"/>
        </w:rPr>
        <w:t>4. Greater Focus on Data Privacy:</w:t>
      </w:r>
    </w:p>
    <w:p w14:paraId="1F4F1401" w14:textId="77777777" w:rsidR="00373A2C" w:rsidRDefault="00AA4B2F" w:rsidP="00373A2C">
      <w:pPr>
        <w:rPr>
          <w:sz w:val="28"/>
          <w:szCs w:val="28"/>
        </w:rPr>
      </w:pPr>
      <w:r w:rsidRPr="00AA4B2F">
        <w:rPr>
          <w:sz w:val="28"/>
          <w:szCs w:val="28"/>
        </w:rPr>
        <w:t xml:space="preserve">   - Stricter regulations and enhanced measures to protect customer data and ensure privacy.</w:t>
      </w:r>
    </w:p>
    <w:p w14:paraId="31B1DF3F" w14:textId="662E7518" w:rsidR="00763D5E" w:rsidRPr="00373A2C" w:rsidRDefault="00AA4B2F" w:rsidP="00373A2C">
      <w:pPr>
        <w:jc w:val="center"/>
        <w:rPr>
          <w:sz w:val="28"/>
          <w:szCs w:val="28"/>
        </w:rPr>
      </w:pPr>
      <w:r w:rsidRPr="00763D5E">
        <w:rPr>
          <w:b/>
          <w:bCs/>
          <w:sz w:val="40"/>
          <w:szCs w:val="40"/>
          <w:u w:val="double"/>
        </w:rPr>
        <w:lastRenderedPageBreak/>
        <w:t>V</w:t>
      </w:r>
      <w:r w:rsidR="00763D5E" w:rsidRPr="00763D5E">
        <w:rPr>
          <w:b/>
          <w:bCs/>
          <w:sz w:val="40"/>
          <w:szCs w:val="40"/>
          <w:u w:val="double"/>
        </w:rPr>
        <w:t>OICE BANKING SERVICES</w:t>
      </w:r>
    </w:p>
    <w:p w14:paraId="1760620A" w14:textId="77777777" w:rsidR="00763D5E" w:rsidRDefault="00AA4B2F" w:rsidP="00AA4B2F">
      <w:pPr>
        <w:rPr>
          <w:b/>
          <w:bCs/>
          <w:sz w:val="32"/>
          <w:szCs w:val="32"/>
          <w:u w:val="dash"/>
        </w:rPr>
      </w:pPr>
      <w:r w:rsidRPr="00763D5E">
        <w:rPr>
          <w:b/>
          <w:bCs/>
          <w:sz w:val="32"/>
          <w:szCs w:val="32"/>
          <w:u w:val="dash"/>
        </w:rPr>
        <w:t>Overview:</w:t>
      </w:r>
    </w:p>
    <w:p w14:paraId="70B4D1B8" w14:textId="4C799FD9" w:rsidR="00AA4B2F" w:rsidRPr="00763D5E" w:rsidRDefault="00763D5E" w:rsidP="00AA4B2F">
      <w:pPr>
        <w:rPr>
          <w:b/>
          <w:bCs/>
          <w:sz w:val="32"/>
          <w:szCs w:val="32"/>
          <w:u w:val="dash"/>
        </w:rPr>
      </w:pPr>
      <w:r>
        <w:rPr>
          <w:sz w:val="28"/>
          <w:szCs w:val="28"/>
        </w:rPr>
        <w:tab/>
        <w:t>V</w:t>
      </w:r>
      <w:r w:rsidR="00AA4B2F" w:rsidRPr="00AA4B2F">
        <w:rPr>
          <w:sz w:val="28"/>
          <w:szCs w:val="28"/>
        </w:rPr>
        <w:t>oice banking is a service that allows customers to perform banking transactions and access information using voice commands through devices like smartphones, smart speakers, or dedicated phone lines.</w:t>
      </w:r>
      <w:r>
        <w:rPr>
          <w:sz w:val="28"/>
          <w:szCs w:val="28"/>
        </w:rPr>
        <w:t xml:space="preserve"> </w:t>
      </w:r>
    </w:p>
    <w:p w14:paraId="63DE6AC4" w14:textId="6C4149F3" w:rsidR="00AA4B2F" w:rsidRPr="00763D5E" w:rsidRDefault="00AA4B2F" w:rsidP="00AA4B2F">
      <w:pPr>
        <w:rPr>
          <w:b/>
          <w:bCs/>
          <w:sz w:val="32"/>
          <w:szCs w:val="32"/>
          <w:u w:val="dash"/>
        </w:rPr>
      </w:pPr>
      <w:r w:rsidRPr="00763D5E">
        <w:rPr>
          <w:b/>
          <w:bCs/>
          <w:sz w:val="32"/>
          <w:szCs w:val="32"/>
          <w:u w:val="dash"/>
        </w:rPr>
        <w:t>Key Features:</w:t>
      </w:r>
    </w:p>
    <w:p w14:paraId="66B2C2D5" w14:textId="7ADF1476" w:rsidR="00AA4B2F" w:rsidRPr="00AA4B2F" w:rsidRDefault="00AA4B2F" w:rsidP="00AA4B2F">
      <w:pPr>
        <w:rPr>
          <w:sz w:val="28"/>
          <w:szCs w:val="28"/>
        </w:rPr>
      </w:pPr>
      <w:r w:rsidRPr="00AC6934">
        <w:rPr>
          <w:b/>
          <w:bCs/>
          <w:sz w:val="28"/>
          <w:szCs w:val="28"/>
        </w:rPr>
        <w:t>- Voice Commands:</w:t>
      </w:r>
      <w:r w:rsidRPr="00AA4B2F">
        <w:rPr>
          <w:sz w:val="28"/>
          <w:szCs w:val="28"/>
        </w:rPr>
        <w:t xml:space="preserve"> Customers can use natural language to perform tasks like checking account balances, transferring funds, and paying bills.</w:t>
      </w:r>
    </w:p>
    <w:p w14:paraId="72E95937" w14:textId="1A44E96C" w:rsidR="00AA4B2F" w:rsidRPr="00AA4B2F" w:rsidRDefault="00AA4B2F" w:rsidP="00AA4B2F">
      <w:pPr>
        <w:rPr>
          <w:sz w:val="28"/>
          <w:szCs w:val="28"/>
        </w:rPr>
      </w:pPr>
      <w:r w:rsidRPr="00AC6934">
        <w:rPr>
          <w:b/>
          <w:bCs/>
          <w:sz w:val="28"/>
          <w:szCs w:val="28"/>
        </w:rPr>
        <w:t>- Integration with Virtual Assistants:</w:t>
      </w:r>
      <w:r w:rsidRPr="00AA4B2F">
        <w:rPr>
          <w:sz w:val="28"/>
          <w:szCs w:val="28"/>
        </w:rPr>
        <w:t xml:space="preserve"> Many banks integrate with virtual assistants like Amazon Alexa, Google Assistant, and Apple's Siri.</w:t>
      </w:r>
    </w:p>
    <w:p w14:paraId="7D108C23" w14:textId="199391C7" w:rsidR="00AA4B2F" w:rsidRPr="00AA4B2F" w:rsidRDefault="00AA4B2F" w:rsidP="00AA4B2F">
      <w:pPr>
        <w:rPr>
          <w:sz w:val="28"/>
          <w:szCs w:val="28"/>
        </w:rPr>
      </w:pPr>
      <w:r w:rsidRPr="00AC6934">
        <w:rPr>
          <w:b/>
          <w:bCs/>
          <w:sz w:val="28"/>
          <w:szCs w:val="28"/>
        </w:rPr>
        <w:t>- Secure Authentication:</w:t>
      </w:r>
      <w:r w:rsidRPr="00AA4B2F">
        <w:rPr>
          <w:sz w:val="28"/>
          <w:szCs w:val="28"/>
        </w:rPr>
        <w:t xml:space="preserve"> Uses voice recognition and other security measures to verify customer identity.</w:t>
      </w:r>
    </w:p>
    <w:p w14:paraId="01BACE01" w14:textId="70F629FC" w:rsidR="00AA4B2F" w:rsidRPr="00AA4B2F" w:rsidRDefault="00AA4B2F" w:rsidP="00AA4B2F">
      <w:pPr>
        <w:rPr>
          <w:sz w:val="28"/>
          <w:szCs w:val="28"/>
        </w:rPr>
      </w:pPr>
      <w:r w:rsidRPr="00AC6934">
        <w:rPr>
          <w:b/>
          <w:bCs/>
          <w:sz w:val="28"/>
          <w:szCs w:val="28"/>
        </w:rPr>
        <w:t>- Accessibility:</w:t>
      </w:r>
      <w:r w:rsidRPr="00AA4B2F">
        <w:rPr>
          <w:sz w:val="28"/>
          <w:szCs w:val="28"/>
        </w:rPr>
        <w:t xml:space="preserve"> Provides an accessible banking option for individuals with disabilities.</w:t>
      </w:r>
    </w:p>
    <w:p w14:paraId="767DAA4B" w14:textId="45BB4E0A" w:rsidR="00AA4B2F" w:rsidRPr="00763D5E" w:rsidRDefault="00AA4B2F" w:rsidP="00AA4B2F">
      <w:pPr>
        <w:rPr>
          <w:b/>
          <w:bCs/>
          <w:sz w:val="32"/>
          <w:szCs w:val="32"/>
          <w:u w:val="dash"/>
        </w:rPr>
      </w:pPr>
      <w:r w:rsidRPr="00763D5E">
        <w:rPr>
          <w:b/>
          <w:bCs/>
          <w:sz w:val="32"/>
          <w:szCs w:val="32"/>
          <w:u w:val="dash"/>
        </w:rPr>
        <w:t>Security Measures:</w:t>
      </w:r>
    </w:p>
    <w:p w14:paraId="4DFAE659" w14:textId="4B204768" w:rsidR="00AA4B2F" w:rsidRPr="00AA4B2F" w:rsidRDefault="00AA4B2F" w:rsidP="00AA4B2F">
      <w:pPr>
        <w:rPr>
          <w:sz w:val="28"/>
          <w:szCs w:val="28"/>
        </w:rPr>
      </w:pPr>
      <w:r w:rsidRPr="00AC6934">
        <w:rPr>
          <w:b/>
          <w:bCs/>
          <w:sz w:val="28"/>
          <w:szCs w:val="28"/>
        </w:rPr>
        <w:t>- Voice Recognition:</w:t>
      </w:r>
      <w:r w:rsidRPr="00AA4B2F">
        <w:rPr>
          <w:sz w:val="28"/>
          <w:szCs w:val="28"/>
        </w:rPr>
        <w:t xml:space="preserve"> Identifies customers based on unique voice patterns.</w:t>
      </w:r>
    </w:p>
    <w:p w14:paraId="2D63D2DA" w14:textId="74994FBE" w:rsidR="00AA4B2F" w:rsidRPr="00AA4B2F" w:rsidRDefault="00AA4B2F" w:rsidP="00AA4B2F">
      <w:pPr>
        <w:rPr>
          <w:sz w:val="28"/>
          <w:szCs w:val="28"/>
        </w:rPr>
      </w:pPr>
      <w:r w:rsidRPr="00AC6934">
        <w:rPr>
          <w:b/>
          <w:bCs/>
          <w:sz w:val="28"/>
          <w:szCs w:val="28"/>
        </w:rPr>
        <w:t>- Multi-Factor Authentication (MFA):</w:t>
      </w:r>
      <w:r w:rsidRPr="00AA4B2F">
        <w:rPr>
          <w:sz w:val="28"/>
          <w:szCs w:val="28"/>
        </w:rPr>
        <w:t xml:space="preserve"> Combines voice recognition with additional security steps.</w:t>
      </w:r>
    </w:p>
    <w:p w14:paraId="3F49833E" w14:textId="2EB5A6CD" w:rsidR="00AA4B2F" w:rsidRPr="00AA4B2F" w:rsidRDefault="00AA4B2F" w:rsidP="00AA4B2F">
      <w:pPr>
        <w:rPr>
          <w:sz w:val="28"/>
          <w:szCs w:val="28"/>
        </w:rPr>
      </w:pPr>
      <w:r w:rsidRPr="00AC6934">
        <w:rPr>
          <w:b/>
          <w:bCs/>
          <w:sz w:val="28"/>
          <w:szCs w:val="28"/>
        </w:rPr>
        <w:t>- Data Encryption:</w:t>
      </w:r>
      <w:r w:rsidRPr="00AA4B2F">
        <w:rPr>
          <w:sz w:val="28"/>
          <w:szCs w:val="28"/>
        </w:rPr>
        <w:t xml:space="preserve"> Ensures secure communication between the customer and the bank.</w:t>
      </w:r>
    </w:p>
    <w:p w14:paraId="023CCA6D" w14:textId="4BBE45AF" w:rsidR="00AA4B2F" w:rsidRPr="00763D5E" w:rsidRDefault="00AA4B2F" w:rsidP="00AA4B2F">
      <w:pPr>
        <w:rPr>
          <w:b/>
          <w:bCs/>
          <w:sz w:val="32"/>
          <w:szCs w:val="32"/>
          <w:u w:val="dash"/>
        </w:rPr>
      </w:pPr>
      <w:r w:rsidRPr="00763D5E">
        <w:rPr>
          <w:b/>
          <w:bCs/>
          <w:sz w:val="32"/>
          <w:szCs w:val="32"/>
          <w:u w:val="dash"/>
        </w:rPr>
        <w:t>Benefits:</w:t>
      </w:r>
    </w:p>
    <w:p w14:paraId="712E7676" w14:textId="3189E747" w:rsidR="00AA4B2F" w:rsidRPr="00AA4B2F" w:rsidRDefault="00AA4B2F" w:rsidP="00AA4B2F">
      <w:pPr>
        <w:rPr>
          <w:sz w:val="28"/>
          <w:szCs w:val="28"/>
        </w:rPr>
      </w:pPr>
      <w:r w:rsidRPr="00AC6934">
        <w:rPr>
          <w:b/>
          <w:bCs/>
          <w:sz w:val="28"/>
          <w:szCs w:val="28"/>
        </w:rPr>
        <w:t>- Convenience:</w:t>
      </w:r>
      <w:r w:rsidRPr="00AA4B2F">
        <w:rPr>
          <w:sz w:val="28"/>
          <w:szCs w:val="28"/>
        </w:rPr>
        <w:t xml:space="preserve"> Allows for hands-free banking and quick access to services.</w:t>
      </w:r>
    </w:p>
    <w:p w14:paraId="1E8375EC" w14:textId="78A8F316" w:rsidR="00AA4B2F" w:rsidRPr="00AA4B2F" w:rsidRDefault="00AA4B2F" w:rsidP="00AA4B2F">
      <w:pPr>
        <w:rPr>
          <w:sz w:val="28"/>
          <w:szCs w:val="28"/>
        </w:rPr>
      </w:pPr>
      <w:r w:rsidRPr="00AC6934">
        <w:rPr>
          <w:b/>
          <w:bCs/>
          <w:sz w:val="28"/>
          <w:szCs w:val="28"/>
        </w:rPr>
        <w:t>- Accessibility:</w:t>
      </w:r>
      <w:r w:rsidRPr="00AA4B2F">
        <w:rPr>
          <w:sz w:val="28"/>
          <w:szCs w:val="28"/>
        </w:rPr>
        <w:t xml:space="preserve"> Enhances banking accessibility for visually impaired or differently-abled individuals.</w:t>
      </w:r>
    </w:p>
    <w:p w14:paraId="344F9C40" w14:textId="204757A2" w:rsidR="00AA4B2F" w:rsidRPr="00AA4B2F" w:rsidRDefault="00AA4B2F" w:rsidP="00AA4B2F">
      <w:pPr>
        <w:rPr>
          <w:sz w:val="28"/>
          <w:szCs w:val="28"/>
        </w:rPr>
      </w:pPr>
      <w:r w:rsidRPr="00AC6934">
        <w:rPr>
          <w:b/>
          <w:bCs/>
          <w:sz w:val="28"/>
          <w:szCs w:val="28"/>
        </w:rPr>
        <w:t>- Innovation:</w:t>
      </w:r>
      <w:r w:rsidRPr="00AA4B2F">
        <w:rPr>
          <w:sz w:val="28"/>
          <w:szCs w:val="28"/>
        </w:rPr>
        <w:t xml:space="preserve"> Represents the cutting edge of banking technology, attracting tech-savvy customers.</w:t>
      </w:r>
    </w:p>
    <w:p w14:paraId="6D2A21F5" w14:textId="77777777" w:rsidR="00AA4B2F" w:rsidRPr="00AA4B2F" w:rsidRDefault="00AA4B2F" w:rsidP="00AA4B2F">
      <w:pPr>
        <w:rPr>
          <w:sz w:val="28"/>
          <w:szCs w:val="28"/>
        </w:rPr>
      </w:pPr>
    </w:p>
    <w:p w14:paraId="1427EA57" w14:textId="77777777" w:rsidR="00763D5E" w:rsidRDefault="00763D5E" w:rsidP="00AA4B2F">
      <w:pPr>
        <w:rPr>
          <w:b/>
          <w:bCs/>
          <w:sz w:val="32"/>
          <w:szCs w:val="32"/>
          <w:u w:val="dash"/>
        </w:rPr>
      </w:pPr>
    </w:p>
    <w:p w14:paraId="0465A4A0" w14:textId="09CCE2DD" w:rsidR="00AA4B2F" w:rsidRPr="00763D5E" w:rsidRDefault="00AA4B2F" w:rsidP="00AA4B2F">
      <w:pPr>
        <w:rPr>
          <w:b/>
          <w:bCs/>
          <w:sz w:val="32"/>
          <w:szCs w:val="32"/>
          <w:u w:val="dash"/>
        </w:rPr>
      </w:pPr>
      <w:r w:rsidRPr="00763D5E">
        <w:rPr>
          <w:b/>
          <w:bCs/>
          <w:sz w:val="32"/>
          <w:szCs w:val="32"/>
          <w:u w:val="dash"/>
        </w:rPr>
        <w:lastRenderedPageBreak/>
        <w:t>Challenges:</w:t>
      </w:r>
    </w:p>
    <w:p w14:paraId="4A6941E6" w14:textId="4F98325F" w:rsidR="00AA4B2F" w:rsidRPr="00AA4B2F" w:rsidRDefault="00AA4B2F" w:rsidP="00AA4B2F">
      <w:pPr>
        <w:rPr>
          <w:sz w:val="28"/>
          <w:szCs w:val="28"/>
        </w:rPr>
      </w:pPr>
      <w:r w:rsidRPr="00AC6934">
        <w:rPr>
          <w:b/>
          <w:bCs/>
          <w:sz w:val="28"/>
          <w:szCs w:val="28"/>
        </w:rPr>
        <w:t>- Security Concerns:</w:t>
      </w:r>
      <w:r w:rsidRPr="00AA4B2F">
        <w:rPr>
          <w:sz w:val="28"/>
          <w:szCs w:val="28"/>
        </w:rPr>
        <w:t xml:space="preserve"> Potential vulnerabilities in voice recognition technology.</w:t>
      </w:r>
    </w:p>
    <w:p w14:paraId="4312021A" w14:textId="213A1E68" w:rsidR="00AA4B2F" w:rsidRPr="00AA4B2F" w:rsidRDefault="00AA4B2F" w:rsidP="00AA4B2F">
      <w:pPr>
        <w:rPr>
          <w:sz w:val="28"/>
          <w:szCs w:val="28"/>
        </w:rPr>
      </w:pPr>
      <w:r w:rsidRPr="00AC6934">
        <w:rPr>
          <w:b/>
          <w:bCs/>
          <w:sz w:val="28"/>
          <w:szCs w:val="28"/>
        </w:rPr>
        <w:t>- Accuracy:</w:t>
      </w:r>
      <w:r w:rsidRPr="00AA4B2F">
        <w:rPr>
          <w:sz w:val="28"/>
          <w:szCs w:val="28"/>
        </w:rPr>
        <w:t xml:space="preserve"> Voice recognition may struggle with understanding different accents or speech impediments.</w:t>
      </w:r>
    </w:p>
    <w:p w14:paraId="24E7685A" w14:textId="09C0F438" w:rsidR="00AA4B2F" w:rsidRPr="00AA4B2F" w:rsidRDefault="00AA4B2F" w:rsidP="00AA4B2F">
      <w:pPr>
        <w:rPr>
          <w:sz w:val="28"/>
          <w:szCs w:val="28"/>
        </w:rPr>
      </w:pPr>
      <w:r w:rsidRPr="00AC6934">
        <w:rPr>
          <w:b/>
          <w:bCs/>
          <w:sz w:val="28"/>
          <w:szCs w:val="28"/>
        </w:rPr>
        <w:t>- Privacy:</w:t>
      </w:r>
      <w:r w:rsidRPr="00AA4B2F">
        <w:rPr>
          <w:sz w:val="28"/>
          <w:szCs w:val="28"/>
        </w:rPr>
        <w:t xml:space="preserve"> Concerns about eavesdropping and data privacy in voice-activated environments.</w:t>
      </w:r>
    </w:p>
    <w:p w14:paraId="25A588C8" w14:textId="5A55CBF8" w:rsidR="00AA4B2F" w:rsidRPr="00763D5E" w:rsidRDefault="00AA4B2F" w:rsidP="00AA4B2F">
      <w:pPr>
        <w:rPr>
          <w:b/>
          <w:bCs/>
          <w:sz w:val="32"/>
          <w:szCs w:val="32"/>
          <w:u w:val="dash"/>
        </w:rPr>
      </w:pPr>
      <w:r w:rsidRPr="00763D5E">
        <w:rPr>
          <w:b/>
          <w:bCs/>
          <w:sz w:val="32"/>
          <w:szCs w:val="32"/>
          <w:u w:val="dash"/>
        </w:rPr>
        <w:t>Trends and Future Outlook</w:t>
      </w:r>
      <w:r w:rsidRPr="00763D5E">
        <w:rPr>
          <w:b/>
          <w:bCs/>
          <w:sz w:val="32"/>
          <w:szCs w:val="32"/>
          <w:u w:val="dash"/>
        </w:rPr>
        <w:t>:</w:t>
      </w:r>
    </w:p>
    <w:p w14:paraId="0FEF5AAF" w14:textId="287EC40F" w:rsidR="00AA4B2F" w:rsidRPr="00763D5E" w:rsidRDefault="00AA4B2F" w:rsidP="00AA4B2F">
      <w:pPr>
        <w:rPr>
          <w:b/>
          <w:bCs/>
          <w:sz w:val="28"/>
          <w:szCs w:val="28"/>
        </w:rPr>
      </w:pPr>
      <w:r w:rsidRPr="00AC6934">
        <w:rPr>
          <w:b/>
          <w:bCs/>
          <w:sz w:val="28"/>
          <w:szCs w:val="28"/>
        </w:rPr>
        <w:t>Trends:</w:t>
      </w:r>
    </w:p>
    <w:p w14:paraId="6C76AC29" w14:textId="055E7854" w:rsidR="00AA4B2F" w:rsidRPr="00AC6934" w:rsidRDefault="00AA4B2F" w:rsidP="00AA4B2F">
      <w:pPr>
        <w:rPr>
          <w:b/>
          <w:bCs/>
          <w:sz w:val="28"/>
          <w:szCs w:val="28"/>
        </w:rPr>
      </w:pPr>
      <w:r w:rsidRPr="00AC6934">
        <w:rPr>
          <w:b/>
          <w:bCs/>
          <w:sz w:val="28"/>
          <w:szCs w:val="28"/>
        </w:rPr>
        <w:t>1. Increased Adoption of Smart Speakers:</w:t>
      </w:r>
    </w:p>
    <w:p w14:paraId="1FB790C4" w14:textId="77777777" w:rsidR="00AA4B2F" w:rsidRPr="00AA4B2F" w:rsidRDefault="00AA4B2F" w:rsidP="00AA4B2F">
      <w:pPr>
        <w:rPr>
          <w:sz w:val="28"/>
          <w:szCs w:val="28"/>
        </w:rPr>
      </w:pPr>
      <w:r w:rsidRPr="00AA4B2F">
        <w:rPr>
          <w:sz w:val="28"/>
          <w:szCs w:val="28"/>
        </w:rPr>
        <w:t xml:space="preserve">   - Growing use of devices like Amazon Alexa, Google Home, and Apple HomePod for voice banking services.</w:t>
      </w:r>
    </w:p>
    <w:p w14:paraId="60396A05" w14:textId="77777777" w:rsidR="00AA4B2F" w:rsidRPr="00AA4B2F" w:rsidRDefault="00AA4B2F" w:rsidP="00AA4B2F">
      <w:pPr>
        <w:rPr>
          <w:sz w:val="28"/>
          <w:szCs w:val="28"/>
        </w:rPr>
      </w:pPr>
    </w:p>
    <w:p w14:paraId="15A53236" w14:textId="316725AC" w:rsidR="00AA4B2F" w:rsidRPr="00AC6934" w:rsidRDefault="00AA4B2F" w:rsidP="00AA4B2F">
      <w:pPr>
        <w:rPr>
          <w:b/>
          <w:bCs/>
          <w:sz w:val="28"/>
          <w:szCs w:val="28"/>
        </w:rPr>
      </w:pPr>
      <w:r w:rsidRPr="00AC6934">
        <w:rPr>
          <w:b/>
          <w:bCs/>
          <w:sz w:val="28"/>
          <w:szCs w:val="28"/>
        </w:rPr>
        <w:t>2. Advancements in Natural Language Processing (NLP):</w:t>
      </w:r>
    </w:p>
    <w:p w14:paraId="7D8406C6" w14:textId="77777777" w:rsidR="00AA4B2F" w:rsidRPr="00AA4B2F" w:rsidRDefault="00AA4B2F" w:rsidP="00AA4B2F">
      <w:pPr>
        <w:rPr>
          <w:sz w:val="28"/>
          <w:szCs w:val="28"/>
        </w:rPr>
      </w:pPr>
      <w:r w:rsidRPr="00AA4B2F">
        <w:rPr>
          <w:sz w:val="28"/>
          <w:szCs w:val="28"/>
        </w:rPr>
        <w:t xml:space="preserve">   - Improved NLP capabilities for more accurate voice recognition and better understanding of user commands.</w:t>
      </w:r>
    </w:p>
    <w:p w14:paraId="4D04CCDF" w14:textId="77777777" w:rsidR="00AA4B2F" w:rsidRPr="00AA4B2F" w:rsidRDefault="00AA4B2F" w:rsidP="00AA4B2F">
      <w:pPr>
        <w:rPr>
          <w:sz w:val="28"/>
          <w:szCs w:val="28"/>
        </w:rPr>
      </w:pPr>
    </w:p>
    <w:p w14:paraId="4C345310" w14:textId="3CBBCB05" w:rsidR="00AA4B2F" w:rsidRPr="00AC6934" w:rsidRDefault="00AA4B2F" w:rsidP="00AA4B2F">
      <w:pPr>
        <w:rPr>
          <w:b/>
          <w:bCs/>
          <w:sz w:val="28"/>
          <w:szCs w:val="28"/>
        </w:rPr>
      </w:pPr>
      <w:r w:rsidRPr="00AC6934">
        <w:rPr>
          <w:b/>
          <w:bCs/>
          <w:sz w:val="28"/>
          <w:szCs w:val="28"/>
        </w:rPr>
        <w:t>3. Integration with Other Services:</w:t>
      </w:r>
    </w:p>
    <w:p w14:paraId="0E6374AB" w14:textId="77777777" w:rsidR="00AA4B2F" w:rsidRPr="00AA4B2F" w:rsidRDefault="00AA4B2F" w:rsidP="00AA4B2F">
      <w:pPr>
        <w:rPr>
          <w:sz w:val="28"/>
          <w:szCs w:val="28"/>
        </w:rPr>
      </w:pPr>
      <w:r w:rsidRPr="00AA4B2F">
        <w:rPr>
          <w:sz w:val="28"/>
          <w:szCs w:val="28"/>
        </w:rPr>
        <w:t xml:space="preserve">   - Combining voice banking with other services like home automation, personal assistants, and financial planning tools.</w:t>
      </w:r>
    </w:p>
    <w:p w14:paraId="187F6E29" w14:textId="77777777" w:rsidR="00AA4B2F" w:rsidRPr="00AA4B2F" w:rsidRDefault="00AA4B2F" w:rsidP="00AA4B2F">
      <w:pPr>
        <w:rPr>
          <w:sz w:val="28"/>
          <w:szCs w:val="28"/>
        </w:rPr>
      </w:pPr>
    </w:p>
    <w:p w14:paraId="6BB1CA8C" w14:textId="39B41E05" w:rsidR="00AA4B2F" w:rsidRPr="00AC6934" w:rsidRDefault="00AA4B2F" w:rsidP="00AA4B2F">
      <w:pPr>
        <w:rPr>
          <w:b/>
          <w:bCs/>
          <w:sz w:val="28"/>
          <w:szCs w:val="28"/>
        </w:rPr>
      </w:pPr>
      <w:r w:rsidRPr="00AC6934">
        <w:rPr>
          <w:b/>
          <w:bCs/>
          <w:sz w:val="28"/>
          <w:szCs w:val="28"/>
        </w:rPr>
        <w:t>4. Voice Biometric Authentication:</w:t>
      </w:r>
    </w:p>
    <w:p w14:paraId="1EB44AC8" w14:textId="77777777" w:rsidR="00AA4B2F" w:rsidRPr="00AA4B2F" w:rsidRDefault="00AA4B2F" w:rsidP="00AA4B2F">
      <w:pPr>
        <w:rPr>
          <w:sz w:val="28"/>
          <w:szCs w:val="28"/>
        </w:rPr>
      </w:pPr>
      <w:r w:rsidRPr="00AA4B2F">
        <w:rPr>
          <w:sz w:val="28"/>
          <w:szCs w:val="28"/>
        </w:rPr>
        <w:t xml:space="preserve">   - Enhanced security through voice biometrics, which </w:t>
      </w:r>
      <w:proofErr w:type="spellStart"/>
      <w:r w:rsidRPr="00AA4B2F">
        <w:rPr>
          <w:sz w:val="28"/>
          <w:szCs w:val="28"/>
        </w:rPr>
        <w:t>analyzes</w:t>
      </w:r>
      <w:proofErr w:type="spellEnd"/>
      <w:r w:rsidRPr="00AA4B2F">
        <w:rPr>
          <w:sz w:val="28"/>
          <w:szCs w:val="28"/>
        </w:rPr>
        <w:t xml:space="preserve"> unique vocal characteristics for user verification.</w:t>
      </w:r>
    </w:p>
    <w:p w14:paraId="05A5A01E" w14:textId="77777777" w:rsidR="00AA4B2F" w:rsidRPr="00AA4B2F" w:rsidRDefault="00AA4B2F" w:rsidP="00AA4B2F">
      <w:pPr>
        <w:rPr>
          <w:sz w:val="28"/>
          <w:szCs w:val="28"/>
        </w:rPr>
      </w:pPr>
    </w:p>
    <w:p w14:paraId="3DFC60FC" w14:textId="1C52F93E" w:rsidR="00AA4B2F" w:rsidRPr="00AC6934" w:rsidRDefault="00AA4B2F" w:rsidP="00AA4B2F">
      <w:pPr>
        <w:rPr>
          <w:b/>
          <w:bCs/>
          <w:sz w:val="28"/>
          <w:szCs w:val="28"/>
        </w:rPr>
      </w:pPr>
      <w:r w:rsidRPr="00AC6934">
        <w:rPr>
          <w:b/>
          <w:bCs/>
          <w:sz w:val="28"/>
          <w:szCs w:val="28"/>
        </w:rPr>
        <w:t>5. Expansion of Voice-Activated Transactions:</w:t>
      </w:r>
    </w:p>
    <w:p w14:paraId="16218555" w14:textId="77777777" w:rsidR="00AA4B2F" w:rsidRPr="00AA4B2F" w:rsidRDefault="00AA4B2F" w:rsidP="00AA4B2F">
      <w:pPr>
        <w:rPr>
          <w:sz w:val="28"/>
          <w:szCs w:val="28"/>
        </w:rPr>
      </w:pPr>
      <w:r w:rsidRPr="00AA4B2F">
        <w:rPr>
          <w:sz w:val="28"/>
          <w:szCs w:val="28"/>
        </w:rPr>
        <w:t xml:space="preserve">   - Increasing range of transactions that can be performed via voice, including complex banking activities.</w:t>
      </w:r>
    </w:p>
    <w:p w14:paraId="1F04C2EE" w14:textId="77777777" w:rsidR="00AA4B2F" w:rsidRPr="00AA4B2F" w:rsidRDefault="00AA4B2F" w:rsidP="00AA4B2F">
      <w:pPr>
        <w:rPr>
          <w:sz w:val="28"/>
          <w:szCs w:val="28"/>
        </w:rPr>
      </w:pPr>
    </w:p>
    <w:p w14:paraId="48FC3C07" w14:textId="22343A8F" w:rsidR="00AA4B2F" w:rsidRPr="00763D5E" w:rsidRDefault="00AA4B2F" w:rsidP="00AA4B2F">
      <w:pPr>
        <w:rPr>
          <w:b/>
          <w:bCs/>
          <w:sz w:val="28"/>
          <w:szCs w:val="28"/>
        </w:rPr>
      </w:pPr>
      <w:r w:rsidRPr="00AC6934">
        <w:rPr>
          <w:b/>
          <w:bCs/>
          <w:sz w:val="28"/>
          <w:szCs w:val="28"/>
        </w:rPr>
        <w:lastRenderedPageBreak/>
        <w:t>Future Outlook:</w:t>
      </w:r>
    </w:p>
    <w:p w14:paraId="0F97AEA4" w14:textId="163DF2A4" w:rsidR="00AA4B2F" w:rsidRPr="00AC6934" w:rsidRDefault="00AA4B2F" w:rsidP="00AA4B2F">
      <w:pPr>
        <w:rPr>
          <w:b/>
          <w:bCs/>
          <w:sz w:val="28"/>
          <w:szCs w:val="28"/>
        </w:rPr>
      </w:pPr>
      <w:r w:rsidRPr="00AC6934">
        <w:rPr>
          <w:b/>
          <w:bCs/>
          <w:sz w:val="28"/>
          <w:szCs w:val="28"/>
        </w:rPr>
        <w:t>1. Mainstream Adoption:</w:t>
      </w:r>
    </w:p>
    <w:p w14:paraId="491371BD" w14:textId="77777777" w:rsidR="00AA4B2F" w:rsidRPr="00AA4B2F" w:rsidRDefault="00AA4B2F" w:rsidP="00AA4B2F">
      <w:pPr>
        <w:rPr>
          <w:sz w:val="28"/>
          <w:szCs w:val="28"/>
        </w:rPr>
      </w:pPr>
      <w:r w:rsidRPr="00AA4B2F">
        <w:rPr>
          <w:sz w:val="28"/>
          <w:szCs w:val="28"/>
        </w:rPr>
        <w:t xml:space="preserve">   - Voice banking is expected to become a standard offering as more consumers adopt smart home technologies.</w:t>
      </w:r>
    </w:p>
    <w:p w14:paraId="09FF474A" w14:textId="77777777" w:rsidR="00AA4B2F" w:rsidRPr="00AA4B2F" w:rsidRDefault="00AA4B2F" w:rsidP="00AA4B2F">
      <w:pPr>
        <w:rPr>
          <w:sz w:val="28"/>
          <w:szCs w:val="28"/>
        </w:rPr>
      </w:pPr>
    </w:p>
    <w:p w14:paraId="215E9D61" w14:textId="4330F813" w:rsidR="00AA4B2F" w:rsidRPr="00AC6934" w:rsidRDefault="00AA4B2F" w:rsidP="00AA4B2F">
      <w:pPr>
        <w:rPr>
          <w:b/>
          <w:bCs/>
          <w:sz w:val="28"/>
          <w:szCs w:val="28"/>
        </w:rPr>
      </w:pPr>
      <w:r w:rsidRPr="00AC6934">
        <w:rPr>
          <w:b/>
          <w:bCs/>
          <w:sz w:val="28"/>
          <w:szCs w:val="28"/>
        </w:rPr>
        <w:t>2. Improved Security Measures:</w:t>
      </w:r>
    </w:p>
    <w:p w14:paraId="45C84E41" w14:textId="77777777" w:rsidR="00AA4B2F" w:rsidRPr="00AA4B2F" w:rsidRDefault="00AA4B2F" w:rsidP="00AA4B2F">
      <w:pPr>
        <w:rPr>
          <w:sz w:val="28"/>
          <w:szCs w:val="28"/>
        </w:rPr>
      </w:pPr>
      <w:r w:rsidRPr="00AA4B2F">
        <w:rPr>
          <w:sz w:val="28"/>
          <w:szCs w:val="28"/>
        </w:rPr>
        <w:t xml:space="preserve">   - Ongoing enhancements in voice recognition accuracy and multi-factor authentication to address security concerns.</w:t>
      </w:r>
    </w:p>
    <w:p w14:paraId="306F0069" w14:textId="77777777" w:rsidR="00AA4B2F" w:rsidRPr="00AA4B2F" w:rsidRDefault="00AA4B2F" w:rsidP="00AA4B2F">
      <w:pPr>
        <w:rPr>
          <w:sz w:val="28"/>
          <w:szCs w:val="28"/>
        </w:rPr>
      </w:pPr>
    </w:p>
    <w:p w14:paraId="2D6F8C18" w14:textId="32EDE28D" w:rsidR="00AA4B2F" w:rsidRPr="00AC6934" w:rsidRDefault="00AA4B2F" w:rsidP="00AA4B2F">
      <w:pPr>
        <w:rPr>
          <w:b/>
          <w:bCs/>
          <w:sz w:val="28"/>
          <w:szCs w:val="28"/>
        </w:rPr>
      </w:pPr>
      <w:r w:rsidRPr="00AC6934">
        <w:rPr>
          <w:b/>
          <w:bCs/>
          <w:sz w:val="28"/>
          <w:szCs w:val="28"/>
        </w:rPr>
        <w:t>3. AI-Driven Personalization:</w:t>
      </w:r>
    </w:p>
    <w:p w14:paraId="2B5E474B" w14:textId="77777777" w:rsidR="00AA4B2F" w:rsidRPr="00AA4B2F" w:rsidRDefault="00AA4B2F" w:rsidP="00AA4B2F">
      <w:pPr>
        <w:rPr>
          <w:sz w:val="28"/>
          <w:szCs w:val="28"/>
        </w:rPr>
      </w:pPr>
      <w:r w:rsidRPr="00AA4B2F">
        <w:rPr>
          <w:sz w:val="28"/>
          <w:szCs w:val="28"/>
        </w:rPr>
        <w:t xml:space="preserve">   - AI algorithms will provide highly personalized banking experiences through voice interactions.</w:t>
      </w:r>
    </w:p>
    <w:p w14:paraId="5AE1C22A" w14:textId="77777777" w:rsidR="00AA4B2F" w:rsidRPr="00AA4B2F" w:rsidRDefault="00AA4B2F" w:rsidP="00AA4B2F">
      <w:pPr>
        <w:rPr>
          <w:sz w:val="28"/>
          <w:szCs w:val="28"/>
        </w:rPr>
      </w:pPr>
    </w:p>
    <w:p w14:paraId="21E2AEC2" w14:textId="3D1BAF0B" w:rsidR="00AA4B2F" w:rsidRPr="00AC6934" w:rsidRDefault="00AA4B2F" w:rsidP="00AA4B2F">
      <w:pPr>
        <w:rPr>
          <w:b/>
          <w:bCs/>
          <w:sz w:val="28"/>
          <w:szCs w:val="28"/>
        </w:rPr>
      </w:pPr>
      <w:r w:rsidRPr="00AC6934">
        <w:rPr>
          <w:b/>
          <w:bCs/>
          <w:sz w:val="28"/>
          <w:szCs w:val="28"/>
        </w:rPr>
        <w:t>4. Seamless Multi-Channel Experiences:</w:t>
      </w:r>
    </w:p>
    <w:p w14:paraId="105718BA" w14:textId="77777777" w:rsidR="00AA4B2F" w:rsidRPr="00AA4B2F" w:rsidRDefault="00AA4B2F" w:rsidP="00AA4B2F">
      <w:pPr>
        <w:rPr>
          <w:sz w:val="28"/>
          <w:szCs w:val="28"/>
        </w:rPr>
      </w:pPr>
      <w:r w:rsidRPr="00AA4B2F">
        <w:rPr>
          <w:sz w:val="28"/>
          <w:szCs w:val="28"/>
        </w:rPr>
        <w:t xml:space="preserve">   - Integration of voice banking with other digital channels (mobile apps, online platforms) for a cohesive user experience.</w:t>
      </w:r>
    </w:p>
    <w:p w14:paraId="785C5FA6" w14:textId="77777777" w:rsidR="00AA4B2F" w:rsidRPr="00AA4B2F" w:rsidRDefault="00AA4B2F" w:rsidP="00AA4B2F">
      <w:pPr>
        <w:rPr>
          <w:sz w:val="28"/>
          <w:szCs w:val="28"/>
        </w:rPr>
      </w:pPr>
    </w:p>
    <w:p w14:paraId="0ACE5978" w14:textId="1314E397" w:rsidR="00AA4B2F" w:rsidRPr="00AC6934" w:rsidRDefault="00AA4B2F" w:rsidP="00AA4B2F">
      <w:pPr>
        <w:rPr>
          <w:b/>
          <w:bCs/>
          <w:sz w:val="28"/>
          <w:szCs w:val="28"/>
        </w:rPr>
      </w:pPr>
      <w:r w:rsidRPr="00AC6934">
        <w:rPr>
          <w:b/>
          <w:bCs/>
          <w:sz w:val="28"/>
          <w:szCs w:val="28"/>
        </w:rPr>
        <w:t>5. Regulatory Evolution:</w:t>
      </w:r>
    </w:p>
    <w:p w14:paraId="294B154E" w14:textId="77777777" w:rsidR="00AA4B2F" w:rsidRDefault="00AA4B2F" w:rsidP="00AA4B2F">
      <w:pPr>
        <w:rPr>
          <w:sz w:val="28"/>
          <w:szCs w:val="28"/>
        </w:rPr>
      </w:pPr>
      <w:r w:rsidRPr="00AA4B2F">
        <w:rPr>
          <w:sz w:val="28"/>
          <w:szCs w:val="28"/>
        </w:rPr>
        <w:t xml:space="preserve">   - Development of new regulations and standards to govern the use of voice banking and ensure data privacy and security.</w:t>
      </w:r>
    </w:p>
    <w:p w14:paraId="3D71DBBA" w14:textId="55C40C4F" w:rsidR="00153A26" w:rsidRPr="00763D5E" w:rsidRDefault="00153A26" w:rsidP="00AA4B2F">
      <w:pPr>
        <w:rPr>
          <w:b/>
          <w:bCs/>
          <w:sz w:val="32"/>
          <w:szCs w:val="32"/>
          <w:u w:val="dash"/>
        </w:rPr>
      </w:pPr>
      <w:r w:rsidRPr="00763D5E">
        <w:rPr>
          <w:b/>
          <w:bCs/>
          <w:sz w:val="32"/>
          <w:szCs w:val="32"/>
          <w:u w:val="dash"/>
        </w:rPr>
        <w:t>Data for Online and Voice Banking (2019-2023)</w:t>
      </w:r>
    </w:p>
    <w:p w14:paraId="5DEB487B" w14:textId="027C519E" w:rsidR="00153A26" w:rsidRPr="00AC6934" w:rsidRDefault="00153A26" w:rsidP="00AA4B2F">
      <w:pPr>
        <w:rPr>
          <w:b/>
          <w:bCs/>
          <w:sz w:val="28"/>
          <w:szCs w:val="28"/>
        </w:rPr>
      </w:pPr>
      <w:r w:rsidRPr="00AC6934">
        <w:rPr>
          <w:b/>
          <w:bCs/>
          <w:sz w:val="28"/>
          <w:szCs w:val="28"/>
        </w:rPr>
        <w:t>Growth of Online and Voice Banking Users (2019-2023)</w:t>
      </w:r>
      <w:r w:rsidR="00AC6934" w:rsidRPr="00AC6934">
        <w:rPr>
          <w:b/>
          <w:bCs/>
          <w:sz w:val="28"/>
          <w:szCs w:val="28"/>
        </w:rPr>
        <w:t>:</w:t>
      </w:r>
    </w:p>
    <w:tbl>
      <w:tblPr>
        <w:tblStyle w:val="TableGrid"/>
        <w:tblW w:w="0" w:type="auto"/>
        <w:tblLook w:val="04A0" w:firstRow="1" w:lastRow="0" w:firstColumn="1" w:lastColumn="0" w:noHBand="0" w:noVBand="1"/>
      </w:tblPr>
      <w:tblGrid>
        <w:gridCol w:w="3005"/>
        <w:gridCol w:w="3005"/>
        <w:gridCol w:w="3006"/>
      </w:tblGrid>
      <w:tr w:rsidR="00153A26" w:rsidRPr="00AC6934" w14:paraId="35E2838D" w14:textId="77777777" w:rsidTr="00153A26">
        <w:tc>
          <w:tcPr>
            <w:tcW w:w="3005" w:type="dxa"/>
          </w:tcPr>
          <w:p w14:paraId="2384106E" w14:textId="37CB92D6" w:rsidR="00153A26" w:rsidRPr="00AC6934" w:rsidRDefault="00153A26" w:rsidP="00AA4B2F">
            <w:pPr>
              <w:rPr>
                <w:rFonts w:cstheme="minorHAnsi"/>
                <w:b/>
                <w:bCs/>
                <w:sz w:val="28"/>
                <w:szCs w:val="28"/>
              </w:rPr>
            </w:pPr>
            <w:r w:rsidRPr="00153A26">
              <w:rPr>
                <w:rFonts w:eastAsia="Times New Roman" w:cstheme="minorHAnsi"/>
                <w:b/>
                <w:bCs/>
                <w:kern w:val="0"/>
                <w:sz w:val="28"/>
                <w:szCs w:val="28"/>
                <w:lang w:eastAsia="en-IN"/>
                <w14:ligatures w14:val="none"/>
              </w:rPr>
              <w:t>Year</w:t>
            </w:r>
          </w:p>
        </w:tc>
        <w:tc>
          <w:tcPr>
            <w:tcW w:w="3005" w:type="dxa"/>
          </w:tcPr>
          <w:p w14:paraId="1C772341" w14:textId="23416432" w:rsidR="00153A26" w:rsidRPr="00AC6934" w:rsidRDefault="00153A26" w:rsidP="00AA4B2F">
            <w:pPr>
              <w:rPr>
                <w:rFonts w:cstheme="minorHAnsi"/>
                <w:b/>
                <w:bCs/>
                <w:sz w:val="28"/>
                <w:szCs w:val="28"/>
              </w:rPr>
            </w:pPr>
            <w:r w:rsidRPr="00153A26">
              <w:rPr>
                <w:rFonts w:eastAsia="Times New Roman" w:cstheme="minorHAnsi"/>
                <w:b/>
                <w:bCs/>
                <w:kern w:val="0"/>
                <w:sz w:val="28"/>
                <w:szCs w:val="28"/>
                <w:lang w:eastAsia="en-IN"/>
                <w14:ligatures w14:val="none"/>
              </w:rPr>
              <w:t>Online Banking Users (Millions)</w:t>
            </w:r>
          </w:p>
        </w:tc>
        <w:tc>
          <w:tcPr>
            <w:tcW w:w="3006" w:type="dxa"/>
          </w:tcPr>
          <w:p w14:paraId="21903F8B" w14:textId="1D4833CA" w:rsidR="00153A26" w:rsidRPr="00AC6934" w:rsidRDefault="00153A26" w:rsidP="00AA4B2F">
            <w:pPr>
              <w:rPr>
                <w:rFonts w:cstheme="minorHAnsi"/>
                <w:b/>
                <w:bCs/>
                <w:sz w:val="28"/>
                <w:szCs w:val="28"/>
              </w:rPr>
            </w:pPr>
            <w:r w:rsidRPr="00153A26">
              <w:rPr>
                <w:rFonts w:eastAsia="Times New Roman" w:cstheme="minorHAnsi"/>
                <w:b/>
                <w:bCs/>
                <w:kern w:val="0"/>
                <w:sz w:val="28"/>
                <w:szCs w:val="28"/>
                <w:lang w:eastAsia="en-IN"/>
                <w14:ligatures w14:val="none"/>
              </w:rPr>
              <w:t>Voice Banking Users (Millions)</w:t>
            </w:r>
          </w:p>
        </w:tc>
      </w:tr>
      <w:tr w:rsidR="00153A26" w:rsidRPr="00153A26" w14:paraId="5EBAA1D2" w14:textId="77777777" w:rsidTr="00153A26">
        <w:tc>
          <w:tcPr>
            <w:tcW w:w="3005" w:type="dxa"/>
          </w:tcPr>
          <w:p w14:paraId="76DCF73F" w14:textId="215F8D4D" w:rsidR="00153A26" w:rsidRPr="00153A26" w:rsidRDefault="00153A26" w:rsidP="00AA4B2F">
            <w:pPr>
              <w:rPr>
                <w:rFonts w:eastAsia="Times New Roman" w:cstheme="minorHAnsi"/>
                <w:kern w:val="0"/>
                <w:sz w:val="28"/>
                <w:szCs w:val="28"/>
                <w:lang w:eastAsia="en-IN"/>
                <w14:ligatures w14:val="none"/>
              </w:rPr>
            </w:pPr>
            <w:r w:rsidRPr="00153A26">
              <w:rPr>
                <w:rFonts w:eastAsia="Times New Roman" w:cstheme="minorHAnsi"/>
                <w:kern w:val="0"/>
                <w:sz w:val="28"/>
                <w:szCs w:val="28"/>
                <w:lang w:eastAsia="en-IN"/>
                <w14:ligatures w14:val="none"/>
              </w:rPr>
              <w:t>2019</w:t>
            </w:r>
          </w:p>
        </w:tc>
        <w:tc>
          <w:tcPr>
            <w:tcW w:w="3005" w:type="dxa"/>
          </w:tcPr>
          <w:p w14:paraId="160610AB" w14:textId="554D4FFB" w:rsidR="00153A26" w:rsidRPr="00153A26" w:rsidRDefault="00153A26" w:rsidP="00AA4B2F">
            <w:pPr>
              <w:rPr>
                <w:rFonts w:eastAsia="Times New Roman" w:cstheme="minorHAnsi"/>
                <w:kern w:val="0"/>
                <w:sz w:val="28"/>
                <w:szCs w:val="28"/>
                <w:lang w:eastAsia="en-IN"/>
                <w14:ligatures w14:val="none"/>
              </w:rPr>
            </w:pPr>
            <w:r w:rsidRPr="00153A26">
              <w:rPr>
                <w:rFonts w:eastAsia="Times New Roman" w:cstheme="minorHAnsi"/>
                <w:kern w:val="0"/>
                <w:sz w:val="28"/>
                <w:szCs w:val="28"/>
                <w:lang w:eastAsia="en-IN"/>
                <w14:ligatures w14:val="none"/>
              </w:rPr>
              <w:t>150</w:t>
            </w:r>
          </w:p>
        </w:tc>
        <w:tc>
          <w:tcPr>
            <w:tcW w:w="3006" w:type="dxa"/>
          </w:tcPr>
          <w:p w14:paraId="01BA2F71" w14:textId="791B84F4" w:rsidR="00153A26" w:rsidRPr="00153A26" w:rsidRDefault="00153A26" w:rsidP="00AA4B2F">
            <w:pPr>
              <w:rPr>
                <w:rFonts w:eastAsia="Times New Roman" w:cstheme="minorHAnsi"/>
                <w:kern w:val="0"/>
                <w:sz w:val="28"/>
                <w:szCs w:val="28"/>
                <w:lang w:eastAsia="en-IN"/>
                <w14:ligatures w14:val="none"/>
              </w:rPr>
            </w:pPr>
            <w:r w:rsidRPr="00153A26">
              <w:rPr>
                <w:rFonts w:eastAsia="Times New Roman" w:cstheme="minorHAnsi"/>
                <w:kern w:val="0"/>
                <w:sz w:val="28"/>
                <w:szCs w:val="28"/>
                <w:lang w:eastAsia="en-IN"/>
                <w14:ligatures w14:val="none"/>
              </w:rPr>
              <w:t>10</w:t>
            </w:r>
          </w:p>
        </w:tc>
      </w:tr>
      <w:tr w:rsidR="00153A26" w:rsidRPr="00153A26" w14:paraId="302136FE" w14:textId="77777777" w:rsidTr="00153A26">
        <w:tc>
          <w:tcPr>
            <w:tcW w:w="3005" w:type="dxa"/>
          </w:tcPr>
          <w:p w14:paraId="2DEF963C" w14:textId="51CA8405" w:rsidR="00153A26" w:rsidRPr="00153A26" w:rsidRDefault="00153A26" w:rsidP="00AA4B2F">
            <w:pPr>
              <w:rPr>
                <w:rFonts w:eastAsia="Times New Roman" w:cstheme="minorHAnsi"/>
                <w:kern w:val="0"/>
                <w:sz w:val="28"/>
                <w:szCs w:val="28"/>
                <w:lang w:eastAsia="en-IN"/>
                <w14:ligatures w14:val="none"/>
              </w:rPr>
            </w:pPr>
            <w:r w:rsidRPr="00153A26">
              <w:rPr>
                <w:rFonts w:eastAsia="Times New Roman" w:cstheme="minorHAnsi"/>
                <w:kern w:val="0"/>
                <w:sz w:val="28"/>
                <w:szCs w:val="28"/>
                <w:lang w:eastAsia="en-IN"/>
                <w14:ligatures w14:val="none"/>
              </w:rPr>
              <w:t>2020</w:t>
            </w:r>
          </w:p>
        </w:tc>
        <w:tc>
          <w:tcPr>
            <w:tcW w:w="3005" w:type="dxa"/>
          </w:tcPr>
          <w:p w14:paraId="5B634D51" w14:textId="6F6B447E" w:rsidR="00153A26" w:rsidRPr="00153A26" w:rsidRDefault="00153A26" w:rsidP="00AA4B2F">
            <w:pPr>
              <w:rPr>
                <w:rFonts w:eastAsia="Times New Roman" w:cstheme="minorHAnsi"/>
                <w:kern w:val="0"/>
                <w:sz w:val="28"/>
                <w:szCs w:val="28"/>
                <w:lang w:eastAsia="en-IN"/>
                <w14:ligatures w14:val="none"/>
              </w:rPr>
            </w:pPr>
            <w:r w:rsidRPr="00153A26">
              <w:rPr>
                <w:rFonts w:eastAsia="Times New Roman" w:cstheme="minorHAnsi"/>
                <w:kern w:val="0"/>
                <w:sz w:val="28"/>
                <w:szCs w:val="28"/>
                <w:lang w:eastAsia="en-IN"/>
                <w14:ligatures w14:val="none"/>
              </w:rPr>
              <w:t>180</w:t>
            </w:r>
          </w:p>
        </w:tc>
        <w:tc>
          <w:tcPr>
            <w:tcW w:w="3006" w:type="dxa"/>
          </w:tcPr>
          <w:p w14:paraId="0B9A0E3F" w14:textId="181B1AD8" w:rsidR="00153A26" w:rsidRPr="00153A26" w:rsidRDefault="00153A26" w:rsidP="00AA4B2F">
            <w:pPr>
              <w:rPr>
                <w:rFonts w:eastAsia="Times New Roman" w:cstheme="minorHAnsi"/>
                <w:kern w:val="0"/>
                <w:sz w:val="28"/>
                <w:szCs w:val="28"/>
                <w:lang w:eastAsia="en-IN"/>
                <w14:ligatures w14:val="none"/>
              </w:rPr>
            </w:pPr>
            <w:r w:rsidRPr="00153A26">
              <w:rPr>
                <w:rFonts w:eastAsia="Times New Roman" w:cstheme="minorHAnsi"/>
                <w:kern w:val="0"/>
                <w:sz w:val="28"/>
                <w:szCs w:val="28"/>
                <w:lang w:eastAsia="en-IN"/>
                <w14:ligatures w14:val="none"/>
              </w:rPr>
              <w:t>20</w:t>
            </w:r>
          </w:p>
        </w:tc>
      </w:tr>
      <w:tr w:rsidR="00153A26" w:rsidRPr="00153A26" w14:paraId="19A2536D" w14:textId="77777777" w:rsidTr="00153A26">
        <w:tc>
          <w:tcPr>
            <w:tcW w:w="3005" w:type="dxa"/>
          </w:tcPr>
          <w:p w14:paraId="61D43FC8" w14:textId="753F5AA9" w:rsidR="00153A26" w:rsidRPr="00153A26" w:rsidRDefault="00153A26" w:rsidP="00AA4B2F">
            <w:pPr>
              <w:rPr>
                <w:rFonts w:eastAsia="Times New Roman" w:cstheme="minorHAnsi"/>
                <w:kern w:val="0"/>
                <w:sz w:val="28"/>
                <w:szCs w:val="28"/>
                <w:lang w:eastAsia="en-IN"/>
                <w14:ligatures w14:val="none"/>
              </w:rPr>
            </w:pPr>
            <w:r w:rsidRPr="00153A26">
              <w:rPr>
                <w:rFonts w:eastAsia="Times New Roman" w:cstheme="minorHAnsi"/>
                <w:kern w:val="0"/>
                <w:sz w:val="28"/>
                <w:szCs w:val="28"/>
                <w:lang w:eastAsia="en-IN"/>
                <w14:ligatures w14:val="none"/>
              </w:rPr>
              <w:t>2021</w:t>
            </w:r>
          </w:p>
        </w:tc>
        <w:tc>
          <w:tcPr>
            <w:tcW w:w="3005" w:type="dxa"/>
          </w:tcPr>
          <w:p w14:paraId="269FCB01" w14:textId="5381EF32" w:rsidR="00153A26" w:rsidRPr="00153A26" w:rsidRDefault="00153A26" w:rsidP="00AA4B2F">
            <w:pPr>
              <w:rPr>
                <w:rFonts w:eastAsia="Times New Roman" w:cstheme="minorHAnsi"/>
                <w:kern w:val="0"/>
                <w:sz w:val="28"/>
                <w:szCs w:val="28"/>
                <w:lang w:eastAsia="en-IN"/>
                <w14:ligatures w14:val="none"/>
              </w:rPr>
            </w:pPr>
            <w:r w:rsidRPr="00153A26">
              <w:rPr>
                <w:rFonts w:eastAsia="Times New Roman" w:cstheme="minorHAnsi"/>
                <w:kern w:val="0"/>
                <w:sz w:val="28"/>
                <w:szCs w:val="28"/>
                <w:lang w:eastAsia="en-IN"/>
                <w14:ligatures w14:val="none"/>
              </w:rPr>
              <w:t>210</w:t>
            </w:r>
          </w:p>
        </w:tc>
        <w:tc>
          <w:tcPr>
            <w:tcW w:w="3006" w:type="dxa"/>
          </w:tcPr>
          <w:p w14:paraId="5B3BA128" w14:textId="4A14A7B4" w:rsidR="00153A26" w:rsidRPr="00153A26" w:rsidRDefault="00153A26" w:rsidP="00AA4B2F">
            <w:pPr>
              <w:rPr>
                <w:rFonts w:eastAsia="Times New Roman" w:cstheme="minorHAnsi"/>
                <w:kern w:val="0"/>
                <w:sz w:val="28"/>
                <w:szCs w:val="28"/>
                <w:lang w:eastAsia="en-IN"/>
                <w14:ligatures w14:val="none"/>
              </w:rPr>
            </w:pPr>
            <w:r w:rsidRPr="00153A26">
              <w:rPr>
                <w:rFonts w:eastAsia="Times New Roman" w:cstheme="minorHAnsi"/>
                <w:kern w:val="0"/>
                <w:sz w:val="28"/>
                <w:szCs w:val="28"/>
                <w:lang w:eastAsia="en-IN"/>
                <w14:ligatures w14:val="none"/>
              </w:rPr>
              <w:t>30</w:t>
            </w:r>
          </w:p>
        </w:tc>
      </w:tr>
      <w:tr w:rsidR="00153A26" w:rsidRPr="00153A26" w14:paraId="1D9A3210" w14:textId="77777777" w:rsidTr="00153A26">
        <w:tc>
          <w:tcPr>
            <w:tcW w:w="3005" w:type="dxa"/>
          </w:tcPr>
          <w:p w14:paraId="589428B0" w14:textId="3CC0A901" w:rsidR="00153A26" w:rsidRPr="00153A26" w:rsidRDefault="00153A26" w:rsidP="00AA4B2F">
            <w:pPr>
              <w:rPr>
                <w:rFonts w:eastAsia="Times New Roman" w:cstheme="minorHAnsi"/>
                <w:kern w:val="0"/>
                <w:sz w:val="28"/>
                <w:szCs w:val="28"/>
                <w:lang w:eastAsia="en-IN"/>
                <w14:ligatures w14:val="none"/>
              </w:rPr>
            </w:pPr>
            <w:r w:rsidRPr="00153A26">
              <w:rPr>
                <w:rFonts w:eastAsia="Times New Roman" w:cstheme="minorHAnsi"/>
                <w:kern w:val="0"/>
                <w:sz w:val="28"/>
                <w:szCs w:val="28"/>
                <w:lang w:eastAsia="en-IN"/>
                <w14:ligatures w14:val="none"/>
              </w:rPr>
              <w:t>2022</w:t>
            </w:r>
          </w:p>
        </w:tc>
        <w:tc>
          <w:tcPr>
            <w:tcW w:w="3005" w:type="dxa"/>
          </w:tcPr>
          <w:p w14:paraId="46E9C3E0" w14:textId="7D277827" w:rsidR="00153A26" w:rsidRPr="00153A26" w:rsidRDefault="00153A26" w:rsidP="00AA4B2F">
            <w:pPr>
              <w:rPr>
                <w:rFonts w:eastAsia="Times New Roman" w:cstheme="minorHAnsi"/>
                <w:kern w:val="0"/>
                <w:sz w:val="28"/>
                <w:szCs w:val="28"/>
                <w:lang w:eastAsia="en-IN"/>
                <w14:ligatures w14:val="none"/>
              </w:rPr>
            </w:pPr>
            <w:r w:rsidRPr="00153A26">
              <w:rPr>
                <w:rFonts w:eastAsia="Times New Roman" w:cstheme="minorHAnsi"/>
                <w:kern w:val="0"/>
                <w:sz w:val="28"/>
                <w:szCs w:val="28"/>
                <w:lang w:eastAsia="en-IN"/>
                <w14:ligatures w14:val="none"/>
              </w:rPr>
              <w:t>240</w:t>
            </w:r>
          </w:p>
        </w:tc>
        <w:tc>
          <w:tcPr>
            <w:tcW w:w="3006" w:type="dxa"/>
          </w:tcPr>
          <w:p w14:paraId="110C3D59" w14:textId="2B230F13" w:rsidR="00153A26" w:rsidRPr="00153A26" w:rsidRDefault="00153A26" w:rsidP="00AA4B2F">
            <w:pPr>
              <w:rPr>
                <w:rFonts w:eastAsia="Times New Roman" w:cstheme="minorHAnsi"/>
                <w:kern w:val="0"/>
                <w:sz w:val="28"/>
                <w:szCs w:val="28"/>
                <w:lang w:eastAsia="en-IN"/>
                <w14:ligatures w14:val="none"/>
              </w:rPr>
            </w:pPr>
            <w:r w:rsidRPr="00153A26">
              <w:rPr>
                <w:rFonts w:eastAsia="Times New Roman" w:cstheme="minorHAnsi"/>
                <w:kern w:val="0"/>
                <w:sz w:val="28"/>
                <w:szCs w:val="28"/>
                <w:lang w:eastAsia="en-IN"/>
                <w14:ligatures w14:val="none"/>
              </w:rPr>
              <w:t>45</w:t>
            </w:r>
          </w:p>
        </w:tc>
      </w:tr>
      <w:tr w:rsidR="00153A26" w:rsidRPr="00153A26" w14:paraId="0C862777" w14:textId="77777777" w:rsidTr="00153A26">
        <w:tc>
          <w:tcPr>
            <w:tcW w:w="3005" w:type="dxa"/>
          </w:tcPr>
          <w:p w14:paraId="5C9FEEB0" w14:textId="378FA219" w:rsidR="00153A26" w:rsidRPr="00153A26" w:rsidRDefault="00153A26" w:rsidP="00AA4B2F">
            <w:pPr>
              <w:rPr>
                <w:rFonts w:eastAsia="Times New Roman" w:cstheme="minorHAnsi"/>
                <w:kern w:val="0"/>
                <w:sz w:val="28"/>
                <w:szCs w:val="28"/>
                <w:lang w:eastAsia="en-IN"/>
                <w14:ligatures w14:val="none"/>
              </w:rPr>
            </w:pPr>
            <w:r w:rsidRPr="00153A26">
              <w:rPr>
                <w:rFonts w:eastAsia="Times New Roman" w:cstheme="minorHAnsi"/>
                <w:kern w:val="0"/>
                <w:sz w:val="28"/>
                <w:szCs w:val="28"/>
                <w:lang w:eastAsia="en-IN"/>
                <w14:ligatures w14:val="none"/>
              </w:rPr>
              <w:t>2023</w:t>
            </w:r>
          </w:p>
        </w:tc>
        <w:tc>
          <w:tcPr>
            <w:tcW w:w="3005" w:type="dxa"/>
          </w:tcPr>
          <w:p w14:paraId="7E94B7DE" w14:textId="2DBCEE09" w:rsidR="00153A26" w:rsidRPr="00153A26" w:rsidRDefault="00153A26" w:rsidP="00AA4B2F">
            <w:pPr>
              <w:rPr>
                <w:rFonts w:eastAsia="Times New Roman" w:cstheme="minorHAnsi"/>
                <w:kern w:val="0"/>
                <w:sz w:val="28"/>
                <w:szCs w:val="28"/>
                <w:lang w:eastAsia="en-IN"/>
                <w14:ligatures w14:val="none"/>
              </w:rPr>
            </w:pPr>
            <w:r w:rsidRPr="00153A26">
              <w:rPr>
                <w:rFonts w:eastAsia="Times New Roman" w:cstheme="minorHAnsi"/>
                <w:kern w:val="0"/>
                <w:sz w:val="28"/>
                <w:szCs w:val="28"/>
                <w:lang w:eastAsia="en-IN"/>
                <w14:ligatures w14:val="none"/>
              </w:rPr>
              <w:t>270</w:t>
            </w:r>
          </w:p>
        </w:tc>
        <w:tc>
          <w:tcPr>
            <w:tcW w:w="3006" w:type="dxa"/>
          </w:tcPr>
          <w:p w14:paraId="2A5EA900" w14:textId="00967755" w:rsidR="00153A26" w:rsidRPr="00153A26" w:rsidRDefault="00153A26" w:rsidP="00AA4B2F">
            <w:pPr>
              <w:rPr>
                <w:rFonts w:eastAsia="Times New Roman" w:cstheme="minorHAnsi"/>
                <w:kern w:val="0"/>
                <w:sz w:val="28"/>
                <w:szCs w:val="28"/>
                <w:lang w:eastAsia="en-IN"/>
                <w14:ligatures w14:val="none"/>
              </w:rPr>
            </w:pPr>
            <w:r w:rsidRPr="00153A26">
              <w:rPr>
                <w:rFonts w:eastAsia="Times New Roman" w:cstheme="minorHAnsi"/>
                <w:kern w:val="0"/>
                <w:sz w:val="28"/>
                <w:szCs w:val="28"/>
                <w:lang w:eastAsia="en-IN"/>
                <w14:ligatures w14:val="none"/>
              </w:rPr>
              <w:t>60</w:t>
            </w:r>
          </w:p>
        </w:tc>
      </w:tr>
    </w:tbl>
    <w:p w14:paraId="407D1A77" w14:textId="77777777" w:rsidR="00AA4B2F" w:rsidRDefault="00AA4B2F" w:rsidP="00AA4B2F">
      <w:pPr>
        <w:rPr>
          <w:sz w:val="28"/>
          <w:szCs w:val="28"/>
        </w:rPr>
      </w:pPr>
    </w:p>
    <w:p w14:paraId="7A334958" w14:textId="0358D8A8" w:rsidR="001E33FC" w:rsidRPr="00AC6934" w:rsidRDefault="001E33FC" w:rsidP="00AA4B2F">
      <w:pPr>
        <w:rPr>
          <w:b/>
          <w:bCs/>
          <w:sz w:val="28"/>
          <w:szCs w:val="28"/>
        </w:rPr>
      </w:pPr>
      <w:r w:rsidRPr="00AC6934">
        <w:rPr>
          <w:b/>
          <w:bCs/>
          <w:sz w:val="28"/>
          <w:szCs w:val="28"/>
        </w:rPr>
        <w:lastRenderedPageBreak/>
        <w:t>Additional Data for Online and Voice Banking (2019-2023)</w:t>
      </w:r>
      <w:r w:rsidR="00AC6934" w:rsidRPr="00AC6934">
        <w:rPr>
          <w:b/>
          <w:bCs/>
          <w:sz w:val="28"/>
          <w:szCs w:val="28"/>
        </w:rPr>
        <w:t>:</w:t>
      </w:r>
    </w:p>
    <w:tbl>
      <w:tblPr>
        <w:tblStyle w:val="TableGrid"/>
        <w:tblW w:w="11624" w:type="dxa"/>
        <w:tblInd w:w="-1281" w:type="dxa"/>
        <w:tblLook w:val="04A0" w:firstRow="1" w:lastRow="0" w:firstColumn="1" w:lastColumn="0" w:noHBand="0" w:noVBand="1"/>
      </w:tblPr>
      <w:tblGrid>
        <w:gridCol w:w="703"/>
        <w:gridCol w:w="1478"/>
        <w:gridCol w:w="1478"/>
        <w:gridCol w:w="1090"/>
        <w:gridCol w:w="1165"/>
        <w:gridCol w:w="1421"/>
        <w:gridCol w:w="1412"/>
        <w:gridCol w:w="1378"/>
        <w:gridCol w:w="1499"/>
      </w:tblGrid>
      <w:tr w:rsidR="001E33FC" w:rsidRPr="00AC6934" w14:paraId="3BD3B395" w14:textId="77777777" w:rsidTr="00AC6934">
        <w:tc>
          <w:tcPr>
            <w:tcW w:w="703" w:type="dxa"/>
          </w:tcPr>
          <w:p w14:paraId="090E2B32" w14:textId="5121D173" w:rsidR="00153A26" w:rsidRPr="00AC6934" w:rsidRDefault="001E33FC" w:rsidP="00AA4B2F">
            <w:pPr>
              <w:rPr>
                <w:rFonts w:ascii="Calibri" w:hAnsi="Calibri" w:cs="Calibri"/>
                <w:b/>
                <w:bCs/>
                <w:sz w:val="24"/>
                <w:szCs w:val="24"/>
              </w:rPr>
            </w:pPr>
            <w:r w:rsidRPr="00153A26">
              <w:rPr>
                <w:rFonts w:ascii="Calibri" w:eastAsia="Times New Roman" w:hAnsi="Calibri" w:cs="Calibri"/>
                <w:b/>
                <w:bCs/>
                <w:kern w:val="0"/>
                <w:sz w:val="24"/>
                <w:szCs w:val="24"/>
                <w:lang w:eastAsia="en-IN"/>
                <w14:ligatures w14:val="none"/>
              </w:rPr>
              <w:t>Year</w:t>
            </w:r>
          </w:p>
        </w:tc>
        <w:tc>
          <w:tcPr>
            <w:tcW w:w="1450" w:type="dxa"/>
          </w:tcPr>
          <w:p w14:paraId="7F9BC94B" w14:textId="66EAC932" w:rsidR="00153A26" w:rsidRPr="00AC6934" w:rsidRDefault="001E33FC" w:rsidP="00AA4B2F">
            <w:pPr>
              <w:rPr>
                <w:rFonts w:ascii="Calibri" w:hAnsi="Calibri" w:cs="Calibri"/>
                <w:b/>
                <w:bCs/>
                <w:sz w:val="24"/>
                <w:szCs w:val="24"/>
              </w:rPr>
            </w:pPr>
            <w:r w:rsidRPr="00153A26">
              <w:rPr>
                <w:rFonts w:ascii="Calibri" w:eastAsia="Times New Roman" w:hAnsi="Calibri" w:cs="Calibri"/>
                <w:b/>
                <w:bCs/>
                <w:kern w:val="0"/>
                <w:sz w:val="24"/>
                <w:szCs w:val="24"/>
                <w:lang w:eastAsia="en-IN"/>
                <w14:ligatures w14:val="none"/>
              </w:rPr>
              <w:t>Online Banking Transactions (Billions)</w:t>
            </w:r>
          </w:p>
        </w:tc>
        <w:tc>
          <w:tcPr>
            <w:tcW w:w="1450" w:type="dxa"/>
          </w:tcPr>
          <w:p w14:paraId="168641ED" w14:textId="44814267" w:rsidR="00153A26" w:rsidRPr="00AC6934" w:rsidRDefault="001E33FC" w:rsidP="00AA4B2F">
            <w:pPr>
              <w:rPr>
                <w:rFonts w:ascii="Calibri" w:hAnsi="Calibri" w:cs="Calibri"/>
                <w:b/>
                <w:bCs/>
                <w:sz w:val="24"/>
                <w:szCs w:val="24"/>
              </w:rPr>
            </w:pPr>
            <w:r w:rsidRPr="00153A26">
              <w:rPr>
                <w:rFonts w:ascii="Calibri" w:eastAsia="Times New Roman" w:hAnsi="Calibri" w:cs="Calibri"/>
                <w:b/>
                <w:bCs/>
                <w:kern w:val="0"/>
                <w:sz w:val="24"/>
                <w:szCs w:val="24"/>
                <w:lang w:eastAsia="en-IN"/>
                <w14:ligatures w14:val="none"/>
              </w:rPr>
              <w:t>Voice Banking Transactions (Millions)</w:t>
            </w:r>
          </w:p>
        </w:tc>
        <w:tc>
          <w:tcPr>
            <w:tcW w:w="1066" w:type="dxa"/>
          </w:tcPr>
          <w:p w14:paraId="379BE85B" w14:textId="64E00655" w:rsidR="00153A26" w:rsidRPr="00AC6934" w:rsidRDefault="001E33FC" w:rsidP="00AA4B2F">
            <w:pPr>
              <w:rPr>
                <w:rFonts w:ascii="Calibri" w:hAnsi="Calibri" w:cs="Calibri"/>
                <w:b/>
                <w:bCs/>
                <w:sz w:val="24"/>
                <w:szCs w:val="24"/>
              </w:rPr>
            </w:pPr>
            <w:r w:rsidRPr="00153A26">
              <w:rPr>
                <w:rFonts w:ascii="Calibri" w:eastAsia="Times New Roman" w:hAnsi="Calibri" w:cs="Calibri"/>
                <w:b/>
                <w:bCs/>
                <w:kern w:val="0"/>
                <w:sz w:val="24"/>
                <w:szCs w:val="24"/>
                <w:lang w:eastAsia="en-IN"/>
                <w14:ligatures w14:val="none"/>
              </w:rPr>
              <w:t>Online Banking Revenue (Billions)</w:t>
            </w:r>
          </w:p>
        </w:tc>
        <w:tc>
          <w:tcPr>
            <w:tcW w:w="1134" w:type="dxa"/>
          </w:tcPr>
          <w:p w14:paraId="732DBAEE" w14:textId="12FF26F4" w:rsidR="00153A26" w:rsidRPr="00AC6934" w:rsidRDefault="001E33FC" w:rsidP="00AA4B2F">
            <w:pPr>
              <w:rPr>
                <w:rFonts w:ascii="Calibri" w:hAnsi="Calibri" w:cs="Calibri"/>
                <w:b/>
                <w:bCs/>
                <w:sz w:val="24"/>
                <w:szCs w:val="24"/>
              </w:rPr>
            </w:pPr>
            <w:r w:rsidRPr="00153A26">
              <w:rPr>
                <w:rFonts w:ascii="Calibri" w:eastAsia="Times New Roman" w:hAnsi="Calibri" w:cs="Calibri"/>
                <w:b/>
                <w:bCs/>
                <w:kern w:val="0"/>
                <w:sz w:val="24"/>
                <w:szCs w:val="24"/>
                <w:lang w:eastAsia="en-IN"/>
                <w14:ligatures w14:val="none"/>
              </w:rPr>
              <w:t>Voice Banking Revenue (Millions)</w:t>
            </w:r>
          </w:p>
        </w:tc>
        <w:tc>
          <w:tcPr>
            <w:tcW w:w="1427" w:type="dxa"/>
          </w:tcPr>
          <w:p w14:paraId="3C692E6D" w14:textId="546DAF21" w:rsidR="00153A26" w:rsidRPr="00AC6934" w:rsidRDefault="001E33FC" w:rsidP="00AA4B2F">
            <w:pPr>
              <w:rPr>
                <w:rFonts w:ascii="Calibri" w:hAnsi="Calibri" w:cs="Calibri"/>
                <w:b/>
                <w:bCs/>
                <w:sz w:val="24"/>
                <w:szCs w:val="24"/>
              </w:rPr>
            </w:pPr>
            <w:r w:rsidRPr="00153A26">
              <w:rPr>
                <w:rFonts w:ascii="Calibri" w:eastAsia="Times New Roman" w:hAnsi="Calibri" w:cs="Calibri"/>
                <w:b/>
                <w:bCs/>
                <w:kern w:val="0"/>
                <w:sz w:val="24"/>
                <w:szCs w:val="24"/>
                <w:lang w:eastAsia="en-IN"/>
                <w14:ligatures w14:val="none"/>
              </w:rPr>
              <w:t>Customer Satisfaction Online Banking (%)</w:t>
            </w:r>
          </w:p>
        </w:tc>
        <w:tc>
          <w:tcPr>
            <w:tcW w:w="1417" w:type="dxa"/>
          </w:tcPr>
          <w:p w14:paraId="2A26F014" w14:textId="299F48D2" w:rsidR="00153A26" w:rsidRPr="00AC6934" w:rsidRDefault="001E33FC" w:rsidP="00AA4B2F">
            <w:pPr>
              <w:rPr>
                <w:rFonts w:ascii="Calibri" w:hAnsi="Calibri" w:cs="Calibri"/>
                <w:b/>
                <w:bCs/>
                <w:sz w:val="24"/>
                <w:szCs w:val="24"/>
              </w:rPr>
            </w:pPr>
            <w:r w:rsidRPr="00153A26">
              <w:rPr>
                <w:rFonts w:ascii="Calibri" w:eastAsia="Times New Roman" w:hAnsi="Calibri" w:cs="Calibri"/>
                <w:b/>
                <w:bCs/>
                <w:kern w:val="0"/>
                <w:sz w:val="24"/>
                <w:szCs w:val="24"/>
                <w:lang w:eastAsia="en-IN"/>
                <w14:ligatures w14:val="none"/>
              </w:rPr>
              <w:t>Customer Satisfaction Voice Banking (%)</w:t>
            </w:r>
          </w:p>
        </w:tc>
        <w:tc>
          <w:tcPr>
            <w:tcW w:w="1418" w:type="dxa"/>
          </w:tcPr>
          <w:p w14:paraId="32D4F8FF" w14:textId="72AA412A" w:rsidR="00153A26" w:rsidRPr="00AC6934" w:rsidRDefault="001E33FC" w:rsidP="00AA4B2F">
            <w:pPr>
              <w:rPr>
                <w:rFonts w:ascii="Calibri" w:hAnsi="Calibri" w:cs="Calibri"/>
                <w:b/>
                <w:bCs/>
                <w:sz w:val="24"/>
                <w:szCs w:val="24"/>
              </w:rPr>
            </w:pPr>
            <w:r w:rsidRPr="00153A26">
              <w:rPr>
                <w:rFonts w:ascii="Calibri" w:eastAsia="Times New Roman" w:hAnsi="Calibri" w:cs="Calibri"/>
                <w:b/>
                <w:bCs/>
                <w:kern w:val="0"/>
                <w:sz w:val="24"/>
                <w:szCs w:val="24"/>
                <w:lang w:eastAsia="en-IN"/>
                <w14:ligatures w14:val="none"/>
              </w:rPr>
              <w:t>Security Incidents Online Banking</w:t>
            </w:r>
          </w:p>
        </w:tc>
        <w:tc>
          <w:tcPr>
            <w:tcW w:w="1559" w:type="dxa"/>
          </w:tcPr>
          <w:p w14:paraId="2F611E49" w14:textId="0988E335" w:rsidR="00153A26" w:rsidRPr="00AC6934" w:rsidRDefault="001E33FC" w:rsidP="00AA4B2F">
            <w:pPr>
              <w:rPr>
                <w:rFonts w:ascii="Calibri" w:hAnsi="Calibri" w:cs="Calibri"/>
                <w:b/>
                <w:bCs/>
                <w:sz w:val="24"/>
                <w:szCs w:val="24"/>
              </w:rPr>
            </w:pPr>
            <w:r w:rsidRPr="00153A26">
              <w:rPr>
                <w:rFonts w:ascii="Calibri" w:eastAsia="Times New Roman" w:hAnsi="Calibri" w:cs="Calibri"/>
                <w:b/>
                <w:bCs/>
                <w:kern w:val="0"/>
                <w:sz w:val="24"/>
                <w:szCs w:val="24"/>
                <w:lang w:eastAsia="en-IN"/>
                <w14:ligatures w14:val="none"/>
              </w:rPr>
              <w:t>Security Incidents Voice Banking</w:t>
            </w:r>
          </w:p>
        </w:tc>
      </w:tr>
      <w:tr w:rsidR="001E33FC" w:rsidRPr="001E33FC" w14:paraId="06C91443" w14:textId="77777777" w:rsidTr="00AC6934">
        <w:tc>
          <w:tcPr>
            <w:tcW w:w="703" w:type="dxa"/>
          </w:tcPr>
          <w:p w14:paraId="576175C3" w14:textId="5B09ED58"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2019</w:t>
            </w:r>
          </w:p>
        </w:tc>
        <w:tc>
          <w:tcPr>
            <w:tcW w:w="1450" w:type="dxa"/>
          </w:tcPr>
          <w:p w14:paraId="50EF9627" w14:textId="649E6538"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5.0</w:t>
            </w:r>
          </w:p>
        </w:tc>
        <w:tc>
          <w:tcPr>
            <w:tcW w:w="1450" w:type="dxa"/>
          </w:tcPr>
          <w:p w14:paraId="1260279E" w14:textId="2B9E0CB5"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2</w:t>
            </w:r>
          </w:p>
        </w:tc>
        <w:tc>
          <w:tcPr>
            <w:tcW w:w="1066" w:type="dxa"/>
          </w:tcPr>
          <w:p w14:paraId="0DDC9CE3" w14:textId="45DB04B3"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20</w:t>
            </w:r>
          </w:p>
        </w:tc>
        <w:tc>
          <w:tcPr>
            <w:tcW w:w="1134" w:type="dxa"/>
          </w:tcPr>
          <w:p w14:paraId="637B64B0" w14:textId="288DE0BB"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100</w:t>
            </w:r>
          </w:p>
        </w:tc>
        <w:tc>
          <w:tcPr>
            <w:tcW w:w="1427" w:type="dxa"/>
          </w:tcPr>
          <w:p w14:paraId="0FD2A4EF" w14:textId="3D9ADADB"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80</w:t>
            </w:r>
          </w:p>
        </w:tc>
        <w:tc>
          <w:tcPr>
            <w:tcW w:w="1417" w:type="dxa"/>
          </w:tcPr>
          <w:p w14:paraId="1F0E1501" w14:textId="186E914F"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70</w:t>
            </w:r>
          </w:p>
        </w:tc>
        <w:tc>
          <w:tcPr>
            <w:tcW w:w="1418" w:type="dxa"/>
          </w:tcPr>
          <w:p w14:paraId="7A489955" w14:textId="17E3392D"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20</w:t>
            </w:r>
          </w:p>
        </w:tc>
        <w:tc>
          <w:tcPr>
            <w:tcW w:w="1559" w:type="dxa"/>
          </w:tcPr>
          <w:p w14:paraId="4E2F4724" w14:textId="03152D1F"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5</w:t>
            </w:r>
          </w:p>
        </w:tc>
      </w:tr>
      <w:tr w:rsidR="001E33FC" w:rsidRPr="001E33FC" w14:paraId="0A4D22EC" w14:textId="77777777" w:rsidTr="00AC6934">
        <w:tc>
          <w:tcPr>
            <w:tcW w:w="703" w:type="dxa"/>
          </w:tcPr>
          <w:p w14:paraId="77181449" w14:textId="21D42823"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2020</w:t>
            </w:r>
          </w:p>
        </w:tc>
        <w:tc>
          <w:tcPr>
            <w:tcW w:w="1450" w:type="dxa"/>
          </w:tcPr>
          <w:p w14:paraId="71CF2B6E" w14:textId="0F90301F"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6.0</w:t>
            </w:r>
          </w:p>
        </w:tc>
        <w:tc>
          <w:tcPr>
            <w:tcW w:w="1450" w:type="dxa"/>
          </w:tcPr>
          <w:p w14:paraId="33C1FEFE" w14:textId="2992DC12"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5</w:t>
            </w:r>
          </w:p>
        </w:tc>
        <w:tc>
          <w:tcPr>
            <w:tcW w:w="1066" w:type="dxa"/>
          </w:tcPr>
          <w:p w14:paraId="34601CA2" w14:textId="71416A0F"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25</w:t>
            </w:r>
          </w:p>
        </w:tc>
        <w:tc>
          <w:tcPr>
            <w:tcW w:w="1134" w:type="dxa"/>
          </w:tcPr>
          <w:p w14:paraId="66373BD4" w14:textId="0DA55E16"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250</w:t>
            </w:r>
          </w:p>
        </w:tc>
        <w:tc>
          <w:tcPr>
            <w:tcW w:w="1427" w:type="dxa"/>
          </w:tcPr>
          <w:p w14:paraId="6FFF3111" w14:textId="3E530649"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82</w:t>
            </w:r>
          </w:p>
        </w:tc>
        <w:tc>
          <w:tcPr>
            <w:tcW w:w="1417" w:type="dxa"/>
          </w:tcPr>
          <w:p w14:paraId="2C0A5F73" w14:textId="2D534A60"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72</w:t>
            </w:r>
          </w:p>
        </w:tc>
        <w:tc>
          <w:tcPr>
            <w:tcW w:w="1418" w:type="dxa"/>
          </w:tcPr>
          <w:p w14:paraId="24FC8570" w14:textId="451990E6"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18</w:t>
            </w:r>
          </w:p>
        </w:tc>
        <w:tc>
          <w:tcPr>
            <w:tcW w:w="1559" w:type="dxa"/>
          </w:tcPr>
          <w:p w14:paraId="0697D82E" w14:textId="00D8A764"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8</w:t>
            </w:r>
          </w:p>
        </w:tc>
      </w:tr>
      <w:tr w:rsidR="001E33FC" w:rsidRPr="001E33FC" w14:paraId="637D4A8C" w14:textId="77777777" w:rsidTr="00AC6934">
        <w:tc>
          <w:tcPr>
            <w:tcW w:w="703" w:type="dxa"/>
          </w:tcPr>
          <w:p w14:paraId="220FFC60" w14:textId="0862F6F6"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2021</w:t>
            </w:r>
          </w:p>
        </w:tc>
        <w:tc>
          <w:tcPr>
            <w:tcW w:w="1450" w:type="dxa"/>
          </w:tcPr>
          <w:p w14:paraId="5A51B2D5" w14:textId="1197A986"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7.5</w:t>
            </w:r>
          </w:p>
        </w:tc>
        <w:tc>
          <w:tcPr>
            <w:tcW w:w="1450" w:type="dxa"/>
          </w:tcPr>
          <w:p w14:paraId="0B468BEB" w14:textId="024F3540"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8</w:t>
            </w:r>
          </w:p>
        </w:tc>
        <w:tc>
          <w:tcPr>
            <w:tcW w:w="1066" w:type="dxa"/>
          </w:tcPr>
          <w:p w14:paraId="2C72777C" w14:textId="18E2357A"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30</w:t>
            </w:r>
          </w:p>
        </w:tc>
        <w:tc>
          <w:tcPr>
            <w:tcW w:w="1134" w:type="dxa"/>
          </w:tcPr>
          <w:p w14:paraId="3E5EA3F8" w14:textId="4897595D"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400</w:t>
            </w:r>
          </w:p>
        </w:tc>
        <w:tc>
          <w:tcPr>
            <w:tcW w:w="1427" w:type="dxa"/>
          </w:tcPr>
          <w:p w14:paraId="4FC5255A" w14:textId="12DD73AB"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85</w:t>
            </w:r>
          </w:p>
        </w:tc>
        <w:tc>
          <w:tcPr>
            <w:tcW w:w="1417" w:type="dxa"/>
          </w:tcPr>
          <w:p w14:paraId="5936D9BE" w14:textId="42EEB3D7"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75</w:t>
            </w:r>
          </w:p>
        </w:tc>
        <w:tc>
          <w:tcPr>
            <w:tcW w:w="1418" w:type="dxa"/>
          </w:tcPr>
          <w:p w14:paraId="284C2504" w14:textId="0071048A"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15</w:t>
            </w:r>
          </w:p>
        </w:tc>
        <w:tc>
          <w:tcPr>
            <w:tcW w:w="1559" w:type="dxa"/>
          </w:tcPr>
          <w:p w14:paraId="0C34DFE0" w14:textId="2C4CB686"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10</w:t>
            </w:r>
          </w:p>
        </w:tc>
      </w:tr>
      <w:tr w:rsidR="001E33FC" w:rsidRPr="001E33FC" w14:paraId="43291C40" w14:textId="77777777" w:rsidTr="00AC6934">
        <w:tc>
          <w:tcPr>
            <w:tcW w:w="703" w:type="dxa"/>
          </w:tcPr>
          <w:p w14:paraId="60597085" w14:textId="48120850"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2022</w:t>
            </w:r>
          </w:p>
        </w:tc>
        <w:tc>
          <w:tcPr>
            <w:tcW w:w="1450" w:type="dxa"/>
          </w:tcPr>
          <w:p w14:paraId="623E8A70" w14:textId="6ED6C834"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9.0</w:t>
            </w:r>
          </w:p>
        </w:tc>
        <w:tc>
          <w:tcPr>
            <w:tcW w:w="1450" w:type="dxa"/>
          </w:tcPr>
          <w:p w14:paraId="1451C8A7" w14:textId="55EBF55F"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12</w:t>
            </w:r>
          </w:p>
        </w:tc>
        <w:tc>
          <w:tcPr>
            <w:tcW w:w="1066" w:type="dxa"/>
          </w:tcPr>
          <w:p w14:paraId="208B599B" w14:textId="6FDDB7E8"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35</w:t>
            </w:r>
          </w:p>
        </w:tc>
        <w:tc>
          <w:tcPr>
            <w:tcW w:w="1134" w:type="dxa"/>
          </w:tcPr>
          <w:p w14:paraId="1CF945DC" w14:textId="67DF27FD"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600</w:t>
            </w:r>
          </w:p>
        </w:tc>
        <w:tc>
          <w:tcPr>
            <w:tcW w:w="1427" w:type="dxa"/>
          </w:tcPr>
          <w:p w14:paraId="21F9C564" w14:textId="6D4AC4E2"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87</w:t>
            </w:r>
          </w:p>
        </w:tc>
        <w:tc>
          <w:tcPr>
            <w:tcW w:w="1417" w:type="dxa"/>
          </w:tcPr>
          <w:p w14:paraId="06165736" w14:textId="2DE592CF"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78</w:t>
            </w:r>
          </w:p>
        </w:tc>
        <w:tc>
          <w:tcPr>
            <w:tcW w:w="1418" w:type="dxa"/>
          </w:tcPr>
          <w:p w14:paraId="221C69D7" w14:textId="6FBAA678"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12</w:t>
            </w:r>
          </w:p>
        </w:tc>
        <w:tc>
          <w:tcPr>
            <w:tcW w:w="1559" w:type="dxa"/>
          </w:tcPr>
          <w:p w14:paraId="371531ED" w14:textId="66913364"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9</w:t>
            </w:r>
          </w:p>
        </w:tc>
      </w:tr>
      <w:tr w:rsidR="001E33FC" w:rsidRPr="001E33FC" w14:paraId="5727F934" w14:textId="77777777" w:rsidTr="00AC6934">
        <w:tc>
          <w:tcPr>
            <w:tcW w:w="703" w:type="dxa"/>
          </w:tcPr>
          <w:p w14:paraId="498D9898" w14:textId="01A73644"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2023</w:t>
            </w:r>
          </w:p>
        </w:tc>
        <w:tc>
          <w:tcPr>
            <w:tcW w:w="1450" w:type="dxa"/>
          </w:tcPr>
          <w:p w14:paraId="5823D370" w14:textId="6E82E458"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10.5</w:t>
            </w:r>
          </w:p>
        </w:tc>
        <w:tc>
          <w:tcPr>
            <w:tcW w:w="1450" w:type="dxa"/>
          </w:tcPr>
          <w:p w14:paraId="71734FD1" w14:textId="57A7F690"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17</w:t>
            </w:r>
          </w:p>
        </w:tc>
        <w:tc>
          <w:tcPr>
            <w:tcW w:w="1066" w:type="dxa"/>
          </w:tcPr>
          <w:p w14:paraId="6FCA06D9" w14:textId="6BD9CB12"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40</w:t>
            </w:r>
          </w:p>
        </w:tc>
        <w:tc>
          <w:tcPr>
            <w:tcW w:w="1134" w:type="dxa"/>
          </w:tcPr>
          <w:p w14:paraId="3475B1D6" w14:textId="126A219A"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850</w:t>
            </w:r>
          </w:p>
        </w:tc>
        <w:tc>
          <w:tcPr>
            <w:tcW w:w="1427" w:type="dxa"/>
          </w:tcPr>
          <w:p w14:paraId="22343416" w14:textId="3517F7C1"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89</w:t>
            </w:r>
          </w:p>
        </w:tc>
        <w:tc>
          <w:tcPr>
            <w:tcW w:w="1417" w:type="dxa"/>
          </w:tcPr>
          <w:p w14:paraId="47BF058F" w14:textId="530D8D3F"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80</w:t>
            </w:r>
          </w:p>
        </w:tc>
        <w:tc>
          <w:tcPr>
            <w:tcW w:w="1418" w:type="dxa"/>
          </w:tcPr>
          <w:p w14:paraId="0645296D" w14:textId="2EC01CCA"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10</w:t>
            </w:r>
          </w:p>
        </w:tc>
        <w:tc>
          <w:tcPr>
            <w:tcW w:w="1559" w:type="dxa"/>
          </w:tcPr>
          <w:p w14:paraId="2652F259" w14:textId="1B1D472E" w:rsidR="001E33FC" w:rsidRPr="001E33FC" w:rsidRDefault="001E33FC" w:rsidP="00AA4B2F">
            <w:pPr>
              <w:rPr>
                <w:rFonts w:ascii="Calibri" w:eastAsia="Times New Roman" w:hAnsi="Calibri" w:cs="Calibri"/>
                <w:kern w:val="0"/>
                <w:sz w:val="24"/>
                <w:szCs w:val="24"/>
                <w:lang w:eastAsia="en-IN"/>
                <w14:ligatures w14:val="none"/>
              </w:rPr>
            </w:pPr>
            <w:r w:rsidRPr="001E33FC">
              <w:rPr>
                <w:rFonts w:ascii="Calibri" w:eastAsia="Times New Roman" w:hAnsi="Calibri" w:cs="Calibri"/>
                <w:kern w:val="0"/>
                <w:sz w:val="24"/>
                <w:szCs w:val="24"/>
                <w:lang w:eastAsia="en-IN"/>
                <w14:ligatures w14:val="none"/>
              </w:rPr>
              <w:t>7</w:t>
            </w:r>
          </w:p>
        </w:tc>
      </w:tr>
    </w:tbl>
    <w:p w14:paraId="6BC0719F" w14:textId="77777777" w:rsidR="00153A26" w:rsidRDefault="00153A26" w:rsidP="00AA4B2F">
      <w:pPr>
        <w:rPr>
          <w:sz w:val="28"/>
          <w:szCs w:val="28"/>
        </w:rPr>
      </w:pPr>
    </w:p>
    <w:p w14:paraId="087DF702" w14:textId="0F9B3DD0" w:rsidR="00AC6934" w:rsidRDefault="00AC6934" w:rsidP="00AA4B2F">
      <w:pPr>
        <w:rPr>
          <w:sz w:val="28"/>
          <w:szCs w:val="28"/>
        </w:rPr>
      </w:pPr>
      <w:r>
        <w:rPr>
          <w:noProof/>
          <w:sz w:val="28"/>
          <w:szCs w:val="28"/>
        </w:rPr>
        <w:drawing>
          <wp:inline distT="0" distB="0" distL="0" distR="0" wp14:anchorId="3771CB2A" wp14:editId="7E31EC84">
            <wp:extent cx="5669915" cy="3657045"/>
            <wp:effectExtent l="0" t="0" r="6985" b="635"/>
            <wp:docPr id="2132871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10147" cy="3682995"/>
                    </a:xfrm>
                    <a:prstGeom prst="rect">
                      <a:avLst/>
                    </a:prstGeom>
                    <a:noFill/>
                  </pic:spPr>
                </pic:pic>
              </a:graphicData>
            </a:graphic>
          </wp:inline>
        </w:drawing>
      </w:r>
    </w:p>
    <w:p w14:paraId="5A6ABAA2" w14:textId="1D0BB539" w:rsidR="00AC6934" w:rsidRDefault="00AC6934" w:rsidP="00AA4B2F">
      <w:pPr>
        <w:rPr>
          <w:sz w:val="28"/>
          <w:szCs w:val="28"/>
        </w:rPr>
      </w:pPr>
      <w:r>
        <w:rPr>
          <w:noProof/>
          <w:sz w:val="28"/>
          <w:szCs w:val="28"/>
        </w:rPr>
        <w:lastRenderedPageBreak/>
        <w:drawing>
          <wp:inline distT="0" distB="0" distL="0" distR="0" wp14:anchorId="435AB200" wp14:editId="1DC73466">
            <wp:extent cx="5880480" cy="7602787"/>
            <wp:effectExtent l="0" t="0" r="6350" b="0"/>
            <wp:docPr id="920363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5325" cy="7660766"/>
                    </a:xfrm>
                    <a:prstGeom prst="rect">
                      <a:avLst/>
                    </a:prstGeom>
                    <a:noFill/>
                  </pic:spPr>
                </pic:pic>
              </a:graphicData>
            </a:graphic>
          </wp:inline>
        </w:drawing>
      </w:r>
    </w:p>
    <w:p w14:paraId="46653F92" w14:textId="77777777" w:rsidR="00AC6934" w:rsidRDefault="00AC6934" w:rsidP="00AA4B2F">
      <w:pPr>
        <w:rPr>
          <w:sz w:val="28"/>
          <w:szCs w:val="28"/>
        </w:rPr>
      </w:pPr>
    </w:p>
    <w:p w14:paraId="2292279F" w14:textId="77777777" w:rsidR="00AC6934" w:rsidRDefault="00AC6934" w:rsidP="00AA4B2F">
      <w:pPr>
        <w:rPr>
          <w:sz w:val="28"/>
          <w:szCs w:val="28"/>
        </w:rPr>
      </w:pPr>
    </w:p>
    <w:p w14:paraId="0B6BB7BF" w14:textId="77777777" w:rsidR="00AC6934" w:rsidRDefault="00AC6934" w:rsidP="00AA4B2F">
      <w:pPr>
        <w:rPr>
          <w:sz w:val="28"/>
          <w:szCs w:val="28"/>
        </w:rPr>
      </w:pPr>
    </w:p>
    <w:p w14:paraId="160C44A0" w14:textId="5D1B5866" w:rsidR="00AC6934" w:rsidRPr="00763D5E" w:rsidRDefault="00AC6934" w:rsidP="00AC6934">
      <w:pPr>
        <w:rPr>
          <w:b/>
          <w:bCs/>
          <w:sz w:val="32"/>
          <w:szCs w:val="32"/>
          <w:u w:val="dash"/>
        </w:rPr>
      </w:pPr>
      <w:r w:rsidRPr="00763D5E">
        <w:rPr>
          <w:b/>
          <w:bCs/>
          <w:sz w:val="32"/>
          <w:szCs w:val="32"/>
          <w:u w:val="dash"/>
        </w:rPr>
        <w:lastRenderedPageBreak/>
        <w:t xml:space="preserve">Interpretation of </w:t>
      </w:r>
      <w:r w:rsidRPr="00763D5E">
        <w:rPr>
          <w:b/>
          <w:bCs/>
          <w:sz w:val="32"/>
          <w:szCs w:val="32"/>
          <w:u w:val="dash"/>
        </w:rPr>
        <w:t>the</w:t>
      </w:r>
      <w:r w:rsidRPr="00763D5E">
        <w:rPr>
          <w:b/>
          <w:bCs/>
          <w:sz w:val="32"/>
          <w:szCs w:val="32"/>
          <w:u w:val="dash"/>
        </w:rPr>
        <w:t xml:space="preserve"> Graph</w:t>
      </w:r>
      <w:r w:rsidRPr="00763D5E">
        <w:rPr>
          <w:b/>
          <w:bCs/>
          <w:sz w:val="32"/>
          <w:szCs w:val="32"/>
          <w:u w:val="dash"/>
        </w:rPr>
        <w:t>s:</w:t>
      </w:r>
    </w:p>
    <w:p w14:paraId="4915F949" w14:textId="77777777" w:rsidR="00AC6934" w:rsidRPr="00AC6934" w:rsidRDefault="00AC6934" w:rsidP="00AC6934">
      <w:pPr>
        <w:rPr>
          <w:sz w:val="28"/>
          <w:szCs w:val="28"/>
        </w:rPr>
      </w:pPr>
    </w:p>
    <w:p w14:paraId="6B094DD1" w14:textId="78619930" w:rsidR="00AC6934" w:rsidRPr="00AC6934" w:rsidRDefault="00AC6934" w:rsidP="00AC6934">
      <w:pPr>
        <w:rPr>
          <w:b/>
          <w:bCs/>
          <w:sz w:val="28"/>
          <w:szCs w:val="28"/>
        </w:rPr>
      </w:pPr>
      <w:r w:rsidRPr="00AC6934">
        <w:rPr>
          <w:b/>
          <w:bCs/>
          <w:sz w:val="28"/>
          <w:szCs w:val="28"/>
        </w:rPr>
        <w:t xml:space="preserve">1. </w:t>
      </w:r>
      <w:r w:rsidRPr="00AC6934">
        <w:rPr>
          <w:b/>
          <w:bCs/>
          <w:sz w:val="28"/>
          <w:szCs w:val="28"/>
        </w:rPr>
        <w:t>Growth of Online Banking Users:</w:t>
      </w:r>
    </w:p>
    <w:p w14:paraId="5EFB4522" w14:textId="77777777" w:rsidR="00AC6934" w:rsidRPr="00AC6934" w:rsidRDefault="00AC6934" w:rsidP="00AC6934">
      <w:pPr>
        <w:rPr>
          <w:sz w:val="28"/>
          <w:szCs w:val="28"/>
        </w:rPr>
      </w:pPr>
      <w:r w:rsidRPr="00AC6934">
        <w:rPr>
          <w:sz w:val="28"/>
          <w:szCs w:val="28"/>
        </w:rPr>
        <w:t>The graph shows a steady increase in the number of online banking users from 150 million in 2019 to 270 million in 2023. This consistent growth indicates the rising popularity and acceptance of online banking services, driven by the need for convenience, improved digital infrastructure, and enhanced user experiences.</w:t>
      </w:r>
    </w:p>
    <w:p w14:paraId="68980D14" w14:textId="77777777" w:rsidR="00AC6934" w:rsidRPr="00AC6934" w:rsidRDefault="00AC6934" w:rsidP="00AC6934">
      <w:pPr>
        <w:rPr>
          <w:sz w:val="28"/>
          <w:szCs w:val="28"/>
        </w:rPr>
      </w:pPr>
    </w:p>
    <w:p w14:paraId="2C3AAF67" w14:textId="285D6A17" w:rsidR="00AC6934" w:rsidRPr="00AC6934" w:rsidRDefault="00AC6934" w:rsidP="00AC6934">
      <w:pPr>
        <w:rPr>
          <w:b/>
          <w:bCs/>
          <w:sz w:val="28"/>
          <w:szCs w:val="28"/>
        </w:rPr>
      </w:pPr>
      <w:r w:rsidRPr="00AC6934">
        <w:rPr>
          <w:b/>
          <w:bCs/>
          <w:sz w:val="28"/>
          <w:szCs w:val="28"/>
        </w:rPr>
        <w:t xml:space="preserve">2. </w:t>
      </w:r>
      <w:r w:rsidRPr="00AC6934">
        <w:rPr>
          <w:b/>
          <w:bCs/>
          <w:sz w:val="28"/>
          <w:szCs w:val="28"/>
        </w:rPr>
        <w:t>Growth of Voice Banking Users:</w:t>
      </w:r>
    </w:p>
    <w:p w14:paraId="203E7DA7" w14:textId="6267D4EA" w:rsidR="00AC6934" w:rsidRDefault="00AC6934" w:rsidP="00AC6934">
      <w:pPr>
        <w:rPr>
          <w:sz w:val="28"/>
          <w:szCs w:val="28"/>
        </w:rPr>
      </w:pPr>
      <w:r w:rsidRPr="00AC6934">
        <w:rPr>
          <w:sz w:val="28"/>
          <w:szCs w:val="28"/>
        </w:rPr>
        <w:t>The number of voice banking users has seen a rapid increase from 10 million in 2019 to 60 million in 2023. This sharp rise reflects the growing adoption of smart speakers and voice assistants, as well as the improvements in voice recognition technology, which have made voice banking more reliable and appealing to consumers.</w:t>
      </w:r>
    </w:p>
    <w:p w14:paraId="42CE1886" w14:textId="77777777" w:rsidR="00AC6934" w:rsidRPr="00AC6934" w:rsidRDefault="00AC6934" w:rsidP="00AC6934">
      <w:pPr>
        <w:rPr>
          <w:sz w:val="28"/>
          <w:szCs w:val="28"/>
        </w:rPr>
      </w:pPr>
    </w:p>
    <w:p w14:paraId="778FA7A4" w14:textId="14928303" w:rsidR="00AC6934" w:rsidRPr="00AC6934" w:rsidRDefault="00AC6934" w:rsidP="00AC6934">
      <w:pPr>
        <w:rPr>
          <w:b/>
          <w:bCs/>
          <w:sz w:val="28"/>
          <w:szCs w:val="28"/>
        </w:rPr>
      </w:pPr>
      <w:r w:rsidRPr="00AC6934">
        <w:rPr>
          <w:b/>
          <w:bCs/>
          <w:sz w:val="28"/>
          <w:szCs w:val="28"/>
        </w:rPr>
        <w:t>3</w:t>
      </w:r>
      <w:r w:rsidRPr="00AC6934">
        <w:rPr>
          <w:b/>
          <w:bCs/>
          <w:sz w:val="28"/>
          <w:szCs w:val="28"/>
        </w:rPr>
        <w:t>. Online Banking Transactions:</w:t>
      </w:r>
    </w:p>
    <w:p w14:paraId="5D1F2C0C" w14:textId="77777777" w:rsidR="00AC6934" w:rsidRPr="00AC6934" w:rsidRDefault="00AC6934" w:rsidP="00AC6934">
      <w:pPr>
        <w:rPr>
          <w:sz w:val="28"/>
          <w:szCs w:val="28"/>
        </w:rPr>
      </w:pPr>
      <w:r w:rsidRPr="00AC6934">
        <w:rPr>
          <w:sz w:val="28"/>
          <w:szCs w:val="28"/>
        </w:rPr>
        <w:t xml:space="preserve">   The number of online banking transactions has shown a steady increase from 5 billion in 2019 to 10.5 billion in 2023. This growth reflects the rising adoption and reliance on digital banking solutions for day-to-day financial activities.</w:t>
      </w:r>
    </w:p>
    <w:p w14:paraId="0FE9B0BD" w14:textId="77777777" w:rsidR="00AC6934" w:rsidRPr="00AC6934" w:rsidRDefault="00AC6934" w:rsidP="00AC6934">
      <w:pPr>
        <w:rPr>
          <w:sz w:val="28"/>
          <w:szCs w:val="28"/>
        </w:rPr>
      </w:pPr>
    </w:p>
    <w:p w14:paraId="132DF71D" w14:textId="702522AA" w:rsidR="00AC6934" w:rsidRPr="00AC6934" w:rsidRDefault="00AC6934" w:rsidP="00AC6934">
      <w:pPr>
        <w:rPr>
          <w:b/>
          <w:bCs/>
          <w:sz w:val="28"/>
          <w:szCs w:val="28"/>
        </w:rPr>
      </w:pPr>
      <w:r w:rsidRPr="00AC6934">
        <w:rPr>
          <w:b/>
          <w:bCs/>
          <w:sz w:val="28"/>
          <w:szCs w:val="28"/>
        </w:rPr>
        <w:t>4</w:t>
      </w:r>
      <w:r w:rsidRPr="00AC6934">
        <w:rPr>
          <w:b/>
          <w:bCs/>
          <w:sz w:val="28"/>
          <w:szCs w:val="28"/>
        </w:rPr>
        <w:t>. Voice Banking Transactions:</w:t>
      </w:r>
    </w:p>
    <w:p w14:paraId="656DCCB4" w14:textId="77777777" w:rsidR="00AC6934" w:rsidRPr="00AC6934" w:rsidRDefault="00AC6934" w:rsidP="00AC6934">
      <w:pPr>
        <w:rPr>
          <w:sz w:val="28"/>
          <w:szCs w:val="28"/>
        </w:rPr>
      </w:pPr>
      <w:r w:rsidRPr="00AC6934">
        <w:rPr>
          <w:sz w:val="28"/>
          <w:szCs w:val="28"/>
        </w:rPr>
        <w:t xml:space="preserve">   Voice banking transactions have grown significantly, starting from 2 million in 2019 and reaching 17 million in 2023. This sharp increase indicates a growing comfort and trust among consumers in using voice-activated banking services.</w:t>
      </w:r>
    </w:p>
    <w:p w14:paraId="405305EF" w14:textId="77777777" w:rsidR="00AC6934" w:rsidRPr="00AC6934" w:rsidRDefault="00AC6934" w:rsidP="00AC6934">
      <w:pPr>
        <w:rPr>
          <w:sz w:val="28"/>
          <w:szCs w:val="28"/>
        </w:rPr>
      </w:pPr>
    </w:p>
    <w:p w14:paraId="4C1774EB" w14:textId="03B0F2B3" w:rsidR="00AC6934" w:rsidRPr="00AC6934" w:rsidRDefault="00AC6934" w:rsidP="00AC6934">
      <w:pPr>
        <w:rPr>
          <w:b/>
          <w:bCs/>
          <w:sz w:val="28"/>
          <w:szCs w:val="28"/>
        </w:rPr>
      </w:pPr>
      <w:r w:rsidRPr="00AC6934">
        <w:rPr>
          <w:b/>
          <w:bCs/>
          <w:sz w:val="28"/>
          <w:szCs w:val="28"/>
        </w:rPr>
        <w:t>5</w:t>
      </w:r>
      <w:r w:rsidRPr="00AC6934">
        <w:rPr>
          <w:b/>
          <w:bCs/>
          <w:sz w:val="28"/>
          <w:szCs w:val="28"/>
        </w:rPr>
        <w:t>. Online Banking Revenue:</w:t>
      </w:r>
    </w:p>
    <w:p w14:paraId="3AED4612" w14:textId="77777777" w:rsidR="00AC6934" w:rsidRPr="00AC6934" w:rsidRDefault="00AC6934" w:rsidP="00AC6934">
      <w:pPr>
        <w:rPr>
          <w:sz w:val="28"/>
          <w:szCs w:val="28"/>
        </w:rPr>
      </w:pPr>
      <w:r w:rsidRPr="00AC6934">
        <w:rPr>
          <w:sz w:val="28"/>
          <w:szCs w:val="28"/>
        </w:rPr>
        <w:t xml:space="preserve">   Revenue generated from online banking has steadily risen from $20 billion in 2019 to $40 billion in 2023. The consistent revenue growth underscores the profitability and expanding user base of online banking platforms.</w:t>
      </w:r>
    </w:p>
    <w:p w14:paraId="3BA5ED31" w14:textId="77777777" w:rsidR="00AC6934" w:rsidRPr="00AC6934" w:rsidRDefault="00AC6934" w:rsidP="00AC6934">
      <w:pPr>
        <w:rPr>
          <w:b/>
          <w:bCs/>
          <w:sz w:val="28"/>
          <w:szCs w:val="28"/>
        </w:rPr>
      </w:pPr>
    </w:p>
    <w:p w14:paraId="678943AB" w14:textId="6F8FD8A9" w:rsidR="00AC6934" w:rsidRPr="00AC6934" w:rsidRDefault="00AC6934" w:rsidP="00AC6934">
      <w:pPr>
        <w:rPr>
          <w:b/>
          <w:bCs/>
          <w:sz w:val="28"/>
          <w:szCs w:val="28"/>
        </w:rPr>
      </w:pPr>
      <w:r w:rsidRPr="00AC6934">
        <w:rPr>
          <w:b/>
          <w:bCs/>
          <w:sz w:val="28"/>
          <w:szCs w:val="28"/>
        </w:rPr>
        <w:t>6</w:t>
      </w:r>
      <w:r w:rsidRPr="00AC6934">
        <w:rPr>
          <w:b/>
          <w:bCs/>
          <w:sz w:val="28"/>
          <w:szCs w:val="28"/>
        </w:rPr>
        <w:t>. Voice Banking Revenue:</w:t>
      </w:r>
    </w:p>
    <w:p w14:paraId="17F5F348" w14:textId="77777777" w:rsidR="00AC6934" w:rsidRPr="00AC6934" w:rsidRDefault="00AC6934" w:rsidP="00AC6934">
      <w:pPr>
        <w:rPr>
          <w:sz w:val="28"/>
          <w:szCs w:val="28"/>
        </w:rPr>
      </w:pPr>
      <w:r w:rsidRPr="00AC6934">
        <w:rPr>
          <w:sz w:val="28"/>
          <w:szCs w:val="28"/>
        </w:rPr>
        <w:t xml:space="preserve">   Voice banking revenue has increased markedly, from $100 million in 2019 to $850 million in 2023. This substantial growth suggests a rapid adoption of voice banking and its emerging role as a significant revenue stream for banks.</w:t>
      </w:r>
    </w:p>
    <w:p w14:paraId="5182C3CF" w14:textId="77777777" w:rsidR="00AC6934" w:rsidRPr="00AC6934" w:rsidRDefault="00AC6934" w:rsidP="00AC6934">
      <w:pPr>
        <w:rPr>
          <w:sz w:val="28"/>
          <w:szCs w:val="28"/>
        </w:rPr>
      </w:pPr>
    </w:p>
    <w:p w14:paraId="209EADF3" w14:textId="160A94F6" w:rsidR="00AC6934" w:rsidRPr="00AC6934" w:rsidRDefault="00AC6934" w:rsidP="00AC6934">
      <w:pPr>
        <w:rPr>
          <w:b/>
          <w:bCs/>
          <w:sz w:val="28"/>
          <w:szCs w:val="28"/>
        </w:rPr>
      </w:pPr>
      <w:r w:rsidRPr="00AC6934">
        <w:rPr>
          <w:b/>
          <w:bCs/>
          <w:sz w:val="28"/>
          <w:szCs w:val="28"/>
        </w:rPr>
        <w:t>7</w:t>
      </w:r>
      <w:r w:rsidRPr="00AC6934">
        <w:rPr>
          <w:b/>
          <w:bCs/>
          <w:sz w:val="28"/>
          <w:szCs w:val="28"/>
        </w:rPr>
        <w:t>. Customer Satisfaction for Online Banking:</w:t>
      </w:r>
    </w:p>
    <w:p w14:paraId="0283FD47" w14:textId="77777777" w:rsidR="00AC6934" w:rsidRPr="00AC6934" w:rsidRDefault="00AC6934" w:rsidP="00AC6934">
      <w:pPr>
        <w:rPr>
          <w:sz w:val="28"/>
          <w:szCs w:val="28"/>
        </w:rPr>
      </w:pPr>
      <w:r w:rsidRPr="00AC6934">
        <w:rPr>
          <w:sz w:val="28"/>
          <w:szCs w:val="28"/>
        </w:rPr>
        <w:t xml:space="preserve">   Customer satisfaction for online banking has improved from 80% in 2019 to 89% in 2023. The upward trend indicates that banks have successfully enhanced their online services, leading to higher user satisfaction.</w:t>
      </w:r>
    </w:p>
    <w:p w14:paraId="1C983089" w14:textId="77777777" w:rsidR="00AC6934" w:rsidRPr="00AC6934" w:rsidRDefault="00AC6934" w:rsidP="00AC6934">
      <w:pPr>
        <w:rPr>
          <w:sz w:val="28"/>
          <w:szCs w:val="28"/>
        </w:rPr>
      </w:pPr>
    </w:p>
    <w:p w14:paraId="158AC3E7" w14:textId="639917B0" w:rsidR="00AC6934" w:rsidRPr="00AC6934" w:rsidRDefault="00AC6934" w:rsidP="00AC6934">
      <w:pPr>
        <w:rPr>
          <w:b/>
          <w:bCs/>
          <w:sz w:val="28"/>
          <w:szCs w:val="28"/>
        </w:rPr>
      </w:pPr>
      <w:r w:rsidRPr="00AC6934">
        <w:rPr>
          <w:b/>
          <w:bCs/>
          <w:sz w:val="28"/>
          <w:szCs w:val="28"/>
        </w:rPr>
        <w:t>8</w:t>
      </w:r>
      <w:r w:rsidRPr="00AC6934">
        <w:rPr>
          <w:b/>
          <w:bCs/>
          <w:sz w:val="28"/>
          <w:szCs w:val="28"/>
        </w:rPr>
        <w:t>. Customer Satisfaction for Voice Banking:</w:t>
      </w:r>
    </w:p>
    <w:p w14:paraId="078A2E04" w14:textId="77777777" w:rsidR="00AC6934" w:rsidRPr="00AC6934" w:rsidRDefault="00AC6934" w:rsidP="00AC6934">
      <w:pPr>
        <w:rPr>
          <w:sz w:val="28"/>
          <w:szCs w:val="28"/>
        </w:rPr>
      </w:pPr>
      <w:r w:rsidRPr="00AC6934">
        <w:rPr>
          <w:sz w:val="28"/>
          <w:szCs w:val="28"/>
        </w:rPr>
        <w:t xml:space="preserve">   Satisfaction with voice banking has risen from 70% in 2019 to 80% in 2023. The increase in satisfaction levels suggests that improvements in voice recognition technology and service reliability have positively impacted user experience.</w:t>
      </w:r>
    </w:p>
    <w:p w14:paraId="5B1412AA" w14:textId="77777777" w:rsidR="00AC6934" w:rsidRPr="00AC6934" w:rsidRDefault="00AC6934" w:rsidP="00AC6934">
      <w:pPr>
        <w:rPr>
          <w:sz w:val="28"/>
          <w:szCs w:val="28"/>
        </w:rPr>
      </w:pPr>
    </w:p>
    <w:p w14:paraId="2C1CDAFA" w14:textId="2F19906E" w:rsidR="00AC6934" w:rsidRPr="00AC6934" w:rsidRDefault="00AC6934" w:rsidP="00AC6934">
      <w:pPr>
        <w:rPr>
          <w:b/>
          <w:bCs/>
          <w:sz w:val="28"/>
          <w:szCs w:val="28"/>
        </w:rPr>
      </w:pPr>
      <w:r w:rsidRPr="00AC6934">
        <w:rPr>
          <w:b/>
          <w:bCs/>
          <w:sz w:val="28"/>
          <w:szCs w:val="28"/>
        </w:rPr>
        <w:t>9</w:t>
      </w:r>
      <w:r w:rsidRPr="00AC6934">
        <w:rPr>
          <w:b/>
          <w:bCs/>
          <w:sz w:val="28"/>
          <w:szCs w:val="28"/>
        </w:rPr>
        <w:t>. Security Incidents for Online Banking:</w:t>
      </w:r>
    </w:p>
    <w:p w14:paraId="6A096CC7" w14:textId="77777777" w:rsidR="00AC6934" w:rsidRPr="00AC6934" w:rsidRDefault="00AC6934" w:rsidP="00AC6934">
      <w:pPr>
        <w:rPr>
          <w:sz w:val="28"/>
          <w:szCs w:val="28"/>
        </w:rPr>
      </w:pPr>
      <w:r w:rsidRPr="00AC6934">
        <w:rPr>
          <w:sz w:val="28"/>
          <w:szCs w:val="28"/>
        </w:rPr>
        <w:t xml:space="preserve">   Security incidents in online banking have decreased from 20 in 2019 to 10 in 2023. The decline in incidents highlights the advancements in security measures and the effectiveness of banks' efforts to protect customer data.</w:t>
      </w:r>
    </w:p>
    <w:p w14:paraId="069F04D5" w14:textId="77777777" w:rsidR="00AC6934" w:rsidRPr="00AC6934" w:rsidRDefault="00AC6934" w:rsidP="00AC6934">
      <w:pPr>
        <w:rPr>
          <w:sz w:val="28"/>
          <w:szCs w:val="28"/>
        </w:rPr>
      </w:pPr>
    </w:p>
    <w:p w14:paraId="1D89207E" w14:textId="1697B765" w:rsidR="00AC6934" w:rsidRPr="00AC6934" w:rsidRDefault="00AC6934" w:rsidP="00AC6934">
      <w:pPr>
        <w:rPr>
          <w:b/>
          <w:bCs/>
          <w:sz w:val="28"/>
          <w:szCs w:val="28"/>
        </w:rPr>
      </w:pPr>
      <w:r w:rsidRPr="00AC6934">
        <w:rPr>
          <w:b/>
          <w:bCs/>
          <w:sz w:val="28"/>
          <w:szCs w:val="28"/>
        </w:rPr>
        <w:t>10</w:t>
      </w:r>
      <w:r w:rsidRPr="00AC6934">
        <w:rPr>
          <w:b/>
          <w:bCs/>
          <w:sz w:val="28"/>
          <w:szCs w:val="28"/>
        </w:rPr>
        <w:t>. Security Incidents for Voice Banking:</w:t>
      </w:r>
    </w:p>
    <w:p w14:paraId="6DCD59F4" w14:textId="30B055B2" w:rsidR="00AC6934" w:rsidRPr="00AA4B2F" w:rsidRDefault="00AC6934" w:rsidP="00AC6934">
      <w:pPr>
        <w:rPr>
          <w:sz w:val="28"/>
          <w:szCs w:val="28"/>
        </w:rPr>
      </w:pPr>
      <w:r w:rsidRPr="00AC6934">
        <w:rPr>
          <w:sz w:val="28"/>
          <w:szCs w:val="28"/>
        </w:rPr>
        <w:t xml:space="preserve">   Security incidents in voice banking show a slight fluctuation but generally decrease from 5 in 2019 to 7 in 2023. This trend suggests ongoing efforts to enhance security in voice banking, though it remains a developing area.</w:t>
      </w:r>
    </w:p>
    <w:p w14:paraId="3967754F" w14:textId="77777777" w:rsidR="00763D5E" w:rsidRDefault="00763D5E" w:rsidP="00AA4B2F">
      <w:pPr>
        <w:rPr>
          <w:b/>
          <w:bCs/>
          <w:sz w:val="32"/>
          <w:szCs w:val="32"/>
          <w:u w:val="dash"/>
        </w:rPr>
      </w:pPr>
    </w:p>
    <w:p w14:paraId="5D4DDBDD" w14:textId="77777777" w:rsidR="00763D5E" w:rsidRDefault="00763D5E" w:rsidP="00AA4B2F">
      <w:pPr>
        <w:rPr>
          <w:b/>
          <w:bCs/>
          <w:sz w:val="32"/>
          <w:szCs w:val="32"/>
          <w:u w:val="dash"/>
        </w:rPr>
      </w:pPr>
    </w:p>
    <w:p w14:paraId="6EE90DDB" w14:textId="77777777" w:rsidR="00763D5E" w:rsidRDefault="00763D5E" w:rsidP="00AA4B2F">
      <w:pPr>
        <w:rPr>
          <w:b/>
          <w:bCs/>
          <w:sz w:val="32"/>
          <w:szCs w:val="32"/>
          <w:u w:val="dash"/>
        </w:rPr>
      </w:pPr>
    </w:p>
    <w:p w14:paraId="69386E96" w14:textId="7DC57BB2" w:rsidR="00AA4B2F" w:rsidRPr="00763D5E" w:rsidRDefault="00AA4B2F" w:rsidP="00AA4B2F">
      <w:pPr>
        <w:rPr>
          <w:b/>
          <w:bCs/>
          <w:sz w:val="32"/>
          <w:szCs w:val="32"/>
          <w:u w:val="dash"/>
        </w:rPr>
      </w:pPr>
      <w:r w:rsidRPr="00763D5E">
        <w:rPr>
          <w:b/>
          <w:bCs/>
          <w:sz w:val="32"/>
          <w:szCs w:val="32"/>
          <w:u w:val="dash"/>
        </w:rPr>
        <w:lastRenderedPageBreak/>
        <w:t>Conclusion</w:t>
      </w:r>
      <w:r w:rsidR="00763D5E">
        <w:rPr>
          <w:b/>
          <w:bCs/>
          <w:sz w:val="32"/>
          <w:szCs w:val="32"/>
          <w:u w:val="dash"/>
        </w:rPr>
        <w:t>:</w:t>
      </w:r>
    </w:p>
    <w:p w14:paraId="0694D896" w14:textId="1C2766A9" w:rsidR="004022D4" w:rsidRPr="00AA4B2F" w:rsidRDefault="00763D5E" w:rsidP="00AA4B2F">
      <w:pPr>
        <w:rPr>
          <w:sz w:val="28"/>
          <w:szCs w:val="28"/>
        </w:rPr>
      </w:pPr>
      <w:r>
        <w:rPr>
          <w:sz w:val="28"/>
          <w:szCs w:val="28"/>
        </w:rPr>
        <w:tab/>
      </w:r>
      <w:r w:rsidR="00AA4B2F" w:rsidRPr="00AA4B2F">
        <w:rPr>
          <w:sz w:val="28"/>
          <w:szCs w:val="28"/>
        </w:rPr>
        <w:t>Both online and voice banking are poised for significant growth and innovation. Online banking will continue to evolve with advanced security, personalized experiences, and seamless integration with other financial services. Voice banking will gain traction as smart speaker adoption increases and AI-driven personalization enhances user experiences. Both services will see ongoing improvements in security, user interface, and regulatory compliance to meet the demands of modern consumers.</w:t>
      </w:r>
    </w:p>
    <w:sectPr w:rsidR="004022D4" w:rsidRPr="00AA4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B2F"/>
    <w:rsid w:val="00153A26"/>
    <w:rsid w:val="001E33FC"/>
    <w:rsid w:val="00373A2C"/>
    <w:rsid w:val="004022D4"/>
    <w:rsid w:val="0052122A"/>
    <w:rsid w:val="00763D5E"/>
    <w:rsid w:val="009774A1"/>
    <w:rsid w:val="00AA4B2F"/>
    <w:rsid w:val="00AC6934"/>
    <w:rsid w:val="00F16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A8163"/>
  <w15:chartTrackingRefBased/>
  <w15:docId w15:val="{AE83E667-D5CD-45FE-9E3E-E744CF6CA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3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971094">
      <w:bodyDiv w:val="1"/>
      <w:marLeft w:val="0"/>
      <w:marRight w:val="0"/>
      <w:marTop w:val="0"/>
      <w:marBottom w:val="0"/>
      <w:divBdr>
        <w:top w:val="none" w:sz="0" w:space="0" w:color="auto"/>
        <w:left w:val="none" w:sz="0" w:space="0" w:color="auto"/>
        <w:bottom w:val="none" w:sz="0" w:space="0" w:color="auto"/>
        <w:right w:val="none" w:sz="0" w:space="0" w:color="auto"/>
      </w:divBdr>
    </w:div>
    <w:div w:id="108391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11</Pages>
  <Words>1647</Words>
  <Characters>9390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2</cp:revision>
  <dcterms:created xsi:type="dcterms:W3CDTF">2024-07-04T05:28:00Z</dcterms:created>
  <dcterms:modified xsi:type="dcterms:W3CDTF">2024-07-04T06:24:00Z</dcterms:modified>
</cp:coreProperties>
</file>