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03" w:rsidRPr="004738A8" w:rsidRDefault="00D47703" w:rsidP="004738A8">
      <w:pPr>
        <w:autoSpaceDE w:val="0"/>
        <w:autoSpaceDN w:val="0"/>
        <w:adjustRightInd w:val="0"/>
        <w:spacing w:after="0"/>
        <w:jc w:val="center"/>
        <w:rPr>
          <w:rFonts w:ascii="CMR10" w:hAnsi="CMR10" w:cs="CMR10"/>
          <w:sz w:val="32"/>
          <w:szCs w:val="32"/>
        </w:rPr>
      </w:pPr>
      <w:proofErr w:type="spellStart"/>
      <w:r w:rsidRPr="004738A8">
        <w:rPr>
          <w:rFonts w:ascii="CMR10" w:hAnsi="CMR10" w:cs="CMR10"/>
          <w:sz w:val="32"/>
          <w:szCs w:val="32"/>
        </w:rPr>
        <w:t>Algorithmic</w:t>
      </w:r>
      <w:proofErr w:type="spellEnd"/>
      <w:r w:rsidRPr="004738A8">
        <w:rPr>
          <w:rFonts w:ascii="CMR10" w:hAnsi="CMR10" w:cs="CMR10"/>
          <w:sz w:val="32"/>
          <w:szCs w:val="32"/>
        </w:rPr>
        <w:t xml:space="preserve"> </w:t>
      </w:r>
      <w:proofErr w:type="spellStart"/>
      <w:r w:rsidRPr="004738A8">
        <w:rPr>
          <w:rFonts w:ascii="CMR10" w:hAnsi="CMR10" w:cs="CMR10"/>
          <w:sz w:val="32"/>
          <w:szCs w:val="32"/>
        </w:rPr>
        <w:t>Methods</w:t>
      </w:r>
      <w:proofErr w:type="spellEnd"/>
      <w:r w:rsidRPr="004738A8">
        <w:rPr>
          <w:rFonts w:ascii="CMR10" w:hAnsi="CMR10" w:cs="CMR10"/>
          <w:sz w:val="32"/>
          <w:szCs w:val="32"/>
        </w:rPr>
        <w:t xml:space="preserve"> of Data </w:t>
      </w:r>
      <w:proofErr w:type="spellStart"/>
      <w:r w:rsidRPr="004738A8">
        <w:rPr>
          <w:rFonts w:ascii="CMR10" w:hAnsi="CMR10" w:cs="CMR10"/>
          <w:sz w:val="32"/>
          <w:szCs w:val="32"/>
        </w:rPr>
        <w:t>Mining</w:t>
      </w:r>
      <w:proofErr w:type="spellEnd"/>
    </w:p>
    <w:p w:rsidR="00017024" w:rsidRDefault="00D47703" w:rsidP="004738A8">
      <w:pPr>
        <w:jc w:val="center"/>
        <w:rPr>
          <w:rFonts w:ascii="CMR10" w:hAnsi="CMR10" w:cs="CMR10"/>
          <w:sz w:val="28"/>
          <w:szCs w:val="28"/>
        </w:rPr>
      </w:pPr>
      <w:proofErr w:type="spellStart"/>
      <w:r w:rsidRPr="004738A8">
        <w:rPr>
          <w:rFonts w:ascii="CMR10" w:hAnsi="CMR10" w:cs="CMR10"/>
          <w:sz w:val="28"/>
          <w:szCs w:val="28"/>
        </w:rPr>
        <w:t>Homework</w:t>
      </w:r>
      <w:proofErr w:type="spellEnd"/>
      <w:r w:rsidRPr="004738A8">
        <w:rPr>
          <w:rFonts w:ascii="CMR10" w:hAnsi="CMR10" w:cs="CMR10"/>
          <w:sz w:val="28"/>
          <w:szCs w:val="28"/>
        </w:rPr>
        <w:t xml:space="preserve"> 4</w:t>
      </w:r>
    </w:p>
    <w:p w:rsidR="00F46343" w:rsidRPr="004738A8" w:rsidRDefault="00F46343" w:rsidP="004738A8">
      <w:pPr>
        <w:jc w:val="center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 xml:space="preserve">Group 3 – </w:t>
      </w:r>
      <w:proofErr w:type="spellStart"/>
      <w:r>
        <w:rPr>
          <w:rFonts w:ascii="CMR10" w:hAnsi="CMR10" w:cs="CMR10"/>
          <w:sz w:val="28"/>
          <w:szCs w:val="28"/>
        </w:rPr>
        <w:t>Vamsi</w:t>
      </w:r>
      <w:proofErr w:type="spellEnd"/>
      <w:r>
        <w:rPr>
          <w:rFonts w:ascii="CMR10" w:hAnsi="CMR10" w:cs="CMR10"/>
          <w:sz w:val="28"/>
          <w:szCs w:val="28"/>
        </w:rPr>
        <w:t xml:space="preserve"> </w:t>
      </w:r>
      <w:proofErr w:type="spellStart"/>
      <w:r>
        <w:rPr>
          <w:rFonts w:ascii="CMR10" w:hAnsi="CMR10" w:cs="CMR10"/>
          <w:sz w:val="28"/>
          <w:szCs w:val="28"/>
        </w:rPr>
        <w:t>Krishna</w:t>
      </w:r>
      <w:proofErr w:type="spellEnd"/>
      <w:r>
        <w:rPr>
          <w:rFonts w:ascii="CMR10" w:hAnsi="CMR10" w:cs="CMR10"/>
          <w:sz w:val="28"/>
          <w:szCs w:val="28"/>
        </w:rPr>
        <w:t xml:space="preserve"> </w:t>
      </w:r>
      <w:proofErr w:type="spellStart"/>
      <w:r>
        <w:rPr>
          <w:rFonts w:ascii="CMR10" w:hAnsi="CMR10" w:cs="CMR10"/>
          <w:sz w:val="28"/>
          <w:szCs w:val="28"/>
        </w:rPr>
        <w:t>Varma</w:t>
      </w:r>
      <w:proofErr w:type="spellEnd"/>
      <w:r>
        <w:rPr>
          <w:rFonts w:ascii="CMR10" w:hAnsi="CMR10" w:cs="CMR10"/>
          <w:sz w:val="28"/>
          <w:szCs w:val="28"/>
        </w:rPr>
        <w:t xml:space="preserve"> </w:t>
      </w:r>
      <w:proofErr w:type="spellStart"/>
      <w:r>
        <w:rPr>
          <w:rFonts w:ascii="CMR10" w:hAnsi="CMR10" w:cs="CMR10"/>
          <w:sz w:val="28"/>
          <w:szCs w:val="28"/>
        </w:rPr>
        <w:t>Gunturi</w:t>
      </w:r>
      <w:proofErr w:type="spellEnd"/>
      <w:r>
        <w:rPr>
          <w:rFonts w:ascii="CMR10" w:hAnsi="CMR10" w:cs="CMR10"/>
          <w:sz w:val="28"/>
          <w:szCs w:val="28"/>
        </w:rPr>
        <w:t xml:space="preserve">, Matteo </w:t>
      </w:r>
      <w:proofErr w:type="spellStart"/>
      <w:r>
        <w:rPr>
          <w:rFonts w:ascii="CMR10" w:hAnsi="CMR10" w:cs="CMR10"/>
          <w:sz w:val="28"/>
          <w:szCs w:val="28"/>
        </w:rPr>
        <w:t>Manzari</w:t>
      </w:r>
      <w:proofErr w:type="spellEnd"/>
      <w:r>
        <w:rPr>
          <w:rFonts w:ascii="CMR10" w:hAnsi="CMR10" w:cs="CMR10"/>
          <w:sz w:val="28"/>
          <w:szCs w:val="28"/>
        </w:rPr>
        <w:t>, Andrea Ferrara</w:t>
      </w:r>
    </w:p>
    <w:p w:rsidR="00D47703" w:rsidRPr="004738A8" w:rsidRDefault="00D47703" w:rsidP="00D47703">
      <w:pPr>
        <w:rPr>
          <w:rFonts w:ascii="CMR10" w:hAnsi="CMR10" w:cs="CMR10"/>
          <w:sz w:val="24"/>
          <w:szCs w:val="24"/>
        </w:rPr>
      </w:pPr>
      <w:r w:rsidRPr="004738A8">
        <w:rPr>
          <w:rFonts w:ascii="CMR10" w:hAnsi="CMR10" w:cs="CMR10"/>
          <w:sz w:val="24"/>
          <w:szCs w:val="24"/>
        </w:rPr>
        <w:t xml:space="preserve">Part 1 – By processing </w:t>
      </w:r>
      <w:proofErr w:type="spellStart"/>
      <w:r w:rsidRPr="004738A8">
        <w:rPr>
          <w:rFonts w:ascii="CMR10" w:hAnsi="CMR10" w:cs="CMR10"/>
          <w:sz w:val="24"/>
          <w:szCs w:val="24"/>
        </w:rPr>
        <w:t>Json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file create a </w:t>
      </w:r>
      <w:proofErr w:type="spellStart"/>
      <w:r w:rsidRPr="004738A8">
        <w:rPr>
          <w:rFonts w:ascii="CMR10" w:hAnsi="CMR10" w:cs="CMR10"/>
          <w:sz w:val="24"/>
          <w:szCs w:val="24"/>
        </w:rPr>
        <w:t>graph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G</w:t>
      </w:r>
    </w:p>
    <w:p w:rsidR="00AC3105" w:rsidRPr="004738A8" w:rsidRDefault="00D47703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A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G= (V,E) </w:t>
      </w:r>
      <w:proofErr w:type="spellStart"/>
      <w:r w:rsidRPr="004738A8">
        <w:rPr>
          <w:rFonts w:ascii="CMR10" w:hAnsi="CMR10" w:cs="CMR10"/>
        </w:rPr>
        <w:t>consist</w:t>
      </w:r>
      <w:proofErr w:type="spellEnd"/>
      <w:r w:rsidRPr="004738A8">
        <w:rPr>
          <w:rFonts w:ascii="CMR10" w:hAnsi="CMR10" w:cs="CMR10"/>
        </w:rPr>
        <w:t xml:space="preserve">  of a set of </w:t>
      </w:r>
      <w:proofErr w:type="spellStart"/>
      <w:r w:rsidRPr="004738A8">
        <w:rPr>
          <w:rFonts w:ascii="CMR10" w:hAnsi="CMR10" w:cs="CMR10"/>
        </w:rPr>
        <w:t>nodes</w:t>
      </w:r>
      <w:proofErr w:type="spellEnd"/>
      <w:r w:rsidRPr="004738A8">
        <w:rPr>
          <w:rFonts w:ascii="CMR10" w:hAnsi="CMR10" w:cs="CMR10"/>
        </w:rPr>
        <w:t xml:space="preserve"> V, and a set of </w:t>
      </w:r>
      <w:proofErr w:type="spellStart"/>
      <w:r w:rsidRPr="004738A8">
        <w:rPr>
          <w:rFonts w:ascii="CMR10" w:hAnsi="CMR10" w:cs="CMR10"/>
        </w:rPr>
        <w:t>edges</w:t>
      </w:r>
      <w:proofErr w:type="spellEnd"/>
      <w:r w:rsidRPr="004738A8">
        <w:rPr>
          <w:rFonts w:ascii="CMR10" w:hAnsi="CMR10" w:cs="CMR10"/>
        </w:rPr>
        <w:t xml:space="preserve"> E. In </w:t>
      </w:r>
      <w:proofErr w:type="spellStart"/>
      <w:r w:rsidR="00AC3105" w:rsidRPr="004738A8">
        <w:rPr>
          <w:rFonts w:ascii="CMR10" w:hAnsi="CMR10" w:cs="CMR10"/>
        </w:rPr>
        <w:t>our</w:t>
      </w:r>
      <w:proofErr w:type="spellEnd"/>
      <w:r w:rsidR="00AC3105" w:rsidRPr="004738A8">
        <w:rPr>
          <w:rFonts w:ascii="CMR10" w:hAnsi="CMR10" w:cs="CMR10"/>
        </w:rPr>
        <w:t xml:space="preserve"> case </w:t>
      </w:r>
      <w:proofErr w:type="spellStart"/>
      <w:r w:rsidR="00AC3105" w:rsidRPr="004738A8">
        <w:rPr>
          <w:rFonts w:ascii="CMR10" w:hAnsi="CMR10" w:cs="CMR10"/>
        </w:rPr>
        <w:t>we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define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as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nodes</w:t>
      </w:r>
      <w:proofErr w:type="spellEnd"/>
      <w:r w:rsidR="00AC3105" w:rsidRPr="004738A8">
        <w:rPr>
          <w:rFonts w:ascii="CMR10" w:hAnsi="CMR10" w:cs="CMR10"/>
        </w:rPr>
        <w:t xml:space="preserve"> the </w:t>
      </w:r>
      <w:proofErr w:type="spellStart"/>
      <w:r w:rsidR="00AC3105" w:rsidRPr="004738A8">
        <w:rPr>
          <w:rFonts w:ascii="CMR10" w:hAnsi="CMR10" w:cs="CMR10"/>
        </w:rPr>
        <w:t>authors</w:t>
      </w:r>
      <w:proofErr w:type="spellEnd"/>
      <w:r w:rsidR="00AC3105" w:rsidRPr="004738A8">
        <w:rPr>
          <w:rFonts w:ascii="CMR10" w:hAnsi="CMR10" w:cs="CMR10"/>
        </w:rPr>
        <w:t xml:space="preserve"> and the </w:t>
      </w:r>
      <w:proofErr w:type="spellStart"/>
      <w:r w:rsidR="00AC3105" w:rsidRPr="004738A8">
        <w:rPr>
          <w:rFonts w:ascii="CMR10" w:hAnsi="CMR10" w:cs="CMR10"/>
        </w:rPr>
        <w:t>edges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as</w:t>
      </w:r>
      <w:proofErr w:type="spellEnd"/>
      <w:r w:rsidR="005361F5" w:rsidRPr="004738A8">
        <w:rPr>
          <w:rFonts w:ascii="CMR10" w:hAnsi="CMR10" w:cs="CMR10"/>
        </w:rPr>
        <w:t xml:space="preserve"> </w:t>
      </w:r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weighted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that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is</w:t>
      </w:r>
      <w:proofErr w:type="spellEnd"/>
      <w:r w:rsidR="005361F5" w:rsidRPr="004738A8">
        <w:rPr>
          <w:rFonts w:ascii="CMR10" w:hAnsi="CMR10" w:cs="CMR10"/>
        </w:rPr>
        <w:t xml:space="preserve"> compute </w:t>
      </w:r>
      <w:r w:rsidR="00AC3105" w:rsidRPr="004738A8">
        <w:rPr>
          <w:rFonts w:ascii="CMR10" w:hAnsi="CMR10" w:cs="CMR10"/>
        </w:rPr>
        <w:t xml:space="preserve">by 1- J(p1,p2) or 1- </w:t>
      </w:r>
      <w:proofErr w:type="spellStart"/>
      <w:r w:rsidR="00AC3105" w:rsidRPr="004738A8">
        <w:rPr>
          <w:rFonts w:ascii="CMR10" w:hAnsi="CMR10" w:cs="CMR10"/>
        </w:rPr>
        <w:t>Jaccard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similarity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between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two</w:t>
      </w:r>
      <w:proofErr w:type="spellEnd"/>
      <w:r w:rsidR="00AC3105" w:rsidRPr="004738A8">
        <w:rPr>
          <w:rFonts w:ascii="CMR10" w:hAnsi="CMR10" w:cs="CMR10"/>
        </w:rPr>
        <w:t xml:space="preserve"> sets of </w:t>
      </w:r>
      <w:proofErr w:type="spellStart"/>
      <w:r w:rsidR="00AC3105" w:rsidRPr="004738A8">
        <w:rPr>
          <w:rFonts w:ascii="CMR10" w:hAnsi="CMR10" w:cs="CMR10"/>
        </w:rPr>
        <w:t>pubblications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thats</w:t>
      </w:r>
      <w:proofErr w:type="spellEnd"/>
      <w:r w:rsidR="00AC3105" w:rsidRPr="004738A8">
        <w:rPr>
          <w:rFonts w:ascii="CMR10" w:hAnsi="CMR10" w:cs="CMR10"/>
        </w:rPr>
        <w:t xml:space="preserve"> “</w:t>
      </w:r>
      <w:r w:rsidR="005361F5" w:rsidRPr="004738A8">
        <w:rPr>
          <w:rFonts w:ascii="CMR10" w:hAnsi="CMR10" w:cs="CMR10"/>
        </w:rPr>
        <w:t xml:space="preserve">are </w:t>
      </w:r>
      <w:proofErr w:type="spellStart"/>
      <w:r w:rsidR="005361F5" w:rsidRPr="004738A8">
        <w:rPr>
          <w:rFonts w:ascii="CMR10" w:hAnsi="CMR10" w:cs="CMR10"/>
        </w:rPr>
        <w:t>contained</w:t>
      </w:r>
      <w:proofErr w:type="spellEnd"/>
      <w:r w:rsidR="00AC3105" w:rsidRPr="004738A8">
        <w:rPr>
          <w:rFonts w:ascii="CMR10" w:hAnsi="CMR10" w:cs="CMR10"/>
        </w:rPr>
        <w:t xml:space="preserve">” in the </w:t>
      </w:r>
      <w:proofErr w:type="spellStart"/>
      <w:r w:rsidR="00AC3105" w:rsidRPr="004738A8">
        <w:rPr>
          <w:rFonts w:ascii="CMR10" w:hAnsi="CMR10" w:cs="CMR10"/>
        </w:rPr>
        <w:t>authors</w:t>
      </w:r>
      <w:proofErr w:type="spellEnd"/>
      <w:r w:rsidR="00AC3105" w:rsidRPr="004738A8">
        <w:rPr>
          <w:rFonts w:ascii="CMR10" w:hAnsi="CMR10" w:cs="CMR10"/>
        </w:rPr>
        <w:t>.</w:t>
      </w:r>
    </w:p>
    <w:p w:rsidR="00A1528A" w:rsidRPr="004738A8" w:rsidRDefault="009B0CAB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In </w:t>
      </w:r>
      <w:proofErr w:type="spellStart"/>
      <w:r w:rsidRPr="004738A8">
        <w:rPr>
          <w:rFonts w:ascii="CMR10" w:hAnsi="CMR10" w:cs="CMR10"/>
        </w:rPr>
        <w:t>our</w:t>
      </w:r>
      <w:proofErr w:type="spellEnd"/>
      <w:r w:rsidRPr="004738A8">
        <w:rPr>
          <w:rFonts w:ascii="CMR10" w:hAnsi="CMR10" w:cs="CMR10"/>
        </w:rPr>
        <w:t xml:space="preserve"> case </w:t>
      </w:r>
      <w:proofErr w:type="spellStart"/>
      <w:r w:rsidRPr="004738A8">
        <w:rPr>
          <w:rFonts w:ascii="CMR10" w:hAnsi="CMR10" w:cs="CMR10"/>
        </w:rPr>
        <w:t>we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considered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that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G </w:t>
      </w:r>
      <w:proofErr w:type="spellStart"/>
      <w:r w:rsidRPr="004738A8">
        <w:rPr>
          <w:rFonts w:ascii="CMR10" w:hAnsi="CMR10" w:cs="CMR10"/>
        </w:rPr>
        <w:t>undirected</w:t>
      </w:r>
      <w:proofErr w:type="spellEnd"/>
      <w:r w:rsidRPr="004738A8">
        <w:rPr>
          <w:rFonts w:ascii="CMR10" w:hAnsi="CMR10" w:cs="CMR10"/>
        </w:rPr>
        <w:t xml:space="preserve"> and </w:t>
      </w:r>
      <w:proofErr w:type="spellStart"/>
      <w:r w:rsidRPr="004738A8">
        <w:rPr>
          <w:rFonts w:ascii="CMR10" w:hAnsi="CMR10" w:cs="CMR10"/>
        </w:rPr>
        <w:t>we</w:t>
      </w:r>
      <w:proofErr w:type="spellEnd"/>
      <w:r w:rsidRPr="004738A8">
        <w:rPr>
          <w:rFonts w:ascii="CMR10" w:hAnsi="CMR10" w:cs="CMR10"/>
        </w:rPr>
        <w:t xml:space="preserve"> assume </w:t>
      </w:r>
      <w:proofErr w:type="spellStart"/>
      <w:r w:rsidRPr="004738A8">
        <w:rPr>
          <w:rFonts w:ascii="CMR10" w:hAnsi="CMR10" w:cs="CMR10"/>
        </w:rPr>
        <w:t>that</w:t>
      </w:r>
      <w:proofErr w:type="spellEnd"/>
      <w:r w:rsidRPr="004738A8">
        <w:rPr>
          <w:rFonts w:ascii="CMR10" w:hAnsi="CMR10" w:cs="CMR10"/>
        </w:rPr>
        <w:t xml:space="preserve"> (</w:t>
      </w:r>
      <w:proofErr w:type="spellStart"/>
      <w:r w:rsidRPr="004738A8">
        <w:rPr>
          <w:rFonts w:ascii="CMR10" w:hAnsi="CMR10" w:cs="CMR10"/>
        </w:rPr>
        <w:t>u,v</w:t>
      </w:r>
      <w:proofErr w:type="spellEnd"/>
      <w:r w:rsidRPr="004738A8">
        <w:rPr>
          <w:rFonts w:ascii="CMR10" w:hAnsi="CMR10" w:cs="CMR10"/>
        </w:rPr>
        <w:t>) and (</w:t>
      </w:r>
      <w:proofErr w:type="spellStart"/>
      <w:r w:rsidRPr="004738A8">
        <w:rPr>
          <w:rFonts w:ascii="CMR10" w:hAnsi="CMR10" w:cs="CMR10"/>
        </w:rPr>
        <w:t>v,u</w:t>
      </w:r>
      <w:proofErr w:type="spellEnd"/>
      <w:r w:rsidRPr="004738A8">
        <w:rPr>
          <w:rFonts w:ascii="CMR10" w:hAnsi="CMR10" w:cs="CMR10"/>
        </w:rPr>
        <w:t xml:space="preserve">) are the </w:t>
      </w:r>
      <w:proofErr w:type="spellStart"/>
      <w:r w:rsidRPr="004738A8">
        <w:rPr>
          <w:rFonts w:ascii="CMR10" w:hAnsi="CMR10" w:cs="CMR10"/>
        </w:rPr>
        <w:t>same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edge</w:t>
      </w:r>
      <w:proofErr w:type="spellEnd"/>
      <w:r w:rsidRPr="004738A8">
        <w:rPr>
          <w:rFonts w:ascii="CMR10" w:hAnsi="CMR10" w:cs="CMR10"/>
        </w:rPr>
        <w:t>.</w:t>
      </w:r>
    </w:p>
    <w:p w:rsidR="009B0CAB" w:rsidRPr="004738A8" w:rsidRDefault="009B0CAB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The </w:t>
      </w:r>
      <w:proofErr w:type="spellStart"/>
      <w:r w:rsidRPr="004738A8">
        <w:rPr>
          <w:rFonts w:ascii="CMR10" w:hAnsi="CMR10" w:cs="CMR10"/>
        </w:rPr>
        <w:t>representation</w:t>
      </w:r>
      <w:proofErr w:type="spellEnd"/>
      <w:r w:rsidRPr="004738A8">
        <w:rPr>
          <w:rFonts w:ascii="CMR10" w:hAnsi="CMR10" w:cs="CMR10"/>
        </w:rPr>
        <w:t xml:space="preserve"> of the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</w:t>
      </w:r>
      <w:r w:rsidR="00C146CB" w:rsidRPr="004738A8">
        <w:rPr>
          <w:rFonts w:ascii="CMR10" w:hAnsi="CMR10" w:cs="CMR10"/>
        </w:rPr>
        <w:t>(</w:t>
      </w:r>
      <w:proofErr w:type="spellStart"/>
      <w:r w:rsidR="00A1528A" w:rsidRPr="004738A8">
        <w:rPr>
          <w:rFonts w:ascii="CMR10" w:hAnsi="CMR10" w:cs="CMR10"/>
        </w:rPr>
        <w:t>reduced</w:t>
      </w:r>
      <w:proofErr w:type="spellEnd"/>
      <w:r w:rsidR="00A1528A" w:rsidRPr="004738A8">
        <w:rPr>
          <w:rFonts w:ascii="CMR10" w:hAnsi="CMR10" w:cs="CMR10"/>
        </w:rPr>
        <w:t xml:space="preserve"> file </w:t>
      </w:r>
      <w:proofErr w:type="spellStart"/>
      <w:r w:rsidR="00A1528A" w:rsidRPr="004738A8">
        <w:rPr>
          <w:rFonts w:ascii="CMR10" w:hAnsi="CMR10" w:cs="CMR10"/>
        </w:rPr>
        <w:t>json</w:t>
      </w:r>
      <w:proofErr w:type="spellEnd"/>
      <w:r w:rsidR="00A1528A" w:rsidRPr="004738A8">
        <w:rPr>
          <w:rFonts w:ascii="CMR10" w:hAnsi="CMR10" w:cs="CMR10"/>
        </w:rPr>
        <w:t xml:space="preserve"> in input) </w:t>
      </w:r>
      <w:proofErr w:type="spellStart"/>
      <w:r w:rsidRPr="004738A8">
        <w:rPr>
          <w:rFonts w:ascii="CMR10" w:hAnsi="CMR10" w:cs="CMR10"/>
        </w:rPr>
        <w:t>is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shown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below</w:t>
      </w:r>
      <w:proofErr w:type="spellEnd"/>
      <w:r w:rsidRPr="004738A8">
        <w:rPr>
          <w:rFonts w:ascii="CMR10" w:hAnsi="CMR10" w:cs="CMR10"/>
        </w:rPr>
        <w:t>:</w:t>
      </w:r>
    </w:p>
    <w:p w:rsidR="00FB2E08" w:rsidRDefault="00FB2E08" w:rsidP="00FB2E08">
      <w:pPr>
        <w:jc w:val="center"/>
        <w:rPr>
          <w:rFonts w:asciiTheme="majorHAnsi" w:hAnsiTheme="majorHAnsi" w:cs="CMBX12"/>
          <w:sz w:val="20"/>
          <w:szCs w:val="20"/>
        </w:rPr>
      </w:pPr>
      <w:r>
        <w:rPr>
          <w:rFonts w:asciiTheme="majorHAnsi" w:hAnsiTheme="majorHAnsi" w:cs="CMBX12"/>
          <w:noProof/>
          <w:sz w:val="20"/>
          <w:szCs w:val="20"/>
          <w:lang w:eastAsia="it-IT"/>
        </w:rPr>
        <w:drawing>
          <wp:inline distT="0" distB="0" distL="0" distR="0" wp14:anchorId="74D5CAA8" wp14:editId="48CC8917">
            <wp:extent cx="4489450" cy="44894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t_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A3" w:rsidRPr="004738A8" w:rsidRDefault="00D613A3" w:rsidP="004D0BB9">
      <w:pPr>
        <w:spacing w:after="0"/>
        <w:rPr>
          <w:rFonts w:ascii="CMR10" w:hAnsi="CMR10" w:cs="CMR10"/>
          <w:sz w:val="24"/>
          <w:szCs w:val="24"/>
        </w:rPr>
      </w:pPr>
      <w:r w:rsidRPr="004738A8">
        <w:rPr>
          <w:rFonts w:ascii="CMR10" w:hAnsi="CMR10" w:cs="CMR10"/>
          <w:sz w:val="24"/>
          <w:szCs w:val="24"/>
        </w:rPr>
        <w:t xml:space="preserve">Part 2 – Compute some </w:t>
      </w:r>
      <w:proofErr w:type="spellStart"/>
      <w:r w:rsidRPr="004738A8">
        <w:rPr>
          <w:rFonts w:ascii="CMR10" w:hAnsi="CMR10" w:cs="CMR10"/>
          <w:sz w:val="24"/>
          <w:szCs w:val="24"/>
        </w:rPr>
        <w:t>statistics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and </w:t>
      </w:r>
      <w:proofErr w:type="spellStart"/>
      <w:r w:rsidRPr="004738A8">
        <w:rPr>
          <w:rFonts w:ascii="CMR10" w:hAnsi="CMR10" w:cs="CMR10"/>
          <w:sz w:val="24"/>
          <w:szCs w:val="24"/>
        </w:rPr>
        <w:t>visualizations</w:t>
      </w:r>
      <w:proofErr w:type="spellEnd"/>
    </w:p>
    <w:p w:rsidR="004D0BB9" w:rsidRDefault="004D0BB9" w:rsidP="004D0BB9">
      <w:pPr>
        <w:spacing w:after="0"/>
        <w:rPr>
          <w:rFonts w:ascii="CMR10" w:hAnsi="CMR10" w:cs="CMR10"/>
        </w:rPr>
      </w:pPr>
    </w:p>
    <w:p w:rsidR="009F065F" w:rsidRDefault="009F065F" w:rsidP="004D0BB9">
      <w:pPr>
        <w:spacing w:after="0"/>
        <w:rPr>
          <w:rFonts w:ascii="CMR10" w:hAnsi="CMR10" w:cs="CMR10"/>
        </w:rPr>
      </w:pPr>
      <w:r>
        <w:rPr>
          <w:rFonts w:ascii="CMR10" w:hAnsi="CMR10" w:cs="CMR10"/>
        </w:rPr>
        <w:t>2.a</w:t>
      </w:r>
    </w:p>
    <w:p w:rsidR="009F065F" w:rsidRPr="004D0BB9" w:rsidRDefault="009F065F" w:rsidP="004D0BB9">
      <w:pPr>
        <w:spacing w:after="0"/>
        <w:rPr>
          <w:rFonts w:ascii="CMR10" w:hAnsi="CMR10" w:cs="CMR10"/>
        </w:rPr>
      </w:pPr>
    </w:p>
    <w:p w:rsidR="00D613A3" w:rsidRPr="004D0BB9" w:rsidRDefault="003427E4" w:rsidP="004D0BB9">
      <w:p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how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in the </w:t>
      </w:r>
      <w:proofErr w:type="spellStart"/>
      <w:r w:rsidRPr="004D0BB9">
        <w:rPr>
          <w:rFonts w:ascii="CMR10" w:hAnsi="CMR10" w:cs="CMR10"/>
        </w:rPr>
        <w:t>graph</w:t>
      </w:r>
      <w:proofErr w:type="spellEnd"/>
      <w:r w:rsidRPr="004D0BB9">
        <w:rPr>
          <w:rFonts w:ascii="CMR10" w:hAnsi="CMR10" w:cs="CMR10"/>
        </w:rPr>
        <w:t xml:space="preserve">. </w:t>
      </w:r>
      <w:proofErr w:type="spellStart"/>
      <w:r w:rsidRPr="004D0BB9">
        <w:rPr>
          <w:rFonts w:ascii="CMR10" w:hAnsi="CMR10" w:cs="CMR10"/>
        </w:rPr>
        <w:t>Depending</w:t>
      </w:r>
      <w:proofErr w:type="spellEnd"/>
      <w:r w:rsidRPr="004D0BB9">
        <w:rPr>
          <w:rFonts w:ascii="CMR10" w:hAnsi="CMR10" w:cs="CMR10"/>
        </w:rPr>
        <w:t xml:space="preserve"> on </w:t>
      </w:r>
      <w:proofErr w:type="spellStart"/>
      <w:r w:rsidRPr="004D0BB9">
        <w:rPr>
          <w:rFonts w:ascii="CMR10" w:hAnsi="CMR10" w:cs="CMR10"/>
        </w:rPr>
        <w:t>what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we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mean</w:t>
      </w:r>
      <w:proofErr w:type="spellEnd"/>
      <w:r w:rsidRPr="004D0BB9">
        <w:rPr>
          <w:rFonts w:ascii="CMR10" w:hAnsi="CMR10" w:cs="CMR10"/>
        </w:rPr>
        <w:t xml:space="preserve"> by “</w:t>
      </w: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”, </w:t>
      </w:r>
      <w:proofErr w:type="spellStart"/>
      <w:r w:rsidRPr="004D0BB9">
        <w:rPr>
          <w:rFonts w:ascii="CMR10" w:hAnsi="CMR10" w:cs="CMR10"/>
        </w:rPr>
        <w:t>there</w:t>
      </w:r>
      <w:proofErr w:type="spellEnd"/>
      <w:r w:rsidRPr="004D0BB9">
        <w:rPr>
          <w:rFonts w:ascii="CMR10" w:hAnsi="CMR10" w:cs="CMR10"/>
        </w:rPr>
        <w:t xml:space="preserve"> are </w:t>
      </w:r>
      <w:proofErr w:type="spellStart"/>
      <w:r w:rsidRPr="004D0BB9">
        <w:rPr>
          <w:rFonts w:ascii="CMR10" w:hAnsi="CMR10" w:cs="CMR10"/>
        </w:rPr>
        <w:t>versions</w:t>
      </w:r>
      <w:proofErr w:type="spellEnd"/>
      <w:r w:rsidRPr="004D0BB9">
        <w:rPr>
          <w:rFonts w:ascii="CMR10" w:hAnsi="CMR10" w:cs="CMR10"/>
        </w:rPr>
        <w:t xml:space="preserve"> of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</w:t>
      </w:r>
      <w:proofErr w:type="spellEnd"/>
      <w:r w:rsidRPr="004D0BB9">
        <w:rPr>
          <w:rFonts w:ascii="CMR10" w:hAnsi="CMR10" w:cs="CMR10"/>
        </w:rPr>
        <w:t>.</w:t>
      </w:r>
    </w:p>
    <w:p w:rsidR="003427E4" w:rsidRPr="004D0BB9" w:rsidRDefault="003427E4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Degree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3427E4" w:rsidRPr="004D0BB9" w:rsidRDefault="003427E4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simple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that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counts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how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many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neighbors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has</w:t>
      </w:r>
      <w:proofErr w:type="spellEnd"/>
      <w:r w:rsidR="00FE5E37" w:rsidRPr="004D0BB9">
        <w:rPr>
          <w:rFonts w:ascii="CMR10" w:hAnsi="CMR10" w:cs="CMR10"/>
        </w:rPr>
        <w:t>.</w:t>
      </w:r>
    </w:p>
    <w:p w:rsidR="00AF7DFA" w:rsidRPr="004D0BB9" w:rsidRDefault="00FE5E37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lastRenderedPageBreak/>
        <w:t>Closeness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AF7DFA" w:rsidRPr="004D0BB9" w:rsidRDefault="00AF7DFA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mean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distance</w:t>
      </w:r>
      <w:proofErr w:type="spellEnd"/>
      <w:r w:rsidRPr="004D0BB9">
        <w:rPr>
          <w:rFonts w:ascii="CMR10" w:hAnsi="CMR10" w:cs="CMR10"/>
        </w:rPr>
        <w:t xml:space="preserve"> from a </w:t>
      </w:r>
      <w:proofErr w:type="spellStart"/>
      <w:r w:rsidRPr="004D0BB9">
        <w:rPr>
          <w:rFonts w:ascii="CMR10" w:hAnsi="CMR10" w:cs="CMR10"/>
        </w:rPr>
        <w:t>vertex</w:t>
      </w:r>
      <w:proofErr w:type="spellEnd"/>
      <w:r w:rsidRPr="004D0BB9">
        <w:rPr>
          <w:rFonts w:ascii="CMR10" w:hAnsi="CMR10" w:cs="CMR10"/>
        </w:rPr>
        <w:t xml:space="preserve"> to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vertices</w:t>
      </w:r>
      <w:proofErr w:type="spellEnd"/>
      <w:r w:rsidRPr="004D0BB9">
        <w:rPr>
          <w:rFonts w:ascii="CMR10" w:hAnsi="CMR10" w:cs="CMR10"/>
        </w:rPr>
        <w:t xml:space="preserve">. </w:t>
      </w:r>
      <w:proofErr w:type="spellStart"/>
      <w:r w:rsidRPr="004D0BB9">
        <w:rPr>
          <w:rFonts w:ascii="CMR10" w:hAnsi="CMR10" w:cs="CMR10"/>
        </w:rPr>
        <w:t>Intuitively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</w:p>
    <w:p w:rsidR="00FE5E37" w:rsidRDefault="00AF7DFA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if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its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distance</w:t>
      </w:r>
      <w:proofErr w:type="spellEnd"/>
      <w:r w:rsidRPr="004D0BB9">
        <w:rPr>
          <w:rFonts w:ascii="CMR10" w:hAnsi="CMR10" w:cs="CMR10"/>
        </w:rPr>
        <w:t xml:space="preserve"> from the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nodes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small.</w:t>
      </w:r>
    </w:p>
    <w:p w:rsidR="00A765CA" w:rsidRPr="004D0BB9" w:rsidRDefault="00A765CA" w:rsidP="004D0BB9">
      <w:pPr>
        <w:spacing w:after="0"/>
        <w:ind w:firstLine="708"/>
        <w:rPr>
          <w:rFonts w:ascii="CMR10" w:hAnsi="CMR10" w:cs="CMR10"/>
        </w:rPr>
      </w:pPr>
    </w:p>
    <w:p w:rsidR="001A752B" w:rsidRPr="004D0BB9" w:rsidRDefault="001A752B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Betweeness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1A752B" w:rsidRPr="004D0BB9" w:rsidRDefault="001A752B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extent</w:t>
      </w:r>
      <w:proofErr w:type="spellEnd"/>
      <w:r w:rsidRPr="004D0BB9">
        <w:rPr>
          <w:rFonts w:ascii="CMR10" w:hAnsi="CMR10" w:cs="CMR10"/>
        </w:rPr>
        <w:t xml:space="preserve"> to </w:t>
      </w:r>
      <w:proofErr w:type="spellStart"/>
      <w:r w:rsidRPr="004D0BB9">
        <w:rPr>
          <w:rFonts w:ascii="CMR10" w:hAnsi="CMR10" w:cs="CMR10"/>
        </w:rPr>
        <w:t>which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vertex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lies</w:t>
      </w:r>
      <w:proofErr w:type="spellEnd"/>
      <w:r w:rsidRPr="004D0BB9">
        <w:rPr>
          <w:rFonts w:ascii="CMR10" w:hAnsi="CMR10" w:cs="CMR10"/>
        </w:rPr>
        <w:t xml:space="preserve"> on </w:t>
      </w:r>
      <w:proofErr w:type="spellStart"/>
      <w:r w:rsidRPr="004D0BB9">
        <w:rPr>
          <w:rFonts w:ascii="CMR10" w:hAnsi="CMR10" w:cs="CMR10"/>
        </w:rPr>
        <w:t>paths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between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vertices</w:t>
      </w:r>
      <w:proofErr w:type="spellEnd"/>
      <w:r w:rsidRPr="004D0BB9">
        <w:rPr>
          <w:rFonts w:ascii="CMR10" w:hAnsi="CMR10" w:cs="CMR10"/>
        </w:rPr>
        <w:t>.</w:t>
      </w:r>
    </w:p>
    <w:p w:rsidR="00C146CB" w:rsidRDefault="00C146CB" w:rsidP="004D0BB9">
      <w:pPr>
        <w:rPr>
          <w:rFonts w:ascii="Arial" w:hAnsi="Arial" w:cs="Arial"/>
        </w:rPr>
      </w:pPr>
    </w:p>
    <w:p w:rsidR="00C146CB" w:rsidRDefault="00C146CB" w:rsidP="004D0BB9">
      <w:p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Results</w:t>
      </w:r>
      <w:proofErr w:type="spellEnd"/>
      <w:r w:rsidRPr="004D0BB9">
        <w:rPr>
          <w:rFonts w:ascii="CMR10" w:hAnsi="CMR10" w:cs="CMR10"/>
        </w:rPr>
        <w:t xml:space="preserve"> by the conference “</w:t>
      </w:r>
      <w:proofErr w:type="spellStart"/>
      <w:r w:rsidRPr="004D0BB9">
        <w:rPr>
          <w:rFonts w:ascii="CMR10" w:hAnsi="CMR10" w:cs="CMR10"/>
        </w:rPr>
        <w:t>conf</w:t>
      </w:r>
      <w:proofErr w:type="spellEnd"/>
      <w:r w:rsidRPr="004D0BB9">
        <w:rPr>
          <w:rFonts w:ascii="CMR10" w:hAnsi="CMR10" w:cs="CMR10"/>
        </w:rPr>
        <w:t>/</w:t>
      </w:r>
      <w:proofErr w:type="spellStart"/>
      <w:r w:rsidRPr="004D0BB9">
        <w:rPr>
          <w:rFonts w:ascii="CMR10" w:hAnsi="CMR10" w:cs="CMR10"/>
        </w:rPr>
        <w:t>pkdd</w:t>
      </w:r>
      <w:proofErr w:type="spellEnd"/>
      <w:r w:rsidRPr="004D0BB9">
        <w:rPr>
          <w:rFonts w:ascii="CMR10" w:hAnsi="CMR10" w:cs="CMR10"/>
        </w:rPr>
        <w:t>/2011-1” in input:</w:t>
      </w:r>
    </w:p>
    <w:p w:rsidR="00F46343" w:rsidRPr="004D0BB9" w:rsidRDefault="00F46343" w:rsidP="004D0BB9">
      <w:pPr>
        <w:spacing w:after="0"/>
        <w:rPr>
          <w:rFonts w:ascii="CMR10" w:hAnsi="CMR10" w:cs="CMR10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20336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252278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3476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124828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166813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255902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0.0001424298532972511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239007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71582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255394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255395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8612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20392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255405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20405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255926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20407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114625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114626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93126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43462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210891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0.01680672268907563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255950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13781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21462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256482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256500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0.011204481792717085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255996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0.008403361344537815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author_id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255487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degree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C146CB" w:rsidRPr="00C146CB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closeness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0.025210084033613446</w:t>
      </w:r>
    </w:p>
    <w:p w:rsidR="003563A8" w:rsidRDefault="00C146C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betweenness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centrality</w:t>
      </w:r>
      <w:proofErr w:type="spellEnd"/>
      <w:r w:rsidRPr="00C146CB">
        <w:rPr>
          <w:rFonts w:ascii="Times New Roman" w:eastAsia="Times New Roman" w:hAnsi="Times New Roman" w:cs="Times New Roman"/>
          <w:sz w:val="24"/>
          <w:szCs w:val="24"/>
          <w:lang w:eastAsia="it-IT"/>
        </w:rPr>
        <w:t>: 0.0</w:t>
      </w:r>
    </w:p>
    <w:p w:rsidR="00D657FB" w:rsidRDefault="00D657FB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46343" w:rsidRDefault="009F065F" w:rsidP="00F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2.b</w:t>
      </w:r>
    </w:p>
    <w:p w:rsidR="00151966" w:rsidRPr="009F065F" w:rsidRDefault="00151966" w:rsidP="009F065F">
      <w:pPr>
        <w:spacing w:after="0" w:line="240" w:lineRule="auto"/>
        <w:rPr>
          <w:rFonts w:ascii="CMR10" w:hAnsi="CMR10" w:cs="CMR10"/>
        </w:rPr>
      </w:pPr>
    </w:p>
    <w:p w:rsidR="009F065F" w:rsidRDefault="009F065F" w:rsidP="009F065F">
      <w:pPr>
        <w:pStyle w:val="Paragrafoelenco"/>
        <w:spacing w:after="0" w:line="240" w:lineRule="auto"/>
        <w:rPr>
          <w:rFonts w:ascii="CMR10" w:hAnsi="CMR10" w:cs="CMR10"/>
        </w:rPr>
      </w:pPr>
    </w:p>
    <w:p w:rsidR="00C146CB" w:rsidRPr="004D0BB9" w:rsidRDefault="00D657FB" w:rsidP="009F065F">
      <w:pPr>
        <w:pStyle w:val="Paragrafoelenco"/>
        <w:numPr>
          <w:ilvl w:val="0"/>
          <w:numId w:val="7"/>
        </w:numPr>
        <w:spacing w:after="0" w:line="240" w:lineRule="auto"/>
        <w:rPr>
          <w:rFonts w:ascii="CMR10" w:hAnsi="CMR10" w:cs="CMR10"/>
        </w:rPr>
      </w:pPr>
      <w:r w:rsidRPr="004D0BB9">
        <w:rPr>
          <w:rFonts w:ascii="CMR10" w:hAnsi="CMR10" w:cs="CMR10"/>
        </w:rPr>
        <w:t>For</w:t>
      </w:r>
      <w:r w:rsidR="00AB160D" w:rsidRPr="004D0BB9">
        <w:rPr>
          <w:rFonts w:ascii="CMR10" w:hAnsi="CMR10" w:cs="CMR10"/>
        </w:rPr>
        <w:t xml:space="preserve"> </w:t>
      </w:r>
      <w:proofErr w:type="spellStart"/>
      <w:r w:rsidR="00AB160D" w:rsidRPr="004D0BB9">
        <w:rPr>
          <w:rFonts w:ascii="CMR10" w:hAnsi="CMR10" w:cs="CMR10"/>
        </w:rPr>
        <w:t>instance</w:t>
      </w:r>
      <w:proofErr w:type="spellEnd"/>
      <w:r w:rsidR="00AB160D" w:rsidRPr="004D0BB9">
        <w:rPr>
          <w:rFonts w:ascii="CMR10" w:hAnsi="CMR10" w:cs="CMR10"/>
        </w:rPr>
        <w:t xml:space="preserve"> </w:t>
      </w:r>
      <w:proofErr w:type="spellStart"/>
      <w:r w:rsidR="00AB160D" w:rsidRPr="004D0BB9">
        <w:rPr>
          <w:rFonts w:ascii="CMR10" w:hAnsi="CMR10" w:cs="CMR10"/>
        </w:rPr>
        <w:t>we</w:t>
      </w:r>
      <w:proofErr w:type="spellEnd"/>
      <w:r w:rsidR="00AB160D" w:rsidRPr="004D0BB9">
        <w:rPr>
          <w:rFonts w:ascii="CMR10" w:hAnsi="CMR10" w:cs="CMR10"/>
        </w:rPr>
        <w:t xml:space="preserve"> use </w:t>
      </w:r>
      <w:proofErr w:type="spellStart"/>
      <w:r w:rsidR="00AB160D" w:rsidRPr="004D0BB9">
        <w:rPr>
          <w:rFonts w:ascii="CMR10" w:hAnsi="CMR10" w:cs="CMR10"/>
        </w:rPr>
        <w:t>author</w:t>
      </w:r>
      <w:proofErr w:type="spellEnd"/>
      <w:r w:rsidR="00AB160D" w:rsidRPr="004D0BB9">
        <w:rPr>
          <w:rFonts w:ascii="CMR10" w:hAnsi="CMR10" w:cs="CMR10"/>
        </w:rPr>
        <w:t xml:space="preserve"> </w:t>
      </w:r>
      <w:proofErr w:type="spellStart"/>
      <w:r w:rsidR="00AB160D" w:rsidRPr="004D0BB9">
        <w:rPr>
          <w:rFonts w:ascii="CMR10" w:hAnsi="CMR10" w:cs="CMR10"/>
        </w:rPr>
        <w:t>name</w:t>
      </w:r>
      <w:proofErr w:type="spellEnd"/>
      <w:r w:rsidR="00AB160D" w:rsidRPr="004D0BB9">
        <w:rPr>
          <w:rFonts w:ascii="CMR10" w:hAnsi="CMR10" w:cs="CMR10"/>
        </w:rPr>
        <w:t xml:space="preserve"> = </w:t>
      </w:r>
      <w:proofErr w:type="spellStart"/>
      <w:r w:rsidRPr="004D0BB9">
        <w:rPr>
          <w:rFonts w:ascii="CMR10" w:hAnsi="CMR10" w:cs="CMR10"/>
        </w:rPr>
        <w:t>michel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verleysen</w:t>
      </w:r>
      <w:proofErr w:type="spellEnd"/>
      <w:r w:rsidRPr="004D0BB9">
        <w:rPr>
          <w:rFonts w:ascii="CMR10" w:hAnsi="CMR10" w:cs="CMR10"/>
        </w:rPr>
        <w:t xml:space="preserve"> and d = 1 and the </w:t>
      </w:r>
      <w:proofErr w:type="spellStart"/>
      <w:r w:rsidRPr="004D0BB9">
        <w:rPr>
          <w:rFonts w:ascii="CMR10" w:hAnsi="CMR10" w:cs="CMR10"/>
        </w:rPr>
        <w:t>result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</w:p>
    <w:p w:rsidR="00D657FB" w:rsidRDefault="004738A8" w:rsidP="00151966">
      <w:pPr>
        <w:pStyle w:val="Paragrafoelenco"/>
        <w:spacing w:after="0" w:line="240" w:lineRule="auto"/>
        <w:rPr>
          <w:rFonts w:ascii="Arial" w:hAnsi="Arial" w:cs="Arial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CBAF224" wp14:editId="3AE81FA0">
            <wp:simplePos x="0" y="0"/>
            <wp:positionH relativeFrom="column">
              <wp:posOffset>1466850</wp:posOffset>
            </wp:positionH>
            <wp:positionV relativeFrom="paragraph">
              <wp:posOffset>301625</wp:posOffset>
            </wp:positionV>
            <wp:extent cx="2480310" cy="1692275"/>
            <wp:effectExtent l="0" t="0" r="0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966">
        <w:rPr>
          <w:rFonts w:ascii="Arial" w:hAnsi="Arial" w:cs="Arial"/>
        </w:rPr>
        <w:br w:type="textWrapping" w:clear="all"/>
      </w: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9F065F" w:rsidRDefault="009F065F" w:rsidP="009F065F">
      <w:pPr>
        <w:pStyle w:val="Paragrafoelenco"/>
        <w:rPr>
          <w:rFonts w:ascii="CMR10" w:hAnsi="CMR10" w:cs="CMR10"/>
        </w:rPr>
      </w:pPr>
    </w:p>
    <w:p w:rsidR="00F46343" w:rsidRPr="00F46343" w:rsidRDefault="00F46343" w:rsidP="009F065F">
      <w:pPr>
        <w:pStyle w:val="Paragrafoelenco"/>
        <w:numPr>
          <w:ilvl w:val="0"/>
          <w:numId w:val="7"/>
        </w:numPr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Another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example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author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name</w:t>
      </w:r>
      <w:proofErr w:type="spellEnd"/>
      <w:r>
        <w:rPr>
          <w:rFonts w:ascii="CMR10" w:hAnsi="CMR10" w:cs="CMR10"/>
        </w:rPr>
        <w:t xml:space="preserve"> = </w:t>
      </w:r>
    </w:p>
    <w:p w:rsidR="00F46343" w:rsidRDefault="00F46343" w:rsidP="00AB160D">
      <w:pPr>
        <w:rPr>
          <w:rFonts w:ascii="CMR10" w:hAnsi="CMR10" w:cs="CMR10"/>
        </w:rPr>
      </w:pPr>
    </w:p>
    <w:p w:rsidR="00F46343" w:rsidRDefault="00F46343" w:rsidP="00AB160D">
      <w:pPr>
        <w:rPr>
          <w:rFonts w:ascii="CMR10" w:hAnsi="CMR10" w:cs="CMR10"/>
        </w:rPr>
      </w:pPr>
    </w:p>
    <w:p w:rsidR="009F065F" w:rsidRDefault="009F065F" w:rsidP="00AB160D">
      <w:pPr>
        <w:rPr>
          <w:rFonts w:ascii="CMR10" w:hAnsi="CMR10" w:cs="CMR10"/>
        </w:rPr>
      </w:pPr>
    </w:p>
    <w:p w:rsidR="009F065F" w:rsidRDefault="009F065F" w:rsidP="00AB160D">
      <w:pPr>
        <w:rPr>
          <w:rFonts w:ascii="CMR10" w:hAnsi="CMR10" w:cs="CMR10"/>
        </w:rPr>
      </w:pPr>
    </w:p>
    <w:p w:rsidR="00AB160D" w:rsidRPr="006005F7" w:rsidRDefault="00AB160D" w:rsidP="00AB160D">
      <w:pPr>
        <w:rPr>
          <w:rFonts w:ascii="CMR10" w:hAnsi="CMR10" w:cs="CMR10"/>
        </w:rPr>
      </w:pPr>
      <w:r w:rsidRPr="006005F7">
        <w:rPr>
          <w:rFonts w:ascii="CMR10" w:hAnsi="CMR10" w:cs="CMR10"/>
        </w:rPr>
        <w:lastRenderedPageBreak/>
        <w:t xml:space="preserve">Part 3 – </w:t>
      </w:r>
      <w:r>
        <w:rPr>
          <w:rFonts w:ascii="CMR10" w:hAnsi="CMR10" w:cs="CMR10"/>
        </w:rPr>
        <w:t xml:space="preserve">Compute some </w:t>
      </w:r>
      <w:proofErr w:type="spellStart"/>
      <w:r>
        <w:rPr>
          <w:rFonts w:ascii="CMR10" w:hAnsi="CMR10" w:cs="CMR10"/>
        </w:rPr>
        <w:t>generalized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version</w:t>
      </w:r>
      <w:proofErr w:type="spellEnd"/>
      <w:r>
        <w:rPr>
          <w:rFonts w:ascii="CMR10" w:hAnsi="CMR10" w:cs="CMR10"/>
        </w:rPr>
        <w:t xml:space="preserve"> of the </w:t>
      </w:r>
      <w:proofErr w:type="spellStart"/>
      <w:r>
        <w:rPr>
          <w:rFonts w:ascii="CMR10" w:hAnsi="CMR10" w:cs="CMR10"/>
        </w:rPr>
        <w:t>Erdos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number</w:t>
      </w:r>
      <w:proofErr w:type="spellEnd"/>
      <w:r>
        <w:rPr>
          <w:rFonts w:ascii="CMR10" w:hAnsi="CMR10" w:cs="CMR10"/>
        </w:rPr>
        <w:t>.</w:t>
      </w:r>
    </w:p>
    <w:p w:rsidR="006005F7" w:rsidRPr="006005F7" w:rsidRDefault="006005F7" w:rsidP="006005F7">
      <w:pPr>
        <w:pStyle w:val="Titolo1"/>
        <w:numPr>
          <w:ilvl w:val="0"/>
          <w:numId w:val="6"/>
        </w:numPr>
        <w:shd w:val="clear" w:color="auto" w:fill="FFFFFF"/>
        <w:spacing w:before="192" w:beforeAutospacing="0" w:after="120" w:afterAutospacing="0" w:line="288" w:lineRule="atLeast"/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</w:pPr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To compute “Aris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number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”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we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have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implemented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from scratch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algorithm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to compute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shortest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path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. So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we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have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following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logic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of the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Dijkstra’s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Algorithm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.</w:t>
      </w:r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 </w:t>
      </w:r>
    </w:p>
    <w:p w:rsidR="004E7E04" w:rsidRDefault="00FA39CB" w:rsidP="004E7E04">
      <w:pPr>
        <w:spacing w:after="0" w:line="240" w:lineRule="auto"/>
        <w:ind w:left="48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instance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compute the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shortest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connects</w:t>
      </w:r>
      <w:proofErr w:type="spellEnd"/>
      <w:r>
        <w:rPr>
          <w:rFonts w:ascii="Arial" w:hAnsi="Arial" w:cs="Arial"/>
        </w:rPr>
        <w:t xml:space="preserve"> </w:t>
      </w:r>
      <w:r w:rsidR="004E7E04">
        <w:rPr>
          <w:rFonts w:ascii="Arial" w:hAnsi="Arial" w:cs="Arial"/>
        </w:rPr>
        <w:t>“</w:t>
      </w:r>
      <w:proofErr w:type="spellStart"/>
      <w:r w:rsidR="004E7E04">
        <w:rPr>
          <w:rFonts w:ascii="Arial" w:hAnsi="Arial" w:cs="Arial"/>
        </w:rPr>
        <w:t>george</w:t>
      </w:r>
      <w:proofErr w:type="spellEnd"/>
      <w:r w:rsidR="004E7E04">
        <w:rPr>
          <w:rFonts w:ascii="Arial" w:hAnsi="Arial" w:cs="Arial"/>
        </w:rPr>
        <w:t xml:space="preserve"> brova” and Aris and the </w:t>
      </w:r>
      <w:proofErr w:type="spellStart"/>
      <w:r w:rsidR="004E7E04">
        <w:rPr>
          <w:rFonts w:ascii="Arial" w:hAnsi="Arial" w:cs="Arial"/>
        </w:rPr>
        <w:t>result</w:t>
      </w:r>
      <w:proofErr w:type="spellEnd"/>
      <w:r w:rsidR="004E7E04">
        <w:rPr>
          <w:rFonts w:ascii="Arial" w:hAnsi="Arial" w:cs="Arial"/>
        </w:rPr>
        <w:t xml:space="preserve"> </w:t>
      </w:r>
      <w:proofErr w:type="spellStart"/>
      <w:r w:rsidR="004E7E04">
        <w:rPr>
          <w:rFonts w:ascii="Arial" w:hAnsi="Arial" w:cs="Arial"/>
        </w:rPr>
        <w:t>is</w:t>
      </w:r>
      <w:proofErr w:type="spellEnd"/>
      <w:r w:rsidR="004E7E04">
        <w:rPr>
          <w:rFonts w:ascii="Arial" w:hAnsi="Arial" w:cs="Arial"/>
        </w:rPr>
        <w:t>:</w:t>
      </w:r>
    </w:p>
    <w:p w:rsidR="004E7E04" w:rsidRDefault="004E7E04" w:rsidP="004E7E04">
      <w:pPr>
        <w:spacing w:after="0" w:line="240" w:lineRule="auto"/>
        <w:ind w:left="480"/>
        <w:rPr>
          <w:rFonts w:ascii="Arial" w:hAnsi="Arial" w:cs="Arial"/>
        </w:rPr>
      </w:pPr>
    </w:p>
    <w:p w:rsidR="00D657FB" w:rsidRDefault="004E7E04" w:rsidP="004E7E04">
      <w:pPr>
        <w:spacing w:after="0" w:line="240" w:lineRule="auto"/>
        <w:ind w:left="480"/>
        <w:rPr>
          <w:rFonts w:ascii="Arial" w:hAnsi="Arial" w:cs="Arial"/>
        </w:rPr>
      </w:pPr>
      <w:r w:rsidRPr="004E7E04">
        <w:rPr>
          <w:rFonts w:ascii="Arial" w:hAnsi="Arial" w:cs="Arial"/>
        </w:rPr>
        <w:t>{256177: 0, 255328: 0.0, 256176: 0.0}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composed</w:t>
      </w:r>
      <w:proofErr w:type="spellEnd"/>
      <w:r>
        <w:rPr>
          <w:rFonts w:ascii="Arial" w:hAnsi="Arial" w:cs="Arial"/>
        </w:rPr>
        <w:t xml:space="preserve"> by 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Pr="00D657FB" w:rsidRDefault="00D657FB" w:rsidP="00D657FB">
      <w:pPr>
        <w:spacing w:after="0" w:line="240" w:lineRule="auto"/>
        <w:rPr>
          <w:rFonts w:ascii="Arial" w:hAnsi="Arial" w:cs="Arial"/>
        </w:rPr>
      </w:pPr>
    </w:p>
    <w:sectPr w:rsidR="00D657FB" w:rsidRPr="00D65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9E" w:rsidRDefault="0021689E" w:rsidP="00151966">
      <w:pPr>
        <w:spacing w:after="0" w:line="240" w:lineRule="auto"/>
      </w:pPr>
      <w:r>
        <w:separator/>
      </w:r>
    </w:p>
  </w:endnote>
  <w:endnote w:type="continuationSeparator" w:id="0">
    <w:p w:rsidR="0021689E" w:rsidRDefault="0021689E" w:rsidP="0015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9E" w:rsidRDefault="0021689E" w:rsidP="00151966">
      <w:pPr>
        <w:spacing w:after="0" w:line="240" w:lineRule="auto"/>
      </w:pPr>
      <w:r>
        <w:separator/>
      </w:r>
    </w:p>
  </w:footnote>
  <w:footnote w:type="continuationSeparator" w:id="0">
    <w:p w:rsidR="0021689E" w:rsidRDefault="0021689E" w:rsidP="00151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F56"/>
    <w:multiLevelType w:val="hybridMultilevel"/>
    <w:tmpl w:val="56266598"/>
    <w:lvl w:ilvl="0" w:tplc="BDD6537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MBX12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27623"/>
    <w:multiLevelType w:val="hybridMultilevel"/>
    <w:tmpl w:val="1436AAD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5F12"/>
    <w:multiLevelType w:val="hybridMultilevel"/>
    <w:tmpl w:val="9C5AAC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0019A"/>
    <w:multiLevelType w:val="hybridMultilevel"/>
    <w:tmpl w:val="A2C4B4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60098"/>
    <w:multiLevelType w:val="hybridMultilevel"/>
    <w:tmpl w:val="86862D92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B2CBB"/>
    <w:multiLevelType w:val="hybridMultilevel"/>
    <w:tmpl w:val="54721B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75682"/>
    <w:multiLevelType w:val="hybridMultilevel"/>
    <w:tmpl w:val="868406FC"/>
    <w:lvl w:ilvl="0" w:tplc="B79EBE2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03"/>
    <w:rsid w:val="00017024"/>
    <w:rsid w:val="00151966"/>
    <w:rsid w:val="001A752B"/>
    <w:rsid w:val="0021689E"/>
    <w:rsid w:val="003427E4"/>
    <w:rsid w:val="003563A8"/>
    <w:rsid w:val="003C5210"/>
    <w:rsid w:val="004738A8"/>
    <w:rsid w:val="004849B7"/>
    <w:rsid w:val="004D0BB9"/>
    <w:rsid w:val="004E7E04"/>
    <w:rsid w:val="005361F5"/>
    <w:rsid w:val="006005F7"/>
    <w:rsid w:val="006B0839"/>
    <w:rsid w:val="00754B31"/>
    <w:rsid w:val="009B0CAB"/>
    <w:rsid w:val="009F065F"/>
    <w:rsid w:val="00A1528A"/>
    <w:rsid w:val="00A765CA"/>
    <w:rsid w:val="00AB160D"/>
    <w:rsid w:val="00AC3105"/>
    <w:rsid w:val="00AF7DFA"/>
    <w:rsid w:val="00C146CB"/>
    <w:rsid w:val="00C612FC"/>
    <w:rsid w:val="00CD48D1"/>
    <w:rsid w:val="00D47703"/>
    <w:rsid w:val="00D613A3"/>
    <w:rsid w:val="00D657FB"/>
    <w:rsid w:val="00EB387C"/>
    <w:rsid w:val="00F46343"/>
    <w:rsid w:val="00FA39CB"/>
    <w:rsid w:val="00FB2E08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0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3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2E0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C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05F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1966"/>
  </w:style>
  <w:style w:type="paragraph" w:styleId="Pidipagina">
    <w:name w:val="footer"/>
    <w:basedOn w:val="Normale"/>
    <w:link w:val="Pidipagina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0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3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2E0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C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05F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1966"/>
  </w:style>
  <w:style w:type="paragraph" w:styleId="Pidipagina">
    <w:name w:val="footer"/>
    <w:basedOn w:val="Normale"/>
    <w:link w:val="Pidipagina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Ferrara</dc:creator>
  <cp:lastModifiedBy>Ferrara</cp:lastModifiedBy>
  <cp:revision>19</cp:revision>
  <dcterms:created xsi:type="dcterms:W3CDTF">2017-12-19T07:59:00Z</dcterms:created>
  <dcterms:modified xsi:type="dcterms:W3CDTF">2017-12-21T22:27:00Z</dcterms:modified>
</cp:coreProperties>
</file>