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tcd6t0sniy8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HedgeDog Project Documentation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u5e3lq87g7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HedgeDog</w:t>
      </w:r>
      <w:r w:rsidDel="00000000" w:rsidR="00000000" w:rsidRPr="00000000">
        <w:rPr>
          <w:rtl w:val="0"/>
        </w:rPr>
        <w:t xml:space="preserve"> is an innovative </w:t>
      </w:r>
      <w:r w:rsidDel="00000000" w:rsidR="00000000" w:rsidRPr="00000000">
        <w:rPr>
          <w:b w:val="1"/>
          <w:rtl w:val="0"/>
        </w:rPr>
        <w:t xml:space="preserve">AI-powered sports betting assistant</w:t>
      </w:r>
      <w:r w:rsidDel="00000000" w:rsidR="00000000" w:rsidRPr="00000000">
        <w:rPr>
          <w:rtl w:val="0"/>
        </w:rPr>
        <w:t xml:space="preserve"> designed to revolutionize the way users approach risk and decision-making. The platform leverages real-time data, advanced hedging strategies, and predictive AI to empower users with informed choices, proving that </w:t>
      </w:r>
      <w:r w:rsidDel="00000000" w:rsidR="00000000" w:rsidRPr="00000000">
        <w:rPr>
          <w:b w:val="1"/>
          <w:rtl w:val="0"/>
        </w:rPr>
        <w:t xml:space="preserve">luck can also be overturned if data is made use of the right way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combining sports analytics, real-time odds monitoring, and AI-driven insights, HedgeDog aims to create a future where technology levels the playing field for bettors.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pi952x234z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Backend Progress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backend is the core of HedgeDog, providing scalable APIs and implementing complex hedging logic.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a735bp59twm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Completed: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 Stack</w:t>
      </w:r>
      <w:r w:rsidDel="00000000" w:rsidR="00000000" w:rsidRPr="00000000">
        <w:rPr>
          <w:rtl w:val="0"/>
        </w:rPr>
        <w:t xml:space="preserve">: Spring Boot with PostgreSQL as the database.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registration, login, and session management.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integration with external odds providers for real-time data.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Hedging logic for H2H, totals, and spread markets.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Dynamic odds monitoring with configurable intervals.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Safety percentage calculations using AI-driven insights.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Dockerized backend deployed on AWS EC2 with ECR.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n86p8gd0n8z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Remaining: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Full integration of </w:t>
      </w:r>
      <w:r w:rsidDel="00000000" w:rsidR="00000000" w:rsidRPr="00000000">
        <w:rPr>
          <w:b w:val="1"/>
          <w:rtl w:val="0"/>
        </w:rPr>
        <w:t xml:space="preserve">anomaly detection</w:t>
      </w:r>
      <w:r w:rsidDel="00000000" w:rsidR="00000000" w:rsidRPr="00000000">
        <w:rPr>
          <w:rtl w:val="0"/>
        </w:rPr>
        <w:t xml:space="preserve"> for odds discrepancies.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Enhanced </w:t>
      </w:r>
      <w:r w:rsidDel="00000000" w:rsidR="00000000" w:rsidRPr="00000000">
        <w:rPr>
          <w:b w:val="1"/>
          <w:rtl w:val="0"/>
        </w:rPr>
        <w:t xml:space="preserve">security features</w:t>
      </w:r>
      <w:r w:rsidDel="00000000" w:rsidR="00000000" w:rsidRPr="00000000">
        <w:rPr>
          <w:rtl w:val="0"/>
        </w:rPr>
        <w:t xml:space="preserve"> for API access.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Scalability optimizations for high traffic during peak events.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Extended support for additional sports and bookmakers.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wqzhdp2l2i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Frontend Progress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frontend is built for seamless user interaction, designed with accessibility and real-time updates in mind.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6j2bvi94aqd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Completed: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 Stack</w:t>
      </w:r>
      <w:r w:rsidDel="00000000" w:rsidR="00000000" w:rsidRPr="00000000">
        <w:rPr>
          <w:rtl w:val="0"/>
        </w:rPr>
        <w:t xml:space="preserve">: React Native with Expo for cross-platform compatibility (iOS and Android).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User-friendly odds selection and bet placement.</w:t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Adjustable odds and amount inputs for dynamic hedging.</w:t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Real-time updates from the backend.</w:t>
      </w:r>
    </w:p>
    <w:p w:rsidR="00000000" w:rsidDel="00000000" w:rsidP="00000000" w:rsidRDefault="00000000" w:rsidRPr="00000000" w14:paraId="0000001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Integration of a </w:t>
      </w:r>
      <w:r w:rsidDel="00000000" w:rsidR="00000000" w:rsidRPr="00000000">
        <w:rPr>
          <w:b w:val="1"/>
          <w:rtl w:val="0"/>
        </w:rPr>
        <w:t xml:space="preserve">Safety Percentage Bar</w:t>
      </w:r>
      <w:r w:rsidDel="00000000" w:rsidR="00000000" w:rsidRPr="00000000">
        <w:rPr>
          <w:rtl w:val="0"/>
        </w:rPr>
        <w:t xml:space="preserve"> for intuitive risk analysis.</w:t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Multi-market support (H2H, totals, spreads).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qt4r8gsoojt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Remaining: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Enhanced </w:t>
      </w:r>
      <w:r w:rsidDel="00000000" w:rsidR="00000000" w:rsidRPr="00000000">
        <w:rPr>
          <w:b w:val="1"/>
          <w:rtl w:val="0"/>
        </w:rPr>
        <w:t xml:space="preserve">UI/UX design</w:t>
      </w:r>
      <w:r w:rsidDel="00000000" w:rsidR="00000000" w:rsidRPr="00000000">
        <w:rPr>
          <w:rtl w:val="0"/>
        </w:rPr>
        <w:t xml:space="preserve"> for a polished look and feel.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for </w:t>
      </w:r>
      <w:r w:rsidDel="00000000" w:rsidR="00000000" w:rsidRPr="00000000">
        <w:rPr>
          <w:b w:val="1"/>
          <w:rtl w:val="0"/>
        </w:rPr>
        <w:t xml:space="preserve">push notifications</w:t>
      </w:r>
      <w:r w:rsidDel="00000000" w:rsidR="00000000" w:rsidRPr="00000000">
        <w:rPr>
          <w:rtl w:val="0"/>
        </w:rPr>
        <w:t xml:space="preserve"> to alert users of key events.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Offline mode for viewing previously fetched data.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std3vvvpui2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AI Progress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AI component is designed to provide predictive insights and anomaly detection.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c140svftnnf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Completed: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 Stack</w:t>
      </w:r>
      <w:r w:rsidDel="00000000" w:rsidR="00000000" w:rsidRPr="00000000">
        <w:rPr>
          <w:rtl w:val="0"/>
        </w:rPr>
        <w:t xml:space="preserve">: Python with Flask for AI model integration.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Linear regression model for calculating safety percentages.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AI-driven analysis of initial vs. current odds for hedging suggestions.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Real-time updates integrated into the backend.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4l31vkw273g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Remaining: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Advanced </w:t>
      </w:r>
      <w:r w:rsidDel="00000000" w:rsidR="00000000" w:rsidRPr="00000000">
        <w:rPr>
          <w:b w:val="1"/>
          <w:rtl w:val="0"/>
        </w:rPr>
        <w:t xml:space="preserve">machine learning models</w:t>
      </w:r>
      <w:r w:rsidDel="00000000" w:rsidR="00000000" w:rsidRPr="00000000">
        <w:rPr>
          <w:rtl w:val="0"/>
        </w:rPr>
        <w:t xml:space="preserve"> for game-context prediction.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Training models with </w:t>
      </w:r>
      <w:r w:rsidDel="00000000" w:rsidR="00000000" w:rsidRPr="00000000">
        <w:rPr>
          <w:b w:val="1"/>
          <w:rtl w:val="0"/>
        </w:rPr>
        <w:t xml:space="preserve">historical betting data</w:t>
      </w:r>
      <w:r w:rsidDel="00000000" w:rsidR="00000000" w:rsidRPr="00000000">
        <w:rPr>
          <w:rtl w:val="0"/>
        </w:rPr>
        <w:t xml:space="preserve"> for enhanced accuracy.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Development of anomaly detection for suspicious odds and glitches.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by5uoxzvkyv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Cloud Progress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HedgeDog is designed for a scalable, reliable, and secure cloud-based infrastructure.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87yw6kx0acr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Completed: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Hosting</w:t>
      </w:r>
      <w:r w:rsidDel="00000000" w:rsidR="00000000" w:rsidRPr="00000000">
        <w:rPr>
          <w:rtl w:val="0"/>
        </w:rPr>
        <w:t xml:space="preserve">: Dockerized backend running on AWS EC2.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Hosting</w:t>
      </w:r>
      <w:r w:rsidDel="00000000" w:rsidR="00000000" w:rsidRPr="00000000">
        <w:rPr>
          <w:rtl w:val="0"/>
        </w:rPr>
        <w:t xml:space="preserve">: Dockerized frontend integrated with backend.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PostgreSQL hosted on EC2 with proper configuration.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DevOps</w:t>
      </w:r>
      <w:r w:rsidDel="00000000" w:rsidR="00000000" w:rsidRPr="00000000">
        <w:rPr>
          <w:rtl w:val="0"/>
        </w:rPr>
        <w:t xml:space="preserve">: Docker Compose used for managing multi-service setups.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o6oyrk8q1c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Remaining: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Transition to </w:t>
      </w:r>
      <w:r w:rsidDel="00000000" w:rsidR="00000000" w:rsidRPr="00000000">
        <w:rPr>
          <w:b w:val="1"/>
          <w:rtl w:val="0"/>
        </w:rPr>
        <w:t xml:space="preserve">ECS with Fargate</w:t>
      </w:r>
      <w:r w:rsidDel="00000000" w:rsidR="00000000" w:rsidRPr="00000000">
        <w:rPr>
          <w:rtl w:val="0"/>
        </w:rPr>
        <w:t xml:space="preserve"> for container orchestration.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Deployment of </w:t>
      </w:r>
      <w:r w:rsidDel="00000000" w:rsidR="00000000" w:rsidRPr="00000000">
        <w:rPr>
          <w:b w:val="1"/>
          <w:rtl w:val="0"/>
        </w:rPr>
        <w:t xml:space="preserve">CI/CD pipelines</w:t>
      </w:r>
      <w:r w:rsidDel="00000000" w:rsidR="00000000" w:rsidRPr="00000000">
        <w:rPr>
          <w:rtl w:val="0"/>
        </w:rPr>
        <w:t xml:space="preserve"> using GitHub Actions.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Implementing </w:t>
      </w:r>
      <w:r w:rsidDel="00000000" w:rsidR="00000000" w:rsidRPr="00000000">
        <w:rPr>
          <w:b w:val="1"/>
          <w:rtl w:val="0"/>
        </w:rPr>
        <w:t xml:space="preserve">cloud monitoring</w:t>
      </w:r>
      <w:r w:rsidDel="00000000" w:rsidR="00000000" w:rsidRPr="00000000">
        <w:rPr>
          <w:rtl w:val="0"/>
        </w:rPr>
        <w:t xml:space="preserve"> for performance and reliability.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1b6compxqbc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Flow of the Application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and Region Selection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log in and select their preferred region (e.g., US, EU).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Odds Selection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select a sport, bookmaker, and market (H2H, totals, spreads).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Bet Details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input initial odds, adjust amounts, and start monitoring.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Odds Monitoring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Backend fetches updated odds every 25 seconds.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Hedging Suggestions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 analyzes the odds and provides hedging recommendations.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Safety Insights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see the safety percentage of their bets in real-time.</w:t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50coipna5cg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Future Enhancements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Stock Market</w:t>
      </w:r>
      <w:r w:rsidDel="00000000" w:rsidR="00000000" w:rsidRPr="00000000">
        <w:rPr>
          <w:b w:val="1"/>
          <w:rtl w:val="0"/>
        </w:rPr>
        <w:t xml:space="preserve"> Integration</w:t>
      </w:r>
      <w:r w:rsidDel="00000000" w:rsidR="00000000" w:rsidRPr="00000000">
        <w:rPr>
          <w:rtl w:val="0"/>
        </w:rPr>
        <w:t xml:space="preserve">:</w:t>
        <w:br w:type="textWrapping"/>
        <w:t xml:space="preserve">The principles of HedgeDog extend beyond sports. We aim to adapt its core logic to the </w:t>
      </w:r>
      <w:r w:rsidDel="00000000" w:rsidR="00000000" w:rsidRPr="00000000">
        <w:rPr>
          <w:b w:val="1"/>
          <w:rtl w:val="0"/>
        </w:rPr>
        <w:t xml:space="preserve">stock market</w:t>
      </w:r>
      <w:r w:rsidDel="00000000" w:rsidR="00000000" w:rsidRPr="00000000">
        <w:rPr>
          <w:rtl w:val="0"/>
        </w:rPr>
        <w:t xml:space="preserve">, allowing users to hedge their financial investments. Key enhancements include: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Stock Hedging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AI-powered hedging strategies for high-volatility stocks.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Portfolio Risk Analysis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“Safety Percentage Bar” for diversified portfolios.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Market Monitoring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Continuous updates on stock performance and risk mitigation.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