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89159D" wp14:editId="2B0F01E0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B9623A" w:rsidRPr="00E33DDB" w:rsidRDefault="00B9623A" w:rsidP="00B9623A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28066BB565FE1747828F6AC80D91A547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B9623A" w:rsidRPr="00E33DDB" w:rsidRDefault="00B9623A" w:rsidP="00B9623A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69B8C7EAE9947E4B8DE9520D4173CF84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CE3757" w:rsidRDefault="00B9623A" w:rsidP="00B9623A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 w:rsidR="00562E34">
        <w:rPr>
          <w:b w:val="0"/>
          <w:sz w:val="32"/>
          <w:szCs w:val="32"/>
        </w:rPr>
        <w:t>7</w:t>
      </w:r>
    </w:p>
    <w:p w:rsidR="00B9623A" w:rsidRPr="00E33DDB" w:rsidRDefault="00B9623A" w:rsidP="00B9623A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B9623A" w:rsidRPr="00E33DDB" w:rsidRDefault="00B9623A" w:rsidP="00B9623A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EFA57C7C09A00C4DACE88FCC186DDF44"/>
          </w:placeholder>
          <w:text/>
        </w:sdtPr>
        <w:sdtContent>
          <w:r w:rsidR="00D73122" w:rsidRPr="00D73122">
            <w:rPr>
              <w:bCs/>
              <w:sz w:val="32"/>
              <w:szCs w:val="32"/>
            </w:rPr>
            <w:t>Анализ и прогнозирование временного ряда.</w:t>
          </w:r>
        </w:sdtContent>
      </w:sdt>
      <w:r w:rsidRPr="00E33DDB">
        <w:rPr>
          <w:bCs/>
          <w:sz w:val="32"/>
          <w:szCs w:val="32"/>
        </w:rPr>
        <w:t>»</w:t>
      </w:r>
    </w:p>
    <w:p w:rsidR="00B9623A" w:rsidRPr="00EB75F8" w:rsidRDefault="00B9623A" w:rsidP="00B9623A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B9623A" w:rsidRPr="00E33DDB" w:rsidRDefault="00B9623A" w:rsidP="00B9623A">
      <w:pPr>
        <w:pStyle w:val="-0"/>
        <w:rPr>
          <w:sz w:val="28"/>
          <w:szCs w:val="28"/>
        </w:rPr>
      </w:pPr>
    </w:p>
    <w:p w:rsidR="00B9623A" w:rsidRPr="00EB75F8" w:rsidRDefault="00B9623A" w:rsidP="00B9623A">
      <w:pPr>
        <w:pStyle w:val="-0"/>
        <w:rPr>
          <w:sz w:val="28"/>
          <w:szCs w:val="28"/>
        </w:rPr>
      </w:pPr>
    </w:p>
    <w:p w:rsidR="00B9623A" w:rsidRPr="00EB75F8" w:rsidRDefault="00B9623A" w:rsidP="00B9623A">
      <w:pPr>
        <w:pStyle w:val="-0"/>
        <w:rPr>
          <w:sz w:val="28"/>
          <w:szCs w:val="28"/>
        </w:rPr>
      </w:pPr>
    </w:p>
    <w:p w:rsidR="00B9623A" w:rsidRPr="00EB75F8" w:rsidRDefault="00B9623A" w:rsidP="00B9623A">
      <w:pPr>
        <w:pStyle w:val="-0"/>
        <w:rPr>
          <w:sz w:val="28"/>
          <w:szCs w:val="28"/>
        </w:rPr>
      </w:pPr>
    </w:p>
    <w:p w:rsidR="00B9623A" w:rsidRPr="00E33DDB" w:rsidRDefault="00B9623A" w:rsidP="00B9623A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B9623A" w:rsidRPr="00E33DDB" w:rsidRDefault="00B9623A" w:rsidP="00B9623A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 w:rsidRPr="00E33DDB">
        <w:rPr>
          <w:sz w:val="28"/>
          <w:szCs w:val="28"/>
        </w:rPr>
        <w:t>Нардид</w:t>
      </w:r>
      <w:proofErr w:type="spellEnd"/>
      <w:r w:rsidRPr="00E33DDB">
        <w:rPr>
          <w:sz w:val="28"/>
          <w:szCs w:val="28"/>
        </w:rPr>
        <w:t xml:space="preserve"> А. Н.</w:t>
      </w:r>
    </w:p>
    <w:p w:rsidR="00B9623A" w:rsidRPr="00EB75F8" w:rsidRDefault="00B9623A" w:rsidP="00B9623A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B9623A" w:rsidRPr="00B9623A" w:rsidRDefault="00B9623A" w:rsidP="00B9623A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B9623A" w:rsidRPr="00B9623A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</w:p>
    <w:p w:rsidR="007161FA" w:rsidRDefault="007161FA"/>
    <w:sectPr w:rsidR="00716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A"/>
    <w:rsid w:val="004D0F9B"/>
    <w:rsid w:val="00562E34"/>
    <w:rsid w:val="007161FA"/>
    <w:rsid w:val="0074792C"/>
    <w:rsid w:val="008661E5"/>
    <w:rsid w:val="008B431E"/>
    <w:rsid w:val="009438AE"/>
    <w:rsid w:val="00B9623A"/>
    <w:rsid w:val="00D7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2E3B91"/>
  <w15:chartTrackingRefBased/>
  <w15:docId w15:val="{41005A24-1503-094A-916D-D4DAFAC4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23A"/>
  </w:style>
  <w:style w:type="paragraph" w:styleId="1">
    <w:name w:val="heading 1"/>
    <w:basedOn w:val="a"/>
    <w:next w:val="a"/>
    <w:link w:val="10"/>
    <w:uiPriority w:val="9"/>
    <w:qFormat/>
    <w:rsid w:val="00B9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2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2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2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623A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B9623A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B9623A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B9623A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066BB565FE1747828F6AC80D91A5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B8718F-AA8A-E547-B9D6-1AA925A206AE}"/>
      </w:docPartPr>
      <w:docPartBody>
        <w:p w:rsidR="00000000" w:rsidRDefault="00F45F5F" w:rsidP="00F45F5F">
          <w:pPr>
            <w:pStyle w:val="28066BB565FE1747828F6AC80D91A547"/>
          </w:pPr>
          <w:r>
            <w:rPr>
              <w:szCs w:val="28"/>
            </w:rPr>
            <w:t>…</w:t>
          </w:r>
        </w:p>
      </w:docPartBody>
    </w:docPart>
    <w:docPart>
      <w:docPartPr>
        <w:name w:val="69B8C7EAE9947E4B8DE9520D4173CF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05DB3D-831D-9F44-8B73-7BD494A95A8B}"/>
      </w:docPartPr>
      <w:docPartBody>
        <w:p w:rsidR="00000000" w:rsidRDefault="00F45F5F" w:rsidP="00F45F5F">
          <w:pPr>
            <w:pStyle w:val="69B8C7EAE9947E4B8DE9520D4173CF84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EFA57C7C09A00C4DACE88FCC186DDF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51DBDB-B7FC-2F4C-9A6A-D9E40628D396}"/>
      </w:docPartPr>
      <w:docPartBody>
        <w:p w:rsidR="00000000" w:rsidRDefault="00F45F5F" w:rsidP="00F45F5F">
          <w:pPr>
            <w:pStyle w:val="EFA57C7C09A00C4DACE88FCC186DDF44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5F"/>
    <w:rsid w:val="004D5501"/>
    <w:rsid w:val="008661E5"/>
    <w:rsid w:val="00F4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8066BB565FE1747828F6AC80D91A547">
    <w:name w:val="28066BB565FE1747828F6AC80D91A547"/>
    <w:rsid w:val="00F45F5F"/>
  </w:style>
  <w:style w:type="paragraph" w:customStyle="1" w:styleId="69B8C7EAE9947E4B8DE9520D4173CF84">
    <w:name w:val="69B8C7EAE9947E4B8DE9520D4173CF84"/>
    <w:rsid w:val="00F45F5F"/>
  </w:style>
  <w:style w:type="paragraph" w:customStyle="1" w:styleId="EFA57C7C09A00C4DACE88FCC186DDF44">
    <w:name w:val="EFA57C7C09A00C4DACE88FCC186DDF44"/>
    <w:rsid w:val="00F45F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2</cp:revision>
  <dcterms:created xsi:type="dcterms:W3CDTF">2026-05-17T14:30:00Z</dcterms:created>
  <dcterms:modified xsi:type="dcterms:W3CDTF">2026-05-17T14:30:00Z</dcterms:modified>
</cp:coreProperties>
</file>