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VARUN NADGIR</w:t>
      </w:r>
    </w:p>
    <w:tbl>
      <w:tblPr>
        <w:tblStyle w:val="Table1"/>
        <w:bidi w:val="0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610"/>
        <w:gridCol w:w="4320"/>
        <w:gridCol w:w="2430"/>
        <w:tblGridChange w:id="0">
          <w:tblGrid>
            <w:gridCol w:w="2610"/>
            <w:gridCol w:w="4320"/>
            <w:gridCol w:w="2430"/>
          </w:tblGrid>
        </w:tblGridChange>
      </w:tblGrid>
      <w:tr>
        <w:trPr>
          <w:trHeight w:val="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50 Radnor Road Apt. 1B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-15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(508) 615 - 8646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vanadgir@gmail.com</w:t>
            </w:r>
          </w:p>
        </w:tc>
      </w:tr>
      <w:tr>
        <w:trPr>
          <w:trHeight w:val="3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sz w:val="18"/>
                <w:szCs w:val="18"/>
                <w:rtl w:val="0"/>
              </w:rPr>
              <w:t xml:space="preserve">Brighton, MA 02135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06" w:lineRule="auto"/>
              <w:contextualSpacing w:val="0"/>
              <w:jc w:val="center"/>
            </w:pPr>
            <w:r w:rsidDel="00000000" w:rsidR="00000000" w:rsidRPr="00000000">
              <w:rPr>
                <w:color w:val="333333"/>
                <w:sz w:val="17"/>
                <w:szCs w:val="17"/>
                <w:rtl w:val="0"/>
              </w:rPr>
              <w:t xml:space="preserve">https://www.linkedin.com/in/varun-nadgir-0a116468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0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0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0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line="276" w:lineRule="auto"/>
        <w:contextualSpacing w:val="0"/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OBJECTIVE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6" w:lineRule="auto"/>
        <w:ind w:left="1440" w:firstLine="0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I would like to put my analytical skills to work in an environment that allows me to learn and create.  I am hoping to further my experience with big data and web development.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6" w:lineRule="auto"/>
        <w:ind w:left="144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6" w:lineRule="auto"/>
        <w:ind w:left="0" w:firstLine="0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HIGHLIGHTS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line="276" w:lineRule="auto"/>
        <w:ind w:left="1440" w:hanging="360"/>
        <w:contextualSpacing w:val="1"/>
        <w:jc w:val="both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Employs mathematical/logical approach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line="276" w:lineRule="auto"/>
        <w:ind w:left="1440" w:hanging="360"/>
        <w:contextualSpacing w:val="1"/>
        <w:jc w:val="both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Good organizational skills for problem-solving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line="276" w:lineRule="auto"/>
        <w:ind w:left="1440" w:hanging="360"/>
        <w:contextualSpacing w:val="1"/>
        <w:jc w:val="both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Can lead as well as work with a group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6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6" w:lineRule="auto"/>
        <w:ind w:left="0" w:firstLine="0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QUALIFICATIONS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1440" w:hanging="360"/>
        <w:contextualSpacing w:val="1"/>
        <w:jc w:val="both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Excellent PC skills and usage of Microsoft Word, Excel, and Powerpoint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1440" w:hanging="360"/>
        <w:contextualSpacing w:val="1"/>
        <w:jc w:val="both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Basic knowledge of Java, LaTeX, MatLab/Octave, R, SQL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1440" w:hanging="360"/>
        <w:contextualSpacing w:val="1"/>
        <w:jc w:val="both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Fast learner and able to pick up new skills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6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276" w:lineRule="auto"/>
        <w:ind w:left="1440" w:hanging="360"/>
        <w:contextualSpacing w:val="1"/>
        <w:jc w:val="both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Findability Sciences - Analyst</w:t>
        <w:tab/>
        <w:tab/>
        <w:tab/>
        <w:tab/>
        <w:tab/>
        <w:t xml:space="preserve">      October 2015 - Present</w:t>
      </w:r>
    </w:p>
    <w:p w:rsidR="00000000" w:rsidDel="00000000" w:rsidP="00000000" w:rsidRDefault="00000000" w:rsidRPr="00000000">
      <w:pPr>
        <w:numPr>
          <w:ilvl w:val="3"/>
          <w:numId w:val="3"/>
        </w:numPr>
        <w:spacing w:line="276" w:lineRule="auto"/>
        <w:ind w:left="2250" w:hanging="360"/>
        <w:contextualSpacing w:val="1"/>
        <w:jc w:val="both"/>
        <w:rPr>
          <w:rFonts w:ascii="Ubuntu" w:cs="Ubuntu" w:eastAsia="Ubuntu" w:hAnsi="Ubuntu"/>
          <w:sz w:val="18"/>
          <w:szCs w:val="18"/>
          <w:u w:val="non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Used SQL to write queries/scripts for a data extraction pipeline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250" w:hanging="360"/>
        <w:contextualSpacing w:val="1"/>
        <w:jc w:val="both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Helped a client company visualize their donor behaviors </w:t>
      </w:r>
    </w:p>
    <w:p w:rsidR="00000000" w:rsidDel="00000000" w:rsidP="00000000" w:rsidRDefault="00000000" w:rsidRPr="00000000">
      <w:pPr>
        <w:numPr>
          <w:ilvl w:val="3"/>
          <w:numId w:val="3"/>
        </w:numPr>
        <w:spacing w:line="276" w:lineRule="auto"/>
        <w:ind w:left="2250" w:hanging="360"/>
        <w:contextualSpacing w:val="1"/>
        <w:jc w:val="both"/>
        <w:rPr>
          <w:rFonts w:ascii="Ubuntu" w:cs="Ubuntu" w:eastAsia="Ubuntu" w:hAnsi="Ubuntu"/>
          <w:sz w:val="18"/>
          <w:szCs w:val="18"/>
          <w:u w:val="none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Communicated client needs to front-end developers across time zones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276" w:lineRule="auto"/>
        <w:ind w:left="1440" w:hanging="360"/>
        <w:contextualSpacing w:val="1"/>
        <w:jc w:val="both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iGradeEdu - Teacher/Tutor</w:t>
        <w:tab/>
        <w:tab/>
        <w:tab/>
        <w:tab/>
        <w:t xml:space="preserve">     </w:t>
        <w:tab/>
        <w:t xml:space="preserve">            April - October 2015</w:t>
      </w:r>
    </w:p>
    <w:p w:rsidR="00000000" w:rsidDel="00000000" w:rsidP="00000000" w:rsidRDefault="00000000" w:rsidRPr="00000000">
      <w:pPr>
        <w:numPr>
          <w:ilvl w:val="3"/>
          <w:numId w:val="3"/>
        </w:numPr>
        <w:spacing w:line="276" w:lineRule="auto"/>
        <w:ind w:left="2250" w:hanging="360"/>
        <w:contextualSpacing w:val="1"/>
        <w:jc w:val="both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Prepared mathematics presentations for Grades 6 through 12</w:t>
      </w:r>
    </w:p>
    <w:p w:rsidR="00000000" w:rsidDel="00000000" w:rsidP="00000000" w:rsidRDefault="00000000" w:rsidRPr="00000000">
      <w:pPr>
        <w:numPr>
          <w:ilvl w:val="3"/>
          <w:numId w:val="3"/>
        </w:numPr>
        <w:spacing w:line="276" w:lineRule="auto"/>
        <w:ind w:left="2250" w:hanging="360"/>
        <w:contextualSpacing w:val="1"/>
        <w:jc w:val="both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Delivered timed lessons using WebEx</w:t>
      </w:r>
    </w:p>
    <w:p w:rsidR="00000000" w:rsidDel="00000000" w:rsidP="00000000" w:rsidRDefault="00000000" w:rsidRPr="00000000">
      <w:pPr>
        <w:numPr>
          <w:ilvl w:val="3"/>
          <w:numId w:val="3"/>
        </w:numPr>
        <w:spacing w:line="276" w:lineRule="auto"/>
        <w:ind w:left="2250" w:hanging="360"/>
        <w:contextualSpacing w:val="1"/>
        <w:jc w:val="both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Managed startup project in a team environment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6" w:lineRule="auto"/>
        <w:ind w:left="0" w:firstLine="0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EDUCATION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1440" w:hanging="360"/>
        <w:contextualSpacing w:val="1"/>
        <w:jc w:val="both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Massachusetts Institute of Technology (Online with GetSmarter)</w:t>
        <w:tab/>
        <w:t xml:space="preserve">  </w:t>
        <w:tab/>
        <w:tab/>
        <w:t xml:space="preserve">       2016</w:t>
        <w:tab/>
        <w:tab/>
        <w:t xml:space="preserve">Certification for Computational Data Analysis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276" w:lineRule="auto"/>
        <w:ind w:left="1440" w:hanging="360"/>
        <w:contextualSpacing w:val="1"/>
        <w:jc w:val="both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University of Massachusetts, Amherst (Amherst, MA)</w:t>
        <w:tab/>
        <w:tab/>
        <w:t xml:space="preserve"> </w:t>
        <w:tab/>
        <w:tab/>
        <w:t xml:space="preserve">           2009 - 2015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ab/>
        <w:tab/>
        <w:t xml:space="preserve">Bachelor of Science: Mathematics 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spacing w:line="276" w:lineRule="auto"/>
        <w:ind w:left="1440" w:hanging="360"/>
        <w:contextualSpacing w:val="1"/>
        <w:jc w:val="both"/>
        <w:rPr>
          <w:rFonts w:ascii="Ubuntu" w:cs="Ubuntu" w:eastAsia="Ubuntu" w:hAnsi="Ubuntu"/>
          <w:sz w:val="18"/>
          <w:szCs w:val="18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Quinsigamond Community College (Worcester, MA)</w:t>
        <w:tab/>
        <w:tab/>
        <w:tab/>
        <w:tab/>
        <w:t xml:space="preserve">           2013 - 2014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6" w:lineRule="auto"/>
        <w:ind w:left="2160" w:firstLine="0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sz w:val="18"/>
          <w:szCs w:val="18"/>
          <w:u w:val="single"/>
          <w:rtl w:val="0"/>
        </w:rPr>
        <w:t xml:space="preserve">Relevant courses: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6" w:lineRule="auto"/>
        <w:ind w:left="2160" w:firstLine="0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Analytical Thinking with Programming (CSC 106),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6" w:lineRule="auto"/>
        <w:ind w:left="2160" w:firstLine="0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Programming I (CSC 107),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6" w:lineRule="auto"/>
        <w:ind w:left="2160" w:firstLine="0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Programming with Objects (CSC 207)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6" w:lineRule="auto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OTHER INTERESTS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76" w:lineRule="auto"/>
        <w:ind w:left="1530.9473684210527" w:firstLine="0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Music performance and composition, Word problems, Computer Programming, Game design, Languages, Caring for animals.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■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4">
    <w:lvl w:ilvl="0">
      <w:start w:val="1"/>
      <w:numFmt w:val="bullet"/>
      <w:lvlText w:val="■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