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Calibri" w:cs="Calibri" w:eastAsia="Calibri" w:hAnsi="Calibri"/>
          <w:b/>
          <w:bCs/>
          <w:color w:val="1F5F94"/>
          <w:spacing w:val="30"/>
          <w:sz w:val="16"/>
          <w:szCs w:val="16"/>
        </w:rPr>
        <w:t xml:space="preserve">PROWESS · DESIGN FOR REVIEW</w:t>
      </w:r>
    </w:p>
    <w:p>
      <w:pPr>
        <w:spacing w:after="180"/>
      </w:pPr>
      <w:r>
        <w:rPr>
          <w:rFonts w:ascii="Calibri" w:cs="Calibri" w:eastAsia="Calibri" w:hAnsi="Calibri"/>
          <w:b/>
          <w:bCs/>
          <w:color w:val="16233A"/>
          <w:sz w:val="52"/>
          <w:szCs w:val="52"/>
        </w:rPr>
        <w:t xml:space="preserve">Project staffing, end to end</w:t>
      </w:r>
    </w:p>
    <w:p>
      <w:pPr>
        <w:spacing w:after="220" w:line="300"/>
      </w:pPr>
      <w:r>
        <w:rPr>
          <w:rFonts w:ascii="Cambria" w:cs="Cambria" w:eastAsia="Cambria" w:hAnsi="Cambria"/>
          <w:color w:val="3F4E66"/>
          <w:sz w:val="24"/>
          <w:szCs w:val="24"/>
        </w:rPr>
        <w:t xml:space="preserve">How a project is created, how its team is allocated, who is allowed to do either, what the system tells people afterwards — and how those two records decide which projects a person can book time to.</w:t>
      </w:r>
    </w:p>
    <w:p>
      <w:pPr>
        <w:pBdr>
          <w:bottom w:val="single" w:color="16233A" w:sz="12" w:space="10"/>
        </w:pBdr>
        <w:spacing w:after="300"/>
      </w:pPr>
      <w:r>
        <w:rPr>
          <w:rFonts w:ascii="Consolas" w:cs="Consolas" w:eastAsia="Consolas" w:hAnsi="Consolas"/>
          <w:color w:val="6C7A91"/>
          <w:sz w:val="16"/>
          <w:szCs w:val="16"/>
        </w:rPr>
        <w:t xml:space="preserve">Environment  Dev (prowess-dev)      Migrations  773–795      Status  deployed, untested by users      Drafted  26 Aug 2026</w:t>
      </w:r>
    </w:p>
    <w:p>
      <w:pPr>
        <w:spacing w:after="140" w:line="288"/>
      </w:pPr>
      <w:r>
        <w:rPr>
          <w:rFonts w:ascii="Cambria" w:cs="Cambria" w:eastAsia="Cambria" w:hAnsi="Cambria"/>
          <w:color w:val="3F4E66"/>
          <w:sz w:val="23"/>
          <w:szCs w:val="23"/>
        </w:rPr>
        <w:t xml:space="preserve">Two records carry this whole feature. A </w:t>
      </w:r>
      <w:r>
        <w:rPr>
          <w:rFonts w:ascii="Cambria" w:cs="Cambria" w:eastAsia="Cambria" w:hAnsi="Cambria"/>
          <w:b/>
          <w:bCs/>
          <w:color w:val="3F4E66"/>
          <w:sz w:val="23"/>
          <w:szCs w:val="23"/>
        </w:rPr>
        <w:t xml:space="preserve">project</w:t>
      </w:r>
      <w:r>
        <w:rPr>
          <w:rFonts w:ascii="Cambria" w:cs="Cambria" w:eastAsia="Cambria" w:hAnsi="Cambria"/>
          <w:color w:val="3F4E66"/>
          <w:sz w:val="23"/>
          <w:szCs w:val="23"/>
        </w:rPr>
        <w:t xml:space="preserve"> says what the work is and when it runs. A </w:t>
      </w:r>
      <w:r>
        <w:rPr>
          <w:rFonts w:ascii="Cambria" w:cs="Cambria" w:eastAsia="Cambria" w:hAnsi="Cambria"/>
          <w:b/>
          <w:bCs/>
          <w:color w:val="3F4E66"/>
          <w:sz w:val="23"/>
          <w:szCs w:val="23"/>
        </w:rPr>
        <w:t xml:space="preserve">membership</w:t>
      </w:r>
      <w:r>
        <w:rPr>
          <w:rFonts w:ascii="Cambria" w:cs="Cambria" w:eastAsia="Cambria" w:hAnsi="Cambria"/>
          <w:color w:val="3F4E66"/>
          <w:sz w:val="23"/>
          <w:szCs w:val="23"/>
        </w:rPr>
        <w:t xml:space="preserve"> says who is on it, in what role, at what percentage, and between which dates. Everything else in this document — the permissions, the notifications, the timesheet dropdown, the refusals — is derived from those two.</w:t>
      </w:r>
    </w:p>
    <w:p>
      <w:pPr>
        <w:spacing w:after="140" w:line="288"/>
      </w:pPr>
      <w:r>
        <w:rPr>
          <w:rFonts w:ascii="Cambria" w:cs="Cambria" w:eastAsia="Cambria" w:hAnsi="Cambria"/>
          <w:color w:val="16233A"/>
          <w:sz w:val="21"/>
          <w:szCs w:val="21"/>
        </w:rPr>
        <w:t xml:space="preserve">This document is organised so a reviewer can read sections 1–7 straight through and understand the design without opening the database, then use the appendices to check any specific claim against the code. Section 7 lists what we most want challenged.</w:t>
      </w:r>
    </w:p>
    <w:p>
      <w:pPr>
        <w:spacing w:after="80" w:before="220"/>
      </w:pPr>
      <w:r>
        <w:rPr>
          <w:rFonts w:ascii="Calibri" w:cs="Calibri" w:eastAsia="Calibri" w:hAnsi="Calibri"/>
          <w:b/>
          <w:bCs/>
          <w:color w:val="6C7A91"/>
          <w:spacing w:val="20"/>
          <w:sz w:val="16"/>
          <w:szCs w:val="16"/>
        </w:rPr>
        <w:t xml:space="preserve">WHERE EACH RULE ACTUALLY LIVES</w:t>
      </w:r>
    </w:p>
    <w:p>
      <w:pPr>
        <w:spacing w:after="140" w:line="288"/>
      </w:pPr>
      <w:r>
        <w:rPr>
          <w:rFonts w:ascii="Cambria" w:cs="Cambria" w:eastAsia="Cambria" w:hAnsi="Cambria"/>
          <w:color w:val="16233A"/>
          <w:sz w:val="21"/>
          <w:szCs w:val="21"/>
        </w:rPr>
        <w:t xml:space="preserve">Throughout, every rule carries a tag saying where it is enforced. This matters more than any other single fact in the document: a rule enforced only in the browser is a suggestion.</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559"/>
        <w:gridCol w:w="8187"/>
      </w:tblGrid>
      <w:tr>
        <w:trPr>
          <w:tblHeader/>
        </w:trPr>
        <w:tc>
          <w:tcPr>
            <w:tcW w:type="dxa" w:w="155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TAG</w:t>
            </w:r>
          </w:p>
        </w:tc>
        <w:tc>
          <w:tcPr>
            <w:tcW w:type="dxa" w:w="8187"/>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MEANING</w:t>
            </w:r>
          </w:p>
        </w:tc>
      </w:tr>
      <w:tr>
        <w:tc>
          <w:tcPr>
            <w:tcW w:type="dxa" w:w="1559"/>
            <w:tcMar>
              <w:top w:type="dxa" w:w="90"/>
              <w:left w:type="dxa" w:w="130"/>
              <w:bottom w:type="dxa" w:w="90"/>
              <w:right w:type="dxa" w:w="130"/>
            </w:tcMar>
          </w:tcPr>
          <w:p>
            <w:pPr>
              <w:spacing w:line="264"/>
            </w:pPr>
            <w:r>
              <w:rPr>
                <w:rFonts w:ascii="Calibri" w:cs="Calibri" w:eastAsia="Calibri" w:hAnsi="Calibri"/>
                <w:b/>
                <w:bCs/>
                <w:color w:val="16233A"/>
                <w:sz w:val="19"/>
                <w:szCs w:val="19"/>
              </w:rPr>
              <w:t xml:space="preserve">[SCHEMA]</w:t>
            </w:r>
          </w:p>
        </w:tc>
        <w:tc>
          <w:tcPr>
            <w:tcW w:type="dxa" w:w="8187"/>
            <w:tcMar>
              <w:top w:type="dxa" w:w="90"/>
              <w:left w:type="dxa" w:w="130"/>
              <w:bottom w:type="dxa" w:w="90"/>
              <w:right w:type="dxa" w:w="130"/>
            </w:tcMar>
          </w:tcPr>
          <w:p>
            <w:pPr>
              <w:spacing w:line="264"/>
            </w:pPr>
            <w:r>
              <w:rPr>
                <w:rFonts w:ascii="Calibri" w:cs="Calibri" w:eastAsia="Calibri" w:hAnsi="Calibri"/>
                <w:color w:val="3F4E66"/>
                <w:sz w:val="19"/>
                <w:szCs w:val="19"/>
              </w:rPr>
              <w:t xml:space="preserve">A constraint or trigger. Holds no matter who writes, through any client, including a direct API call.</w:t>
            </w:r>
          </w:p>
        </w:tc>
      </w:tr>
      <w:tr>
        <w:tc>
          <w:tcPr>
            <w:tcW w:type="dxa" w:w="1559"/>
            <w:tcMar>
              <w:top w:type="dxa" w:w="90"/>
              <w:left w:type="dxa" w:w="130"/>
              <w:bottom w:type="dxa" w:w="90"/>
              <w:right w:type="dxa" w:w="130"/>
            </w:tcMar>
          </w:tcPr>
          <w:p>
            <w:pPr>
              <w:spacing w:line="264"/>
            </w:pPr>
            <w:r>
              <w:rPr>
                <w:rFonts w:ascii="Calibri" w:cs="Calibri" w:eastAsia="Calibri" w:hAnsi="Calibri"/>
                <w:b/>
                <w:bCs/>
                <w:color w:val="16233A"/>
                <w:sz w:val="19"/>
                <w:szCs w:val="19"/>
              </w:rPr>
              <w:t xml:space="preserve">[RPC]</w:t>
            </w:r>
          </w:p>
        </w:tc>
        <w:tc>
          <w:tcPr>
            <w:tcW w:type="dxa" w:w="8187"/>
            <w:tcMar>
              <w:top w:type="dxa" w:w="90"/>
              <w:left w:type="dxa" w:w="130"/>
              <w:bottom w:type="dxa" w:w="90"/>
              <w:right w:type="dxa" w:w="130"/>
            </w:tcMar>
          </w:tcPr>
          <w:p>
            <w:pPr>
              <w:spacing w:line="264"/>
            </w:pPr>
            <w:r>
              <w:rPr>
                <w:rFonts w:ascii="Calibri" w:cs="Calibri" w:eastAsia="Calibri" w:hAnsi="Calibri"/>
                <w:color w:val="3F4E66"/>
                <w:sz w:val="19"/>
                <w:szCs w:val="19"/>
              </w:rPr>
              <w:t xml:space="preserve">Enforced inside a </w:t>
            </w:r>
            <w:r>
              <w:rPr>
                <w:rFonts w:ascii="Consolas" w:cs="Consolas" w:eastAsia="Consolas" w:hAnsi="Consolas"/>
                <w:color w:val="3F4E66"/>
                <w:sz w:val="16"/>
                <w:szCs w:val="16"/>
              </w:rPr>
              <w:t xml:space="preserve">SECURITY DEFINER</w:t>
            </w:r>
            <w:r>
              <w:rPr>
                <w:rFonts w:ascii="Calibri" w:cs="Calibri" w:eastAsia="Calibri" w:hAnsi="Calibri"/>
                <w:color w:val="3F4E66"/>
                <w:sz w:val="19"/>
                <w:szCs w:val="19"/>
              </w:rPr>
              <w:t xml:space="preserve"> function. Holds for anything that goes through the API, which is everything the app does.</w:t>
            </w:r>
          </w:p>
        </w:tc>
      </w:tr>
      <w:tr>
        <w:tc>
          <w:tcPr>
            <w:tcW w:type="dxa" w:w="1559"/>
            <w:tcMar>
              <w:top w:type="dxa" w:w="90"/>
              <w:left w:type="dxa" w:w="130"/>
              <w:bottom w:type="dxa" w:w="90"/>
              <w:right w:type="dxa" w:w="130"/>
            </w:tcMar>
          </w:tcPr>
          <w:p>
            <w:pPr>
              <w:spacing w:line="264"/>
            </w:pPr>
            <w:r>
              <w:rPr>
                <w:rFonts w:ascii="Calibri" w:cs="Calibri" w:eastAsia="Calibri" w:hAnsi="Calibri"/>
                <w:b/>
                <w:bCs/>
                <w:color w:val="16233A"/>
                <w:sz w:val="19"/>
                <w:szCs w:val="19"/>
              </w:rPr>
              <w:t xml:space="preserve">[SCREEN]</w:t>
            </w:r>
          </w:p>
        </w:tc>
        <w:tc>
          <w:tcPr>
            <w:tcW w:type="dxa" w:w="8187"/>
            <w:tcMar>
              <w:top w:type="dxa" w:w="90"/>
              <w:left w:type="dxa" w:w="130"/>
              <w:bottom w:type="dxa" w:w="90"/>
              <w:right w:type="dxa" w:w="130"/>
            </w:tcMar>
          </w:tcPr>
          <w:p>
            <w:pPr>
              <w:spacing w:line="264"/>
            </w:pPr>
            <w:r>
              <w:rPr>
                <w:rFonts w:ascii="Calibri" w:cs="Calibri" w:eastAsia="Calibri" w:hAnsi="Calibri"/>
                <w:color w:val="3F4E66"/>
                <w:sz w:val="19"/>
                <w:szCs w:val="19"/>
              </w:rPr>
              <w:t xml:space="preserve">Enforced in React only. A determined caller can go around it. Usually deliberate — see §6.</w:t>
            </w:r>
          </w:p>
        </w:tc>
      </w:tr>
      <w:tr>
        <w:tc>
          <w:tcPr>
            <w:tcW w:type="dxa" w:w="1559"/>
            <w:tcMar>
              <w:top w:type="dxa" w:w="90"/>
              <w:left w:type="dxa" w:w="130"/>
              <w:bottom w:type="dxa" w:w="90"/>
              <w:right w:type="dxa" w:w="130"/>
            </w:tcMar>
          </w:tcPr>
          <w:p>
            <w:pPr>
              <w:spacing w:line="264"/>
            </w:pPr>
            <w:r>
              <w:rPr>
                <w:rFonts w:ascii="Calibri" w:cs="Calibri" w:eastAsia="Calibri" w:hAnsi="Calibri"/>
                <w:b/>
                <w:bCs/>
                <w:color w:val="16233A"/>
                <w:sz w:val="19"/>
                <w:szCs w:val="19"/>
              </w:rPr>
              <w:t xml:space="preserve">[GAP]</w:t>
            </w:r>
          </w:p>
        </w:tc>
        <w:tc>
          <w:tcPr>
            <w:tcW w:type="dxa" w:w="8187"/>
            <w:tcMar>
              <w:top w:type="dxa" w:w="90"/>
              <w:left w:type="dxa" w:w="130"/>
              <w:bottom w:type="dxa" w:w="90"/>
              <w:right w:type="dxa" w:w="130"/>
            </w:tcMar>
          </w:tcPr>
          <w:p>
            <w:pPr>
              <w:spacing w:line="264"/>
            </w:pPr>
            <w:r>
              <w:rPr>
                <w:rFonts w:ascii="Calibri" w:cs="Calibri" w:eastAsia="Calibri" w:hAnsi="Calibri"/>
                <w:color w:val="3F4E66"/>
                <w:sz w:val="19"/>
                <w:szCs w:val="19"/>
              </w:rPr>
              <w:t xml:space="preserve">A known hole. Listed here rather than left for a reviewer to find.</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0   </w:t>
      </w:r>
      <w:r>
        <w:rPr>
          <w:rFonts w:ascii="Calibri" w:cs="Calibri" w:eastAsia="Calibri" w:hAnsi="Calibri"/>
          <w:b/>
          <w:bCs/>
          <w:color w:val="16233A"/>
          <w:sz w:val="30"/>
          <w:szCs w:val="30"/>
        </w:rPr>
        <w:t xml:space="preserve">At a glance</w:t>
      </w:r>
    </w:p>
    <w:p>
      <w:pPr>
        <w:spacing w:after="140" w:line="288"/>
      </w:pPr>
      <w:r>
        <w:rPr>
          <w:rFonts w:ascii="Cambria" w:cs="Cambria" w:eastAsia="Cambria" w:hAnsi="Cambria"/>
          <w:color w:val="3F4E66"/>
          <w:sz w:val="23"/>
          <w:szCs w:val="23"/>
        </w:rPr>
        <w:t xml:space="preserve">The whole feature on one screen: six steps, what each record carries, and — kept separate on purpose — what the system actually enforces versus what it merely offers.</w:t>
      </w:r>
    </w:p>
    <w:p>
      <w:pPr>
        <w:spacing w:after="160" w:before="120"/>
      </w:pPr>
      <w:r>
        <w:drawing>
          <wp:inline distT="0" distB="0" distL="0" distR="0">
            <wp:extent cx="619125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5391150"/>
                    </a:xfrm>
                    <a:prstGeom prst="rect">
                      <a:avLst/>
                    </a:prstGeom>
                  </pic:spPr>
                </pic:pic>
              </a:graphicData>
            </a:graphic>
          </wp:inline>
        </w:drawing>
      </w:r>
    </w:p>
    <w:tbl>
      <w:tblPr>
        <w:tblW w:type="dxa" w:w="9746"/>
        <w:tblBorders>
          <w:top w:val="none" w:sz="0"/>
          <w:left w:val="single" w:color="8A5307"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8A5307"/>
                <w:spacing w:val="20"/>
                <w:sz w:val="16"/>
                <w:szCs w:val="16"/>
              </w:rPr>
              <w:t xml:space="preserve">TWO THINGS THIS SUMMARY DELIBERATELY DOES NOT SAY</w:t>
            </w:r>
          </w:p>
          <w:p>
            <w:pPr>
              <w:spacing w:after="70" w:line="276"/>
            </w:pPr>
            <w:r>
              <w:rPr>
                <w:rFonts w:ascii="Cambria" w:cs="Cambria" w:eastAsia="Cambria" w:hAnsi="Cambria"/>
                <w:color w:val="3F4E66"/>
                <w:sz w:val="20"/>
                <w:szCs w:val="20"/>
              </w:rPr>
              <w:t xml:space="preserve">It does not say </w:t>
            </w:r>
            <w:r>
              <w:rPr>
                <w:rFonts w:ascii="Cambria" w:cs="Cambria" w:eastAsia="Cambria" w:hAnsi="Cambria"/>
                <w:i/>
                <w:iCs/>
                <w:color w:val="3F4E66"/>
                <w:sz w:val="20"/>
                <w:szCs w:val="20"/>
              </w:rPr>
              <w:t xml:space="preserve">"time can only be booked where a membership exists"</w:t>
            </w:r>
            <w:r>
              <w:rPr>
                <w:rFonts w:ascii="Cambria" w:cs="Cambria" w:eastAsia="Cambria" w:hAnsi="Cambria"/>
                <w:color w:val="3F4E66"/>
                <w:sz w:val="20"/>
                <w:szCs w:val="20"/>
              </w:rPr>
              <w:t xml:space="preserve"> — that rule is not enforced anywhere, and §6 explains why. And it does not say </w:t>
            </w:r>
            <w:r>
              <w:rPr>
                <w:rFonts w:ascii="Cambria" w:cs="Cambria" w:eastAsia="Cambria" w:hAnsi="Cambria"/>
                <w:i/>
                <w:iCs/>
                <w:color w:val="3F4E66"/>
                <w:sz w:val="20"/>
                <w:szCs w:val="20"/>
              </w:rPr>
              <w:t xml:space="preserve">"all changes are audited"</w:t>
            </w:r>
            <w:r>
              <w:rPr>
                <w:rFonts w:ascii="Cambria" w:cs="Cambria" w:eastAsia="Cambria" w:hAnsi="Cambria"/>
                <w:color w:val="3F4E66"/>
                <w:sz w:val="20"/>
                <w:szCs w:val="20"/>
              </w:rPr>
              <w:t xml:space="preserve">: </w:t>
            </w: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carries </w:t>
            </w:r>
            <w:r>
              <w:rPr>
                <w:rFonts w:ascii="Consolas" w:cs="Consolas" w:eastAsia="Consolas" w:hAnsi="Consolas"/>
                <w:color w:val="3F4E66"/>
                <w:sz w:val="17"/>
                <w:szCs w:val="17"/>
              </w:rPr>
              <w:t xml:space="preserve">added_by</w:t>
            </w:r>
            <w:r>
              <w:rPr>
                <w:rFonts w:ascii="Cambria" w:cs="Cambria" w:eastAsia="Cambria" w:hAnsi="Cambria"/>
                <w:color w:val="3F4E66"/>
                <w:sz w:val="20"/>
                <w:szCs w:val="20"/>
              </w:rPr>
              <w:t xml:space="preserve">, </w:t>
            </w:r>
            <w:r>
              <w:rPr>
                <w:rFonts w:ascii="Consolas" w:cs="Consolas" w:eastAsia="Consolas" w:hAnsi="Consolas"/>
                <w:color w:val="3F4E66"/>
                <w:sz w:val="17"/>
                <w:szCs w:val="17"/>
              </w:rPr>
              <w:t xml:space="preserve">created_at</w:t>
            </w:r>
            <w:r>
              <w:rPr>
                <w:rFonts w:ascii="Cambria" w:cs="Cambria" w:eastAsia="Cambria" w:hAnsi="Cambria"/>
                <w:color w:val="3F4E66"/>
                <w:sz w:val="20"/>
                <w:szCs w:val="20"/>
              </w:rPr>
              <w:t xml:space="preserve"> and </w:t>
            </w:r>
            <w:r>
              <w:rPr>
                <w:rFonts w:ascii="Consolas" w:cs="Consolas" w:eastAsia="Consolas" w:hAnsi="Consolas"/>
                <w:color w:val="3F4E66"/>
                <w:sz w:val="17"/>
                <w:szCs w:val="17"/>
              </w:rPr>
              <w:t xml:space="preserve">updated_at</w:t>
            </w:r>
            <w:r>
              <w:rPr>
                <w:rFonts w:ascii="Cambria" w:cs="Cambria" w:eastAsia="Cambria" w:hAnsi="Cambria"/>
                <w:color w:val="3F4E66"/>
                <w:sz w:val="20"/>
                <w:szCs w:val="20"/>
              </w:rPr>
              <w:t xml:space="preserve"> on the current row, but there is no history table and no audit trigger, so who ended an assignment, and what its dates were before, is not recorded. See </w:t>
            </w:r>
            <w:r>
              <w:rPr>
                <w:rFonts w:ascii="Cambria" w:cs="Cambria" w:eastAsia="Cambria" w:hAnsi="Cambria"/>
                <w:b/>
                <w:bCs/>
                <w:color w:val="3F4E66"/>
                <w:sz w:val="20"/>
                <w:szCs w:val="20"/>
              </w:rPr>
              <w:t xml:space="preserve">Q9</w:t>
            </w:r>
            <w:r>
              <w:rPr>
                <w:rFonts w:ascii="Cambria" w:cs="Cambria" w:eastAsia="Cambria" w:hAnsi="Cambria"/>
                <w:color w:val="3F4E66"/>
                <w:sz w:val="20"/>
                <w:szCs w:val="20"/>
              </w:rPr>
              <w:t xml:space="preserve">.</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1   </w:t>
      </w:r>
      <w:r>
        <w:rPr>
          <w:rFonts w:ascii="Calibri" w:cs="Calibri" w:eastAsia="Calibri" w:hAnsi="Calibri"/>
          <w:b/>
          <w:bCs/>
          <w:color w:val="16233A"/>
          <w:sz w:val="30"/>
          <w:szCs w:val="30"/>
        </w:rPr>
        <w:t xml:space="preserve">The model in one page</w:t>
      </w:r>
    </w:p>
    <w:p>
      <w:pPr>
        <w:spacing w:after="140" w:line="288"/>
      </w:pPr>
      <w:r>
        <w:rPr>
          <w:rFonts w:ascii="Cambria" w:cs="Cambria" w:eastAsia="Cambria" w:hAnsi="Cambria"/>
          <w:color w:val="16233A"/>
          <w:sz w:val="21"/>
          <w:szCs w:val="21"/>
        </w:rPr>
        <w:t xml:space="preserve">A project is an administrative record. Someone in HR or PMO creates it, gives it a window and a </w:t>
      </w:r>
      <w:r>
        <w:rPr>
          <w:rFonts w:ascii="Cambria" w:cs="Cambria" w:eastAsia="Cambria" w:hAnsi="Cambria"/>
          <w:b/>
          <w:bCs/>
          <w:color w:val="16233A"/>
          <w:sz w:val="21"/>
          <w:szCs w:val="21"/>
        </w:rPr>
        <w:t xml:space="preserve">Reporting Manager</w:t>
      </w:r>
      <w:r>
        <w:rPr>
          <w:rFonts w:ascii="Cambria" w:cs="Cambria" w:eastAsia="Cambria" w:hAnsi="Cambria"/>
          <w:color w:val="16233A"/>
          <w:sz w:val="21"/>
          <w:szCs w:val="21"/>
        </w:rPr>
        <w:t xml:space="preserve">, and that is the whole of it. Nothing about a project grants anybody anything directly.</w:t>
      </w:r>
    </w:p>
    <w:p>
      <w:pPr>
        <w:spacing w:after="140" w:line="288"/>
      </w:pPr>
      <w:r>
        <w:rPr>
          <w:rFonts w:ascii="Cambria" w:cs="Cambria" w:eastAsia="Cambria" w:hAnsi="Cambria"/>
          <w:color w:val="16233A"/>
          <w:sz w:val="21"/>
          <w:szCs w:val="21"/>
        </w:rPr>
        <w:t xml:space="preserve">Naming somebody as a project’s Reporting Manager is what creates the second persona. That person becomes a </w:t>
      </w:r>
      <w:r>
        <w:rPr>
          <w:rFonts w:ascii="Cambria" w:cs="Cambria" w:eastAsia="Cambria" w:hAnsi="Cambria"/>
          <w:b/>
          <w:bCs/>
          <w:color w:val="16233A"/>
          <w:sz w:val="21"/>
          <w:szCs w:val="21"/>
        </w:rPr>
        <w:t xml:space="preserve">project lead</w:t>
      </w:r>
      <w:r>
        <w:rPr>
          <w:rFonts w:ascii="Cambria" w:cs="Cambria" w:eastAsia="Cambria" w:hAnsi="Cambria"/>
          <w:color w:val="16233A"/>
          <w:sz w:val="21"/>
          <w:szCs w:val="21"/>
        </w:rPr>
        <w:t xml:space="preserve">: they can see the project on </w:t>
      </w:r>
      <w:r>
        <w:rPr>
          <w:rFonts w:ascii="Cambria" w:cs="Cambria" w:eastAsia="Cambria" w:hAnsi="Cambria"/>
          <w:i/>
          <w:iCs/>
          <w:color w:val="16233A"/>
          <w:sz w:val="21"/>
          <w:szCs w:val="21"/>
        </w:rPr>
        <w:t xml:space="preserve">My Projects</w:t>
      </w:r>
      <w:r>
        <w:rPr>
          <w:rFonts w:ascii="Cambria" w:cs="Cambria" w:eastAsia="Cambria" w:hAnsi="Cambria"/>
          <w:color w:val="16233A"/>
          <w:sz w:val="21"/>
          <w:szCs w:val="21"/>
        </w:rPr>
        <w:t xml:space="preserve">, staff it, and see the hours booked to it. They get no access to the people they staff — not their employee records, not their timesheets, not their other projects. The lead role is derived from the project record and maintained by a trigger; nobody types a name into a role list.</w:t>
      </w:r>
    </w:p>
    <w:p>
      <w:pPr>
        <w:spacing w:after="140" w:line="288"/>
      </w:pPr>
      <w:r>
        <w:rPr>
          <w:rFonts w:ascii="Cambria" w:cs="Cambria" w:eastAsia="Cambria" w:hAnsi="Cambria"/>
          <w:color w:val="16233A"/>
          <w:sz w:val="21"/>
          <w:szCs w:val="21"/>
        </w:rPr>
        <w:t xml:space="preserve">A membership is </w:t>
      </w:r>
      <w:r>
        <w:rPr>
          <w:rFonts w:ascii="Cambria" w:cs="Cambria" w:eastAsia="Cambria" w:hAnsi="Cambria"/>
          <w:b/>
          <w:bCs/>
          <w:color w:val="16233A"/>
          <w:sz w:val="21"/>
          <w:szCs w:val="21"/>
        </w:rPr>
        <w:t xml:space="preserve">effective-dated</w:t>
      </w:r>
      <w:r>
        <w:rPr>
          <w:rFonts w:ascii="Cambria" w:cs="Cambria" w:eastAsia="Cambria" w:hAnsi="Cambria"/>
          <w:color w:val="16233A"/>
          <w:sz w:val="21"/>
          <w:szCs w:val="21"/>
        </w:rPr>
        <w:t xml:space="preserve">. Somebody joins a project on a date and leaves on a date, and can rejoin later as a second, separate stint. Hours attach to the stint that was running when they were booked, which is why the role is carried per stint rather than per person. Two stints for the same person on the same project may never overlap.</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144"/>
        <w:gridCol w:w="3216"/>
        <w:gridCol w:w="4386"/>
      </w:tblGrid>
      <w:tr>
        <w:trPr>
          <w:tblHeader/>
        </w:trPr>
        <w:tc>
          <w:tcPr>
            <w:tcW w:type="dxa" w:w="214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THE RECORD</w:t>
            </w:r>
          </w:p>
        </w:tc>
        <w:tc>
          <w:tcPr>
            <w:tcW w:type="dxa" w:w="3216"/>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CARRIES</w:t>
            </w:r>
          </w:p>
        </w:tc>
        <w:tc>
          <w:tcPr>
            <w:tcW w:type="dxa" w:w="4386"/>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BEING ON IT GIVES YOU</w:t>
            </w:r>
          </w:p>
        </w:tc>
      </w:tr>
      <w:tr>
        <w:tc>
          <w:tcPr>
            <w:tcW w:type="dxa" w:w="214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projects</w:t>
            </w:r>
          </w:p>
        </w:tc>
        <w:tc>
          <w:tcPr>
            <w:tcW w:type="dxa" w:w="3216"/>
            <w:tcMar>
              <w:top w:type="dxa" w:w="90"/>
              <w:left w:type="dxa" w:w="130"/>
              <w:bottom w:type="dxa" w:w="90"/>
              <w:right w:type="dxa" w:w="130"/>
            </w:tcMar>
          </w:tcPr>
          <w:p>
            <w:pPr>
              <w:spacing w:line="264"/>
            </w:pPr>
            <w:r>
              <w:rPr>
                <w:rFonts w:ascii="Calibri" w:cs="Calibri" w:eastAsia="Calibri" w:hAnsi="Calibri"/>
                <w:color w:val="3F4E66"/>
                <w:sz w:val="19"/>
                <w:szCs w:val="19"/>
              </w:rPr>
              <w:t xml:space="preserve">name · window · type · budget · </w:t>
            </w:r>
            <w:r>
              <w:rPr>
                <w:rFonts w:ascii="Consolas" w:cs="Consolas" w:eastAsia="Consolas" w:hAnsi="Consolas"/>
                <w:color w:val="3F4E66"/>
                <w:sz w:val="16"/>
                <w:szCs w:val="16"/>
              </w:rPr>
              <w:t xml:space="preserve">manager_id</w:t>
            </w:r>
            <w:r>
              <w:rPr>
                <w:rFonts w:ascii="Calibri" w:cs="Calibri" w:eastAsia="Calibri" w:hAnsi="Calibri"/>
                <w:color w:val="3F4E66"/>
                <w:sz w:val="19"/>
                <w:szCs w:val="19"/>
              </w:rPr>
              <w:t xml:space="preserve"> · </w:t>
            </w:r>
            <w:r>
              <w:rPr>
                <w:rFonts w:ascii="Consolas" w:cs="Consolas" w:eastAsia="Consolas" w:hAnsi="Consolas"/>
                <w:color w:val="3F4E66"/>
                <w:sz w:val="16"/>
                <w:szCs w:val="16"/>
              </w:rPr>
              <w:t xml:space="preserve">active</w:t>
            </w:r>
          </w:p>
        </w:tc>
        <w:tc>
          <w:tcPr>
            <w:tcW w:type="dxa" w:w="4386"/>
            <w:tcMar>
              <w:top w:type="dxa" w:w="90"/>
              <w:left w:type="dxa" w:w="130"/>
              <w:bottom w:type="dxa" w:w="90"/>
              <w:right w:type="dxa" w:w="130"/>
            </w:tcMar>
          </w:tcPr>
          <w:p>
            <w:pPr>
              <w:spacing w:line="264"/>
            </w:pPr>
            <w:r>
              <w:rPr>
                <w:rFonts w:ascii="Calibri" w:cs="Calibri" w:eastAsia="Calibri" w:hAnsi="Calibri"/>
                <w:color w:val="3F4E66"/>
                <w:sz w:val="19"/>
                <w:szCs w:val="19"/>
              </w:rPr>
              <w:t xml:space="preserve">The derived Project Manager role; this project on My Projects; the right to staff it; its hours in the time reports. </w:t>
            </w:r>
            <w:r>
              <w:rPr>
                <w:rFonts w:ascii="Calibri" w:cs="Calibri" w:eastAsia="Calibri" w:hAnsi="Calibri"/>
                <w:b/>
                <w:bCs/>
                <w:color w:val="3F4E66"/>
                <w:sz w:val="19"/>
                <w:szCs w:val="19"/>
              </w:rPr>
              <w:t xml:space="preserve">Nothing about the people on it.</w:t>
            </w:r>
          </w:p>
        </w:tc>
      </w:tr>
      <w:tr>
        <w:tc>
          <w:tcPr>
            <w:tcW w:type="dxa" w:w="214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w:t>
            </w:r>
          </w:p>
        </w:tc>
        <w:tc>
          <w:tcPr>
            <w:tcW w:type="dxa" w:w="3216"/>
            <w:tcMar>
              <w:top w:type="dxa" w:w="90"/>
              <w:left w:type="dxa" w:w="130"/>
              <w:bottom w:type="dxa" w:w="90"/>
              <w:right w:type="dxa" w:w="130"/>
            </w:tcMar>
          </w:tcPr>
          <w:p>
            <w:pPr>
              <w:spacing w:line="264"/>
            </w:pPr>
            <w:r>
              <w:rPr>
                <w:rFonts w:ascii="Calibri" w:cs="Calibri" w:eastAsia="Calibri" w:hAnsi="Calibri"/>
                <w:color w:val="3F4E66"/>
                <w:sz w:val="19"/>
                <w:szCs w:val="19"/>
              </w:rPr>
              <w:t xml:space="preserve">employee · role · percentage · </w:t>
            </w:r>
            <w:r>
              <w:rPr>
                <w:rFonts w:ascii="Consolas" w:cs="Consolas" w:eastAsia="Consolas" w:hAnsi="Consolas"/>
                <w:color w:val="3F4E66"/>
                <w:sz w:val="16"/>
                <w:szCs w:val="16"/>
              </w:rPr>
              <w:t xml:space="preserve">effective_from</w:t>
            </w:r>
            <w:r>
              <w:rPr>
                <w:rFonts w:ascii="Calibri" w:cs="Calibri" w:eastAsia="Calibri" w:hAnsi="Calibri"/>
                <w:color w:val="3F4E66"/>
                <w:sz w:val="19"/>
                <w:szCs w:val="19"/>
              </w:rPr>
              <w:t xml:space="preserve"> → </w:t>
            </w:r>
            <w:r>
              <w:rPr>
                <w:rFonts w:ascii="Consolas" w:cs="Consolas" w:eastAsia="Consolas" w:hAnsi="Consolas"/>
                <w:color w:val="3F4E66"/>
                <w:sz w:val="16"/>
                <w:szCs w:val="16"/>
              </w:rPr>
              <w:t xml:space="preserve">effective_to</w:t>
            </w:r>
          </w:p>
        </w:tc>
        <w:tc>
          <w:tcPr>
            <w:tcW w:type="dxa" w:w="4386"/>
            <w:tcMar>
              <w:top w:type="dxa" w:w="90"/>
              <w:left w:type="dxa" w:w="130"/>
              <w:bottom w:type="dxa" w:w="90"/>
              <w:right w:type="dxa" w:w="130"/>
            </w:tcMar>
          </w:tcPr>
          <w:p>
            <w:pPr>
              <w:spacing w:line="264"/>
            </w:pPr>
            <w:r>
              <w:rPr>
                <w:rFonts w:ascii="Calibri" w:cs="Calibri" w:eastAsia="Calibri" w:hAnsi="Calibri"/>
                <w:color w:val="3F4E66"/>
                <w:sz w:val="19"/>
                <w:szCs w:val="19"/>
              </w:rPr>
              <w:t xml:space="preserve">This project in your timesheet dropdown on the days you were on it; a place in your lead’s reporting scope while the stint is current; an email whenever your assignment changes.</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2   </w:t>
      </w:r>
      <w:r>
        <w:rPr>
          <w:rFonts w:ascii="Calibri" w:cs="Calibri" w:eastAsia="Calibri" w:hAnsi="Calibri"/>
          <w:b/>
          <w:bCs/>
          <w:color w:val="16233A"/>
          <w:sz w:val="30"/>
          <w:szCs w:val="30"/>
        </w:rPr>
        <w:t xml:space="preserve">Creating a project</w:t>
      </w:r>
    </w:p>
    <w:p>
      <w:pPr>
        <w:spacing w:after="140" w:line="288"/>
      </w:pPr>
      <w:r>
        <w:rPr>
          <w:rFonts w:ascii="Cambria" w:cs="Cambria" w:eastAsia="Cambria" w:hAnsi="Cambria"/>
          <w:color w:val="3F4E66"/>
          <w:sz w:val="23"/>
          <w:szCs w:val="23"/>
        </w:rPr>
        <w:t xml:space="preserve">Admin → Projects. A form above a table, the same shape as every other reference screen. Six fields, three of them required.</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657"/>
        <w:gridCol w:w="1657"/>
        <w:gridCol w:w="1267"/>
        <w:gridCol w:w="5165"/>
      </w:tblGrid>
      <w:tr>
        <w:trPr>
          <w:tblHeader/>
        </w:trPr>
        <w:tc>
          <w:tcPr>
            <w:tcW w:type="dxa" w:w="1657"/>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FIELD</w:t>
            </w:r>
          </w:p>
        </w:tc>
        <w:tc>
          <w:tcPr>
            <w:tcW w:type="dxa" w:w="1657"/>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COLUMN</w:t>
            </w:r>
          </w:p>
        </w:tc>
        <w:tc>
          <w:tcPr>
            <w:tcW w:type="dxa" w:w="1267"/>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REQUIRED</w:t>
            </w:r>
          </w:p>
        </w:tc>
        <w:tc>
          <w:tcPr>
            <w:tcW w:type="dxa" w:w="5165"/>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WHAT IT DOES DOWNSTREAM</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Project Name</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name</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Shown everywhere. </w:t>
            </w:r>
            <w:r>
              <w:rPr>
                <w:rFonts w:ascii="Calibri" w:cs="Calibri" w:eastAsia="Calibri" w:hAnsi="Calibri"/>
                <w:i/>
                <w:iCs/>
                <w:color w:val="3F4E66"/>
                <w:sz w:val="19"/>
                <w:szCs w:val="19"/>
              </w:rPr>
              <w:t xml:space="preserve">Not</w:t>
            </w:r>
            <w:r>
              <w:rPr>
                <w:rFonts w:ascii="Calibri" w:cs="Calibri" w:eastAsia="Calibri" w:hAnsi="Calibri"/>
                <w:color w:val="3F4E66"/>
                <w:sz w:val="19"/>
                <w:szCs w:val="19"/>
              </w:rPr>
              <w:t xml:space="preserve"> unique — two projects may share a name.</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Start Date</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start_date</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Yes on the form</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Opens the timesheet window. Nullable in the schema; the form is what requires it.</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End Date</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end_date</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Closes the timesheet window, and is the ceiling on every assignment’s end date. </w:t>
            </w:r>
            <w:r>
              <w:rPr>
                <w:rFonts w:ascii="Consolas" w:cs="Consolas" w:eastAsia="Consolas" w:hAnsi="Consolas"/>
                <w:color w:val="3F4E66"/>
                <w:sz w:val="16"/>
                <w:szCs w:val="16"/>
              </w:rPr>
              <w:t xml:space="preserve">NOT NULL</w:t>
            </w:r>
            <w:r>
              <w:rPr>
                <w:rFonts w:ascii="Calibri" w:cs="Calibri" w:eastAsia="Calibri" w:hAnsi="Calibri"/>
                <w:color w:val="3F4E66"/>
                <w:sz w:val="19"/>
                <w:szCs w:val="19"/>
              </w:rPr>
              <w:t xml:space="preserve"> since migration 790.</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Project Type</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project_type_id</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Picklist </w:t>
            </w:r>
            <w:r>
              <w:rPr>
                <w:rFonts w:ascii="Consolas" w:cs="Consolas" w:eastAsia="Consolas" w:hAnsi="Consolas"/>
                <w:color w:val="3F4E66"/>
                <w:sz w:val="16"/>
                <w:szCs w:val="16"/>
              </w:rPr>
              <w:t xml:space="preserve">PROJECT_TYPE</w:t>
            </w:r>
            <w:r>
              <w:rPr>
                <w:rFonts w:ascii="Calibri" w:cs="Calibri" w:eastAsia="Calibri" w:hAnsi="Calibri"/>
                <w:color w:val="3F4E66"/>
                <w:sz w:val="19"/>
                <w:szCs w:val="19"/>
              </w:rPr>
              <w:t xml:space="preserve"> — Billable </w:t>
            </w:r>
            <w:r>
              <w:rPr>
                <w:rFonts w:ascii="Consolas" w:cs="Consolas" w:eastAsia="Consolas" w:hAnsi="Consolas"/>
                <w:color w:val="3F4E66"/>
                <w:sz w:val="16"/>
                <w:szCs w:val="16"/>
              </w:rPr>
              <w:t xml:space="preserve">P001</w:t>
            </w:r>
            <w:r>
              <w:rPr>
                <w:rFonts w:ascii="Calibri" w:cs="Calibri" w:eastAsia="Calibri" w:hAnsi="Calibri"/>
                <w:color w:val="3F4E66"/>
                <w:sz w:val="19"/>
                <w:szCs w:val="19"/>
              </w:rPr>
              <w:t xml:space="preserve">, Internal </w:t>
            </w:r>
            <w:r>
              <w:rPr>
                <w:rFonts w:ascii="Consolas" w:cs="Consolas" w:eastAsia="Consolas" w:hAnsi="Consolas"/>
                <w:color w:val="3F4E66"/>
                <w:sz w:val="16"/>
                <w:szCs w:val="16"/>
              </w:rPr>
              <w:t xml:space="preserve">P002</w:t>
            </w:r>
            <w:r>
              <w:rPr>
                <w:rFonts w:ascii="Calibri" w:cs="Calibri" w:eastAsia="Calibri" w:hAnsi="Calibri"/>
                <w:color w:val="3F4E66"/>
                <w:sz w:val="19"/>
                <w:szCs w:val="19"/>
              </w:rPr>
              <w:t xml:space="preserve">, Overhead </w:t>
            </w:r>
            <w:r>
              <w:rPr>
                <w:rFonts w:ascii="Consolas" w:cs="Consolas" w:eastAsia="Consolas" w:hAnsi="Consolas"/>
                <w:color w:val="3F4E66"/>
                <w:sz w:val="16"/>
                <w:szCs w:val="16"/>
              </w:rPr>
              <w:t xml:space="preserve">P003</w:t>
            </w:r>
            <w:r>
              <w:rPr>
                <w:rFonts w:ascii="Calibri" w:cs="Calibri" w:eastAsia="Calibri" w:hAnsi="Calibri"/>
                <w:color w:val="3F4E66"/>
                <w:sz w:val="19"/>
                <w:szCs w:val="19"/>
              </w:rPr>
              <w:t xml:space="preserve">. Reports key on </w:t>
            </w:r>
            <w:r>
              <w:rPr>
                <w:rFonts w:ascii="Consolas" w:cs="Consolas" w:eastAsia="Consolas" w:hAnsi="Consolas"/>
                <w:color w:val="3F4E66"/>
                <w:sz w:val="16"/>
                <w:szCs w:val="16"/>
              </w:rPr>
              <w:t xml:space="preserve">ref_id</w:t>
            </w:r>
            <w:r>
              <w:rPr>
                <w:rFonts w:ascii="Calibri" w:cs="Calibri" w:eastAsia="Calibri" w:hAnsi="Calibri"/>
                <w:color w:val="3F4E66"/>
                <w:sz w:val="19"/>
                <w:szCs w:val="19"/>
              </w:rPr>
              <w:t xml:space="preserve">, never on the label.</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Reporting Manager</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manager_id</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Creates the project lead. Optional deliberately.</w:t>
            </w:r>
          </w:p>
        </w:tc>
      </w:tr>
      <w:tr>
        <w:tc>
          <w:tcPr>
            <w:tcW w:type="dxa" w:w="1657"/>
            <w:tcMar>
              <w:top w:type="dxa" w:w="90"/>
              <w:left w:type="dxa" w:w="130"/>
              <w:bottom w:type="dxa" w:w="90"/>
              <w:right w:type="dxa" w:w="130"/>
            </w:tcMar>
          </w:tcPr>
          <w:p>
            <w:pPr>
              <w:spacing w:line="264"/>
            </w:pPr>
            <w:r>
              <w:rPr>
                <w:rFonts w:ascii="Calibri" w:cs="Calibri" w:eastAsia="Calibri" w:hAnsi="Calibri"/>
                <w:color w:val="16233A"/>
                <w:sz w:val="19"/>
                <w:szCs w:val="19"/>
              </w:rPr>
              <w:t xml:space="preserve">Budget Hours</w:t>
            </w:r>
          </w:p>
        </w:tc>
        <w:tc>
          <w:tcPr>
            <w:tcW w:type="dxa" w:w="1657"/>
            <w:tcMar>
              <w:top w:type="dxa" w:w="90"/>
              <w:left w:type="dxa" w:w="130"/>
              <w:bottom w:type="dxa" w:w="90"/>
              <w:right w:type="dxa" w:w="130"/>
            </w:tcMar>
          </w:tcPr>
          <w:p>
            <w:pPr>
              <w:spacing w:line="264"/>
            </w:pPr>
            <w:r>
              <w:rPr>
                <w:rFonts w:ascii="Consolas" w:cs="Consolas" w:eastAsia="Consolas" w:hAnsi="Consolas"/>
                <w:color w:val="3F4E66"/>
                <w:sz w:val="16"/>
                <w:szCs w:val="16"/>
              </w:rPr>
              <w:t xml:space="preserve">budget_hours</w:t>
            </w:r>
          </w:p>
        </w:tc>
        <w:tc>
          <w:tcPr>
            <w:tcW w:type="dxa" w:w="1267"/>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165"/>
            <w:tcMar>
              <w:top w:type="dxa" w:w="90"/>
              <w:left w:type="dxa" w:w="130"/>
              <w:bottom w:type="dxa" w:w="90"/>
              <w:right w:type="dxa" w:w="130"/>
            </w:tcMar>
          </w:tcPr>
          <w:p>
            <w:pPr>
              <w:spacing w:line="264"/>
            </w:pPr>
            <w:r>
              <w:rPr>
                <w:rFonts w:ascii="Calibri" w:cs="Calibri" w:eastAsia="Calibri" w:hAnsi="Calibri"/>
                <w:color w:val="3F4E66"/>
                <w:sz w:val="19"/>
                <w:szCs w:val="19"/>
              </w:rPr>
              <w:t xml:space="preserve">Denominator for the consumed-percentage meter. Grants nothing.</w:t>
            </w:r>
          </w:p>
        </w:tc>
      </w:tr>
    </w:tbl>
    <w:p>
      <w:pPr>
        <w:spacing w:after="160"/>
      </w:pPr>
    </w:p>
    <w:p>
      <w:pPr>
        <w:pStyle w:val="Heading2"/>
        <w:spacing w:after="100" w:before="280"/>
      </w:pPr>
      <w:r>
        <w:rPr>
          <w:rFonts w:ascii="Calibri" w:cs="Calibri" w:eastAsia="Calibri" w:hAnsi="Calibri"/>
          <w:b/>
          <w:bCs/>
          <w:color w:val="16233A"/>
          <w:sz w:val="23"/>
          <w:szCs w:val="23"/>
        </w:rPr>
        <w:t xml:space="preserve">Rules on the project record</w:t>
      </w: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Every project has an end date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Enforced by </w:t>
            </w:r>
            <w:r>
              <w:rPr>
                <w:rFonts w:ascii="Consolas" w:cs="Consolas" w:eastAsia="Consolas" w:hAnsi="Consolas"/>
                <w:color w:val="3F4E66"/>
                <w:sz w:val="17"/>
                <w:szCs w:val="17"/>
              </w:rPr>
              <w:t xml:space="preserve">NOT NULL</w:t>
            </w:r>
            <w:r>
              <w:rPr>
                <w:rFonts w:ascii="Cambria" w:cs="Cambria" w:eastAsia="Cambria" w:hAnsi="Cambria"/>
                <w:color w:val="3F4E66"/>
                <w:sz w:val="20"/>
                <w:szCs w:val="20"/>
              </w:rPr>
              <w:t xml:space="preserve">. Migration 790 backfilled every project that had none to </w:t>
            </w:r>
            <w:r>
              <w:rPr>
                <w:rFonts w:ascii="Cambria" w:cs="Cambria" w:eastAsia="Cambria" w:hAnsi="Cambria"/>
                <w:b/>
                <w:bCs/>
                <w:color w:val="3F4E66"/>
                <w:sz w:val="20"/>
                <w:szCs w:val="20"/>
              </w:rPr>
              <w:t xml:space="preserve">31 December 2026</w:t>
            </w:r>
            <w:r>
              <w:rPr>
                <w:rFonts w:ascii="Cambria" w:cs="Cambria" w:eastAsia="Cambria" w:hAnsi="Cambria"/>
                <w:color w:val="3F4E66"/>
                <w:sz w:val="20"/>
                <w:szCs w:val="20"/>
              </w:rPr>
              <w:t xml:space="preserve"> — except where somebody had already booked time beyond that date, which got the last booked day instead, because the guard below would otherwise have refused the migration’s own write.</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A date change may not strand booked hours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Trigger </w:t>
            </w:r>
            <w:r>
              <w:rPr>
                <w:rFonts w:ascii="Consolas" w:cs="Consolas" w:eastAsia="Consolas" w:hAnsi="Consolas"/>
                <w:color w:val="3F4E66"/>
                <w:sz w:val="17"/>
                <w:szCs w:val="17"/>
              </w:rPr>
              <w:t xml:space="preserve">before_projects_guard_dates</w:t>
            </w:r>
            <w:r>
              <w:rPr>
                <w:rFonts w:ascii="Cambria" w:cs="Cambria" w:eastAsia="Cambria" w:hAnsi="Cambria"/>
                <w:color w:val="3F4E66"/>
                <w:sz w:val="20"/>
                <w:szCs w:val="20"/>
              </w:rPr>
              <w:t xml:space="preserve">, on </w:t>
            </w:r>
            <w:r>
              <w:rPr>
                <w:rFonts w:ascii="Consolas" w:cs="Consolas" w:eastAsia="Consolas" w:hAnsi="Consolas"/>
                <w:color w:val="3F4E66"/>
                <w:sz w:val="17"/>
                <w:szCs w:val="17"/>
              </w:rPr>
              <w:t xml:space="preserve">BEFORE UPDATE OF start_date, end_date</w:t>
            </w:r>
            <w:r>
              <w:rPr>
                <w:rFonts w:ascii="Cambria" w:cs="Cambria" w:eastAsia="Cambria" w:hAnsi="Cambria"/>
                <w:color w:val="3F4E66"/>
                <w:sz w:val="20"/>
                <w:szCs w:val="20"/>
              </w:rPr>
              <w:t xml:space="preserve">. If the new window would push timesheet entries outside it that the old window covered, the save is refused with a sentence naming how many entries, how many hours, between which dates, and whose.</w:t>
            </w:r>
          </w:p>
          <w:p>
            <w:pPr>
              <w:spacing w:after="60" w:line="276"/>
            </w:pPr>
            <w:r>
              <w:rPr>
                <w:rFonts w:ascii="Cambria" w:cs="Cambria" w:eastAsia="Cambria" w:hAnsi="Cambria"/>
                <w:color w:val="3F4E66"/>
                <w:sz w:val="20"/>
                <w:szCs w:val="20"/>
              </w:rPr>
              <w:t xml:space="preserve">The test is deliberately </w:t>
            </w:r>
            <w:r>
              <w:rPr>
                <w:rFonts w:ascii="Cambria" w:cs="Cambria" w:eastAsia="Cambria" w:hAnsi="Cambria"/>
                <w:i/>
                <w:iCs/>
                <w:color w:val="3F4E66"/>
                <w:sz w:val="20"/>
                <w:szCs w:val="20"/>
              </w:rPr>
              <w:t xml:space="preserve">outside the new window and inside the old one</w:t>
            </w:r>
            <w:r>
              <w:rPr>
                <w:rFonts w:ascii="Cambria" w:cs="Cambria" w:eastAsia="Cambria" w:hAnsi="Cambria"/>
                <w:color w:val="3F4E66"/>
                <w:sz w:val="20"/>
                <w:szCs w:val="20"/>
              </w:rPr>
              <w:t xml:space="preserve">, not simply "outside the new window". A blanket rule would refuse every future edit to a project already in a bad state — including the edit that fixes it.</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Reporting Manager stays optional  </w:t>
            </w:r>
            <w:r>
              <w:rPr>
                <w:rFonts w:ascii="Calibri" w:cs="Calibri" w:eastAsia="Calibri" w:hAnsi="Calibri"/>
                <w:b/>
                <w:bCs/>
                <w:color w:val="8A5307"/>
                <w:sz w:val="15"/>
                <w:szCs w:val="15"/>
              </w:rPr>
              <w:t xml:space="preserve">[SCREEN]</w:t>
            </w:r>
          </w:p>
          <w:p>
            <w:pPr>
              <w:spacing w:after="60" w:line="276"/>
            </w:pPr>
            <w:r>
              <w:rPr>
                <w:rFonts w:ascii="Cambria" w:cs="Cambria" w:eastAsia="Cambria" w:hAnsi="Cambria"/>
                <w:color w:val="3F4E66"/>
                <w:sz w:val="20"/>
                <w:szCs w:val="20"/>
              </w:rPr>
              <w:t xml:space="preserve">A project with no manager can still be created and staffed, but only by an administrator — it appears on nobody’s My Projects. The admin screen shows an amber banner naming any such project, because otherwise the condition is invisible.</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Closing a project is always allowed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The guards watch the date columns only. Unticking </w:t>
            </w:r>
            <w:r>
              <w:rPr>
                <w:rFonts w:ascii="Cambria" w:cs="Cambria" w:eastAsia="Cambria" w:hAnsi="Cambria"/>
                <w:b/>
                <w:bCs/>
                <w:color w:val="3F4E66"/>
                <w:sz w:val="20"/>
                <w:szCs w:val="20"/>
              </w:rPr>
              <w:t xml:space="preserve">Active</w:t>
            </w:r>
            <w:r>
              <w:rPr>
                <w:rFonts w:ascii="Cambria" w:cs="Cambria" w:eastAsia="Cambria" w:hAnsi="Cambria"/>
                <w:color w:val="3F4E66"/>
                <w:sz w:val="20"/>
                <w:szCs w:val="20"/>
              </w:rPr>
              <w:t xml:space="preserve"> strands nothing — entries and reports both survive it — so it is never refused. It does remove the project from the lead’s screen and from the timesheet dropdown.</w:t>
            </w:r>
          </w:p>
        </w:tc>
      </w:tr>
    </w:tbl>
    <w:p>
      <w:pPr>
        <w:spacing w:after="160"/>
      </w:pPr>
    </w:p>
    <w:tbl>
      <w:tblPr>
        <w:tblW w:type="dxa" w:w="9746"/>
        <w:tblBorders>
          <w:top w:val="none" w:sz="0"/>
          <w:left w:val="single" w:color="8A5307"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8A5307"/>
                <w:spacing w:val="20"/>
                <w:sz w:val="16"/>
                <w:szCs w:val="16"/>
              </w:rPr>
              <w:t xml:space="preserve">A BACKFILL WROTE A GUESS AS A FACT</w:t>
            </w:r>
          </w:p>
          <w:p>
            <w:pPr>
              <w:spacing w:after="70" w:line="276"/>
            </w:pPr>
            <w:r>
              <w:rPr>
                <w:rFonts w:ascii="Cambria" w:cs="Cambria" w:eastAsia="Cambria" w:hAnsi="Cambria"/>
                <w:b/>
                <w:bCs/>
                <w:color w:val="3F4E66"/>
                <w:sz w:val="20"/>
                <w:szCs w:val="20"/>
              </w:rPr>
              <w:t xml:space="preserve">31 December 2026 is a placeholder, not a plan.</w:t>
            </w:r>
            <w:r>
              <w:rPr>
                <w:rFonts w:ascii="Cambria" w:cs="Cambria" w:eastAsia="Cambria" w:hAnsi="Cambria"/>
                <w:color w:val="3F4E66"/>
                <w:sz w:val="20"/>
                <w:szCs w:val="20"/>
              </w:rPr>
              <w:t xml:space="preserve"> Every project that had no end date now asserts one, and nothing distinguishes those from dates somebody actually chose. They need real dates from whoever owns each project before anyone reports on project duration.</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3   </w:t>
      </w:r>
      <w:r>
        <w:rPr>
          <w:rFonts w:ascii="Calibri" w:cs="Calibri" w:eastAsia="Calibri" w:hAnsi="Calibri"/>
          <w:b/>
          <w:bCs/>
          <w:color w:val="16233A"/>
          <w:sz w:val="30"/>
          <w:szCs w:val="30"/>
        </w:rPr>
        <w:t xml:space="preserve">Allocating a team</w:t>
      </w:r>
    </w:p>
    <w:p>
      <w:pPr>
        <w:spacing w:after="140" w:line="288"/>
      </w:pPr>
      <w:r>
        <w:rPr>
          <w:rFonts w:ascii="Cambria" w:cs="Cambria" w:eastAsia="Cambria" w:hAnsi="Cambria"/>
          <w:color w:val="3F4E66"/>
          <w:sz w:val="23"/>
          <w:szCs w:val="23"/>
        </w:rPr>
        <w:t xml:space="preserve">One component, two screens. A project lead reaches it at </w:t>
      </w:r>
      <w:r>
        <w:rPr>
          <w:rFonts w:ascii="Cambria" w:cs="Cambria" w:eastAsia="Cambria" w:hAnsi="Cambria"/>
          <w:i/>
          <w:iCs/>
          <w:color w:val="3F4E66"/>
          <w:sz w:val="23"/>
          <w:szCs w:val="23"/>
        </w:rPr>
        <w:t xml:space="preserve">My Projects</w:t>
      </w:r>
      <w:r>
        <w:rPr>
          <w:rFonts w:ascii="Cambria" w:cs="Cambria" w:eastAsia="Cambria" w:hAnsi="Cambria"/>
          <w:color w:val="3F4E66"/>
          <w:sz w:val="23"/>
          <w:szCs w:val="23"/>
        </w:rPr>
        <w:t xml:space="preserve">; an administrator reaches the same thing from the people icon on any row of Admin → Projects. Two copies of a screen this rule-heavy would diverge within a month.</w:t>
      </w:r>
    </w:p>
    <w:p>
      <w:pPr>
        <w:pStyle w:val="Heading2"/>
        <w:spacing w:after="100" w:before="280"/>
      </w:pPr>
      <w:r>
        <w:rPr>
          <w:rFonts w:ascii="Calibri" w:cs="Calibri" w:eastAsia="Calibri" w:hAnsi="Calibri"/>
          <w:b/>
          <w:bCs/>
          <w:color w:val="16233A"/>
          <w:sz w:val="23"/>
          <w:szCs w:val="23"/>
        </w:rPr>
        <w:t xml:space="preserve">The form</w:t>
      </w:r>
    </w:p>
    <w:p>
      <w:pPr>
        <w:spacing w:after="140" w:line="288"/>
      </w:pPr>
      <w:r>
        <w:rPr>
          <w:rFonts w:ascii="Cambria" w:cs="Cambria" w:eastAsia="Cambria" w:hAnsi="Cambria"/>
          <w:color w:val="16233A"/>
          <w:sz w:val="21"/>
          <w:szCs w:val="21"/>
        </w:rPr>
        <w:t xml:space="preserve">Five fields, </w:t>
      </w:r>
      <w:r>
        <w:rPr>
          <w:rFonts w:ascii="Cambria" w:cs="Cambria" w:eastAsia="Cambria" w:hAnsi="Cambria"/>
          <w:b/>
          <w:bCs/>
          <w:color w:val="16233A"/>
          <w:sz w:val="21"/>
          <w:szCs w:val="21"/>
        </w:rPr>
        <w:t xml:space="preserve">all required</w:t>
      </w:r>
      <w:r>
        <w:rPr>
          <w:rFonts w:ascii="Cambria" w:cs="Cambria" w:eastAsia="Cambria" w:hAnsi="Cambria"/>
          <w:color w:val="16233A"/>
          <w:sz w:val="21"/>
          <w:szCs w:val="21"/>
        </w:rPr>
        <w:t xml:space="preserve">, in a panel above the table. Editing a row opens the same panel pre-filled; the row stays visible and marked so you do not lose your place.</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559"/>
        <w:gridCol w:w="1949"/>
        <w:gridCol w:w="6238"/>
      </w:tblGrid>
      <w:tr>
        <w:trPr>
          <w:tblHeader/>
        </w:trPr>
        <w:tc>
          <w:tcPr>
            <w:tcW w:type="dxa" w:w="155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FIELD</w:t>
            </w:r>
          </w:p>
        </w:tc>
        <w:tc>
          <w:tcPr>
            <w:tcW w:type="dxa" w:w="194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COLUMN</w:t>
            </w:r>
          </w:p>
        </w:tc>
        <w:tc>
          <w:tcPr>
            <w:tcW w:type="dxa" w:w="6238"/>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NOTES</w:t>
            </w:r>
          </w:p>
        </w:tc>
      </w:tr>
      <w:tr>
        <w:tc>
          <w:tcPr>
            <w:tcW w:type="dxa" w:w="1559"/>
            <w:tcMar>
              <w:top w:type="dxa" w:w="90"/>
              <w:left w:type="dxa" w:w="130"/>
              <w:bottom w:type="dxa" w:w="90"/>
              <w:right w:type="dxa" w:w="130"/>
            </w:tcMar>
          </w:tcPr>
          <w:p>
            <w:pPr>
              <w:spacing w:line="264"/>
            </w:pPr>
            <w:r>
              <w:rPr>
                <w:rFonts w:ascii="Calibri" w:cs="Calibri" w:eastAsia="Calibri" w:hAnsi="Calibri"/>
                <w:color w:val="16233A"/>
                <w:sz w:val="19"/>
                <w:szCs w:val="19"/>
              </w:rPr>
              <w:t xml:space="preserve">Employee</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employee_id</w:t>
            </w:r>
          </w:p>
        </w:tc>
        <w:tc>
          <w:tcPr>
            <w:tcW w:type="dxa" w:w="6238"/>
            <w:tcMar>
              <w:top w:type="dxa" w:w="90"/>
              <w:left w:type="dxa" w:w="130"/>
              <w:bottom w:type="dxa" w:w="90"/>
              <w:right w:type="dxa" w:w="130"/>
            </w:tcMar>
          </w:tcPr>
          <w:p>
            <w:pPr>
              <w:spacing w:line="264"/>
            </w:pPr>
            <w:r>
              <w:rPr>
                <w:rFonts w:ascii="Calibri" w:cs="Calibri" w:eastAsia="Calibri" w:hAnsi="Calibri"/>
                <w:color w:val="3F4E66"/>
                <w:sz w:val="19"/>
                <w:szCs w:val="19"/>
              </w:rPr>
              <w:t xml:space="preserve">Name-and-code search. Fixed while editing — moving an assignment to a different person is an end plus an add, not an edit, because hours are attached.</w:t>
            </w:r>
          </w:p>
        </w:tc>
      </w:tr>
      <w:tr>
        <w:tc>
          <w:tcPr>
            <w:tcW w:type="dxa" w:w="1559"/>
            <w:tcMar>
              <w:top w:type="dxa" w:w="90"/>
              <w:left w:type="dxa" w:w="130"/>
              <w:bottom w:type="dxa" w:w="90"/>
              <w:right w:type="dxa" w:w="130"/>
            </w:tcMar>
          </w:tcPr>
          <w:p>
            <w:pPr>
              <w:spacing w:line="264"/>
            </w:pPr>
            <w:r>
              <w:rPr>
                <w:rFonts w:ascii="Calibri" w:cs="Calibri" w:eastAsia="Calibri" w:hAnsi="Calibri"/>
                <w:color w:val="16233A"/>
                <w:sz w:val="19"/>
                <w:szCs w:val="19"/>
              </w:rPr>
              <w:t xml:space="preserve">Role</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role_id</w:t>
            </w:r>
          </w:p>
        </w:tc>
        <w:tc>
          <w:tcPr>
            <w:tcW w:type="dxa" w:w="6238"/>
            <w:tcMar>
              <w:top w:type="dxa" w:w="90"/>
              <w:left w:type="dxa" w:w="130"/>
              <w:bottom w:type="dxa" w:w="90"/>
              <w:right w:type="dxa" w:w="130"/>
            </w:tcMar>
          </w:tcPr>
          <w:p>
            <w:pPr>
              <w:spacing w:line="264"/>
            </w:pPr>
            <w:r>
              <w:rPr>
                <w:rFonts w:ascii="Calibri" w:cs="Calibri" w:eastAsia="Calibri" w:hAnsi="Calibri"/>
                <w:color w:val="3F4E66"/>
                <w:sz w:val="19"/>
                <w:szCs w:val="19"/>
              </w:rPr>
              <w:t xml:space="preserve">Picklist </w:t>
            </w:r>
            <w:r>
              <w:rPr>
                <w:rFonts w:ascii="Consolas" w:cs="Consolas" w:eastAsia="Consolas" w:hAnsi="Consolas"/>
                <w:color w:val="3F4E66"/>
                <w:sz w:val="16"/>
                <w:szCs w:val="16"/>
              </w:rPr>
              <w:t xml:space="preserve">PROJECT_ROLE</w:t>
            </w:r>
            <w:r>
              <w:rPr>
                <w:rFonts w:ascii="Calibri" w:cs="Calibri" w:eastAsia="Calibri" w:hAnsi="Calibri"/>
                <w:color w:val="3F4E66"/>
                <w:sz w:val="19"/>
                <w:szCs w:val="19"/>
              </w:rPr>
              <w:t xml:space="preserve">: EC Consultant, PMGM Consultant, LMS Consultant, ABAPER, ECP Consultant. Admin-extensible from Reference Data.</w:t>
            </w:r>
          </w:p>
        </w:tc>
      </w:tr>
      <w:tr>
        <w:tc>
          <w:tcPr>
            <w:tcW w:type="dxa" w:w="1559"/>
            <w:tcMar>
              <w:top w:type="dxa" w:w="90"/>
              <w:left w:type="dxa" w:w="130"/>
              <w:bottom w:type="dxa" w:w="90"/>
              <w:right w:type="dxa" w:w="130"/>
            </w:tcMar>
          </w:tcPr>
          <w:p>
            <w:pPr>
              <w:spacing w:line="264"/>
            </w:pPr>
            <w:r>
              <w:rPr>
                <w:rFonts w:ascii="Calibri" w:cs="Calibri" w:eastAsia="Calibri" w:hAnsi="Calibri"/>
                <w:color w:val="16233A"/>
                <w:sz w:val="19"/>
                <w:szCs w:val="19"/>
              </w:rPr>
              <w:t xml:space="preserve">Percentage</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allocation_pct</w:t>
            </w:r>
          </w:p>
        </w:tc>
        <w:tc>
          <w:tcPr>
            <w:tcW w:type="dxa" w:w="6238"/>
            <w:tcMar>
              <w:top w:type="dxa" w:w="90"/>
              <w:left w:type="dxa" w:w="130"/>
              <w:bottom w:type="dxa" w:w="90"/>
              <w:right w:type="dxa" w:w="130"/>
            </w:tcMar>
          </w:tcPr>
          <w:p>
            <w:pPr>
              <w:spacing w:line="264"/>
            </w:pPr>
            <w:r>
              <w:rPr>
                <w:rFonts w:ascii="Calibri" w:cs="Calibri" w:eastAsia="Calibri" w:hAnsi="Calibri"/>
                <w:color w:val="3F4E66"/>
                <w:sz w:val="19"/>
                <w:szCs w:val="19"/>
              </w:rPr>
              <w:t xml:space="preserve">1–100. Commitment, not hours — it does not affect the timesheet.</w:t>
            </w:r>
          </w:p>
        </w:tc>
      </w:tr>
      <w:tr>
        <w:tc>
          <w:tcPr>
            <w:tcW w:type="dxa" w:w="1559"/>
            <w:tcMar>
              <w:top w:type="dxa" w:w="90"/>
              <w:left w:type="dxa" w:w="130"/>
              <w:bottom w:type="dxa" w:w="90"/>
              <w:right w:type="dxa" w:w="130"/>
            </w:tcMar>
          </w:tcPr>
          <w:p>
            <w:pPr>
              <w:spacing w:line="264"/>
            </w:pPr>
            <w:r>
              <w:rPr>
                <w:rFonts w:ascii="Calibri" w:cs="Calibri" w:eastAsia="Calibri" w:hAnsi="Calibri"/>
                <w:color w:val="16233A"/>
                <w:sz w:val="19"/>
                <w:szCs w:val="19"/>
              </w:rPr>
              <w:t xml:space="preserve">Start date</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effective_from</w:t>
            </w:r>
          </w:p>
        </w:tc>
        <w:tc>
          <w:tcPr>
            <w:tcW w:type="dxa" w:w="6238"/>
            <w:tcMar>
              <w:top w:type="dxa" w:w="90"/>
              <w:left w:type="dxa" w:w="130"/>
              <w:bottom w:type="dxa" w:w="90"/>
              <w:right w:type="dxa" w:w="130"/>
            </w:tcMar>
          </w:tcPr>
          <w:p>
            <w:pPr>
              <w:spacing w:line="264"/>
            </w:pPr>
            <w:r>
              <w:rPr>
                <w:rFonts w:ascii="Calibri" w:cs="Calibri" w:eastAsia="Calibri" w:hAnsi="Calibri"/>
                <w:color w:val="3F4E66"/>
                <w:sz w:val="19"/>
                <w:szCs w:val="19"/>
              </w:rPr>
              <w:t xml:space="preserve">Defaults to today.</w:t>
            </w:r>
          </w:p>
        </w:tc>
      </w:tr>
      <w:tr>
        <w:tc>
          <w:tcPr>
            <w:tcW w:type="dxa" w:w="1559"/>
            <w:tcMar>
              <w:top w:type="dxa" w:w="90"/>
              <w:left w:type="dxa" w:w="130"/>
              <w:bottom w:type="dxa" w:w="90"/>
              <w:right w:type="dxa" w:w="130"/>
            </w:tcMar>
          </w:tcPr>
          <w:p>
            <w:pPr>
              <w:spacing w:line="264"/>
            </w:pPr>
            <w:r>
              <w:rPr>
                <w:rFonts w:ascii="Calibri" w:cs="Calibri" w:eastAsia="Calibri" w:hAnsi="Calibri"/>
                <w:color w:val="16233A"/>
                <w:sz w:val="19"/>
                <w:szCs w:val="19"/>
              </w:rPr>
              <w:t xml:space="preserve">End date</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effective_to</w:t>
            </w:r>
          </w:p>
        </w:tc>
        <w:tc>
          <w:tcPr>
            <w:tcW w:type="dxa" w:w="6238"/>
            <w:tcMar>
              <w:top w:type="dxa" w:w="90"/>
              <w:left w:type="dxa" w:w="130"/>
              <w:bottom w:type="dxa" w:w="90"/>
              <w:right w:type="dxa" w:w="130"/>
            </w:tcMar>
          </w:tcPr>
          <w:p>
            <w:pPr>
              <w:spacing w:line="264"/>
            </w:pPr>
            <w:r>
              <w:rPr>
                <w:rFonts w:ascii="Calibri" w:cs="Calibri" w:eastAsia="Calibri" w:hAnsi="Calibri"/>
                <w:color w:val="3F4E66"/>
                <w:sz w:val="19"/>
                <w:szCs w:val="19"/>
              </w:rPr>
              <w:t xml:space="preserve">Defaults to the </w:t>
            </w:r>
            <w:r>
              <w:rPr>
                <w:rFonts w:ascii="Calibri" w:cs="Calibri" w:eastAsia="Calibri" w:hAnsi="Calibri"/>
                <w:i/>
                <w:iCs/>
                <w:color w:val="3F4E66"/>
                <w:sz w:val="19"/>
                <w:szCs w:val="19"/>
              </w:rPr>
              <w:t xml:space="preserve">project’s</w:t>
            </w:r>
            <w:r>
              <w:rPr>
                <w:rFonts w:ascii="Calibri" w:cs="Calibri" w:eastAsia="Calibri" w:hAnsi="Calibri"/>
                <w:color w:val="3F4E66"/>
                <w:sz w:val="19"/>
                <w:szCs w:val="19"/>
              </w:rPr>
              <w:t xml:space="preserve"> end date. Can be shortened, never extended past it.</w:t>
            </w:r>
          </w:p>
        </w:tc>
      </w:tr>
    </w:tbl>
    <w:p>
      <w:pPr>
        <w:spacing w:after="160"/>
      </w:pPr>
    </w:p>
    <w:p>
      <w:pPr>
        <w:spacing w:after="140" w:line="288"/>
      </w:pPr>
      <w:r>
        <w:rPr>
          <w:rFonts w:ascii="Cambria" w:cs="Cambria" w:eastAsia="Cambria" w:hAnsi="Cambria"/>
          <w:b/>
          <w:bCs/>
          <w:color w:val="16233A"/>
          <w:sz w:val="21"/>
          <w:szCs w:val="21"/>
        </w:rPr>
        <w:t xml:space="preserve">Hours appear nowhere in the form.</w:t>
      </w:r>
      <w:r>
        <w:rPr>
          <w:rFonts w:ascii="Cambria" w:cs="Cambria" w:eastAsia="Cambria" w:hAnsi="Cambria"/>
          <w:color w:val="16233A"/>
          <w:sz w:val="21"/>
          <w:szCs w:val="21"/>
        </w:rPr>
        <w:t xml:space="preserve"> They are a read-only column in the table, summed from timesheets. A field that looked editable here would imply a lead can set somebody’s time.</w:t>
      </w:r>
    </w:p>
    <w:p>
      <w:pPr>
        <w:pStyle w:val="Heading2"/>
        <w:spacing w:after="100" w:before="280"/>
      </w:pPr>
      <w:r>
        <w:rPr>
          <w:rFonts w:ascii="Calibri" w:cs="Calibri" w:eastAsia="Calibri" w:hAnsi="Calibri"/>
          <w:b/>
          <w:bCs/>
          <w:color w:val="16233A"/>
          <w:sz w:val="23"/>
          <w:szCs w:val="23"/>
        </w:rPr>
        <w:t xml:space="preserve">Rules on a membership</w:t>
      </w: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Two stints for one person on one project may never overlap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A </w:t>
            </w:r>
            <w:r>
              <w:rPr>
                <w:rFonts w:ascii="Consolas" w:cs="Consolas" w:eastAsia="Consolas" w:hAnsi="Consolas"/>
                <w:color w:val="3F4E66"/>
                <w:sz w:val="17"/>
                <w:szCs w:val="17"/>
              </w:rPr>
              <w:t xml:space="preserve">btree_gist</w:t>
            </w:r>
            <w:r>
              <w:rPr>
                <w:rFonts w:ascii="Cambria" w:cs="Cambria" w:eastAsia="Cambria" w:hAnsi="Cambria"/>
                <w:color w:val="3F4E66"/>
                <w:sz w:val="20"/>
                <w:szCs w:val="20"/>
              </w:rPr>
              <w:t xml:space="preserve"> exclusion constraint on project, employee and the date range. The range is inclusive at both ends, so two stints that merely touch on the same day collide. The RPC catches it first and says it in words, naming the stint in the way and the first date that would work.</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An assignment may not outlive its project  </w:t>
            </w:r>
            <w:r>
              <w:rPr>
                <w:rFonts w:ascii="Calibri" w:cs="Calibri" w:eastAsia="Calibri" w:hAnsi="Calibri"/>
                <w:b/>
                <w:bCs/>
                <w:color w:val="1F5F94"/>
                <w:sz w:val="15"/>
                <w:szCs w:val="15"/>
              </w:rPr>
              <w:t xml:space="preserve">[RPC]</w:t>
            </w:r>
          </w:p>
          <w:p>
            <w:pPr>
              <w:spacing w:after="60" w:line="276"/>
            </w:pPr>
            <w:r>
              <w:rPr>
                <w:rFonts w:ascii="Cambria" w:cs="Cambria" w:eastAsia="Cambria" w:hAnsi="Cambria"/>
                <w:color w:val="3F4E66"/>
                <w:sz w:val="20"/>
                <w:szCs w:val="20"/>
              </w:rPr>
              <w:t xml:space="preserve">Checked on </w:t>
            </w:r>
            <w:r>
              <w:rPr>
                <w:rFonts w:ascii="Cambria" w:cs="Cambria" w:eastAsia="Cambria" w:hAnsi="Cambria"/>
                <w:i/>
                <w:iCs/>
                <w:color w:val="3F4E66"/>
                <w:sz w:val="20"/>
                <w:szCs w:val="20"/>
              </w:rPr>
              <w:t xml:space="preserve">add</w:t>
            </w:r>
            <w:r>
              <w:rPr>
                <w:rFonts w:ascii="Cambria" w:cs="Cambria" w:eastAsia="Cambria" w:hAnsi="Cambria"/>
                <w:color w:val="3F4E66"/>
                <w:sz w:val="20"/>
                <w:szCs w:val="20"/>
              </w:rPr>
              <w:t xml:space="preserve"> and on </w:t>
            </w:r>
            <w:r>
              <w:rPr>
                <w:rFonts w:ascii="Cambria" w:cs="Cambria" w:eastAsia="Cambria" w:hAnsi="Cambria"/>
                <w:i/>
                <w:iCs/>
                <w:color w:val="3F4E66"/>
                <w:sz w:val="20"/>
                <w:szCs w:val="20"/>
              </w:rPr>
              <w:t xml:space="preserve">update</w:t>
            </w:r>
            <w:r>
              <w:rPr>
                <w:rFonts w:ascii="Cambria" w:cs="Cambria" w:eastAsia="Cambria" w:hAnsi="Cambria"/>
                <w:color w:val="3F4E66"/>
                <w:sz w:val="20"/>
                <w:szCs w:val="20"/>
              </w:rPr>
              <w:t xml:space="preserve"> — enforcing it on only one leaves the other as the way in. The refusal quotes the project’s actual end date rather than telling you to go and find it.</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Role must come from the Project Role list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A foreign key proves the id is </w:t>
            </w:r>
            <w:r>
              <w:rPr>
                <w:rFonts w:ascii="Cambria" w:cs="Cambria" w:eastAsia="Cambria" w:hAnsi="Cambria"/>
                <w:i/>
                <w:iCs/>
                <w:color w:val="3F4E66"/>
                <w:sz w:val="20"/>
                <w:szCs w:val="20"/>
              </w:rPr>
              <w:t xml:space="preserve">a</w:t>
            </w:r>
            <w:r>
              <w:rPr>
                <w:rFonts w:ascii="Cambria" w:cs="Cambria" w:eastAsia="Cambria" w:hAnsi="Cambria"/>
                <w:color w:val="3F4E66"/>
                <w:sz w:val="20"/>
                <w:szCs w:val="20"/>
              </w:rPr>
              <w:t xml:space="preserve"> picklist value; trigger </w:t>
            </w:r>
            <w:r>
              <w:rPr>
                <w:rFonts w:ascii="Consolas" w:cs="Consolas" w:eastAsia="Consolas" w:hAnsi="Consolas"/>
                <w:color w:val="3F4E66"/>
                <w:sz w:val="17"/>
                <w:szCs w:val="17"/>
              </w:rPr>
              <w:t xml:space="preserve">before_project_members_role_guard</w:t>
            </w:r>
            <w:r>
              <w:rPr>
                <w:rFonts w:ascii="Cambria" w:cs="Cambria" w:eastAsia="Cambria" w:hAnsi="Cambria"/>
                <w:color w:val="3F4E66"/>
                <w:sz w:val="20"/>
                <w:szCs w:val="20"/>
              </w:rPr>
              <w:t xml:space="preserve"> proves it is one of </w:t>
            </w:r>
            <w:r>
              <w:rPr>
                <w:rFonts w:ascii="Cambria" w:cs="Cambria" w:eastAsia="Cambria" w:hAnsi="Cambria"/>
                <w:i/>
                <w:iCs/>
                <w:color w:val="3F4E66"/>
                <w:sz w:val="20"/>
                <w:szCs w:val="20"/>
              </w:rPr>
              <w:t xml:space="preserve">these</w:t>
            </w:r>
            <w:r>
              <w:rPr>
                <w:rFonts w:ascii="Cambria" w:cs="Cambria" w:eastAsia="Cambria" w:hAnsi="Cambria"/>
                <w:color w:val="3F4E66"/>
                <w:sz w:val="20"/>
                <w:szCs w:val="20"/>
              </w:rPr>
              <w:t xml:space="preserve">. Deleting a role value that assignments use is refused outright (</w:t>
            </w:r>
            <w:r>
              <w:rPr>
                <w:rFonts w:ascii="Consolas" w:cs="Consolas" w:eastAsia="Consolas" w:hAnsi="Consolas"/>
                <w:color w:val="3F4E66"/>
                <w:sz w:val="17"/>
                <w:szCs w:val="17"/>
              </w:rPr>
              <w:t xml:space="preserve">ON DELETE RESTRICT</w:t>
            </w:r>
            <w:r>
              <w:rPr>
                <w:rFonts w:ascii="Cambria" w:cs="Cambria" w:eastAsia="Cambria" w:hAnsi="Cambria"/>
                <w:color w:val="3F4E66"/>
                <w:sz w:val="20"/>
                <w:szCs w:val="20"/>
              </w:rPr>
              <w:t xml:space="preserve">) — the way to retire a role is to deactivate it, which hides it from new choices and leaves history intact.</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Somebody with hours is ended, never deleted  </w:t>
            </w:r>
            <w:r>
              <w:rPr>
                <w:rFonts w:ascii="Calibri" w:cs="Calibri" w:eastAsia="Calibri" w:hAnsi="Calibri"/>
                <w:b/>
                <w:bCs/>
                <w:color w:val="1F5F94"/>
                <w:sz w:val="15"/>
                <w:szCs w:val="15"/>
              </w:rPr>
              <w:t xml:space="preserve">[RPC]</w:t>
            </w:r>
          </w:p>
          <w:p>
            <w:pPr>
              <w:spacing w:after="60" w:line="276"/>
            </w:pPr>
            <w:r>
              <w:rPr>
                <w:rFonts w:ascii="Consolas" w:cs="Consolas" w:eastAsia="Consolas" w:hAnsi="Consolas"/>
                <w:color w:val="3F4E66"/>
                <w:sz w:val="17"/>
                <w:szCs w:val="17"/>
              </w:rPr>
              <w:t xml:space="preserve">project_member_remove</w:t>
            </w:r>
            <w:r>
              <w:rPr>
                <w:rFonts w:ascii="Cambria" w:cs="Cambria" w:eastAsia="Cambria" w:hAnsi="Cambria"/>
                <w:color w:val="3F4E66"/>
                <w:sz w:val="20"/>
                <w:szCs w:val="20"/>
              </w:rPr>
              <w:t xml:space="preserve"> decides for itself: if any timesheet entry exists for that person on that project, it sets </w:t>
            </w:r>
            <w:r>
              <w:rPr>
                <w:rFonts w:ascii="Consolas" w:cs="Consolas" w:eastAsia="Consolas" w:hAnsi="Consolas"/>
                <w:color w:val="3F4E66"/>
                <w:sz w:val="17"/>
                <w:szCs w:val="17"/>
              </w:rPr>
              <w:t xml:space="preserve">effective_to</w:t>
            </w:r>
            <w:r>
              <w:rPr>
                <w:rFonts w:ascii="Cambria" w:cs="Cambria" w:eastAsia="Cambria" w:hAnsi="Cambria"/>
                <w:color w:val="3F4E66"/>
                <w:sz w:val="20"/>
                <w:szCs w:val="20"/>
              </w:rPr>
              <w:t xml:space="preserve"> and the row moves to </w:t>
            </w:r>
            <w:r>
              <w:rPr>
                <w:rFonts w:ascii="Cambria" w:cs="Cambria" w:eastAsia="Cambria" w:hAnsi="Cambria"/>
                <w:i/>
                <w:iCs/>
                <w:color w:val="3F4E66"/>
                <w:sz w:val="20"/>
                <w:szCs w:val="20"/>
              </w:rPr>
              <w:t xml:space="preserve">past members</w:t>
            </w:r>
            <w:r>
              <w:rPr>
                <w:rFonts w:ascii="Cambria" w:cs="Cambria" w:eastAsia="Cambria" w:hAnsi="Cambria"/>
                <w:color w:val="3F4E66"/>
                <w:sz w:val="20"/>
                <w:szCs w:val="20"/>
              </w:rPr>
              <w:t xml:space="preserve"> with its hours intact. Only when no hours were ever booked does it delete the row, and only the administrator’s copy of the screen offers that. There is no DELETE policy on the table at all.</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Shortening an allocation may not strand hours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The same guard as the project dates, on </w:t>
            </w: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The RPC runs the check first so the lead reads a sentence; the trigger stands behind it so a direct write cannot go around it.</w:t>
            </w:r>
          </w:p>
        </w:tc>
      </w:tr>
    </w:tbl>
    <w:p>
      <w:pPr>
        <w:spacing w:after="160"/>
      </w:pPr>
    </w:p>
    <w:tbl>
      <w:tblPr>
        <w:tblW w:type="dxa" w:w="9746"/>
        <w:tblBorders>
          <w:top w:val="none" w:sz="0"/>
          <w:left w:val="single" w:color="8A5307"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8A5307"/>
                <w:spacing w:val="20"/>
                <w:sz w:val="16"/>
                <w:szCs w:val="16"/>
              </w:rPr>
              <w:t xml:space="preserve">A SECOND BACKFILL WROTE A GUESS AS A FACT</w:t>
            </w:r>
          </w:p>
          <w:p>
            <w:pPr>
              <w:spacing w:after="70" w:line="276"/>
            </w:pPr>
            <w:r>
              <w:rPr>
                <w:rFonts w:ascii="Cambria" w:cs="Cambria" w:eastAsia="Cambria" w:hAnsi="Cambria"/>
                <w:b/>
                <w:bCs/>
                <w:color w:val="3F4E66"/>
                <w:sz w:val="20"/>
                <w:szCs w:val="20"/>
              </w:rPr>
              <w:t xml:space="preserve">Every pre-existing assignment now says EC Consultant.</w:t>
            </w:r>
            <w:r>
              <w:rPr>
                <w:rFonts w:ascii="Cambria" w:cs="Cambria" w:eastAsia="Cambria" w:hAnsi="Cambria"/>
                <w:color w:val="3F4E66"/>
                <w:sz w:val="20"/>
                <w:szCs w:val="20"/>
              </w:rPr>
              <w:t xml:space="preserve"> Migration 790 set the role unconditionally, because the system had no way to know. Some of those people were ABAPERs. Reporting grouped by role is not trustworthy until leads correct the existing rows.</w:t>
            </w:r>
          </w:p>
          <w:p>
            <w:pPr>
              <w:spacing w:after="70" w:line="276"/>
            </w:pPr>
            <w:r>
              <w:rPr>
                <w:rFonts w:ascii="Cambria" w:cs="Cambria" w:eastAsia="Cambria" w:hAnsi="Cambria"/>
                <w:color w:val="3F4E66"/>
                <w:sz w:val="20"/>
                <w:szCs w:val="20"/>
              </w:rPr>
              <w:t xml:space="preserve">Membership itself was also inferred, earlier: migration 773 created one open-ended stint per (project, person) pair that appears anywhere in timesheet history, starting at the first day they booked to it.</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4   </w:t>
      </w:r>
      <w:r>
        <w:rPr>
          <w:rFonts w:ascii="Calibri" w:cs="Calibri" w:eastAsia="Calibri" w:hAnsi="Calibri"/>
          <w:b/>
          <w:bCs/>
          <w:color w:val="16233A"/>
          <w:sz w:val="30"/>
          <w:szCs w:val="30"/>
        </w:rPr>
        <w:t xml:space="preserve">Permissions</w:t>
      </w:r>
    </w:p>
    <w:p>
      <w:pPr>
        <w:spacing w:after="140" w:line="288"/>
      </w:pPr>
      <w:r>
        <w:rPr>
          <w:rFonts w:ascii="Cambria" w:cs="Cambria" w:eastAsia="Cambria" w:hAnsi="Cambria"/>
          <w:color w:val="3F4E66"/>
          <w:sz w:val="23"/>
          <w:szCs w:val="23"/>
        </w:rPr>
        <w:t xml:space="preserve">Prowess separates three questions that most systems fuse: </w:t>
      </w:r>
      <w:r>
        <w:rPr>
          <w:rFonts w:ascii="Cambria" w:cs="Cambria" w:eastAsia="Cambria" w:hAnsi="Cambria"/>
          <w:b/>
          <w:bCs/>
          <w:color w:val="3F4E66"/>
          <w:sz w:val="23"/>
          <w:szCs w:val="23"/>
        </w:rPr>
        <w:t xml:space="preserve">who</w:t>
      </w:r>
      <w:r>
        <w:rPr>
          <w:rFonts w:ascii="Cambria" w:cs="Cambria" w:eastAsia="Cambria" w:hAnsi="Cambria"/>
          <w:color w:val="3F4E66"/>
          <w:sz w:val="23"/>
          <w:szCs w:val="23"/>
        </w:rPr>
        <w:t xml:space="preserve"> you are, </w:t>
      </w:r>
      <w:r>
        <w:rPr>
          <w:rFonts w:ascii="Cambria" w:cs="Cambria" w:eastAsia="Cambria" w:hAnsi="Cambria"/>
          <w:b/>
          <w:bCs/>
          <w:color w:val="3F4E66"/>
          <w:sz w:val="23"/>
          <w:szCs w:val="23"/>
        </w:rPr>
        <w:t xml:space="preserve">what</w:t>
      </w:r>
      <w:r>
        <w:rPr>
          <w:rFonts w:ascii="Cambria" w:cs="Cambria" w:eastAsia="Cambria" w:hAnsi="Cambria"/>
          <w:color w:val="3F4E66"/>
          <w:sz w:val="23"/>
          <w:szCs w:val="23"/>
        </w:rPr>
        <w:t xml:space="preserve"> you may do, and </w:t>
      </w:r>
      <w:r>
        <w:rPr>
          <w:rFonts w:ascii="Cambria" w:cs="Cambria" w:eastAsia="Cambria" w:hAnsi="Cambria"/>
          <w:b/>
          <w:bCs/>
          <w:color w:val="3F4E66"/>
          <w:sz w:val="23"/>
          <w:szCs w:val="23"/>
        </w:rPr>
        <w:t xml:space="preserve">whose records</w:t>
      </w:r>
      <w:r>
        <w:rPr>
          <w:rFonts w:ascii="Cambria" w:cs="Cambria" w:eastAsia="Cambria" w:hAnsi="Cambria"/>
          <w:color w:val="3F4E66"/>
          <w:sz w:val="23"/>
          <w:szCs w:val="23"/>
        </w:rPr>
        <w:t xml:space="preserve"> you may do it to.</w:t>
      </w:r>
    </w:p>
    <w:p>
      <w:pPr>
        <w:pStyle w:val="Heading2"/>
        <w:spacing w:after="100" w:before="280"/>
      </w:pPr>
      <w:r>
        <w:rPr>
          <w:rFonts w:ascii="Calibri" w:cs="Calibri" w:eastAsia="Calibri" w:hAnsi="Calibri"/>
          <w:b/>
          <w:bCs/>
          <w:color w:val="16233A"/>
          <w:sz w:val="23"/>
          <w:szCs w:val="23"/>
        </w:rPr>
        <w:t xml:space="preserve">How a grant composes</w:t>
      </w:r>
    </w:p>
    <w:p>
      <w:pPr>
        <w:spacing w:after="140" w:line="288"/>
      </w:pPr>
      <w:r>
        <w:rPr>
          <w:rFonts w:ascii="Cambria" w:cs="Cambria" w:eastAsia="Cambria" w:hAnsi="Cambria"/>
          <w:color w:val="16233A"/>
          <w:sz w:val="21"/>
          <w:szCs w:val="21"/>
        </w:rPr>
        <w:t xml:space="preserve">A </w:t>
      </w:r>
      <w:r>
        <w:rPr>
          <w:rFonts w:ascii="Cambria" w:cs="Cambria" w:eastAsia="Cambria" w:hAnsi="Cambria"/>
          <w:b/>
          <w:bCs/>
          <w:color w:val="16233A"/>
          <w:sz w:val="21"/>
          <w:szCs w:val="21"/>
        </w:rPr>
        <w:t xml:space="preserve">permission set</w:t>
      </w:r>
      <w:r>
        <w:rPr>
          <w:rFonts w:ascii="Cambria" w:cs="Cambria" w:eastAsia="Cambria" w:hAnsi="Cambria"/>
          <w:color w:val="16233A"/>
          <w:sz w:val="21"/>
          <w:szCs w:val="21"/>
        </w:rPr>
        <w:t xml:space="preserve"> bundles permissions. An </w:t>
      </w:r>
      <w:r>
        <w:rPr>
          <w:rFonts w:ascii="Cambria" w:cs="Cambria" w:eastAsia="Cambria" w:hAnsi="Cambria"/>
          <w:b/>
          <w:bCs/>
          <w:color w:val="16233A"/>
          <w:sz w:val="21"/>
          <w:szCs w:val="21"/>
        </w:rPr>
        <w:t xml:space="preserve">assignment</w:t>
      </w:r>
      <w:r>
        <w:rPr>
          <w:rFonts w:ascii="Cambria" w:cs="Cambria" w:eastAsia="Cambria" w:hAnsi="Cambria"/>
          <w:color w:val="16233A"/>
          <w:sz w:val="21"/>
          <w:szCs w:val="21"/>
        </w:rPr>
        <w:t xml:space="preserve"> hands that set to a </w:t>
      </w:r>
      <w:r>
        <w:rPr>
          <w:rFonts w:ascii="Cambria" w:cs="Cambria" w:eastAsia="Cambria" w:hAnsi="Cambria"/>
          <w:b/>
          <w:bCs/>
          <w:color w:val="16233A"/>
          <w:sz w:val="21"/>
          <w:szCs w:val="21"/>
        </w:rPr>
        <w:t xml:space="preserve">role</w:t>
      </w:r>
      <w:r>
        <w:rPr>
          <w:rFonts w:ascii="Cambria" w:cs="Cambria" w:eastAsia="Cambria" w:hAnsi="Cambria"/>
          <w:color w:val="16233A"/>
          <w:sz w:val="21"/>
          <w:szCs w:val="21"/>
        </w:rPr>
        <w:t xml:space="preserve">, optionally narrowed by a </w:t>
      </w:r>
      <w:r>
        <w:rPr>
          <w:rFonts w:ascii="Cambria" w:cs="Cambria" w:eastAsia="Cambria" w:hAnsi="Cambria"/>
          <w:b/>
          <w:bCs/>
          <w:color w:val="16233A"/>
          <w:sz w:val="21"/>
          <w:szCs w:val="21"/>
        </w:rPr>
        <w:t xml:space="preserve">target group</w:t>
      </w:r>
      <w:r>
        <w:rPr>
          <w:rFonts w:ascii="Cambria" w:cs="Cambria" w:eastAsia="Cambria" w:hAnsi="Cambria"/>
          <w:color w:val="16233A"/>
          <w:sz w:val="21"/>
          <w:szCs w:val="21"/>
        </w:rPr>
        <w:t xml:space="preserve">. A person holds roles. So the question "may Hari edit Meera’s timesheet?" resolves along this chain:</w:t>
      </w:r>
    </w:p>
    <w:p>
      <w:pPr>
        <w:pBdr>
          <w:left w:val="single" w:color="1F5F94" w:sz="18" w:space="8"/>
        </w:pBdr>
        <w:shd w:fill="EEF2F7" w:val="clear"/>
        <w:spacing w:after="160" w:before="120" w:line="260"/>
        <w:ind w:left="120" w:right="120"/>
      </w:pPr>
      <w:r>
        <w:rPr>
          <w:rFonts w:ascii="Consolas" w:cs="Consolas" w:eastAsia="Consolas" w:hAnsi="Consolas"/>
          <w:color w:val="3F4E66"/>
          <w:sz w:val="17"/>
          <w:szCs w:val="17"/>
        </w:rPr>
        <w:t xml:space="preserve">WHO                    WHAT                              WHOSE</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the person   →   the assignment  →  the set  →  the verb   →   the scope</w:t>
      </w:r>
      <w:r>
        <w:br/>
      </w:r>
      <w:r>
        <w:rPr>
          <w:rFonts w:ascii="Consolas" w:cs="Consolas" w:eastAsia="Consolas" w:hAnsi="Consolas"/>
          <w:color w:val="3F4E66"/>
          <w:sz w:val="17"/>
          <w:szCs w:val="17"/>
        </w:rPr>
        <w:t xml:space="preserve">user_roles       set→role→group     items       module.action   scope_type</w:t>
      </w:r>
    </w:p>
    <w:p>
      <w:pPr>
        <w:spacing w:after="140" w:line="288"/>
      </w:pPr>
      <w:r>
        <w:rPr>
          <w:rFonts w:ascii="Cambria" w:cs="Cambria" w:eastAsia="Cambria" w:hAnsi="Cambria"/>
          <w:color w:val="16233A"/>
          <w:sz w:val="21"/>
          <w:szCs w:val="21"/>
        </w:rPr>
        <w:t xml:space="preserve">Asking with no subject — </w:t>
      </w:r>
      <w:r>
        <w:rPr>
          <w:rFonts w:ascii="Consolas" w:cs="Consolas" w:eastAsia="Consolas" w:hAnsi="Consolas"/>
          <w:color w:val="3F4E66"/>
          <w:sz w:val="18"/>
          <w:szCs w:val="18"/>
        </w:rPr>
        <w:t xml:space="preserve">user_can(module, action, NULL)</w:t>
      </w:r>
      <w:r>
        <w:rPr>
          <w:rFonts w:ascii="Cambria" w:cs="Cambria" w:eastAsia="Cambria" w:hAnsi="Cambria"/>
          <w:color w:val="16233A"/>
          <w:sz w:val="21"/>
          <w:szCs w:val="21"/>
        </w:rPr>
        <w:t xml:space="preserve"> — skips the last box entirely. </w:t>
      </w:r>
      <w:r>
        <w:rPr>
          <w:rFonts w:ascii="Cambria" w:cs="Cambria" w:eastAsia="Cambria" w:hAnsi="Cambria"/>
          <w:b/>
          <w:bCs/>
          <w:color w:val="16233A"/>
          <w:sz w:val="21"/>
          <w:szCs w:val="21"/>
        </w:rPr>
        <w:t xml:space="preserve">Every call in the Team Allocation stack does exactly that</w:t>
      </w:r>
      <w:r>
        <w:rPr>
          <w:rFonts w:ascii="Cambria" w:cs="Cambria" w:eastAsia="Cambria" w:hAnsi="Cambria"/>
          <w:color w:val="16233A"/>
          <w:sz w:val="21"/>
          <w:szCs w:val="21"/>
        </w:rPr>
        <w:t xml:space="preserve">: the scope is the project record, not a target group. This is the single most common misreading of the engine.</w:t>
      </w:r>
    </w:p>
    <w:p>
      <w:pPr>
        <w:pStyle w:val="Heading2"/>
        <w:spacing w:after="100" w:before="280"/>
      </w:pPr>
      <w:r>
        <w:rPr>
          <w:rFonts w:ascii="Calibri" w:cs="Calibri" w:eastAsia="Calibri" w:hAnsi="Calibri"/>
          <w:b/>
          <w:bCs/>
          <w:color w:val="16233A"/>
          <w:sz w:val="23"/>
          <w:szCs w:val="23"/>
        </w:rPr>
        <w:t xml:space="preserve">Team Allocation has four verbs</w:t>
      </w:r>
    </w:p>
    <w:p>
      <w:pPr>
        <w:spacing w:after="140" w:line="288"/>
      </w:pPr>
      <w:r>
        <w:rPr>
          <w:rFonts w:ascii="Cambria" w:cs="Cambria" w:eastAsia="Cambria" w:hAnsi="Cambria"/>
          <w:color w:val="16233A"/>
          <w:sz w:val="21"/>
          <w:szCs w:val="21"/>
        </w:rPr>
        <w:t xml:space="preserve">Staffing used to hide behind one permission, </w:t>
      </w:r>
      <w:r>
        <w:rPr>
          <w:rFonts w:ascii="Consolas" w:cs="Consolas" w:eastAsia="Consolas" w:hAnsi="Consolas"/>
          <w:color w:val="3F4E66"/>
          <w:sz w:val="18"/>
          <w:szCs w:val="18"/>
        </w:rPr>
        <w:t xml:space="preserve">projects_mgmt.manage_members</w:t>
      </w:r>
      <w:r>
        <w:rPr>
          <w:rFonts w:ascii="Cambria" w:cs="Cambria" w:eastAsia="Cambria" w:hAnsi="Cambria"/>
          <w:color w:val="16233A"/>
          <w:sz w:val="21"/>
          <w:szCs w:val="21"/>
        </w:rPr>
        <w:t xml:space="preserve">, sitting under the module for editing the project record itself. Since migration 791 it is its own module, labelled </w:t>
      </w:r>
      <w:r>
        <w:rPr>
          <w:rFonts w:ascii="Cambria" w:cs="Cambria" w:eastAsia="Cambria" w:hAnsi="Cambria"/>
          <w:b/>
          <w:bCs/>
          <w:color w:val="16233A"/>
          <w:sz w:val="21"/>
          <w:szCs w:val="21"/>
        </w:rPr>
        <w:t xml:space="preserve">Team Allocation</w:t>
      </w:r>
      <w:r>
        <w:rPr>
          <w:rFonts w:ascii="Cambria" w:cs="Cambria" w:eastAsia="Cambria" w:hAnsi="Cambria"/>
          <w:color w:val="16233A"/>
          <w:sz w:val="21"/>
          <w:szCs w:val="21"/>
        </w:rPr>
        <w:t xml:space="preserve"> in the permission matrix, with four verbs that each mean something distinct.</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631"/>
        <w:gridCol w:w="2924"/>
        <w:gridCol w:w="4191"/>
      </w:tblGrid>
      <w:tr>
        <w:trPr>
          <w:tblHeader/>
        </w:trPr>
        <w:tc>
          <w:tcPr>
            <w:tcW w:type="dxa" w:w="2631"/>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PERMISSION</w:t>
            </w:r>
          </w:p>
        </w:tc>
        <w:tc>
          <w:tcPr>
            <w:tcW w:type="dxa" w:w="292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MEANS</w:t>
            </w:r>
          </w:p>
        </w:tc>
        <w:tc>
          <w:tcPr>
            <w:tcW w:type="dxa" w:w="4191"/>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ASKED FOR BY</w:t>
            </w:r>
          </w:p>
        </w:tc>
      </w:tr>
      <w:tr>
        <w:tc>
          <w:tcPr>
            <w:tcW w:type="dxa" w:w="2631"/>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project_members.view</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See who is on the team</w:t>
            </w:r>
          </w:p>
        </w:tc>
        <w:tc>
          <w:tcPr>
            <w:tcW w:type="dxa" w:w="4191"/>
            <w:tcMar>
              <w:top w:type="dxa" w:w="90"/>
              <w:left w:type="dxa" w:w="130"/>
              <w:bottom w:type="dxa" w:w="90"/>
              <w:right w:type="dxa" w:w="130"/>
            </w:tcMar>
          </w:tcPr>
          <w:p>
            <w:pPr>
              <w:spacing w:line="264"/>
            </w:pPr>
            <w:r>
              <w:rPr>
                <w:rFonts w:ascii="Consolas" w:cs="Consolas" w:eastAsia="Consolas" w:hAnsi="Consolas"/>
                <w:color w:val="3F4E66"/>
                <w:sz w:val="16"/>
                <w:szCs w:val="16"/>
              </w:rPr>
              <w:t xml:space="preserve">my_project_members</w:t>
            </w:r>
            <w:r>
              <w:rPr>
                <w:rFonts w:ascii="Calibri" w:cs="Calibri" w:eastAsia="Calibri" w:hAnsi="Calibri"/>
                <w:color w:val="3F4E66"/>
                <w:sz w:val="19"/>
                <w:szCs w:val="19"/>
              </w:rPr>
              <w:t xml:space="preserve">, and the gate on </w:t>
            </w:r>
            <w:r>
              <w:rPr>
                <w:rFonts w:ascii="Consolas" w:cs="Consolas" w:eastAsia="Consolas" w:hAnsi="Consolas"/>
                <w:color w:val="3F4E66"/>
                <w:sz w:val="16"/>
                <w:szCs w:val="16"/>
              </w:rPr>
              <w:t xml:space="preserve">my_staffable_projects</w:t>
            </w:r>
          </w:p>
        </w:tc>
      </w:tr>
      <w:tr>
        <w:tc>
          <w:tcPr>
            <w:tcW w:type="dxa" w:w="2631"/>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project_members.create</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Add somebody</w:t>
            </w:r>
          </w:p>
        </w:tc>
        <w:tc>
          <w:tcPr>
            <w:tcW w:type="dxa" w:w="4191"/>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project_member_add</w:t>
            </w:r>
            <w:r>
              <w:rPr>
                <w:rFonts w:ascii="Calibri" w:cs="Calibri" w:eastAsia="Calibri" w:hAnsi="Calibri"/>
                <w:color w:val="3F4E66"/>
                <w:sz w:val="19"/>
                <w:szCs w:val="19"/>
              </w:rPr>
              <w:t xml:space="preserve">, RLS </w:t>
            </w:r>
            <w:r>
              <w:rPr>
                <w:rFonts w:ascii="Consolas" w:cs="Consolas" w:eastAsia="Consolas" w:hAnsi="Consolas"/>
                <w:color w:val="3F4E66"/>
                <w:sz w:val="16"/>
                <w:szCs w:val="16"/>
              </w:rPr>
              <w:t xml:space="preserve">project_members_insert</w:t>
            </w:r>
          </w:p>
        </w:tc>
      </w:tr>
      <w:tr>
        <w:tc>
          <w:tcPr>
            <w:tcW w:type="dxa" w:w="2631"/>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project_members.edit</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Change role, percentage or dates</w:t>
            </w:r>
          </w:p>
        </w:tc>
        <w:tc>
          <w:tcPr>
            <w:tcW w:type="dxa" w:w="4191"/>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project_member_update</w:t>
            </w:r>
            <w:r>
              <w:rPr>
                <w:rFonts w:ascii="Calibri" w:cs="Calibri" w:eastAsia="Calibri" w:hAnsi="Calibri"/>
                <w:color w:val="3F4E66"/>
                <w:sz w:val="19"/>
                <w:szCs w:val="19"/>
              </w:rPr>
              <w:t xml:space="preserve">, RLS </w:t>
            </w:r>
            <w:r>
              <w:rPr>
                <w:rFonts w:ascii="Consolas" w:cs="Consolas" w:eastAsia="Consolas" w:hAnsi="Consolas"/>
                <w:color w:val="3F4E66"/>
                <w:sz w:val="16"/>
                <w:szCs w:val="16"/>
              </w:rPr>
              <w:t xml:space="preserve">project_members_update</w:t>
            </w:r>
          </w:p>
        </w:tc>
      </w:tr>
      <w:tr>
        <w:tc>
          <w:tcPr>
            <w:tcW w:type="dxa" w:w="2631"/>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project_members.delete</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End an assignment</w:t>
            </w:r>
          </w:p>
        </w:tc>
        <w:tc>
          <w:tcPr>
            <w:tcW w:type="dxa" w:w="4191"/>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project_member_remove</w:t>
            </w:r>
          </w:p>
        </w:tc>
      </w:tr>
    </w:tbl>
    <w:p>
      <w:pPr>
        <w:spacing w:after="160"/>
      </w:pPr>
    </w:p>
    <w:p>
      <w:pPr>
        <w:spacing w:after="140" w:line="288"/>
      </w:pPr>
      <w:r>
        <w:rPr>
          <w:rFonts w:ascii="Cambria" w:cs="Cambria" w:eastAsia="Cambria" w:hAnsi="Cambria"/>
          <w:color w:val="16233A"/>
          <w:sz w:val="21"/>
          <w:szCs w:val="21"/>
        </w:rPr>
        <w:t xml:space="preserve">The old permission still works and is honoured indefinitely; migration 791 copied all four new verbs into every permission set that held it, so nobody lost staffing access in the move.</w:t>
      </w:r>
    </w:p>
    <w:tbl>
      <w:tblPr>
        <w:tblW w:type="dxa" w:w="9746"/>
        <w:tblBorders>
          <w:top w:val="none" w:sz="0"/>
          <w:left w:val="single" w:color="1F5F94"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1F5F94"/>
                <w:spacing w:val="20"/>
                <w:sz w:val="16"/>
                <w:szCs w:val="16"/>
              </w:rPr>
              <w:t xml:space="preserve">WHY DELETE AND NOT END</w:t>
            </w:r>
          </w:p>
          <w:p>
            <w:pPr>
              <w:spacing w:after="70" w:line="276"/>
            </w:pPr>
            <w:r>
              <w:rPr>
                <w:rFonts w:ascii="Cambria" w:cs="Cambria" w:eastAsia="Cambria" w:hAnsi="Cambria"/>
                <w:color w:val="3F4E66"/>
                <w:sz w:val="20"/>
                <w:szCs w:val="20"/>
              </w:rPr>
              <w:t xml:space="preserve">The verb names the intent, not the storage. </w:t>
            </w: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has deliberately never had a DELETE policy — ending an assignment usually writes an end date. Auditors ask about this, so it is said here rather than left to be discovered.</w:t>
            </w:r>
          </w:p>
        </w:tc>
      </w:tr>
    </w:tbl>
    <w:p>
      <w:pPr>
        <w:spacing w:after="160"/>
      </w:pPr>
    </w:p>
    <w:p>
      <w:pPr>
        <w:pStyle w:val="Heading2"/>
        <w:spacing w:after="100" w:before="280"/>
      </w:pPr>
      <w:r>
        <w:rPr>
          <w:rFonts w:ascii="Calibri" w:cs="Calibri" w:eastAsia="Calibri" w:hAnsi="Calibri"/>
          <w:b/>
          <w:bCs/>
          <w:color w:val="16233A"/>
          <w:sz w:val="23"/>
          <w:szCs w:val="23"/>
        </w:rPr>
        <w:t xml:space="preserve">The two doors into staffing a project</w:t>
      </w:r>
    </w:p>
    <w:p>
      <w:pPr>
        <w:spacing w:after="140" w:line="288"/>
      </w:pPr>
      <w:r>
        <w:rPr>
          <w:rFonts w:ascii="Cambria" w:cs="Cambria" w:eastAsia="Cambria" w:hAnsi="Cambria"/>
          <w:color w:val="16233A"/>
          <w:sz w:val="21"/>
          <w:szCs w:val="21"/>
        </w:rPr>
        <w:t xml:space="preserve">Every write goes through </w:t>
      </w:r>
      <w:r>
        <w:rPr>
          <w:rFonts w:ascii="Consolas" w:cs="Consolas" w:eastAsia="Consolas" w:hAnsi="Consolas"/>
          <w:color w:val="3F4E66"/>
          <w:sz w:val="18"/>
          <w:szCs w:val="18"/>
        </w:rPr>
        <w:t xml:space="preserve">can_staff_project(project_id, action)</w:t>
      </w:r>
      <w:r>
        <w:rPr>
          <w:rFonts w:ascii="Cambria" w:cs="Cambria" w:eastAsia="Cambria" w:hAnsi="Cambria"/>
          <w:color w:val="16233A"/>
          <w:sz w:val="21"/>
          <w:szCs w:val="21"/>
        </w:rPr>
        <w:t xml:space="preserve">, which resolves in this order. Ordering is the design — an administrator never reaches the ownership test.</w:t>
      </w:r>
    </w:p>
    <w:p>
      <w:pPr>
        <w:spacing w:after="60" w:line="276"/>
        <w:ind w:left="360" w:hanging="300"/>
      </w:pPr>
      <w:r>
        <w:rPr>
          <w:rFonts w:ascii="Calibri" w:cs="Calibri" w:eastAsia="Calibri" w:hAnsi="Calibri"/>
          <w:b/>
          <w:bCs/>
          <w:color w:val="1F5F94"/>
          <w:sz w:val="19"/>
          <w:szCs w:val="19"/>
        </w:rPr>
        <w:t xml:space="preserve">1.  </w:t>
      </w:r>
      <w:r>
        <w:rPr>
          <w:rFonts w:ascii="Calibri" w:cs="Calibri" w:eastAsia="Calibri" w:hAnsi="Calibri"/>
          <w:color w:val="3F4E66"/>
          <w:sz w:val="20"/>
          <w:szCs w:val="20"/>
        </w:rPr>
        <w:t xml:space="preserve">No project id</w:t>
      </w:r>
      <w:r>
        <w:rPr>
          <w:rFonts w:ascii="Calibri" w:cs="Calibri" w:eastAsia="Calibri" w:hAnsi="Calibri"/>
          <w:b/>
          <w:bCs/>
          <w:color w:val="A3342F"/>
          <w:sz w:val="16"/>
          <w:szCs w:val="16"/>
        </w:rPr>
        <w:t xml:space="preserve">   → REFUSE</w:t>
      </w:r>
    </w:p>
    <w:p>
      <w:pPr>
        <w:spacing w:after="60" w:line="276"/>
        <w:ind w:left="360" w:hanging="300"/>
      </w:pPr>
      <w:r>
        <w:rPr>
          <w:rFonts w:ascii="Calibri" w:cs="Calibri" w:eastAsia="Calibri" w:hAnsi="Calibri"/>
          <w:b/>
          <w:bCs/>
          <w:color w:val="1F5F94"/>
          <w:sz w:val="19"/>
          <w:szCs w:val="19"/>
        </w:rPr>
        <w:t xml:space="preserve">2.  </w:t>
      </w:r>
      <w:r>
        <w:rPr>
          <w:rFonts w:ascii="Calibri" w:cs="Calibri" w:eastAsia="Calibri" w:hAnsi="Calibri"/>
          <w:color w:val="3F4E66"/>
          <w:sz w:val="20"/>
          <w:szCs w:val="20"/>
        </w:rPr>
        <w:t xml:space="preserve">Super admin — the UUID allowlist</w:t>
      </w:r>
      <w:r>
        <w:rPr>
          <w:rFonts w:ascii="Calibri" w:cs="Calibri" w:eastAsia="Calibri" w:hAnsi="Calibri"/>
          <w:b/>
          <w:bCs/>
          <w:color w:val="0F6E4F"/>
          <w:sz w:val="16"/>
          <w:szCs w:val="16"/>
        </w:rPr>
        <w:t xml:space="preserve">   → ALLOW</w:t>
      </w:r>
    </w:p>
    <w:p>
      <w:pPr>
        <w:spacing w:after="60" w:line="276"/>
        <w:ind w:left="360" w:hanging="300"/>
      </w:pPr>
      <w:r>
        <w:rPr>
          <w:rFonts w:ascii="Calibri" w:cs="Calibri" w:eastAsia="Calibri" w:hAnsi="Calibri"/>
          <w:b/>
          <w:bCs/>
          <w:color w:val="1F5F94"/>
          <w:sz w:val="19"/>
          <w:szCs w:val="19"/>
        </w:rPr>
        <w:t xml:space="preserve">3.  </w:t>
      </w:r>
      <w:r>
        <w:rPr>
          <w:rFonts w:ascii="Calibri" w:cs="Calibri" w:eastAsia="Calibri" w:hAnsi="Calibri"/>
          <w:b/>
          <w:bCs/>
          <w:color w:val="3F4E66"/>
          <w:sz w:val="20"/>
          <w:szCs w:val="20"/>
        </w:rPr>
        <w:t xml:space="preserve">The admin door.</w:t>
      </w:r>
      <w:r>
        <w:rPr>
          <w:rFonts w:ascii="Calibri" w:cs="Calibri" w:eastAsia="Calibri" w:hAnsi="Calibri"/>
          <w:color w:val="3F4E66"/>
          <w:sz w:val="20"/>
          <w:szCs w:val="20"/>
        </w:rPr>
        <w:t xml:space="preserve"> Holds </w:t>
      </w:r>
      <w:r>
        <w:rPr>
          <w:rFonts w:ascii="Consolas" w:cs="Consolas" w:eastAsia="Consolas" w:hAnsi="Consolas"/>
          <w:color w:val="3F4E66"/>
          <w:sz w:val="17"/>
          <w:szCs w:val="17"/>
        </w:rPr>
        <w:t xml:space="preserve">projects_mgmt.edit</w:t>
      </w:r>
      <w:r>
        <w:rPr>
          <w:rFonts w:ascii="Calibri" w:cs="Calibri" w:eastAsia="Calibri" w:hAnsi="Calibri"/>
          <w:color w:val="3F4E66"/>
          <w:sz w:val="20"/>
          <w:szCs w:val="20"/>
        </w:rPr>
        <w:t xml:space="preserve"> — any project, active or closed</w:t>
      </w:r>
      <w:r>
        <w:rPr>
          <w:rFonts w:ascii="Calibri" w:cs="Calibri" w:eastAsia="Calibri" w:hAnsi="Calibri"/>
          <w:b/>
          <w:bCs/>
          <w:color w:val="0F6E4F"/>
          <w:sz w:val="16"/>
          <w:szCs w:val="16"/>
        </w:rPr>
        <w:t xml:space="preserve">   → ALLOW</w:t>
      </w:r>
    </w:p>
    <w:p>
      <w:pPr>
        <w:spacing w:after="60" w:line="276"/>
        <w:ind w:left="360" w:hanging="300"/>
      </w:pPr>
      <w:r>
        <w:rPr>
          <w:rFonts w:ascii="Calibri" w:cs="Calibri" w:eastAsia="Calibri" w:hAnsi="Calibri"/>
          <w:b/>
          <w:bCs/>
          <w:color w:val="1F5F94"/>
          <w:sz w:val="19"/>
          <w:szCs w:val="19"/>
        </w:rPr>
        <w:t xml:space="preserve">4.  </w:t>
      </w:r>
      <w:r>
        <w:rPr>
          <w:rFonts w:ascii="Calibri" w:cs="Calibri" w:eastAsia="Calibri" w:hAnsi="Calibri"/>
          <w:color w:val="3F4E66"/>
          <w:sz w:val="20"/>
          <w:szCs w:val="20"/>
        </w:rPr>
        <w:t xml:space="preserve">Action outside view / create / edit / delete</w:t>
      </w:r>
      <w:r>
        <w:rPr>
          <w:rFonts w:ascii="Calibri" w:cs="Calibri" w:eastAsia="Calibri" w:hAnsi="Calibri"/>
          <w:b/>
          <w:bCs/>
          <w:color w:val="A3342F"/>
          <w:sz w:val="16"/>
          <w:szCs w:val="16"/>
        </w:rPr>
        <w:t xml:space="preserve">   → ERROR</w:t>
      </w:r>
    </w:p>
    <w:p>
      <w:pPr>
        <w:spacing w:after="60" w:line="276"/>
        <w:ind w:left="360" w:hanging="300"/>
      </w:pPr>
      <w:r>
        <w:rPr>
          <w:rFonts w:ascii="Calibri" w:cs="Calibri" w:eastAsia="Calibri" w:hAnsi="Calibri"/>
          <w:b/>
          <w:bCs/>
          <w:color w:val="1F5F94"/>
          <w:sz w:val="19"/>
          <w:szCs w:val="19"/>
        </w:rPr>
        <w:t xml:space="preserve">5.  </w:t>
      </w:r>
      <w:r>
        <w:rPr>
          <w:rFonts w:ascii="Calibri" w:cs="Calibri" w:eastAsia="Calibri" w:hAnsi="Calibri"/>
          <w:color w:val="3F4E66"/>
          <w:sz w:val="20"/>
          <w:szCs w:val="20"/>
        </w:rPr>
        <w:t xml:space="preserve">Holds the matching </w:t>
      </w:r>
      <w:r>
        <w:rPr>
          <w:rFonts w:ascii="Consolas" w:cs="Consolas" w:eastAsia="Consolas" w:hAnsi="Consolas"/>
          <w:color w:val="3F4E66"/>
          <w:sz w:val="17"/>
          <w:szCs w:val="17"/>
        </w:rPr>
        <w:t xml:space="preserve">project_members</w:t>
      </w:r>
      <w:r>
        <w:rPr>
          <w:rFonts w:ascii="Calibri" w:cs="Calibri" w:eastAsia="Calibri" w:hAnsi="Calibri"/>
          <w:color w:val="3F4E66"/>
          <w:sz w:val="20"/>
          <w:szCs w:val="20"/>
        </w:rPr>
        <w:t xml:space="preserve"> verb, or the legacy </w:t>
      </w:r>
      <w:r>
        <w:rPr>
          <w:rFonts w:ascii="Consolas" w:cs="Consolas" w:eastAsia="Consolas" w:hAnsi="Consolas"/>
          <w:color w:val="3F4E66"/>
          <w:sz w:val="17"/>
          <w:szCs w:val="17"/>
        </w:rPr>
        <w:t xml:space="preserve">manage_members</w:t>
      </w:r>
      <w:r>
        <w:rPr>
          <w:rFonts w:ascii="Calibri" w:cs="Calibri" w:eastAsia="Calibri" w:hAnsi="Calibri"/>
          <w:b/>
          <w:bCs/>
          <w:color w:val="6C7A91"/>
          <w:sz w:val="16"/>
          <w:szCs w:val="16"/>
        </w:rPr>
        <w:t xml:space="preserve">   → CONTINUE</w:t>
      </w:r>
    </w:p>
    <w:p>
      <w:pPr>
        <w:spacing w:after="60" w:line="276"/>
        <w:ind w:left="360" w:hanging="300"/>
      </w:pPr>
      <w:r>
        <w:rPr>
          <w:rFonts w:ascii="Calibri" w:cs="Calibri" w:eastAsia="Calibri" w:hAnsi="Calibri"/>
          <w:b/>
          <w:bCs/>
          <w:color w:val="1F5F94"/>
          <w:sz w:val="19"/>
          <w:szCs w:val="19"/>
        </w:rPr>
        <w:t xml:space="preserve">6.  </w:t>
      </w:r>
      <w:r>
        <w:rPr>
          <w:rFonts w:ascii="Calibri" w:cs="Calibri" w:eastAsia="Calibri" w:hAnsi="Calibri"/>
          <w:b/>
          <w:bCs/>
          <w:color w:val="3F4E66"/>
          <w:sz w:val="20"/>
          <w:szCs w:val="20"/>
        </w:rPr>
        <w:t xml:space="preserve">The lead door.</w:t>
      </w:r>
      <w:r>
        <w:rPr>
          <w:rFonts w:ascii="Calibri" w:cs="Calibri" w:eastAsia="Calibri" w:hAnsi="Calibri"/>
          <w:color w:val="3F4E66"/>
          <w:sz w:val="20"/>
          <w:szCs w:val="20"/>
        </w:rPr>
        <w:t xml:space="preserve"> This project names them Reporting Manager, </w:t>
      </w:r>
      <w:r>
        <w:rPr>
          <w:rFonts w:ascii="Calibri" w:cs="Calibri" w:eastAsia="Calibri" w:hAnsi="Calibri"/>
          <w:i/>
          <w:iCs/>
          <w:color w:val="3F4E66"/>
          <w:sz w:val="20"/>
          <w:szCs w:val="20"/>
        </w:rPr>
        <w:t xml:space="preserve">and</w:t>
      </w:r>
      <w:r>
        <w:rPr>
          <w:rFonts w:ascii="Calibri" w:cs="Calibri" w:eastAsia="Calibri" w:hAnsi="Calibri"/>
          <w:color w:val="3F4E66"/>
          <w:sz w:val="20"/>
          <w:szCs w:val="20"/>
        </w:rPr>
        <w:t xml:space="preserve"> it is active</w:t>
      </w:r>
      <w:r>
        <w:rPr>
          <w:rFonts w:ascii="Calibri" w:cs="Calibri" w:eastAsia="Calibri" w:hAnsi="Calibri"/>
          <w:b/>
          <w:bCs/>
          <w:color w:val="0F6E4F"/>
          <w:sz w:val="16"/>
          <w:szCs w:val="16"/>
        </w:rPr>
        <w:t xml:space="preserve">   → ALLOW</w:t>
      </w:r>
    </w:p>
    <w:p>
      <w:pPr>
        <w:spacing w:after="120"/>
      </w:pPr>
    </w:p>
    <w:p>
      <w:pPr>
        <w:spacing w:after="140" w:line="288"/>
      </w:pPr>
      <w:r>
        <w:rPr>
          <w:rFonts w:ascii="Cambria" w:cs="Cambria" w:eastAsia="Cambria" w:hAnsi="Cambria"/>
          <w:color w:val="16233A"/>
          <w:sz w:val="21"/>
          <w:szCs w:val="21"/>
        </w:rPr>
        <w:t xml:space="preserve">Step 3 is why the admin screen needed no new API: the door was already open, and this release only built the screen that walks through it. Step 6 is why a lead cannot staff a closed project, while an administrator correcting history still can.</w:t>
      </w:r>
    </w:p>
    <w:p>
      <w:pPr>
        <w:pStyle w:val="Heading2"/>
        <w:spacing w:after="100" w:before="280"/>
      </w:pPr>
      <w:r>
        <w:rPr>
          <w:rFonts w:ascii="Calibri" w:cs="Calibri" w:eastAsia="Calibri" w:hAnsi="Calibri"/>
          <w:b/>
          <w:bCs/>
          <w:color w:val="16233A"/>
          <w:sz w:val="23"/>
          <w:szCs w:val="23"/>
        </w:rPr>
        <w:t xml:space="preserve">The Project Manager role is derived, never typed</w:t>
      </w: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You hold it if and only if you are Reporting Manager on at least one active project  </w:t>
            </w:r>
            <w:r>
              <w:rPr>
                <w:rFonts w:ascii="Calibri" w:cs="Calibri" w:eastAsia="Calibri" w:hAnsi="Calibri"/>
                <w:b/>
                <w:bCs/>
                <w:color w:val="0F6E4F"/>
                <w:sz w:val="15"/>
                <w:szCs w:val="15"/>
              </w:rPr>
              <w:t xml:space="preserve">[SCHEMA]</w:t>
            </w:r>
          </w:p>
          <w:p>
            <w:pPr>
              <w:spacing w:after="60" w:line="276"/>
            </w:pPr>
            <w:r>
              <w:rPr>
                <w:rFonts w:ascii="Cambria" w:cs="Cambria" w:eastAsia="Cambria" w:hAnsi="Cambria"/>
                <w:color w:val="3F4E66"/>
                <w:sz w:val="20"/>
                <w:szCs w:val="20"/>
              </w:rPr>
              <w:t xml:space="preserve">Trigger </w:t>
            </w:r>
            <w:r>
              <w:rPr>
                <w:rFonts w:ascii="Consolas" w:cs="Consolas" w:eastAsia="Consolas" w:hAnsi="Consolas"/>
                <w:color w:val="3F4E66"/>
                <w:sz w:val="17"/>
                <w:szCs w:val="17"/>
              </w:rPr>
              <w:t xml:space="preserve">after_project_manager_role_sync</w:t>
            </w:r>
            <w:r>
              <w:rPr>
                <w:rFonts w:ascii="Cambria" w:cs="Cambria" w:eastAsia="Cambria" w:hAnsi="Cambria"/>
                <w:color w:val="3F4E66"/>
                <w:sz w:val="20"/>
                <w:szCs w:val="20"/>
              </w:rPr>
              <w:t xml:space="preserve"> fires on </w:t>
            </w:r>
            <w:r>
              <w:rPr>
                <w:rFonts w:ascii="Consolas" w:cs="Consolas" w:eastAsia="Consolas" w:hAnsi="Consolas"/>
                <w:color w:val="3F4E66"/>
                <w:sz w:val="17"/>
                <w:szCs w:val="17"/>
              </w:rPr>
              <w:t xml:space="preserve">INSERT OR DELETE OR UPDATE OF manager_id, active</w:t>
            </w:r>
            <w:r>
              <w:rPr>
                <w:rFonts w:ascii="Cambria" w:cs="Cambria" w:eastAsia="Cambria" w:hAnsi="Cambria"/>
                <w:color w:val="3F4E66"/>
                <w:sz w:val="20"/>
                <w:szCs w:val="20"/>
              </w:rPr>
              <w:t xml:space="preserve"> — narrowed to exactly the two columns that can change eligibility, so renaming a project or changing its budget never fires it. The employee must also be Active and not deleted.</w:t>
            </w:r>
          </w:p>
          <w:p>
            <w:pPr>
              <w:spacing w:after="60" w:line="276"/>
            </w:pPr>
            <w:r>
              <w:rPr>
                <w:rFonts w:ascii="Cambria" w:cs="Cambria" w:eastAsia="Cambria" w:hAnsi="Cambria"/>
                <w:color w:val="3F4E66"/>
                <w:sz w:val="20"/>
                <w:szCs w:val="20"/>
              </w:rPr>
              <w:t xml:space="preserve">The role is marked </w:t>
            </w:r>
            <w:r>
              <w:rPr>
                <w:rFonts w:ascii="Consolas" w:cs="Consolas" w:eastAsia="Consolas" w:hAnsi="Consolas"/>
                <w:color w:val="3F4E66"/>
                <w:sz w:val="17"/>
                <w:szCs w:val="17"/>
              </w:rPr>
              <w:t xml:space="preserve">editable = false</w:t>
            </w:r>
            <w:r>
              <w:rPr>
                <w:rFonts w:ascii="Cambria" w:cs="Cambria" w:eastAsia="Cambria" w:hAnsi="Cambria"/>
                <w:color w:val="3F4E66"/>
                <w:sz w:val="20"/>
                <w:szCs w:val="20"/>
              </w:rPr>
              <w:t xml:space="preserve"> and grants nothing by itself. It is only the </w:t>
            </w:r>
            <w:r>
              <w:rPr>
                <w:rFonts w:ascii="Cambria" w:cs="Cambria" w:eastAsia="Cambria" w:hAnsi="Cambria"/>
                <w:i/>
                <w:iCs/>
                <w:color w:val="3F4E66"/>
                <w:sz w:val="20"/>
                <w:szCs w:val="20"/>
              </w:rPr>
              <w:t xml:space="preserve">who</w:t>
            </w:r>
            <w:r>
              <w:rPr>
                <w:rFonts w:ascii="Cambria" w:cs="Cambria" w:eastAsia="Cambria" w:hAnsi="Cambria"/>
                <w:color w:val="3F4E66"/>
                <w:sz w:val="20"/>
                <w:szCs w:val="20"/>
              </w:rPr>
              <w:t xml:space="preserve">; the </w:t>
            </w:r>
            <w:r>
              <w:rPr>
                <w:rFonts w:ascii="Cambria" w:cs="Cambria" w:eastAsia="Cambria" w:hAnsi="Cambria"/>
                <w:i/>
                <w:iCs/>
                <w:color w:val="3F4E66"/>
                <w:sz w:val="20"/>
                <w:szCs w:val="20"/>
              </w:rPr>
              <w:t xml:space="preserve">what</w:t>
            </w:r>
            <w:r>
              <w:rPr>
                <w:rFonts w:ascii="Cambria" w:cs="Cambria" w:eastAsia="Cambria" w:hAnsi="Cambria"/>
                <w:color w:val="3F4E66"/>
                <w:sz w:val="20"/>
                <w:szCs w:val="20"/>
              </w:rPr>
              <w:t xml:space="preserve"> and the </w:t>
            </w:r>
            <w:r>
              <w:rPr>
                <w:rFonts w:ascii="Cambria" w:cs="Cambria" w:eastAsia="Cambria" w:hAnsi="Cambria"/>
                <w:i/>
                <w:iCs/>
                <w:color w:val="3F4E66"/>
                <w:sz w:val="20"/>
                <w:szCs w:val="20"/>
              </w:rPr>
              <w:t xml:space="preserve">whose</w:t>
            </w:r>
            <w:r>
              <w:rPr>
                <w:rFonts w:ascii="Cambria" w:cs="Cambria" w:eastAsia="Cambria" w:hAnsi="Cambria"/>
                <w:color w:val="3F4E66"/>
                <w:sz w:val="20"/>
                <w:szCs w:val="20"/>
              </w:rPr>
              <w:t xml:space="preserve"> still come from a permission set assigned to it.</w:t>
            </w:r>
          </w:p>
        </w:tc>
      </w:tr>
    </w:tbl>
    <w:p>
      <w:pPr>
        <w:spacing w:after="160"/>
      </w:pPr>
    </w:p>
    <w:p>
      <w:pPr>
        <w:pStyle w:val="Heading2"/>
        <w:spacing w:after="100" w:before="280"/>
      </w:pPr>
      <w:r>
        <w:rPr>
          <w:rFonts w:ascii="Calibri" w:cs="Calibri" w:eastAsia="Calibri" w:hAnsi="Calibri"/>
          <w:b/>
          <w:bCs/>
          <w:color w:val="16233A"/>
          <w:sz w:val="23"/>
          <w:szCs w:val="23"/>
        </w:rPr>
        <w:t xml:space="preserve">The Project Members target group</w:t>
      </w:r>
    </w:p>
    <w:p>
      <w:pPr>
        <w:spacing w:after="140" w:line="288"/>
      </w:pPr>
      <w:r>
        <w:rPr>
          <w:rFonts w:ascii="Cambria" w:cs="Cambria" w:eastAsia="Cambria" w:hAnsi="Cambria"/>
          <w:color w:val="16233A"/>
          <w:sz w:val="21"/>
          <w:szCs w:val="21"/>
        </w:rPr>
        <w:t xml:space="preserve">A scope type, added in migration 781, that resolves </w:t>
      </w:r>
      <w:r>
        <w:rPr>
          <w:rFonts w:ascii="Cambria" w:cs="Cambria" w:eastAsia="Cambria" w:hAnsi="Cambria"/>
          <w:b/>
          <w:bCs/>
          <w:color w:val="16233A"/>
          <w:sz w:val="21"/>
          <w:szCs w:val="21"/>
        </w:rPr>
        <w:t xml:space="preserve">live on every request</w:t>
      </w:r>
      <w:r>
        <w:rPr>
          <w:rFonts w:ascii="Cambria" w:cs="Cambria" w:eastAsia="Cambria" w:hAnsi="Cambria"/>
          <w:color w:val="16233A"/>
          <w:sz w:val="21"/>
          <w:szCs w:val="21"/>
        </w:rPr>
        <w:t xml:space="preserve"> — no cache, no sync job. You are in a lead’s scope if you are a current member of an active project they manage. Adding somebody to a project puts them in scope on the lead’s very next request; removing them revokes it just as fast.</w:t>
      </w:r>
    </w:p>
    <w:tbl>
      <w:tblPr>
        <w:tblW w:type="dxa" w:w="9746"/>
        <w:tblBorders>
          <w:top w:val="none" w:sz="0"/>
          <w:left w:val="single" w:color="1F5F94"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1F5F94"/>
                <w:spacing w:val="20"/>
                <w:sz w:val="16"/>
                <w:szCs w:val="16"/>
              </w:rPr>
              <w:t xml:space="preserve">WHY THE REPORTS DO NOT USE IT</w:t>
            </w:r>
          </w:p>
          <w:p>
            <w:pPr>
              <w:spacing w:after="70" w:line="276"/>
            </w:pPr>
            <w:r>
              <w:rPr>
                <w:rFonts w:ascii="Cambria" w:cs="Cambria" w:eastAsia="Cambria" w:hAnsi="Cambria"/>
                <w:color w:val="3F4E66"/>
                <w:sz w:val="20"/>
                <w:szCs w:val="20"/>
              </w:rPr>
              <w:t xml:space="preserve">A report that asked "was Meera a member in March?" would answer differently in April than in July, and the same March total would drift. The reports key on the project an hour was booked to instead, which has one true answer forever. Migration 782 exists solely to keep the two apart: it excludes </w:t>
            </w: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when resolving a report’s row set, then adds back the rows booked to projects the caller manages.</w:t>
            </w:r>
          </w:p>
        </w:tc>
      </w:tr>
    </w:tbl>
    <w:p>
      <w:pPr>
        <w:spacing w:after="160"/>
      </w:pPr>
    </w:p>
    <w:p>
      <w:pPr>
        <w:pStyle w:val="Heading2"/>
        <w:spacing w:after="100" w:before="280"/>
      </w:pPr>
      <w:r>
        <w:rPr>
          <w:rFonts w:ascii="Calibri" w:cs="Calibri" w:eastAsia="Calibri" w:hAnsi="Calibri"/>
          <w:b/>
          <w:bCs/>
          <w:color w:val="16233A"/>
          <w:sz w:val="23"/>
          <w:szCs w:val="23"/>
        </w:rPr>
        <w:t xml:space="preserve">What the browser knows</w:t>
      </w:r>
    </w:p>
    <w:p>
      <w:pPr>
        <w:spacing w:after="140" w:line="288"/>
      </w:pPr>
      <w:r>
        <w:rPr>
          <w:rFonts w:ascii="Cambria" w:cs="Cambria" w:eastAsia="Cambria" w:hAnsi="Cambria"/>
          <w:color w:val="16233A"/>
          <w:sz w:val="21"/>
          <w:szCs w:val="21"/>
        </w:rPr>
        <w:t xml:space="preserve">The front end caches a flat </w:t>
      </w:r>
      <w:r>
        <w:rPr>
          <w:rFonts w:ascii="Consolas" w:cs="Consolas" w:eastAsia="Consolas" w:hAnsi="Consolas"/>
          <w:color w:val="3F4E66"/>
          <w:sz w:val="18"/>
          <w:szCs w:val="18"/>
        </w:rPr>
        <w:t xml:space="preserve">Set</w:t>
      </w:r>
      <w:r>
        <w:rPr>
          <w:rFonts w:ascii="Cambria" w:cs="Cambria" w:eastAsia="Cambria" w:hAnsi="Cambria"/>
          <w:color w:val="16233A"/>
          <w:sz w:val="21"/>
          <w:szCs w:val="21"/>
        </w:rPr>
        <w:t xml:space="preserve"> of permission codes at login and answers </w:t>
      </w:r>
      <w:r>
        <w:rPr>
          <w:rFonts w:ascii="Consolas" w:cs="Consolas" w:eastAsia="Consolas" w:hAnsi="Consolas"/>
          <w:color w:val="3F4E66"/>
          <w:sz w:val="18"/>
          <w:szCs w:val="18"/>
        </w:rPr>
        <w:t xml:space="preserve">can('project_members.create')</w:t>
      </w:r>
      <w:r>
        <w:rPr>
          <w:rFonts w:ascii="Cambria" w:cs="Cambria" w:eastAsia="Cambria" w:hAnsi="Cambria"/>
          <w:color w:val="16233A"/>
          <w:sz w:val="21"/>
          <w:szCs w:val="21"/>
        </w:rPr>
        <w:t xml:space="preserve"> from it. That set is unscoped — it says whether you hold a permission </w:t>
      </w:r>
      <w:r>
        <w:rPr>
          <w:rFonts w:ascii="Cambria" w:cs="Cambria" w:eastAsia="Cambria" w:hAnsi="Cambria"/>
          <w:i/>
          <w:iCs/>
          <w:color w:val="16233A"/>
          <w:sz w:val="21"/>
          <w:szCs w:val="21"/>
        </w:rPr>
        <w:t xml:space="preserve">anywhere</w:t>
      </w:r>
      <w:r>
        <w:rPr>
          <w:rFonts w:ascii="Cambria" w:cs="Cambria" w:eastAsia="Cambria" w:hAnsi="Cambria"/>
          <w:color w:val="16233A"/>
          <w:sz w:val="21"/>
          <w:szCs w:val="21"/>
        </w:rPr>
        <w:t xml:space="preserve">, never on whom. So the screen can hide a button you could never use, but it cannot know whether </w:t>
      </w:r>
      <w:r>
        <w:rPr>
          <w:rFonts w:ascii="Cambria" w:cs="Cambria" w:eastAsia="Cambria" w:hAnsi="Cambria"/>
          <w:i/>
          <w:iCs/>
          <w:color w:val="16233A"/>
          <w:sz w:val="21"/>
          <w:szCs w:val="21"/>
        </w:rPr>
        <w:t xml:space="preserve">this</w:t>
      </w:r>
      <w:r>
        <w:rPr>
          <w:rFonts w:ascii="Cambria" w:cs="Cambria" w:eastAsia="Cambria" w:hAnsi="Cambria"/>
          <w:color w:val="16233A"/>
          <w:sz w:val="21"/>
          <w:szCs w:val="21"/>
        </w:rPr>
        <w:t xml:space="preserve"> project is one you manage. Every RPC therefore re-asks. </w:t>
      </w:r>
      <w:r>
        <w:rPr>
          <w:rFonts w:ascii="Cambria" w:cs="Cambria" w:eastAsia="Cambria" w:hAnsi="Cambria"/>
          <w:b/>
          <w:bCs/>
          <w:color w:val="16233A"/>
          <w:sz w:val="21"/>
          <w:szCs w:val="21"/>
        </w:rPr>
        <w:t xml:space="preserve">Nothing on screen is a permission check.</w:t>
      </w:r>
    </w:p>
    <w:tbl>
      <w:tblPr>
        <w:tblW w:type="dxa" w:w="9746"/>
        <w:tblBorders>
          <w:top w:val="none" w:sz="0"/>
          <w:left w:val="single" w:color="8A5307"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8A5307"/>
                <w:spacing w:val="20"/>
                <w:sz w:val="16"/>
                <w:szCs w:val="16"/>
              </w:rPr>
              <w:t xml:space="preserve">OPERATIONAL CONSEQUENCE</w:t>
            </w:r>
          </w:p>
          <w:p>
            <w:pPr>
              <w:spacing w:after="70" w:line="276"/>
            </w:pPr>
            <w:r>
              <w:rPr>
                <w:rFonts w:ascii="Cambria" w:cs="Cambria" w:eastAsia="Cambria" w:hAnsi="Cambria"/>
                <w:color w:val="3F4E66"/>
                <w:sz w:val="20"/>
                <w:szCs w:val="20"/>
              </w:rPr>
              <w:t xml:space="preserve">Because the set is loaded once at login, a newly granted permission does not appear until the user signs out and back in. This has already been mistaken for a broken screen once during this build.</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5   </w:t>
      </w:r>
      <w:r>
        <w:rPr>
          <w:rFonts w:ascii="Calibri" w:cs="Calibri" w:eastAsia="Calibri" w:hAnsi="Calibri"/>
          <w:b/>
          <w:bCs/>
          <w:color w:val="16233A"/>
          <w:sz w:val="30"/>
          <w:szCs w:val="30"/>
        </w:rPr>
        <w:t xml:space="preserve">Notifications</w:t>
      </w:r>
    </w:p>
    <w:p>
      <w:pPr>
        <w:spacing w:after="140" w:line="288"/>
      </w:pPr>
      <w:r>
        <w:rPr>
          <w:rFonts w:ascii="Cambria" w:cs="Cambria" w:eastAsia="Cambria" w:hAnsi="Cambria"/>
          <w:color w:val="3F4E66"/>
          <w:sz w:val="23"/>
          <w:szCs w:val="23"/>
        </w:rPr>
        <w:t xml:space="preserve">Four events, three recipients, one insert. Writing a row to </w:t>
      </w:r>
      <w:r>
        <w:rPr>
          <w:rFonts w:ascii="Consolas" w:cs="Consolas" w:eastAsia="Consolas" w:hAnsi="Consolas"/>
          <w:color w:val="3F4E66"/>
          <w:sz w:val="20"/>
          <w:szCs w:val="20"/>
        </w:rPr>
        <w:t xml:space="preserve">notifications</w:t>
      </w:r>
      <w:r>
        <w:rPr>
          <w:rFonts w:ascii="Cambria" w:cs="Cambria" w:eastAsia="Cambria" w:hAnsi="Cambria"/>
          <w:color w:val="3F4E66"/>
          <w:sz w:val="23"/>
          <w:szCs w:val="23"/>
        </w:rPr>
        <w:t xml:space="preserve"> produces both the in-app bell entry and the email — a trigger on that table carries the mail leg — so there is no second code path that can drift.</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170"/>
        <w:gridCol w:w="2534"/>
        <w:gridCol w:w="3021"/>
        <w:gridCol w:w="3021"/>
      </w:tblGrid>
      <w:tr>
        <w:trPr>
          <w:tblHeader/>
        </w:trPr>
        <w:tc>
          <w:tcPr>
            <w:tcW w:type="dxa" w:w="1170"/>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EVENT</w:t>
            </w:r>
          </w:p>
        </w:tc>
        <w:tc>
          <w:tcPr>
            <w:tcW w:type="dxa" w:w="253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WHEN</w:t>
            </w:r>
          </w:p>
        </w:tc>
        <w:tc>
          <w:tcPr>
            <w:tcW w:type="dxa" w:w="3021"/>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TITLE TO THE PERSON</w:t>
            </w:r>
          </w:p>
        </w:tc>
        <w:tc>
          <w:tcPr>
            <w:tcW w:type="dxa" w:w="3021"/>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TITLE TO THE OTHERS</w:t>
            </w:r>
          </w:p>
        </w:tc>
      </w:tr>
      <w:tr>
        <w:tc>
          <w:tcPr>
            <w:tcW w:type="dxa" w:w="1170"/>
            <w:tcMar>
              <w:top w:type="dxa" w:w="90"/>
              <w:left w:type="dxa" w:w="130"/>
              <w:bottom w:type="dxa" w:w="90"/>
              <w:right w:type="dxa" w:w="130"/>
            </w:tcMar>
          </w:tcPr>
          <w:p>
            <w:pPr>
              <w:spacing w:line="264"/>
            </w:pPr>
            <w:r>
              <w:rPr>
                <w:rFonts w:ascii="Consolas" w:cs="Consolas" w:eastAsia="Consolas" w:hAnsi="Consolas"/>
                <w:color w:val="16233A"/>
                <w:sz w:val="16"/>
                <w:szCs w:val="16"/>
              </w:rPr>
              <w:t xml:space="preserve">added</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Staffed onto the project</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You are now on AMPTJ</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Meera R has joined AMPTJ</w:t>
            </w:r>
          </w:p>
        </w:tc>
      </w:tr>
      <w:tr>
        <w:tc>
          <w:tcPr>
            <w:tcW w:type="dxa" w:w="1170"/>
            <w:tcMar>
              <w:top w:type="dxa" w:w="90"/>
              <w:left w:type="dxa" w:w="130"/>
              <w:bottom w:type="dxa" w:w="90"/>
              <w:right w:type="dxa" w:w="130"/>
            </w:tcMar>
          </w:tcPr>
          <w:p>
            <w:pPr>
              <w:spacing w:line="264"/>
            </w:pPr>
            <w:r>
              <w:rPr>
                <w:rFonts w:ascii="Consolas" w:cs="Consolas" w:eastAsia="Consolas" w:hAnsi="Consolas"/>
                <w:color w:val="16233A"/>
                <w:sz w:val="16"/>
                <w:szCs w:val="16"/>
              </w:rPr>
              <w:t xml:space="preserve">updated</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Role, percentage or dates changed</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Your assignment on AMPTJ has changed</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Meera R’s assignment on AMPTJ changed</w:t>
            </w:r>
          </w:p>
        </w:tc>
      </w:tr>
      <w:tr>
        <w:tc>
          <w:tcPr>
            <w:tcW w:type="dxa" w:w="1170"/>
            <w:tcMar>
              <w:top w:type="dxa" w:w="90"/>
              <w:left w:type="dxa" w:w="130"/>
              <w:bottom w:type="dxa" w:w="90"/>
              <w:right w:type="dxa" w:w="130"/>
            </w:tcMar>
          </w:tcPr>
          <w:p>
            <w:pPr>
              <w:spacing w:line="264"/>
            </w:pPr>
            <w:r>
              <w:rPr>
                <w:rFonts w:ascii="Consolas" w:cs="Consolas" w:eastAsia="Consolas" w:hAnsi="Consolas"/>
                <w:color w:val="16233A"/>
                <w:sz w:val="16"/>
                <w:szCs w:val="16"/>
              </w:rPr>
              <w:t xml:space="preserve">ended</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End-dated — hours exist</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Your assignment on AMPTJ has ended</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Meera R has come off AMPTJ</w:t>
            </w:r>
          </w:p>
        </w:tc>
      </w:tr>
      <w:tr>
        <w:tc>
          <w:tcPr>
            <w:tcW w:type="dxa" w:w="1170"/>
            <w:tcMar>
              <w:top w:type="dxa" w:w="90"/>
              <w:left w:type="dxa" w:w="130"/>
              <w:bottom w:type="dxa" w:w="90"/>
              <w:right w:type="dxa" w:w="130"/>
            </w:tcMar>
          </w:tcPr>
          <w:p>
            <w:pPr>
              <w:spacing w:line="264"/>
            </w:pPr>
            <w:r>
              <w:rPr>
                <w:rFonts w:ascii="Consolas" w:cs="Consolas" w:eastAsia="Consolas" w:hAnsi="Consolas"/>
                <w:color w:val="16233A"/>
                <w:sz w:val="16"/>
                <w:szCs w:val="16"/>
              </w:rPr>
              <w:t xml:space="preserve">removed</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Deleted outright — no hours</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You have been removed from AMPTJ</w:t>
            </w:r>
          </w:p>
        </w:tc>
        <w:tc>
          <w:tcPr>
            <w:tcW w:type="dxa" w:w="3021"/>
            <w:tcMar>
              <w:top w:type="dxa" w:w="90"/>
              <w:left w:type="dxa" w:w="130"/>
              <w:bottom w:type="dxa" w:w="90"/>
              <w:right w:type="dxa" w:w="130"/>
            </w:tcMar>
          </w:tcPr>
          <w:p>
            <w:pPr>
              <w:spacing w:line="264"/>
            </w:pPr>
            <w:r>
              <w:rPr>
                <w:rFonts w:ascii="Calibri" w:cs="Calibri" w:eastAsia="Calibri" w:hAnsi="Calibri"/>
                <w:color w:val="3F4E66"/>
                <w:sz w:val="19"/>
                <w:szCs w:val="19"/>
              </w:rPr>
              <w:t xml:space="preserve">Meera R was removed from AMPTJ</w:t>
            </w:r>
          </w:p>
        </w:tc>
      </w:tr>
    </w:tbl>
    <w:p>
      <w:pPr>
        <w:spacing w:after="160"/>
      </w:pPr>
    </w:p>
    <w:p>
      <w:pPr>
        <w:pStyle w:val="Heading2"/>
        <w:spacing w:after="100" w:before="280"/>
      </w:pPr>
      <w:r>
        <w:rPr>
          <w:rFonts w:ascii="Calibri" w:cs="Calibri" w:eastAsia="Calibri" w:hAnsi="Calibri"/>
          <w:b/>
          <w:bCs/>
          <w:color w:val="16233A"/>
          <w:sz w:val="23"/>
          <w:szCs w:val="23"/>
        </w:rPr>
        <w:t xml:space="preserve">Who gets told</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949"/>
        <w:gridCol w:w="2339"/>
        <w:gridCol w:w="3703"/>
        <w:gridCol w:w="1755"/>
      </w:tblGrid>
      <w:tr>
        <w:trPr>
          <w:tblHeader/>
        </w:trPr>
        <w:tc>
          <w:tcPr>
            <w:tcW w:type="dxa" w:w="194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RECIPIENT</w:t>
            </w:r>
          </w:p>
        </w:tc>
        <w:tc>
          <w:tcPr>
            <w:tcW w:type="dxa" w:w="233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RESOLVED FROM</w:t>
            </w:r>
          </w:p>
        </w:tc>
        <w:tc>
          <w:tcPr>
            <w:tcW w:type="dxa" w:w="3703"/>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GETS IT WHEN</w:t>
            </w:r>
          </w:p>
        </w:tc>
        <w:tc>
          <w:tcPr>
            <w:tcW w:type="dxa" w:w="1755"/>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LINK</w:t>
            </w:r>
          </w:p>
        </w:tc>
      </w:tr>
      <w:tr>
        <w:tc>
          <w:tcPr>
            <w:tcW w:type="dxa" w:w="1949"/>
            <w:tcMar>
              <w:top w:type="dxa" w:w="90"/>
              <w:left w:type="dxa" w:w="130"/>
              <w:bottom w:type="dxa" w:w="90"/>
              <w:right w:type="dxa" w:w="130"/>
            </w:tcMar>
          </w:tcPr>
          <w:p>
            <w:pPr>
              <w:spacing w:line="264"/>
            </w:pPr>
            <w:r>
              <w:rPr>
                <w:rFonts w:ascii="Calibri" w:cs="Calibri" w:eastAsia="Calibri" w:hAnsi="Calibri"/>
                <w:color w:val="16233A"/>
                <w:sz w:val="19"/>
                <w:szCs w:val="19"/>
              </w:rPr>
              <w:t xml:space="preserve">The person</w:t>
            </w:r>
          </w:p>
        </w:tc>
        <w:tc>
          <w:tcPr>
            <w:tcW w:type="dxa" w:w="2339"/>
            <w:tcMar>
              <w:top w:type="dxa" w:w="90"/>
              <w:left w:type="dxa" w:w="130"/>
              <w:bottom w:type="dxa" w:w="90"/>
              <w:right w:type="dxa" w:w="130"/>
            </w:tcMar>
          </w:tcPr>
          <w:p>
            <w:pPr>
              <w:spacing w:line="264"/>
            </w:pPr>
            <w:r>
              <w:rPr>
                <w:rFonts w:ascii="Calibri" w:cs="Calibri" w:eastAsia="Calibri" w:hAnsi="Calibri"/>
                <w:color w:val="3F4E66"/>
                <w:sz w:val="19"/>
                <w:szCs w:val="19"/>
              </w:rPr>
              <w:t xml:space="preserve">their own login</w:t>
            </w:r>
          </w:p>
        </w:tc>
        <w:tc>
          <w:tcPr>
            <w:tcW w:type="dxa" w:w="3703"/>
            <w:tcMar>
              <w:top w:type="dxa" w:w="90"/>
              <w:left w:type="dxa" w:w="130"/>
              <w:bottom w:type="dxa" w:w="90"/>
              <w:right w:type="dxa" w:w="130"/>
            </w:tcMar>
          </w:tcPr>
          <w:p>
            <w:pPr>
              <w:spacing w:line="264"/>
            </w:pPr>
            <w:r>
              <w:rPr>
                <w:rFonts w:ascii="Calibri" w:cs="Calibri" w:eastAsia="Calibri" w:hAnsi="Calibri"/>
                <w:color w:val="3F4E66"/>
                <w:sz w:val="19"/>
                <w:szCs w:val="19"/>
              </w:rPr>
              <w:t xml:space="preserve">Always, if they have a login</w:t>
            </w:r>
          </w:p>
        </w:tc>
        <w:tc>
          <w:tcPr>
            <w:tcW w:type="dxa" w:w="1755"/>
            <w:tcMar>
              <w:top w:type="dxa" w:w="90"/>
              <w:left w:type="dxa" w:w="130"/>
              <w:bottom w:type="dxa" w:w="90"/>
              <w:right w:type="dxa" w:w="130"/>
            </w:tcMar>
          </w:tcPr>
          <w:p>
            <w:pPr>
              <w:spacing w:line="264"/>
            </w:pPr>
            <w:r>
              <w:rPr>
                <w:rFonts w:ascii="Calibri" w:cs="Calibri" w:eastAsia="Calibri" w:hAnsi="Calibri"/>
                <w:color w:val="3F4E66"/>
                <w:sz w:val="19"/>
                <w:szCs w:val="19"/>
              </w:rPr>
              <w:t xml:space="preserve">My Timesheet</w:t>
            </w:r>
          </w:p>
        </w:tc>
      </w:tr>
      <w:tr>
        <w:tc>
          <w:tcPr>
            <w:tcW w:type="dxa" w:w="1949"/>
            <w:tcMar>
              <w:top w:type="dxa" w:w="90"/>
              <w:left w:type="dxa" w:w="130"/>
              <w:bottom w:type="dxa" w:w="90"/>
              <w:right w:type="dxa" w:w="130"/>
            </w:tcMar>
          </w:tcPr>
          <w:p>
            <w:pPr>
              <w:spacing w:line="264"/>
            </w:pPr>
            <w:r>
              <w:rPr>
                <w:rFonts w:ascii="Calibri" w:cs="Calibri" w:eastAsia="Calibri" w:hAnsi="Calibri"/>
                <w:color w:val="16233A"/>
                <w:sz w:val="19"/>
                <w:szCs w:val="19"/>
              </w:rPr>
              <w:t xml:space="preserve">Their line manager</w:t>
            </w:r>
          </w:p>
        </w:tc>
        <w:tc>
          <w:tcPr>
            <w:tcW w:type="dxa" w:w="2339"/>
            <w:tcMar>
              <w:top w:type="dxa" w:w="90"/>
              <w:left w:type="dxa" w:w="130"/>
              <w:bottom w:type="dxa" w:w="90"/>
              <w:right w:type="dxa" w:w="130"/>
            </w:tcMar>
          </w:tcPr>
          <w:p>
            <w:pPr>
              <w:spacing w:line="264"/>
            </w:pPr>
            <w:r>
              <w:rPr>
                <w:rFonts w:ascii="Consolas" w:cs="Consolas" w:eastAsia="Consolas" w:hAnsi="Consolas"/>
                <w:color w:val="3F4E66"/>
                <w:sz w:val="16"/>
                <w:szCs w:val="16"/>
              </w:rPr>
              <w:t xml:space="preserve">employees.manager_id</w:t>
            </w:r>
          </w:p>
        </w:tc>
        <w:tc>
          <w:tcPr>
            <w:tcW w:type="dxa" w:w="3703"/>
            <w:tcMar>
              <w:top w:type="dxa" w:w="90"/>
              <w:left w:type="dxa" w:w="130"/>
              <w:bottom w:type="dxa" w:w="90"/>
              <w:right w:type="dxa" w:w="130"/>
            </w:tcMar>
          </w:tcPr>
          <w:p>
            <w:pPr>
              <w:spacing w:line="264"/>
            </w:pPr>
            <w:r>
              <w:rPr>
                <w:rFonts w:ascii="Calibri" w:cs="Calibri" w:eastAsia="Calibri" w:hAnsi="Calibri"/>
                <w:color w:val="3F4E66"/>
                <w:sz w:val="19"/>
                <w:szCs w:val="19"/>
              </w:rPr>
              <w:t xml:space="preserve">Always, unless already sent</w:t>
            </w:r>
          </w:p>
        </w:tc>
        <w:tc>
          <w:tcPr>
            <w:tcW w:type="dxa" w:w="1755"/>
            <w:tcMar>
              <w:top w:type="dxa" w:w="90"/>
              <w:left w:type="dxa" w:w="130"/>
              <w:bottom w:type="dxa" w:w="90"/>
              <w:right w:type="dxa" w:w="130"/>
            </w:tcMar>
          </w:tcPr>
          <w:p>
            <w:pPr>
              <w:spacing w:line="264"/>
            </w:pPr>
            <w:r>
              <w:rPr>
                <w:rFonts w:ascii="Calibri" w:cs="Calibri" w:eastAsia="Calibri" w:hAnsi="Calibri"/>
                <w:color w:val="3F4E66"/>
                <w:sz w:val="19"/>
                <w:szCs w:val="19"/>
              </w:rPr>
              <w:t xml:space="preserve">none</w:t>
            </w:r>
          </w:p>
        </w:tc>
      </w:tr>
      <w:tr>
        <w:tc>
          <w:tcPr>
            <w:tcW w:type="dxa" w:w="1949"/>
            <w:tcMar>
              <w:top w:type="dxa" w:w="90"/>
              <w:left w:type="dxa" w:w="130"/>
              <w:bottom w:type="dxa" w:w="90"/>
              <w:right w:type="dxa" w:w="130"/>
            </w:tcMar>
          </w:tcPr>
          <w:p>
            <w:pPr>
              <w:spacing w:line="264"/>
            </w:pPr>
            <w:r>
              <w:rPr>
                <w:rFonts w:ascii="Calibri" w:cs="Calibri" w:eastAsia="Calibri" w:hAnsi="Calibri"/>
                <w:color w:val="16233A"/>
                <w:sz w:val="19"/>
                <w:szCs w:val="19"/>
              </w:rPr>
              <w:t xml:space="preserve">The project lead</w:t>
            </w:r>
          </w:p>
        </w:tc>
        <w:tc>
          <w:tcPr>
            <w:tcW w:type="dxa" w:w="2339"/>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projects.manager_id</w:t>
            </w:r>
          </w:p>
        </w:tc>
        <w:tc>
          <w:tcPr>
            <w:tcW w:type="dxa" w:w="3703"/>
            <w:tcMar>
              <w:top w:type="dxa" w:w="90"/>
              <w:left w:type="dxa" w:w="130"/>
              <w:bottom w:type="dxa" w:w="90"/>
              <w:right w:type="dxa" w:w="130"/>
            </w:tcMar>
          </w:tcPr>
          <w:p>
            <w:pPr>
              <w:spacing w:line="264"/>
            </w:pPr>
            <w:r>
              <w:rPr>
                <w:rFonts w:ascii="Calibri" w:cs="Calibri" w:eastAsia="Calibri" w:hAnsi="Calibri"/>
                <w:color w:val="3F4E66"/>
                <w:sz w:val="19"/>
                <w:szCs w:val="19"/>
              </w:rPr>
              <w:t xml:space="preserve">Only when </w:t>
            </w:r>
            <w:r>
              <w:rPr>
                <w:rFonts w:ascii="Calibri" w:cs="Calibri" w:eastAsia="Calibri" w:hAnsi="Calibri"/>
                <w:b/>
                <w:bCs/>
                <w:color w:val="3F4E66"/>
                <w:sz w:val="19"/>
                <w:szCs w:val="19"/>
              </w:rPr>
              <w:t xml:space="preserve">somebody else</w:t>
            </w:r>
            <w:r>
              <w:rPr>
                <w:rFonts w:ascii="Calibri" w:cs="Calibri" w:eastAsia="Calibri" w:hAnsi="Calibri"/>
                <w:color w:val="3F4E66"/>
                <w:sz w:val="19"/>
                <w:szCs w:val="19"/>
              </w:rPr>
              <w:t xml:space="preserve"> made the change</w:t>
            </w:r>
          </w:p>
        </w:tc>
        <w:tc>
          <w:tcPr>
            <w:tcW w:type="dxa" w:w="1755"/>
            <w:tcMar>
              <w:top w:type="dxa" w:w="90"/>
              <w:left w:type="dxa" w:w="130"/>
              <w:bottom w:type="dxa" w:w="90"/>
              <w:right w:type="dxa" w:w="130"/>
            </w:tcMar>
          </w:tcPr>
          <w:p>
            <w:pPr>
              <w:spacing w:line="264"/>
            </w:pPr>
            <w:r>
              <w:rPr>
                <w:rFonts w:ascii="Calibri" w:cs="Calibri" w:eastAsia="Calibri" w:hAnsi="Calibri"/>
                <w:color w:val="3F4E66"/>
                <w:sz w:val="19"/>
                <w:szCs w:val="19"/>
              </w:rPr>
              <w:t xml:space="preserve">My Projects</w:t>
            </w:r>
          </w:p>
        </w:tc>
      </w:tr>
    </w:tbl>
    <w:p>
      <w:pPr>
        <w:spacing w:after="160"/>
      </w:pPr>
    </w:p>
    <w:p>
      <w:pPr>
        <w:spacing w:after="140" w:line="288"/>
      </w:pPr>
      <w:r>
        <w:rPr>
          <w:rFonts w:ascii="Cambria" w:cs="Cambria" w:eastAsia="Cambria" w:hAnsi="Cambria"/>
          <w:color w:val="16233A"/>
          <w:sz w:val="21"/>
          <w:szCs w:val="21"/>
        </w:rPr>
        <w:t xml:space="preserve">The lead is not told about their own action — telling somebody what they just did is noise, and noise is how people learn to ignore a channel. Nobody receives the same event twice: each recipient is checked against the ones already sent. The line manager’s copy names the person rather than addressing them, and drops the "record your time" line — it is not their timesheet.</w:t>
      </w:r>
    </w:p>
    <w:p>
      <w:pPr>
        <w:pStyle w:val="Heading2"/>
        <w:spacing w:after="100" w:before="280"/>
      </w:pPr>
      <w:r>
        <w:rPr>
          <w:rFonts w:ascii="Calibri" w:cs="Calibri" w:eastAsia="Calibri" w:hAnsi="Calibri"/>
          <w:b/>
          <w:bCs/>
          <w:color w:val="16233A"/>
          <w:sz w:val="23"/>
          <w:szCs w:val="23"/>
        </w:rPr>
        <w:t xml:space="preserve">The message</w:t>
      </w:r>
    </w:p>
    <w:p>
      <w:pPr>
        <w:spacing w:after="140" w:line="288"/>
      </w:pPr>
      <w:r>
        <w:rPr>
          <w:rFonts w:ascii="Cambria" w:cs="Cambria" w:eastAsia="Cambria" w:hAnsi="Cambria"/>
          <w:color w:val="16233A"/>
          <w:sz w:val="21"/>
          <w:szCs w:val="21"/>
        </w:rPr>
        <w:t xml:space="preserve">Every message carries the whole assignment, labelled, so nobody has to open the app to find out what changed:</w:t>
      </w:r>
    </w:p>
    <w:p>
      <w:pPr>
        <w:pBdr>
          <w:left w:val="single" w:color="1F5F94" w:sz="18" w:space="8"/>
        </w:pBdr>
        <w:shd w:fill="EEF2F7" w:val="clear"/>
        <w:spacing w:after="160" w:before="120" w:line="260"/>
        <w:ind w:left="120" w:right="120"/>
      </w:pPr>
      <w:r>
        <w:rPr>
          <w:rFonts w:ascii="Consolas" w:cs="Consolas" w:eastAsia="Consolas" w:hAnsi="Consolas"/>
          <w:color w:val="3F4E66"/>
          <w:sz w:val="17"/>
          <w:szCs w:val="17"/>
        </w:rPr>
        <w:t xml:space="preserve">You were added to AMPTJ by Hari A.</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Project: AMPTJ</w:t>
      </w:r>
      <w:r>
        <w:br/>
      </w:r>
      <w:r>
        <w:rPr>
          <w:rFonts w:ascii="Consolas" w:cs="Consolas" w:eastAsia="Consolas" w:hAnsi="Consolas"/>
          <w:color w:val="3F4E66"/>
          <w:sz w:val="17"/>
          <w:szCs w:val="17"/>
        </w:rPr>
        <w:t xml:space="preserve">Project ends: 31 Dec 2026</w:t>
      </w:r>
      <w:r>
        <w:br/>
      </w:r>
      <w:r>
        <w:rPr>
          <w:rFonts w:ascii="Consolas" w:cs="Consolas" w:eastAsia="Consolas" w:hAnsi="Consolas"/>
          <w:color w:val="3F4E66"/>
          <w:sz w:val="17"/>
          <w:szCs w:val="17"/>
        </w:rPr>
        <w:t xml:space="preserve">Employee: Meera R (100107)</w:t>
      </w:r>
      <w:r>
        <w:br/>
      </w:r>
      <w:r>
        <w:rPr>
          <w:rFonts w:ascii="Consolas" w:cs="Consolas" w:eastAsia="Consolas" w:hAnsi="Consolas"/>
          <w:color w:val="3F4E66"/>
          <w:sz w:val="17"/>
          <w:szCs w:val="17"/>
        </w:rPr>
        <w:t xml:space="preserve">Role: EC Consultant</w:t>
      </w:r>
      <w:r>
        <w:br/>
      </w:r>
      <w:r>
        <w:rPr>
          <w:rFonts w:ascii="Consolas" w:cs="Consolas" w:eastAsia="Consolas" w:hAnsi="Consolas"/>
          <w:color w:val="3F4E66"/>
          <w:sz w:val="17"/>
          <w:szCs w:val="17"/>
        </w:rPr>
        <w:t xml:space="preserve">Start date: 01 Feb 2026</w:t>
      </w:r>
      <w:r>
        <w:br/>
      </w:r>
      <w:r>
        <w:rPr>
          <w:rFonts w:ascii="Consolas" w:cs="Consolas" w:eastAsia="Consolas" w:hAnsi="Consolas"/>
          <w:color w:val="3F4E66"/>
          <w:sz w:val="17"/>
          <w:szCs w:val="17"/>
        </w:rPr>
        <w:t xml:space="preserve">End date: 30 Sep 2026</w:t>
      </w:r>
      <w:r>
        <w:br/>
      </w:r>
      <w:r>
        <w:rPr>
          <w:rFonts w:ascii="Consolas" w:cs="Consolas" w:eastAsia="Consolas" w:hAnsi="Consolas"/>
          <w:color w:val="3F4E66"/>
          <w:sz w:val="17"/>
          <w:szCs w:val="17"/>
        </w:rPr>
        <w:t xml:space="preserve">Percentage: 50%</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Record your time against it in My Timesheet.</w:t>
      </w:r>
    </w:p>
    <w:p>
      <w:pPr>
        <w:spacing w:after="140" w:line="288"/>
      </w:pPr>
      <w:r>
        <w:rPr>
          <w:rFonts w:ascii="Cambria" w:cs="Cambria" w:eastAsia="Cambria" w:hAnsi="Cambria"/>
          <w:b/>
          <w:bCs/>
          <w:color w:val="16233A"/>
          <w:sz w:val="21"/>
          <w:szCs w:val="21"/>
        </w:rPr>
        <w:t xml:space="preserve">Project ends</w:t>
      </w:r>
      <w:r>
        <w:rPr>
          <w:rFonts w:ascii="Cambria" w:cs="Cambria" w:eastAsia="Cambria" w:hAnsi="Cambria"/>
          <w:color w:val="16233A"/>
          <w:sz w:val="21"/>
          <w:szCs w:val="21"/>
        </w:rPr>
        <w:t xml:space="preserve"> is there because since migration 792 the project’s end date is the </w:t>
      </w:r>
      <w:r>
        <w:rPr>
          <w:rFonts w:ascii="Cambria" w:cs="Cambria" w:eastAsia="Cambria" w:hAnsi="Cambria"/>
          <w:i/>
          <w:iCs/>
          <w:color w:val="16233A"/>
          <w:sz w:val="21"/>
          <w:szCs w:val="21"/>
        </w:rPr>
        <w:t xml:space="preserve">ceiling</w:t>
      </w:r>
      <w:r>
        <w:rPr>
          <w:rFonts w:ascii="Cambria" w:cs="Cambria" w:eastAsia="Cambria" w:hAnsi="Cambria"/>
          <w:color w:val="16233A"/>
          <w:sz w:val="21"/>
          <w:szCs w:val="21"/>
        </w:rPr>
        <w:t xml:space="preserve"> on the assignment’s — quoting the ceiling is what makes the line above it mean something.</w:t>
      </w:r>
    </w:p>
    <w:tbl>
      <w:tblPr>
        <w:tblW w:type="dxa" w:w="9746"/>
        <w:tblBorders>
          <w:top w:val="none" w:sz="0"/>
          <w:left w:val="single" w:color="1F5F94"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1F5F94"/>
                <w:spacing w:val="20"/>
                <w:sz w:val="16"/>
                <w:szCs w:val="16"/>
              </w:rPr>
              <w:t xml:space="preserve">WHY THE LABELS ARE NOT COLUMN-ALIGNED</w:t>
            </w:r>
          </w:p>
          <w:p>
            <w:pPr>
              <w:spacing w:after="70" w:line="276"/>
            </w:pPr>
            <w:r>
              <w:rPr>
                <w:rFonts w:ascii="Cambria" w:cs="Cambria" w:eastAsia="Cambria" w:hAnsi="Cambria"/>
                <w:color w:val="3F4E66"/>
                <w:sz w:val="20"/>
                <w:szCs w:val="20"/>
              </w:rPr>
              <w:t xml:space="preserve">Migration 793 padded them so the values would form a column. It could never work: the mail template escapes the body, turns newlines into line breaks and renders it in one paragraph in a proportional font — and HTML collapses runs of spaces. Migration 794 removed the padding rather than keep implying a column that never appears. Real alignment needs the edge function to render structured detail as a table, which is a change to that shared function.</w:t>
            </w:r>
          </w:p>
        </w:tc>
      </w:tr>
    </w:tbl>
    <w:p>
      <w:pPr>
        <w:spacing w:after="160"/>
      </w:pPr>
    </w:p>
    <w:p>
      <w:pPr>
        <w:pStyle w:val="Heading2"/>
        <w:spacing w:after="100" w:before="280"/>
      </w:pPr>
      <w:r>
        <w:rPr>
          <w:rFonts w:ascii="Calibri" w:cs="Calibri" w:eastAsia="Calibri" w:hAnsi="Calibri"/>
          <w:b/>
          <w:bCs/>
          <w:color w:val="16233A"/>
          <w:sz w:val="23"/>
          <w:szCs w:val="23"/>
        </w:rPr>
        <w:t xml:space="preserve">Ordering and failure</w:t>
      </w:r>
    </w:p>
    <w:p>
      <w:pPr>
        <w:spacing w:after="140" w:line="288"/>
      </w:pPr>
      <w:r>
        <w:rPr>
          <w:rFonts w:ascii="Cambria" w:cs="Cambria" w:eastAsia="Cambria" w:hAnsi="Cambria"/>
          <w:color w:val="16233A"/>
          <w:sz w:val="21"/>
          <w:szCs w:val="21"/>
        </w:rPr>
        <w:t xml:space="preserve">Two details that are easy to get wrong and are asserted by the migration’s own verification:</w:t>
      </w:r>
    </w:p>
    <w:p>
      <w:pPr>
        <w:pStyle w:val="ListParagraph"/>
        <w:numPr>
          <w:ilvl w:val="0"/>
          <w:numId w:val="1"/>
        </w:numPr>
        <w:spacing w:after="70" w:line="288"/>
      </w:pPr>
      <w:r>
        <w:rPr>
          <w:rFonts w:ascii="Cambria" w:cs="Cambria" w:eastAsia="Cambria" w:hAnsi="Cambria"/>
          <w:b/>
          <w:bCs/>
          <w:color w:val="16233A"/>
          <w:sz w:val="21"/>
          <w:szCs w:val="21"/>
        </w:rPr>
        <w:t xml:space="preserve">The `removed` message is composed before the row is deleted.</w:t>
      </w:r>
      <w:r>
        <w:rPr>
          <w:rFonts w:ascii="Cambria" w:cs="Cambria" w:eastAsia="Cambria" w:hAnsi="Cambria"/>
          <w:color w:val="16233A"/>
          <w:sz w:val="21"/>
          <w:szCs w:val="21"/>
        </w:rPr>
        <w:t xml:space="preserve"> Afterwards there is nothing left to describe, and "an assignment was removed" without saying which is worse than silence.</w:t>
      </w:r>
    </w:p>
    <w:p>
      <w:pPr>
        <w:pStyle w:val="ListParagraph"/>
        <w:numPr>
          <w:ilvl w:val="0"/>
          <w:numId w:val="1"/>
        </w:numPr>
        <w:spacing w:after="70" w:line="288"/>
      </w:pPr>
      <w:r>
        <w:rPr>
          <w:rFonts w:ascii="Cambria" w:cs="Cambria" w:eastAsia="Cambria" w:hAnsi="Cambria"/>
          <w:b/>
          <w:bCs/>
          <w:color w:val="16233A"/>
          <w:sz w:val="21"/>
          <w:szCs w:val="21"/>
        </w:rPr>
        <w:t xml:space="preserve">The `ended` message is sent after the update,</w:t>
      </w:r>
      <w:r>
        <w:rPr>
          <w:rFonts w:ascii="Cambria" w:cs="Cambria" w:eastAsia="Cambria" w:hAnsi="Cambria"/>
          <w:color w:val="16233A"/>
          <w:sz w:val="21"/>
          <w:szCs w:val="21"/>
        </w:rPr>
        <w:t xml:space="preserve"> so the end date it quotes is the new one.</w:t>
      </w:r>
    </w:p>
    <w:p>
      <w:pPr>
        <w:spacing w:after="140" w:line="288"/>
      </w:pPr>
      <w:r>
        <w:rPr>
          <w:rFonts w:ascii="Cambria" w:cs="Cambria" w:eastAsia="Cambria" w:hAnsi="Cambria"/>
          <w:color w:val="16233A"/>
          <w:sz w:val="21"/>
          <w:szCs w:val="21"/>
        </w:rPr>
        <w:t xml:space="preserve">Every notify call is wrapped: a notification failure can never roll back a staffing change that succeeded. But it is never silent either — the RPC returns </w:t>
      </w:r>
      <w:r>
        <w:rPr>
          <w:rFonts w:ascii="Consolas" w:cs="Consolas" w:eastAsia="Consolas" w:hAnsi="Consolas"/>
          <w:color w:val="3F4E66"/>
          <w:sz w:val="18"/>
          <w:szCs w:val="18"/>
        </w:rPr>
        <w:t xml:space="preserve">notified</w:t>
      </w:r>
      <w:r>
        <w:rPr>
          <w:rFonts w:ascii="Cambria" w:cs="Cambria" w:eastAsia="Cambria" w:hAnsi="Cambria"/>
          <w:color w:val="16233A"/>
          <w:sz w:val="21"/>
          <w:szCs w:val="21"/>
        </w:rPr>
        <w:t xml:space="preserve"> and, if something threw, </w:t>
      </w:r>
      <w:r>
        <w:rPr>
          <w:rFonts w:ascii="Consolas" w:cs="Consolas" w:eastAsia="Consolas" w:hAnsi="Consolas"/>
          <w:color w:val="3F4E66"/>
          <w:sz w:val="18"/>
          <w:szCs w:val="18"/>
        </w:rPr>
        <w:t xml:space="preserve">notify_error</w:t>
      </w:r>
      <w:r>
        <w:rPr>
          <w:rFonts w:ascii="Cambria" w:cs="Cambria" w:eastAsia="Cambria" w:hAnsi="Cambria"/>
          <w:color w:val="16233A"/>
          <w:sz w:val="21"/>
          <w:szCs w:val="21"/>
        </w:rPr>
        <w:t xml:space="preserve">, and the Add path reports it on screen: </w:t>
      </w:r>
      <w:r>
        <w:rPr>
          <w:rFonts w:ascii="Cambria" w:cs="Cambria" w:eastAsia="Cambria" w:hAnsi="Cambria"/>
          <w:i/>
          <w:iCs/>
          <w:color w:val="16233A"/>
          <w:sz w:val="21"/>
          <w:szCs w:val="21"/>
        </w:rPr>
        <w:t xml:space="preserve">"Meera added — but they could not be notified. Tell them directly."</w:t>
      </w:r>
    </w:p>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6   </w:t>
      </w:r>
      <w:r>
        <w:rPr>
          <w:rFonts w:ascii="Calibri" w:cs="Calibri" w:eastAsia="Calibri" w:hAnsi="Calibri"/>
          <w:b/>
          <w:bCs/>
          <w:color w:val="16233A"/>
          <w:sz w:val="30"/>
          <w:szCs w:val="30"/>
        </w:rPr>
        <w:t xml:space="preserve">Which projects a person can book time to</w:t>
      </w:r>
    </w:p>
    <w:p>
      <w:pPr>
        <w:spacing w:after="140" w:line="288"/>
      </w:pPr>
      <w:r>
        <w:rPr>
          <w:rFonts w:ascii="Cambria" w:cs="Cambria" w:eastAsia="Cambria" w:hAnsi="Cambria"/>
          <w:color w:val="3F4E66"/>
          <w:sz w:val="23"/>
          <w:szCs w:val="23"/>
        </w:rPr>
        <w:t xml:space="preserve">Two timelines govern the timesheet dropdown, and both must cover </w:t>
      </w:r>
      <w:r>
        <w:rPr>
          <w:rFonts w:ascii="Cambria" w:cs="Cambria" w:eastAsia="Cambria" w:hAnsi="Cambria"/>
          <w:i/>
          <w:iCs/>
          <w:color w:val="3F4E66"/>
          <w:sz w:val="23"/>
          <w:szCs w:val="23"/>
        </w:rPr>
        <w:t xml:space="preserve">every</w:t>
      </w:r>
      <w:r>
        <w:rPr>
          <w:rFonts w:ascii="Cambria" w:cs="Cambria" w:eastAsia="Cambria" w:hAnsi="Cambria"/>
          <w:color w:val="3F4E66"/>
          <w:sz w:val="23"/>
          <w:szCs w:val="23"/>
        </w:rPr>
        <w:t xml:space="preserve"> day being written: the project’s own window, and that person’s allocation window.</w:t>
      </w:r>
    </w:p>
    <w:p>
      <w:pPr>
        <w:pBdr>
          <w:left w:val="single" w:color="1F5F94" w:sz="18" w:space="8"/>
        </w:pBdr>
        <w:shd w:fill="EEF2F7" w:val="clear"/>
        <w:spacing w:after="160" w:before="120" w:line="260"/>
        <w:ind w:left="120" w:right="120"/>
      </w:pPr>
      <w:r>
        <w:rPr>
          <w:rFonts w:ascii="Consolas" w:cs="Consolas" w:eastAsia="Consolas" w:hAnsi="Consolas"/>
          <w:color w:val="3F4E66"/>
          <w:sz w:val="17"/>
          <w:szCs w:val="17"/>
        </w:rPr>
        <w:t xml:space="preserve">AUGUST      1 ─────── 7 ─────── 14 ─────── 21 ─────── 28 ─── 31</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Project     ███████████████████████████████████████████       ends 28 Aug</w:t>
      </w:r>
      <w:r>
        <w:br/>
      </w:r>
      <w:r>
        <w:rPr>
          <w:rFonts w:ascii="Consolas" w:cs="Consolas" w:eastAsia="Consolas" w:hAnsi="Consolas"/>
          <w:color w:val="3F4E66"/>
          <w:sz w:val="17"/>
          <w:szCs w:val="17"/>
        </w:rPr>
        <w:t xml:space="preserve">Allocation  ███████████████████            █████████████       two stints</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Offered     ███████████████████    (not a  █████████████  (project</w:t>
      </w:r>
      <w:r>
        <w:br/>
      </w:r>
      <w:r>
        <w:rPr>
          <w:rFonts w:ascii="Consolas" w:cs="Consolas" w:eastAsia="Consolas" w:hAnsi="Consolas"/>
          <w:color w:val="3F4E66"/>
          <w:sz w:val="17"/>
          <w:szCs w:val="17"/>
        </w:rPr>
        <w:t xml:space="preserve">                                   member)                 has ended)</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Exemption:  an entry that already exists on a day keeps its project</w:t>
      </w:r>
      <w:r>
        <w:br/>
      </w:r>
      <w:r>
        <w:rPr>
          <w:rFonts w:ascii="Consolas" w:cs="Consolas" w:eastAsia="Consolas" w:hAnsi="Consolas"/>
          <w:color w:val="3F4E66"/>
          <w:sz w:val="17"/>
          <w:szCs w:val="17"/>
        </w:rPr>
        <w:t xml:space="preserve">            on that day, whatever the two windows now say.</w:t>
      </w:r>
    </w:p>
    <w:p>
      <w:pPr>
        <w:spacing w:after="140" w:line="288"/>
      </w:pPr>
      <w:r>
        <w:rPr>
          <w:rFonts w:ascii="Cambria" w:cs="Cambria" w:eastAsia="Cambria" w:hAnsi="Cambria"/>
          <w:color w:val="16233A"/>
          <w:sz w:val="21"/>
          <w:szCs w:val="21"/>
        </w:rPr>
        <w:t xml:space="preserve">Both windows are inclusive at both ends, and both are tested </w:t>
      </w:r>
      <w:r>
        <w:rPr>
          <w:rFonts w:ascii="Cambria" w:cs="Cambria" w:eastAsia="Cambria" w:hAnsi="Cambria"/>
          <w:b/>
          <w:bCs/>
          <w:color w:val="16233A"/>
          <w:sz w:val="21"/>
          <w:szCs w:val="21"/>
        </w:rPr>
        <w:t xml:space="preserve">per day</w:t>
      </w:r>
      <w:r>
        <w:rPr>
          <w:rFonts w:ascii="Cambria" w:cs="Cambria" w:eastAsia="Cambria" w:hAnsi="Cambria"/>
          <w:color w:val="16233A"/>
          <w:sz w:val="21"/>
          <w:szCs w:val="21"/>
        </w:rPr>
        <w:t xml:space="preserve">, not per month. Before migration 787 the allocation window was only tested per month, so a stint ending on the 10th left the project offered for the rest of August.</w:t>
      </w:r>
    </w:p>
    <w:p>
      <w:pPr>
        <w:pStyle w:val="Heading2"/>
        <w:spacing w:after="100" w:before="280"/>
      </w:pPr>
      <w:r>
        <w:rPr>
          <w:rFonts w:ascii="Calibri" w:cs="Calibri" w:eastAsia="Calibri" w:hAnsi="Calibri"/>
          <w:b/>
          <w:bCs/>
          <w:color w:val="16233A"/>
          <w:sz w:val="23"/>
          <w:szCs w:val="23"/>
        </w:rPr>
        <w:t xml:space="preserve">How it resolves</w:t>
      </w:r>
    </w:p>
    <w:p>
      <w:pPr>
        <w:spacing w:after="140" w:line="288"/>
      </w:pPr>
      <w:r>
        <w:rPr>
          <w:rFonts w:ascii="Consolas" w:cs="Consolas" w:eastAsia="Consolas" w:hAnsi="Consolas"/>
          <w:color w:val="3F4E66"/>
          <w:sz w:val="18"/>
          <w:szCs w:val="18"/>
        </w:rPr>
        <w:t xml:space="preserve">my_timesheet_projects(employee, period_start, period_end)</w:t>
      </w:r>
      <w:r>
        <w:rPr>
          <w:rFonts w:ascii="Cambria" w:cs="Cambria" w:eastAsia="Cambria" w:hAnsi="Cambria"/>
          <w:color w:val="16233A"/>
          <w:sz w:val="21"/>
          <w:szCs w:val="21"/>
        </w:rPr>
        <w:t xml:space="preserve"> returns the candidate projects for the displayed month, each carrying its own window and </w:t>
      </w:r>
      <w:r>
        <w:rPr>
          <w:rFonts w:ascii="Consolas" w:cs="Consolas" w:eastAsia="Consolas" w:hAnsi="Consolas"/>
          <w:color w:val="3F4E66"/>
          <w:sz w:val="18"/>
          <w:szCs w:val="18"/>
        </w:rPr>
        <w:t xml:space="preserve">member_spells</w:t>
      </w:r>
      <w:r>
        <w:rPr>
          <w:rFonts w:ascii="Cambria" w:cs="Cambria" w:eastAsia="Cambria" w:hAnsi="Cambria"/>
          <w:color w:val="16233A"/>
          <w:sz w:val="21"/>
          <w:szCs w:val="21"/>
        </w:rPr>
        <w:t xml:space="preserve"> — a JSON </w:t>
      </w:r>
      <w:r>
        <w:rPr>
          <w:rFonts w:ascii="Cambria" w:cs="Cambria" w:eastAsia="Cambria" w:hAnsi="Cambria"/>
          <w:i/>
          <w:iCs/>
          <w:color w:val="16233A"/>
          <w:sz w:val="21"/>
          <w:szCs w:val="21"/>
        </w:rPr>
        <w:t xml:space="preserve">array</w:t>
      </w:r>
      <w:r>
        <w:rPr>
          <w:rFonts w:ascii="Cambria" w:cs="Cambria" w:eastAsia="Cambria" w:hAnsi="Cambria"/>
          <w:color w:val="16233A"/>
          <w:sz w:val="21"/>
          <w:szCs w:val="21"/>
        </w:rPr>
        <w:t xml:space="preserve"> of the person’s stints overlapping that month. An array rather than a first-and-last pair, because somebody on a project 1–10 January and again 20–31 January would otherwise be handed the ten days in the middle when they were off it.</w:t>
      </w:r>
    </w:p>
    <w:p>
      <w:pPr>
        <w:spacing w:after="140" w:line="288"/>
      </w:pPr>
      <w:r>
        <w:rPr>
          <w:rFonts w:ascii="Cambria" w:cs="Cambria" w:eastAsia="Cambria" w:hAnsi="Cambria"/>
          <w:color w:val="16233A"/>
          <w:sz w:val="21"/>
          <w:szCs w:val="21"/>
        </w:rPr>
        <w:t xml:space="preserve">The screen then applies, for every date being written:</w:t>
      </w:r>
    </w:p>
    <w:p>
      <w:pPr>
        <w:spacing w:after="60" w:line="276"/>
        <w:ind w:left="360" w:hanging="300"/>
      </w:pPr>
      <w:r>
        <w:rPr>
          <w:rFonts w:ascii="Calibri" w:cs="Calibri" w:eastAsia="Calibri" w:hAnsi="Calibri"/>
          <w:b/>
          <w:bCs/>
          <w:color w:val="1F5F94"/>
          <w:sz w:val="19"/>
          <w:szCs w:val="19"/>
        </w:rPr>
        <w:t xml:space="preserve">1.  </w:t>
      </w:r>
      <w:r>
        <w:rPr>
          <w:rFonts w:ascii="Calibri" w:cs="Calibri" w:eastAsia="Calibri" w:hAnsi="Calibri"/>
          <w:color w:val="3F4E66"/>
          <w:sz w:val="20"/>
          <w:szCs w:val="20"/>
        </w:rPr>
        <w:t xml:space="preserve">An entry already exists on this date for this project</w:t>
      </w:r>
      <w:r>
        <w:rPr>
          <w:rFonts w:ascii="Calibri" w:cs="Calibri" w:eastAsia="Calibri" w:hAnsi="Calibri"/>
          <w:b/>
          <w:bCs/>
          <w:color w:val="6C7A91"/>
          <w:sz w:val="16"/>
          <w:szCs w:val="16"/>
        </w:rPr>
        <w:t xml:space="preserve">   → OFFER IT</w:t>
      </w:r>
    </w:p>
    <w:p>
      <w:pPr>
        <w:spacing w:after="60" w:line="276"/>
        <w:ind w:left="360" w:hanging="300"/>
      </w:pPr>
      <w:r>
        <w:rPr>
          <w:rFonts w:ascii="Calibri" w:cs="Calibri" w:eastAsia="Calibri" w:hAnsi="Calibri"/>
          <w:b/>
          <w:bCs/>
          <w:color w:val="1F5F94"/>
          <w:sz w:val="19"/>
          <w:szCs w:val="19"/>
        </w:rPr>
        <w:t xml:space="preserve">2.  </w:t>
      </w:r>
      <w:r>
        <w:rPr>
          <w:rFonts w:ascii="Calibri" w:cs="Calibri" w:eastAsia="Calibri" w:hAnsi="Calibri"/>
          <w:color w:val="3F4E66"/>
          <w:sz w:val="20"/>
          <w:szCs w:val="20"/>
        </w:rPr>
        <w:t xml:space="preserve">Otherwise: the date is inside the project’s own window</w:t>
      </w:r>
      <w:r>
        <w:rPr>
          <w:rFonts w:ascii="Calibri" w:cs="Calibri" w:eastAsia="Calibri" w:hAnsi="Calibri"/>
          <w:b/>
          <w:bCs/>
          <w:color w:val="6C7A91"/>
          <w:sz w:val="16"/>
          <w:szCs w:val="16"/>
        </w:rPr>
        <w:t xml:space="preserve">   → REQUIRED</w:t>
      </w:r>
    </w:p>
    <w:p>
      <w:pPr>
        <w:spacing w:after="60" w:line="276"/>
        <w:ind w:left="360" w:hanging="300"/>
      </w:pPr>
      <w:r>
        <w:rPr>
          <w:rFonts w:ascii="Calibri" w:cs="Calibri" w:eastAsia="Calibri" w:hAnsi="Calibri"/>
          <w:b/>
          <w:bCs/>
          <w:color w:val="1F5F94"/>
          <w:sz w:val="19"/>
          <w:szCs w:val="19"/>
        </w:rPr>
        <w:t xml:space="preserve">3.  </w:t>
      </w:r>
      <w:r>
        <w:rPr>
          <w:rFonts w:ascii="Calibri" w:cs="Calibri" w:eastAsia="Calibri" w:hAnsi="Calibri"/>
          <w:color w:val="3F4E66"/>
          <w:sz w:val="20"/>
          <w:szCs w:val="20"/>
        </w:rPr>
        <w:t xml:space="preserve">…and inside at least one of that person’s stints</w:t>
      </w:r>
      <w:r>
        <w:rPr>
          <w:rFonts w:ascii="Calibri" w:cs="Calibri" w:eastAsia="Calibri" w:hAnsi="Calibri"/>
          <w:b/>
          <w:bCs/>
          <w:color w:val="6C7A91"/>
          <w:sz w:val="16"/>
          <w:szCs w:val="16"/>
        </w:rPr>
        <w:t xml:space="preserve">   → REQUIRED</w:t>
      </w:r>
    </w:p>
    <w:p>
      <w:pPr>
        <w:spacing w:after="120"/>
      </w:pPr>
    </w:p>
    <w:p>
      <w:pPr>
        <w:spacing w:after="140" w:line="288"/>
      </w:pPr>
      <w:r>
        <w:rPr>
          <w:rFonts w:ascii="Cambria" w:cs="Cambria" w:eastAsia="Cambria" w:hAnsi="Cambria"/>
          <w:color w:val="16233A"/>
          <w:sz w:val="21"/>
          <w:szCs w:val="21"/>
        </w:rPr>
        <w:t xml:space="preserve">The day panel passes one date. The Create modal passes every selected date, so its list is the </w:t>
      </w:r>
      <w:r>
        <w:rPr>
          <w:rFonts w:ascii="Cambria" w:cs="Cambria" w:eastAsia="Cambria" w:hAnsi="Cambria"/>
          <w:i/>
          <w:iCs/>
          <w:color w:val="16233A"/>
          <w:sz w:val="21"/>
          <w:szCs w:val="21"/>
        </w:rPr>
        <w:t xml:space="preserve">intersection</w:t>
      </w:r>
      <w:r>
        <w:rPr>
          <w:rFonts w:ascii="Cambria" w:cs="Cambria" w:eastAsia="Cambria" w:hAnsi="Cambria"/>
          <w:color w:val="16233A"/>
          <w:sz w:val="21"/>
          <w:szCs w:val="21"/>
        </w:rPr>
        <w:t xml:space="preserve">. Copy Day runs the same test against every entry on the clipboard, and the calendar colours a day pasteable using that same test — a day that cannot take the paste should look like it cannot.</w:t>
      </w:r>
    </w:p>
    <w:p>
      <w:pPr>
        <w:spacing w:after="140" w:line="288"/>
      </w:pPr>
      <w:r>
        <w:rPr>
          <w:rFonts w:ascii="Cambria" w:cs="Cambria" w:eastAsia="Cambria" w:hAnsi="Cambria"/>
          <w:color w:val="16233A"/>
          <w:sz w:val="21"/>
          <w:szCs w:val="21"/>
        </w:rPr>
        <w:t xml:space="preserve">Withheld projects are named rather than silently dropped: </w:t>
      </w:r>
      <w:r>
        <w:rPr>
          <w:rFonts w:ascii="Cambria" w:cs="Cambria" w:eastAsia="Cambria" w:hAnsi="Cambria"/>
          <w:i/>
          <w:iCs/>
          <w:color w:val="16233A"/>
          <w:sz w:val="21"/>
          <w:szCs w:val="21"/>
        </w:rPr>
        <w:t xml:space="preserve">"Not available for 21 Aug: AMPTJ, QCC — outside the project’s dates or your allocation to it."</w:t>
      </w:r>
      <w:r>
        <w:rPr>
          <w:rFonts w:ascii="Cambria" w:cs="Cambria" w:eastAsia="Cambria" w:hAnsi="Cambria"/>
          <w:color w:val="16233A"/>
          <w:sz w:val="21"/>
          <w:szCs w:val="21"/>
        </w:rPr>
        <w:t xml:space="preserve"> A project vanishing with no reason given is indistinguishable from a bug.</w:t>
      </w:r>
    </w:p>
    <w:p>
      <w:pPr>
        <w:pStyle w:val="Heading2"/>
        <w:spacing w:after="100" w:before="280"/>
      </w:pPr>
      <w:r>
        <w:rPr>
          <w:rFonts w:ascii="Calibri" w:cs="Calibri" w:eastAsia="Calibri" w:hAnsi="Calibri"/>
          <w:b/>
          <w:bCs/>
          <w:color w:val="16233A"/>
          <w:sz w:val="23"/>
          <w:szCs w:val="23"/>
        </w:rPr>
        <w:t xml:space="preserve">Two deliberate exemptions</w:t>
      </w: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A day you have already booked keeps its project  </w:t>
            </w:r>
            <w:r>
              <w:rPr>
                <w:rFonts w:ascii="Calibri" w:cs="Calibri" w:eastAsia="Calibri" w:hAnsi="Calibri"/>
                <w:b/>
                <w:bCs/>
                <w:color w:val="8A5307"/>
                <w:sz w:val="15"/>
                <w:szCs w:val="15"/>
              </w:rPr>
              <w:t xml:space="preserve">[SCREEN]</w:t>
            </w:r>
          </w:p>
          <w:p>
            <w:pPr>
              <w:spacing w:after="60" w:line="276"/>
            </w:pPr>
            <w:r>
              <w:rPr>
                <w:rFonts w:ascii="Cambria" w:cs="Cambria" w:eastAsia="Cambria" w:hAnsi="Cambria"/>
                <w:color w:val="3F4E66"/>
                <w:sz w:val="20"/>
                <w:szCs w:val="20"/>
              </w:rPr>
              <w:t xml:space="preserve">Per </w:t>
            </w:r>
            <w:r>
              <w:rPr>
                <w:rFonts w:ascii="Cambria" w:cs="Cambria" w:eastAsia="Cambria" w:hAnsi="Cambria"/>
                <w:i/>
                <w:iCs/>
                <w:color w:val="3F4E66"/>
                <w:sz w:val="20"/>
                <w:szCs w:val="20"/>
              </w:rPr>
              <w:t xml:space="preserve">date</w:t>
            </w:r>
            <w:r>
              <w:rPr>
                <w:rFonts w:ascii="Cambria" w:cs="Cambria" w:eastAsia="Cambria" w:hAnsi="Cambria"/>
                <w:color w:val="3F4E66"/>
                <w:sz w:val="20"/>
                <w:szCs w:val="20"/>
              </w:rPr>
              <w:t xml:space="preserve">, not per project — it does not reopen the rest of the month. Without it, an entry that exists could not name its own project, and rows stranded before the guards existed would be uneditable from the only screen that has them.</w:t>
            </w:r>
          </w:p>
        </w:tc>
      </w:tr>
    </w:tbl>
    <w:p>
      <w:pPr>
        <w:spacing w:after="100"/>
      </w:pPr>
    </w:p>
    <w:tbl>
      <w:tblPr>
        <w:tblW w:type="dxa" w:w="9746"/>
        <w:tblBorders>
          <w:top w:val="single" w:color="D7DFE9" w:sz="4"/>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30"/>
              <w:left w:type="dxa" w:w="160"/>
              <w:bottom w:type="dxa" w:w="130"/>
              <w:right w:type="dxa" w:w="160"/>
            </w:tcMar>
          </w:tcPr>
          <w:p>
            <w:pPr>
              <w:spacing w:after="70"/>
            </w:pPr>
            <w:r>
              <w:rPr>
                <w:rFonts w:ascii="Calibri" w:cs="Calibri" w:eastAsia="Calibri" w:hAnsi="Calibri"/>
                <w:b/>
                <w:bCs/>
                <w:color w:val="16233A"/>
                <w:sz w:val="21"/>
                <w:szCs w:val="21"/>
              </w:rPr>
              <w:t xml:space="preserve">Somebody with no memberships is offered everything  </w:t>
            </w:r>
            <w:r>
              <w:rPr>
                <w:rFonts w:ascii="Calibri" w:cs="Calibri" w:eastAsia="Calibri" w:hAnsi="Calibri"/>
                <w:b/>
                <w:bCs/>
                <w:color w:val="1F5F94"/>
                <w:sz w:val="15"/>
                <w:szCs w:val="15"/>
              </w:rPr>
              <w:t xml:space="preserve">[RPC]</w:t>
            </w:r>
          </w:p>
          <w:p>
            <w:pPr>
              <w:spacing w:after="60" w:line="276"/>
            </w:pPr>
            <w:r>
              <w:rPr>
                <w:rFonts w:ascii="Cambria" w:cs="Cambria" w:eastAsia="Cambria" w:hAnsi="Cambria"/>
                <w:color w:val="3F4E66"/>
                <w:sz w:val="20"/>
                <w:szCs w:val="20"/>
              </w:rPr>
              <w:t xml:space="preserve">If a person has neither memberships nor bookings, every active project is offered. Project is a mandatory field on most time types, so narrowing must never be the reason somebody cannot record their week.</w:t>
            </w:r>
          </w:p>
        </w:tc>
      </w:tr>
    </w:tbl>
    <w:p>
      <w:pPr>
        <w:spacing w:after="160"/>
      </w:pPr>
    </w:p>
    <w:tbl>
      <w:tblPr>
        <w:tblW w:type="dxa" w:w="9746"/>
        <w:tblBorders>
          <w:top w:val="none" w:sz="0"/>
          <w:left w:val="single" w:color="A3342F"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A3342F"/>
                <w:spacing w:val="20"/>
                <w:sz w:val="16"/>
                <w:szCs w:val="16"/>
              </w:rPr>
              <w:t xml:space="preserve">THE DROPDOWN IS AN OFFER, NOT A RULE</w:t>
            </w:r>
          </w:p>
          <w:p>
            <w:pPr>
              <w:spacing w:after="70" w:line="276"/>
            </w:pPr>
            <w:r>
              <w:rPr>
                <w:rFonts w:ascii="Cambria" w:cs="Cambria" w:eastAsia="Cambria" w:hAnsi="Cambria"/>
                <w:b/>
                <w:bCs/>
                <w:color w:val="3F4E66"/>
                <w:sz w:val="20"/>
                <w:szCs w:val="20"/>
              </w:rPr>
              <w:t xml:space="preserve">Nothing in the database stops a timesheet entry being written against any project.</w:t>
            </w:r>
            <w:r>
              <w:rPr>
                <w:rFonts w:ascii="Cambria" w:cs="Cambria" w:eastAsia="Cambria" w:hAnsi="Cambria"/>
                <w:color w:val="3F4E66"/>
                <w:sz w:val="20"/>
                <w:szCs w:val="20"/>
              </w:rPr>
              <w:t xml:space="preserve"> There is no trigger on </w:t>
            </w:r>
            <w:r>
              <w:rPr>
                <w:rFonts w:ascii="Consolas" w:cs="Consolas" w:eastAsia="Consolas" w:hAnsi="Consolas"/>
                <w:color w:val="3F4E66"/>
                <w:sz w:val="17"/>
                <w:szCs w:val="17"/>
              </w:rPr>
              <w:t xml:space="preserve">timesheet_entries</w:t>
            </w:r>
            <w:r>
              <w:rPr>
                <w:rFonts w:ascii="Cambria" w:cs="Cambria" w:eastAsia="Cambria" w:hAnsi="Cambria"/>
                <w:color w:val="3F4E66"/>
                <w:sz w:val="20"/>
                <w:szCs w:val="20"/>
              </w:rPr>
              <w:t xml:space="preserve"> that consults </w:t>
            </w: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w:t>
            </w:r>
            <w:r>
              <w:rPr>
                <w:rFonts w:ascii="Consolas" w:cs="Consolas" w:eastAsia="Consolas" w:hAnsi="Consolas"/>
                <w:color w:val="3F4E66"/>
                <w:sz w:val="17"/>
                <w:szCs w:val="17"/>
              </w:rPr>
              <w:t xml:space="preserve">save_timesheet_entry</w:t>
            </w:r>
            <w:r>
              <w:rPr>
                <w:rFonts w:ascii="Cambria" w:cs="Cambria" w:eastAsia="Cambria" w:hAnsi="Cambria"/>
                <w:color w:val="3F4E66"/>
                <w:sz w:val="20"/>
                <w:szCs w:val="20"/>
              </w:rPr>
              <w:t xml:space="preserve"> checks only that a project is </w:t>
            </w:r>
            <w:r>
              <w:rPr>
                <w:rFonts w:ascii="Cambria" w:cs="Cambria" w:eastAsia="Cambria" w:hAnsi="Cambria"/>
                <w:i/>
                <w:iCs/>
                <w:color w:val="3F4E66"/>
                <w:sz w:val="20"/>
                <w:szCs w:val="20"/>
              </w:rPr>
              <w:t xml:space="preserve">present</w:t>
            </w:r>
            <w:r>
              <w:rPr>
                <w:rFonts w:ascii="Cambria" w:cs="Cambria" w:eastAsia="Cambria" w:hAnsi="Cambria"/>
                <w:color w:val="3F4E66"/>
                <w:sz w:val="20"/>
                <w:szCs w:val="20"/>
              </w:rPr>
              <w:t xml:space="preserve"> when the time type requires one; and the RLS policies key on whose timesheet it is, not on which project.</w:t>
            </w:r>
          </w:p>
          <w:p>
            <w:pPr>
              <w:spacing w:after="70" w:line="276"/>
            </w:pPr>
            <w:r>
              <w:rPr>
                <w:rFonts w:ascii="Cambria" w:cs="Cambria" w:eastAsia="Cambria" w:hAnsi="Cambria"/>
                <w:color w:val="3F4E66"/>
                <w:sz w:val="20"/>
                <w:szCs w:val="20"/>
              </w:rPr>
              <w:t xml:space="preserve">This is deliberate, not an oversight. Enforcement is the one change that can stop somebody recording their week, so it waits behind a read-only audit of how much existing data it would refuse — and it would need an exemption for entries that already exist. It is the largest open decision in this design; see </w:t>
            </w:r>
            <w:r>
              <w:rPr>
                <w:rFonts w:ascii="Cambria" w:cs="Cambria" w:eastAsia="Cambria" w:hAnsi="Cambria"/>
                <w:b/>
                <w:bCs/>
                <w:color w:val="3F4E66"/>
                <w:sz w:val="20"/>
                <w:szCs w:val="20"/>
              </w:rPr>
              <w:t xml:space="preserve">Q1</w:t>
            </w:r>
            <w:r>
              <w:rPr>
                <w:rFonts w:ascii="Cambria" w:cs="Cambria" w:eastAsia="Cambria" w:hAnsi="Cambria"/>
                <w:color w:val="3F4E66"/>
                <w:sz w:val="20"/>
                <w:szCs w:val="20"/>
              </w:rPr>
              <w:t xml:space="preserve">.</w:t>
            </w:r>
          </w:p>
        </w:tc>
      </w:tr>
    </w:tbl>
    <w:p>
      <w:pPr>
        <w:spacing w:after="160"/>
      </w:pPr>
    </w:p>
    <w:p>
      <w:pPr>
        <w:pStyle w:val="Heading2"/>
        <w:spacing w:after="100" w:before="280"/>
      </w:pPr>
      <w:r>
        <w:rPr>
          <w:rFonts w:ascii="Calibri" w:cs="Calibri" w:eastAsia="Calibri" w:hAnsi="Calibri"/>
          <w:b/>
          <w:bCs/>
          <w:color w:val="16233A"/>
          <w:sz w:val="23"/>
          <w:szCs w:val="23"/>
        </w:rPr>
        <w:t xml:space="preserve">What is genuinely enforced around project time</w:t>
      </w:r>
    </w:p>
    <w:p>
      <w:pPr>
        <w:pStyle w:val="ListParagraph"/>
        <w:numPr>
          <w:ilvl w:val="0"/>
          <w:numId w:val="1"/>
        </w:numPr>
        <w:spacing w:after="70" w:line="288"/>
      </w:pPr>
      <w:r>
        <w:rPr>
          <w:rFonts w:ascii="Cambria" w:cs="Cambria" w:eastAsia="Cambria" w:hAnsi="Cambria"/>
          <w:color w:val="16233A"/>
          <w:sz w:val="21"/>
          <w:szCs w:val="21"/>
        </w:rPr>
        <w:t xml:space="preserve">The foreign key from </w:t>
      </w:r>
      <w:r>
        <w:rPr>
          <w:rFonts w:ascii="Consolas" w:cs="Consolas" w:eastAsia="Consolas" w:hAnsi="Consolas"/>
          <w:color w:val="3F4E66"/>
          <w:sz w:val="18"/>
          <w:szCs w:val="18"/>
        </w:rPr>
        <w:t xml:space="preserve">timesheet_entries.project_id</w:t>
      </w:r>
      <w:r>
        <w:rPr>
          <w:rFonts w:ascii="Cambria" w:cs="Cambria" w:eastAsia="Cambria" w:hAnsi="Cambria"/>
          <w:color w:val="16233A"/>
          <w:sz w:val="21"/>
          <w:szCs w:val="21"/>
        </w:rPr>
        <w:t xml:space="preserve"> to </w:t>
      </w:r>
      <w:r>
        <w:rPr>
          <w:rFonts w:ascii="Consolas" w:cs="Consolas" w:eastAsia="Consolas" w:hAnsi="Consolas"/>
          <w:color w:val="3F4E66"/>
          <w:sz w:val="18"/>
          <w:szCs w:val="18"/>
        </w:rPr>
        <w:t xml:space="preserve">projects</w:t>
      </w:r>
      <w:r>
        <w:rPr>
          <w:rFonts w:ascii="Cambria" w:cs="Cambria" w:eastAsia="Cambria" w:hAnsi="Cambria"/>
          <w:color w:val="16233A"/>
          <w:sz w:val="21"/>
          <w:szCs w:val="21"/>
        </w:rPr>
        <w:t xml:space="preserve">.</w:t>
      </w:r>
    </w:p>
    <w:p>
      <w:pPr>
        <w:pStyle w:val="ListParagraph"/>
        <w:numPr>
          <w:ilvl w:val="0"/>
          <w:numId w:val="1"/>
        </w:numPr>
        <w:spacing w:after="70" w:line="288"/>
      </w:pPr>
      <w:r>
        <w:rPr>
          <w:rFonts w:ascii="Consolas" w:cs="Consolas" w:eastAsia="Consolas" w:hAnsi="Consolas"/>
          <w:color w:val="3F4E66"/>
          <w:sz w:val="18"/>
          <w:szCs w:val="18"/>
        </w:rPr>
        <w:t xml:space="preserve">PROJECT_REQUIRED</w:t>
      </w:r>
      <w:r>
        <w:rPr>
          <w:rFonts w:ascii="Cambria" w:cs="Cambria" w:eastAsia="Cambria" w:hAnsi="Cambria"/>
          <w:color w:val="16233A"/>
          <w:sz w:val="21"/>
          <w:szCs w:val="21"/>
        </w:rPr>
        <w:t xml:space="preserve"> — a time type that needs a project gets one.</w:t>
      </w:r>
    </w:p>
    <w:p>
      <w:pPr>
        <w:pStyle w:val="ListParagraph"/>
        <w:numPr>
          <w:ilvl w:val="0"/>
          <w:numId w:val="1"/>
        </w:numPr>
        <w:spacing w:after="70" w:line="288"/>
      </w:pPr>
      <w:r>
        <w:rPr>
          <w:rFonts w:ascii="Cambria" w:cs="Cambria" w:eastAsia="Cambria" w:hAnsi="Cambria"/>
          <w:color w:val="16233A"/>
          <w:sz w:val="21"/>
          <w:szCs w:val="21"/>
        </w:rPr>
        <w:t xml:space="preserve">The overlap exclusion constraint on </w:t>
      </w:r>
      <w:r>
        <w:rPr>
          <w:rFonts w:ascii="Consolas" w:cs="Consolas" w:eastAsia="Consolas" w:hAnsi="Consolas"/>
          <w:color w:val="3F4E66"/>
          <w:sz w:val="18"/>
          <w:szCs w:val="18"/>
        </w:rPr>
        <w:t xml:space="preserve">project_members</w:t>
      </w:r>
      <w:r>
        <w:rPr>
          <w:rFonts w:ascii="Cambria" w:cs="Cambria" w:eastAsia="Cambria" w:hAnsi="Cambria"/>
          <w:color w:val="16233A"/>
          <w:sz w:val="21"/>
          <w:szCs w:val="21"/>
        </w:rPr>
        <w:t xml:space="preserve">.</w:t>
      </w:r>
    </w:p>
    <w:p>
      <w:pPr>
        <w:pStyle w:val="ListParagraph"/>
        <w:numPr>
          <w:ilvl w:val="0"/>
          <w:numId w:val="1"/>
        </w:numPr>
        <w:spacing w:after="70" w:line="288"/>
      </w:pPr>
      <w:r>
        <w:rPr>
          <w:rFonts w:ascii="Cambria" w:cs="Cambria" w:eastAsia="Cambria" w:hAnsi="Cambria"/>
          <w:color w:val="16233A"/>
          <w:sz w:val="21"/>
          <w:szCs w:val="21"/>
        </w:rPr>
        <w:t xml:space="preserve">An assignment may not outlive its project (migration 792).</w:t>
      </w:r>
    </w:p>
    <w:p>
      <w:pPr>
        <w:pStyle w:val="ListParagraph"/>
        <w:numPr>
          <w:ilvl w:val="0"/>
          <w:numId w:val="1"/>
        </w:numPr>
        <w:spacing w:after="70" w:line="288"/>
      </w:pPr>
      <w:r>
        <w:rPr>
          <w:rFonts w:ascii="Cambria" w:cs="Cambria" w:eastAsia="Cambria" w:hAnsi="Cambria"/>
          <w:color w:val="16233A"/>
          <w:sz w:val="21"/>
          <w:szCs w:val="21"/>
        </w:rPr>
        <w:t xml:space="preserve">The no-stranding triggers on </w:t>
      </w:r>
      <w:r>
        <w:rPr>
          <w:rFonts w:ascii="Consolas" w:cs="Consolas" w:eastAsia="Consolas" w:hAnsi="Consolas"/>
          <w:color w:val="3F4E66"/>
          <w:sz w:val="18"/>
          <w:szCs w:val="18"/>
        </w:rPr>
        <w:t xml:space="preserve">projects</w:t>
      </w:r>
      <w:r>
        <w:rPr>
          <w:rFonts w:ascii="Cambria" w:cs="Cambria" w:eastAsia="Cambria" w:hAnsi="Cambria"/>
          <w:color w:val="16233A"/>
          <w:sz w:val="21"/>
          <w:szCs w:val="21"/>
        </w:rPr>
        <w:t xml:space="preserve"> and </w:t>
      </w:r>
      <w:r>
        <w:rPr>
          <w:rFonts w:ascii="Consolas" w:cs="Consolas" w:eastAsia="Consolas" w:hAnsi="Consolas"/>
          <w:color w:val="3F4E66"/>
          <w:sz w:val="18"/>
          <w:szCs w:val="18"/>
        </w:rPr>
        <w:t xml:space="preserve">project_members</w:t>
      </w:r>
      <w:r>
        <w:rPr>
          <w:rFonts w:ascii="Cambria" w:cs="Cambria" w:eastAsia="Cambria" w:hAnsi="Cambria"/>
          <w:color w:val="16233A"/>
          <w:sz w:val="21"/>
          <w:szCs w:val="21"/>
        </w:rPr>
        <w:t xml:space="preserve"> (migration 788).</w:t>
      </w:r>
    </w:p>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7   </w:t>
      </w:r>
      <w:r>
        <w:rPr>
          <w:rFonts w:ascii="Calibri" w:cs="Calibri" w:eastAsia="Calibri" w:hAnsi="Calibri"/>
          <w:b/>
          <w:bCs/>
          <w:color w:val="16233A"/>
          <w:sz w:val="30"/>
          <w:szCs w:val="30"/>
        </w:rPr>
        <w:t xml:space="preserve">What we want reviewers to challenge</w:t>
      </w:r>
    </w:p>
    <w:p>
      <w:pPr>
        <w:spacing w:after="140" w:line="288"/>
      </w:pPr>
      <w:r>
        <w:rPr>
          <w:rFonts w:ascii="Cambria" w:cs="Cambria" w:eastAsia="Cambria" w:hAnsi="Cambria"/>
          <w:color w:val="3F4E66"/>
          <w:sz w:val="23"/>
          <w:szCs w:val="23"/>
        </w:rPr>
        <w:t xml:space="preserve">These are the decisions and defects we already know about. We would rather argue about them than have them found in production.</w:t>
      </w: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Q1 · design decision</w:t>
            </w:r>
          </w:p>
          <w:p>
            <w:pPr>
              <w:spacing w:after="90"/>
            </w:pPr>
            <w:r>
              <w:rPr>
                <w:rFonts w:ascii="Calibri" w:cs="Calibri" w:eastAsia="Calibri" w:hAnsi="Calibri"/>
                <w:b/>
                <w:bCs/>
                <w:color w:val="16233A"/>
                <w:sz w:val="22"/>
                <w:szCs w:val="22"/>
              </w:rPr>
              <w:t xml:space="preserve">Should a timesheet entry against a project you are not on be refused outright?</w:t>
            </w:r>
          </w:p>
          <w:p>
            <w:pPr>
              <w:spacing w:after="70" w:line="276"/>
            </w:pPr>
            <w:r>
              <w:rPr>
                <w:rFonts w:ascii="Cambria" w:cs="Cambria" w:eastAsia="Cambria" w:hAnsi="Cambria"/>
                <w:color w:val="3F4E66"/>
                <w:sz w:val="20"/>
                <w:szCs w:val="20"/>
              </w:rPr>
              <w:t xml:space="preserve">Today the dropdown narrows and the database accepts anything. The argument for leaving it is that project is mandatory, so a wrong refusal stops somebody working; the argument against is that an unenforced rule quietly stops being true.</w:t>
            </w:r>
          </w:p>
          <w:p>
            <w:pPr>
              <w:pBdr>
                <w:top w:val="single" w:color="D7DFE9" w:sz="4" w:space="8"/>
              </w:pBdr>
              <w:spacing w:after="0" w:before="100" w:line="276"/>
            </w:pPr>
            <w:r>
              <w:rPr>
                <w:rFonts w:ascii="Calibri" w:cs="Calibri" w:eastAsia="Calibri" w:hAnsi="Calibri"/>
                <w:color w:val="16233A"/>
                <w:sz w:val="20"/>
                <w:szCs w:val="20"/>
              </w:rPr>
              <w:t xml:space="preserve">If we enforce it, what should happen to the entries that already violate it? An exemption for existing rows means the hole never closes for the people who already fell in it.</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Q2 · defect</w:t>
            </w:r>
          </w:p>
          <w:p>
            <w:pPr>
              <w:spacing w:after="90"/>
            </w:pPr>
            <w:r>
              <w:rPr>
                <w:rFonts w:ascii="Calibri" w:cs="Calibri" w:eastAsia="Calibri" w:hAnsi="Calibri"/>
                <w:b/>
                <w:bCs/>
                <w:color w:val="16233A"/>
                <w:sz w:val="22"/>
                <w:szCs w:val="22"/>
              </w:rPr>
              <w:t xml:space="preserve">A lead holding only the four new verbs gets an empty employee picker.</w:t>
            </w:r>
          </w:p>
          <w:p>
            <w:pPr>
              <w:spacing w:after="70" w:line="276"/>
            </w:pPr>
            <w:r>
              <w:rPr>
                <w:rFonts w:ascii="Consolas" w:cs="Consolas" w:eastAsia="Consolas" w:hAnsi="Consolas"/>
                <w:color w:val="3F4E66"/>
                <w:sz w:val="17"/>
                <w:szCs w:val="17"/>
              </w:rPr>
              <w:t xml:space="preserve">staffable_employee_search</w:t>
            </w:r>
            <w:r>
              <w:rPr>
                <w:rFonts w:ascii="Cambria" w:cs="Cambria" w:eastAsia="Cambria" w:hAnsi="Cambria"/>
                <w:color w:val="3F4E66"/>
                <w:sz w:val="20"/>
                <w:szCs w:val="20"/>
              </w:rPr>
              <w:t xml:space="preserve"> still gates on </w:t>
            </w:r>
            <w:r>
              <w:rPr>
                <w:rFonts w:ascii="Consolas" w:cs="Consolas" w:eastAsia="Consolas" w:hAnsi="Consolas"/>
                <w:color w:val="3F4E66"/>
                <w:sz w:val="17"/>
                <w:szCs w:val="17"/>
              </w:rPr>
              <w:t xml:space="preserve">projects_mgmt.manage_members</w:t>
            </w:r>
            <w:r>
              <w:rPr>
                <w:rFonts w:ascii="Cambria" w:cs="Cambria" w:eastAsia="Cambria" w:hAnsi="Cambria"/>
                <w:color w:val="3F4E66"/>
                <w:sz w:val="20"/>
                <w:szCs w:val="20"/>
              </w:rPr>
              <w:t xml:space="preserve"> / </w:t>
            </w:r>
            <w:r>
              <w:rPr>
                <w:rFonts w:ascii="Consolas" w:cs="Consolas" w:eastAsia="Consolas" w:hAnsi="Consolas"/>
                <w:color w:val="3F4E66"/>
                <w:sz w:val="17"/>
                <w:szCs w:val="17"/>
              </w:rPr>
              <w:t xml:space="preserve">projects_mgmt.edit</w:t>
            </w:r>
            <w:r>
              <w:rPr>
                <w:rFonts w:ascii="Cambria" w:cs="Cambria" w:eastAsia="Cambria" w:hAnsi="Cambria"/>
                <w:color w:val="3F4E66"/>
                <w:sz w:val="20"/>
                <w:szCs w:val="20"/>
              </w:rPr>
              <w:t xml:space="preserve"> / super admin, and was never taught </w:t>
            </w:r>
            <w:r>
              <w:rPr>
                <w:rFonts w:ascii="Consolas" w:cs="Consolas" w:eastAsia="Consolas" w:hAnsi="Consolas"/>
                <w:color w:val="3F4E66"/>
                <w:sz w:val="17"/>
                <w:szCs w:val="17"/>
              </w:rPr>
              <w:t xml:space="preserve">project_members.create</w:t>
            </w:r>
            <w:r>
              <w:rPr>
                <w:rFonts w:ascii="Cambria" w:cs="Cambria" w:eastAsia="Cambria" w:hAnsi="Cambria"/>
                <w:color w:val="3F4E66"/>
                <w:sz w:val="20"/>
                <w:szCs w:val="20"/>
              </w:rPr>
              <w:t xml:space="preserve">. Such a lead passes </w:t>
            </w:r>
            <w:r>
              <w:rPr>
                <w:rFonts w:ascii="Consolas" w:cs="Consolas" w:eastAsia="Consolas" w:hAnsi="Consolas"/>
                <w:color w:val="3F4E66"/>
                <w:sz w:val="17"/>
                <w:szCs w:val="17"/>
              </w:rPr>
              <w:t xml:space="preserve">can_staff_project(…, 'create')</w:t>
            </w:r>
            <w:r>
              <w:rPr>
                <w:rFonts w:ascii="Cambria" w:cs="Cambria" w:eastAsia="Cambria" w:hAnsi="Cambria"/>
                <w:color w:val="3F4E66"/>
                <w:sz w:val="20"/>
                <w:szCs w:val="20"/>
              </w:rPr>
              <w:t xml:space="preserve"> and the RLS insert policy, but cannot find anyone to name.</w:t>
            </w:r>
          </w:p>
          <w:p>
            <w:pPr>
              <w:pBdr>
                <w:top w:val="single" w:color="D7DFE9" w:sz="4" w:space="8"/>
              </w:pBdr>
              <w:spacing w:after="0" w:before="100" w:line="276"/>
            </w:pPr>
            <w:r>
              <w:rPr>
                <w:rFonts w:ascii="Calibri" w:cs="Calibri" w:eastAsia="Calibri" w:hAnsi="Calibri"/>
                <w:color w:val="16233A"/>
                <w:sz w:val="20"/>
                <w:szCs w:val="20"/>
              </w:rPr>
              <w:t xml:space="preserve">Nobody is in that state today only because the grant migration gave everyone the old verb too. Fix before or after the first clean grant?</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Q3 · defect</w:t>
            </w:r>
          </w:p>
          <w:p>
            <w:pPr>
              <w:spacing w:after="90"/>
            </w:pPr>
            <w:r>
              <w:rPr>
                <w:rFonts w:ascii="Calibri" w:cs="Calibri" w:eastAsia="Calibri" w:hAnsi="Calibri"/>
                <w:b/>
                <w:bCs/>
                <w:color w:val="16233A"/>
                <w:sz w:val="22"/>
                <w:szCs w:val="22"/>
              </w:rPr>
              <w:t xml:space="preserve">Role is mandatory everywhere except in the schema.</w:t>
            </w:r>
          </w:p>
          <w:p>
            <w:pPr>
              <w:spacing w:after="70" w:line="276"/>
            </w:pPr>
            <w:r>
              <w:rPr>
                <w:rFonts w:ascii="Consolas" w:cs="Consolas" w:eastAsia="Consolas" w:hAnsi="Consolas"/>
                <w:color w:val="3F4E66"/>
                <w:sz w:val="17"/>
                <w:szCs w:val="17"/>
              </w:rPr>
              <w:t xml:space="preserve">project_members.role_id</w:t>
            </w:r>
            <w:r>
              <w:rPr>
                <w:rFonts w:ascii="Cambria" w:cs="Cambria" w:eastAsia="Cambria" w:hAnsi="Cambria"/>
                <w:color w:val="3F4E66"/>
                <w:sz w:val="20"/>
                <w:szCs w:val="20"/>
              </w:rPr>
              <w:t xml:space="preserve"> is nullable. Migration 790 backfilled every row and asserted none were left null, and the form requires it — but no </w:t>
            </w:r>
            <w:r>
              <w:rPr>
                <w:rFonts w:ascii="Consolas" w:cs="Consolas" w:eastAsia="Consolas" w:hAnsi="Consolas"/>
                <w:color w:val="3F4E66"/>
                <w:sz w:val="17"/>
                <w:szCs w:val="17"/>
              </w:rPr>
              <w:t xml:space="preserve">NOT NULL</w:t>
            </w:r>
            <w:r>
              <w:rPr>
                <w:rFonts w:ascii="Cambria" w:cs="Cambria" w:eastAsia="Cambria" w:hAnsi="Cambria"/>
                <w:color w:val="3F4E66"/>
                <w:sz w:val="20"/>
                <w:szCs w:val="20"/>
              </w:rPr>
              <w:t xml:space="preserve"> was added, and </w:t>
            </w:r>
            <w:r>
              <w:rPr>
                <w:rFonts w:ascii="Consolas" w:cs="Consolas" w:eastAsia="Consolas" w:hAnsi="Consolas"/>
                <w:color w:val="3F4E66"/>
                <w:sz w:val="17"/>
                <w:szCs w:val="17"/>
              </w:rPr>
              <w:t xml:space="preserve">project_member_add</w:t>
            </w:r>
            <w:r>
              <w:rPr>
                <w:rFonts w:ascii="Cambria" w:cs="Cambria" w:eastAsia="Cambria" w:hAnsi="Cambria"/>
                <w:color w:val="3F4E66"/>
                <w:sz w:val="20"/>
                <w:szCs w:val="20"/>
              </w:rPr>
              <w:t xml:space="preserve"> still defaults </w:t>
            </w:r>
            <w:r>
              <w:rPr>
                <w:rFonts w:ascii="Consolas" w:cs="Consolas" w:eastAsia="Consolas" w:hAnsi="Consolas"/>
                <w:color w:val="3F4E66"/>
                <w:sz w:val="17"/>
                <w:szCs w:val="17"/>
              </w:rPr>
              <w:t xml:space="preserve">p_role_id</w:t>
            </w:r>
            <w:r>
              <w:rPr>
                <w:rFonts w:ascii="Cambria" w:cs="Cambria" w:eastAsia="Cambria" w:hAnsi="Cambria"/>
                <w:color w:val="3F4E66"/>
                <w:sz w:val="20"/>
                <w:szCs w:val="20"/>
              </w:rPr>
              <w:t xml:space="preserve"> to null. A direct API call can write a role-less assignment.</w:t>
            </w:r>
          </w:p>
          <w:p>
            <w:pPr>
              <w:pBdr>
                <w:top w:val="single" w:color="D7DFE9" w:sz="4" w:space="8"/>
              </w:pBdr>
              <w:spacing w:after="0" w:before="100" w:line="276"/>
            </w:pPr>
            <w:r>
              <w:rPr>
                <w:rFonts w:ascii="Calibri" w:cs="Calibri" w:eastAsia="Calibri" w:hAnsi="Calibri"/>
                <w:color w:val="16233A"/>
                <w:sz w:val="20"/>
                <w:szCs w:val="20"/>
              </w:rPr>
              <w:t xml:space="preserve">Add the constraint, or accept it as a UI rule? Adding it makes every future writer honest; it also means any row we missed blocks the migration.</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Q4 · defect</w:t>
            </w:r>
          </w:p>
          <w:p>
            <w:pPr>
              <w:spacing w:after="90"/>
            </w:pPr>
            <w:r>
              <w:rPr>
                <w:rFonts w:ascii="Calibri" w:cs="Calibri" w:eastAsia="Calibri" w:hAnsi="Calibri"/>
                <w:b/>
                <w:bCs/>
                <w:color w:val="16233A"/>
                <w:sz w:val="22"/>
                <w:szCs w:val="22"/>
              </w:rPr>
              <w:t xml:space="preserve">A lead filtering the Utilisation report by department gets an empty report.</w:t>
            </w:r>
          </w:p>
          <w:p>
            <w:pPr>
              <w:spacing w:after="70" w:line="276"/>
            </w:pPr>
            <w:r>
              <w:rPr>
                <w:rFonts w:ascii="Cambria" w:cs="Cambria" w:eastAsia="Cambria" w:hAnsi="Cambria"/>
                <w:color w:val="3F4E66"/>
                <w:sz w:val="20"/>
                <w:szCs w:val="20"/>
              </w:rPr>
              <w:t xml:space="preserve">Migration 771 keeps a department guard on the project branch of the report, so choosing a department drops that branch entirely. It fails closed, which is why it was left rather than widened in passing — widening a security guard as a side effect of a UI fix is how holes get made.</w:t>
            </w:r>
          </w:p>
          <w:p>
            <w:pPr>
              <w:pBdr>
                <w:top w:val="single" w:color="D7DFE9" w:sz="4" w:space="8"/>
              </w:pBdr>
              <w:spacing w:after="0" w:before="100" w:line="276"/>
            </w:pPr>
            <w:r>
              <w:rPr>
                <w:rFonts w:ascii="Calibri" w:cs="Calibri" w:eastAsia="Calibri" w:hAnsi="Calibri"/>
                <w:color w:val="16233A"/>
                <w:sz w:val="20"/>
                <w:szCs w:val="20"/>
              </w:rPr>
              <w:t xml:space="preserve">Widen it deliberately, or make the report say why the filter is unavailable to a lead?</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Q5 · to verify</w:t>
            </w:r>
          </w:p>
          <w:p>
            <w:pPr>
              <w:spacing w:after="90"/>
            </w:pPr>
            <w:r>
              <w:rPr>
                <w:rFonts w:ascii="Calibri" w:cs="Calibri" w:eastAsia="Calibri" w:hAnsi="Calibri"/>
                <w:b/>
                <w:bCs/>
                <w:color w:val="16233A"/>
                <w:sz w:val="22"/>
                <w:szCs w:val="22"/>
              </w:rPr>
              <w:t xml:space="preserve">`get_target_population` appears to have lost its super-admin bypass.</w:t>
            </w:r>
          </w:p>
          <w:p>
            <w:pPr>
              <w:spacing w:after="70" w:line="276"/>
            </w:pPr>
            <w:r>
              <w:rPr>
                <w:rFonts w:ascii="Cambria" w:cs="Cambria" w:eastAsia="Cambria" w:hAnsi="Cambria"/>
                <w:color w:val="3F4E66"/>
                <w:sz w:val="20"/>
                <w:szCs w:val="20"/>
              </w:rPr>
              <w:t xml:space="preserve">Migration 144 added an </w:t>
            </w:r>
            <w:r>
              <w:rPr>
                <w:rFonts w:ascii="Consolas" w:cs="Consolas" w:eastAsia="Consolas" w:hAnsi="Consolas"/>
                <w:color w:val="3F4E66"/>
                <w:sz w:val="17"/>
                <w:szCs w:val="17"/>
              </w:rPr>
              <w:t xml:space="preserve">is_super_admin()</w:t>
            </w:r>
            <w:r>
              <w:rPr>
                <w:rFonts w:ascii="Cambria" w:cs="Cambria" w:eastAsia="Cambria" w:hAnsi="Cambria"/>
                <w:color w:val="3F4E66"/>
                <w:sz w:val="20"/>
                <w:szCs w:val="20"/>
              </w:rPr>
              <w:t xml:space="preserve"> short-circuit. Migrations 499 and 500 both issued full </w:t>
            </w:r>
            <w:r>
              <w:rPr>
                <w:rFonts w:ascii="Consolas" w:cs="Consolas" w:eastAsia="Consolas" w:hAnsi="Consolas"/>
                <w:color w:val="3F4E66"/>
                <w:sz w:val="17"/>
                <w:szCs w:val="17"/>
              </w:rPr>
              <w:t xml:space="preserve">CREATE OR REPLACE</w:t>
            </w:r>
            <w:r>
              <w:rPr>
                <w:rFonts w:ascii="Cambria" w:cs="Cambria" w:eastAsia="Cambria" w:hAnsi="Cambria"/>
                <w:color w:val="3F4E66"/>
                <w:sz w:val="20"/>
                <w:szCs w:val="20"/>
              </w:rPr>
              <w:t xml:space="preserve"> statements whose bodies begin at the permission check with no such arm, and migration 782 lifted that body into the scoped variant. The effect is masked because the report functions carry their own guards.</w:t>
            </w:r>
          </w:p>
          <w:p>
            <w:pPr>
              <w:pBdr>
                <w:top w:val="single" w:color="D7DFE9" w:sz="4" w:space="8"/>
              </w:pBdr>
              <w:spacing w:after="0" w:before="100" w:line="276"/>
            </w:pPr>
            <w:r>
              <w:rPr>
                <w:rFonts w:ascii="Calibri" w:cs="Calibri" w:eastAsia="Calibri" w:hAnsi="Calibri"/>
                <w:color w:val="16233A"/>
                <w:sz w:val="20"/>
                <w:szCs w:val="20"/>
              </w:rPr>
              <w:t xml:space="preserve">Somebody with server access should confirm what is actually running before we either fix it or write it off.</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Q6 · design decision</w:t>
            </w:r>
          </w:p>
          <w:p>
            <w:pPr>
              <w:spacing w:after="90"/>
            </w:pPr>
            <w:r>
              <w:rPr>
                <w:rFonts w:ascii="Calibri" w:cs="Calibri" w:eastAsia="Calibri" w:hAnsi="Calibri"/>
                <w:b/>
                <w:bCs/>
                <w:color w:val="16233A"/>
                <w:sz w:val="22"/>
                <w:szCs w:val="22"/>
              </w:rPr>
              <w:t xml:space="preserve">A hand-granted Project Manager role is permanent.</w:t>
            </w:r>
          </w:p>
          <w:p>
            <w:pPr>
              <w:spacing w:after="70" w:line="276"/>
            </w:pPr>
            <w:r>
              <w:rPr>
                <w:rFonts w:ascii="Cambria" w:cs="Cambria" w:eastAsia="Cambria" w:hAnsi="Cambria"/>
                <w:color w:val="3F4E66"/>
                <w:sz w:val="20"/>
                <w:szCs w:val="20"/>
              </w:rPr>
              <w:t xml:space="preserve">The sync only removes grants it made itself, so an administrator’s deliberate exception survives — including after that person stops managing anything. The role is marked non-editable so the UI does not offer the path, but nothing in the data prevents it.</w:t>
            </w:r>
          </w:p>
          <w:p>
            <w:pPr>
              <w:pBdr>
                <w:top w:val="single" w:color="D7DFE9" w:sz="4" w:space="8"/>
              </w:pBdr>
              <w:spacing w:after="0" w:before="100" w:line="276"/>
            </w:pPr>
            <w:r>
              <w:rPr>
                <w:rFonts w:ascii="Calibri" w:cs="Calibri" w:eastAsia="Calibri" w:hAnsi="Calibri"/>
                <w:color w:val="16233A"/>
                <w:sz w:val="20"/>
                <w:szCs w:val="20"/>
              </w:rPr>
              <w:t xml:space="preserve">Is the affordance enough, or should the sync reconcile manual grants too?</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Q7 · quality</w:t>
            </w:r>
          </w:p>
          <w:p>
            <w:pPr>
              <w:spacing w:after="90"/>
            </w:pPr>
            <w:r>
              <w:rPr>
                <w:rFonts w:ascii="Calibri" w:cs="Calibri" w:eastAsia="Calibri" w:hAnsi="Calibri"/>
                <w:b/>
                <w:bCs/>
                <w:color w:val="16233A"/>
                <w:sz w:val="22"/>
                <w:szCs w:val="22"/>
              </w:rPr>
              <w:t xml:space="preserve">Two backfills assert facts the system never knew.</w:t>
            </w:r>
          </w:p>
          <w:p>
            <w:pPr>
              <w:spacing w:after="70" w:line="276"/>
            </w:pPr>
            <w:r>
              <w:rPr>
                <w:rFonts w:ascii="Cambria" w:cs="Cambria" w:eastAsia="Cambria" w:hAnsi="Cambria"/>
                <w:color w:val="3F4E66"/>
                <w:sz w:val="20"/>
                <w:szCs w:val="20"/>
              </w:rPr>
              <w:t xml:space="preserve">Every historic assignment says EC Consultant; every project without an end date says 31 Dec 2026. Both are correct as data and wrong as truth, and nothing marks them as inferred.</w:t>
            </w:r>
          </w:p>
          <w:p>
            <w:pPr>
              <w:pBdr>
                <w:top w:val="single" w:color="D7DFE9" w:sz="4" w:space="8"/>
              </w:pBdr>
              <w:spacing w:after="0" w:before="100" w:line="276"/>
            </w:pPr>
            <w:r>
              <w:rPr>
                <w:rFonts w:ascii="Calibri" w:cs="Calibri" w:eastAsia="Calibri" w:hAnsi="Calibri"/>
                <w:color w:val="16233A"/>
                <w:sz w:val="20"/>
                <w:szCs w:val="20"/>
              </w:rPr>
              <w:t xml:space="preserve">Do we need a "needs review" flag on inferred rows, or is a note in the release brief sufficient?</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Q8 · wording</w:t>
            </w:r>
          </w:p>
          <w:p>
            <w:pPr>
              <w:spacing w:after="90"/>
            </w:pPr>
            <w:r>
              <w:rPr>
                <w:rFonts w:ascii="Calibri" w:cs="Calibri" w:eastAsia="Calibri" w:hAnsi="Calibri"/>
                <w:b/>
                <w:bCs/>
                <w:color w:val="16233A"/>
                <w:sz w:val="22"/>
                <w:szCs w:val="22"/>
              </w:rPr>
              <w:t xml:space="preserve">Two notification sentences read badly in the third person.</w:t>
            </w:r>
          </w:p>
          <w:p>
            <w:pPr>
              <w:spacing w:after="70" w:line="276"/>
            </w:pPr>
            <w:r>
              <w:rPr>
                <w:rFonts w:ascii="Cambria" w:cs="Cambria" w:eastAsia="Cambria" w:hAnsi="Cambria"/>
                <w:color w:val="3F4E66"/>
                <w:sz w:val="20"/>
                <w:szCs w:val="20"/>
              </w:rPr>
              <w:t xml:space="preserve">The shared verb produces </w:t>
            </w:r>
            <w:r>
              <w:rPr>
                <w:rFonts w:ascii="Cambria" w:cs="Cambria" w:eastAsia="Cambria" w:hAnsi="Cambria"/>
                <w:i/>
                <w:iCs/>
                <w:color w:val="3F4E66"/>
                <w:sz w:val="20"/>
                <w:szCs w:val="20"/>
              </w:rPr>
              <w:t xml:space="preserve">"Meera R was changed on AMPTJ"</w:t>
            </w:r>
            <w:r>
              <w:rPr>
                <w:rFonts w:ascii="Cambria" w:cs="Cambria" w:eastAsia="Cambria" w:hAnsi="Cambria"/>
                <w:color w:val="3F4E66"/>
                <w:sz w:val="20"/>
                <w:szCs w:val="20"/>
              </w:rPr>
              <w:t xml:space="preserve"> and </w:t>
            </w:r>
            <w:r>
              <w:rPr>
                <w:rFonts w:ascii="Cambria" w:cs="Cambria" w:eastAsia="Cambria" w:hAnsi="Cambria"/>
                <w:i/>
                <w:iCs/>
                <w:color w:val="3F4E66"/>
                <w:sz w:val="20"/>
                <w:szCs w:val="20"/>
              </w:rPr>
              <w:t xml:space="preserve">"Meera R was ended on AMPTJ"</w:t>
            </w:r>
            <w:r>
              <w:rPr>
                <w:rFonts w:ascii="Cambria" w:cs="Cambria" w:eastAsia="Cambria" w:hAnsi="Cambria"/>
                <w:color w:val="3F4E66"/>
                <w:sz w:val="20"/>
                <w:szCs w:val="20"/>
              </w:rPr>
              <w:t xml:space="preserve"> in the line manager’s copy. The titles are fine; only the body’s first sentence is off.</w:t>
            </w:r>
          </w:p>
          <w:p>
            <w:pPr>
              <w:pBdr>
                <w:top w:val="single" w:color="D7DFE9" w:sz="4" w:space="8"/>
              </w:pBdr>
              <w:spacing w:after="0" w:before="100" w:line="276"/>
            </w:pPr>
            <w:r>
              <w:rPr>
                <w:rFonts w:ascii="Calibri" w:cs="Calibri" w:eastAsia="Calibri" w:hAnsi="Calibri"/>
                <w:color w:val="16233A"/>
                <w:sz w:val="20"/>
                <w:szCs w:val="20"/>
              </w:rPr>
              <w:t xml:space="preserve">Worth a migration on its own, or fold into the next change to that function?</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Q9 · gap</w:t>
            </w:r>
          </w:p>
          <w:p>
            <w:pPr>
              <w:spacing w:after="90"/>
            </w:pPr>
            <w:r>
              <w:rPr>
                <w:rFonts w:ascii="Calibri" w:cs="Calibri" w:eastAsia="Calibri" w:hAnsi="Calibri"/>
                <w:b/>
                <w:bCs/>
                <w:color w:val="16233A"/>
                <w:sz w:val="22"/>
                <w:szCs w:val="22"/>
              </w:rPr>
              <w:t xml:space="preserve">Nothing records who ended an assignment, or what its dates used to be.</w:t>
            </w:r>
          </w:p>
          <w:p>
            <w:pPr>
              <w:spacing w:after="70" w:line="276"/>
            </w:pPr>
            <w:r>
              <w:rPr>
                <w:rFonts w:ascii="Consolas" w:cs="Consolas" w:eastAsia="Consolas" w:hAnsi="Consolas"/>
                <w:color w:val="3F4E66"/>
                <w:sz w:val="17"/>
                <w:szCs w:val="17"/>
              </w:rPr>
              <w:t xml:space="preserve">project_members</w:t>
            </w:r>
            <w:r>
              <w:rPr>
                <w:rFonts w:ascii="Cambria" w:cs="Cambria" w:eastAsia="Cambria" w:hAnsi="Cambria"/>
                <w:color w:val="3F4E66"/>
                <w:sz w:val="20"/>
                <w:szCs w:val="20"/>
              </w:rPr>
              <w:t xml:space="preserve"> carries </w:t>
            </w:r>
            <w:r>
              <w:rPr>
                <w:rFonts w:ascii="Consolas" w:cs="Consolas" w:eastAsia="Consolas" w:hAnsi="Consolas"/>
                <w:color w:val="3F4E66"/>
                <w:sz w:val="17"/>
                <w:szCs w:val="17"/>
              </w:rPr>
              <w:t xml:space="preserve">added_by</w:t>
            </w:r>
            <w:r>
              <w:rPr>
                <w:rFonts w:ascii="Cambria" w:cs="Cambria" w:eastAsia="Cambria" w:hAnsi="Cambria"/>
                <w:color w:val="3F4E66"/>
                <w:sz w:val="20"/>
                <w:szCs w:val="20"/>
              </w:rPr>
              <w:t xml:space="preserve">, </w:t>
            </w:r>
            <w:r>
              <w:rPr>
                <w:rFonts w:ascii="Consolas" w:cs="Consolas" w:eastAsia="Consolas" w:hAnsi="Consolas"/>
                <w:color w:val="3F4E66"/>
                <w:sz w:val="17"/>
                <w:szCs w:val="17"/>
              </w:rPr>
              <w:t xml:space="preserve">created_at</w:t>
            </w:r>
            <w:r>
              <w:rPr>
                <w:rFonts w:ascii="Cambria" w:cs="Cambria" w:eastAsia="Cambria" w:hAnsi="Cambria"/>
                <w:color w:val="3F4E66"/>
                <w:sz w:val="20"/>
                <w:szCs w:val="20"/>
              </w:rPr>
              <w:t xml:space="preserve"> and </w:t>
            </w:r>
            <w:r>
              <w:rPr>
                <w:rFonts w:ascii="Consolas" w:cs="Consolas" w:eastAsia="Consolas" w:hAnsi="Consolas"/>
                <w:color w:val="3F4E66"/>
                <w:sz w:val="17"/>
                <w:szCs w:val="17"/>
              </w:rPr>
              <w:t xml:space="preserve">updated_at</w:t>
            </w:r>
            <w:r>
              <w:rPr>
                <w:rFonts w:ascii="Cambria" w:cs="Cambria" w:eastAsia="Cambria" w:hAnsi="Cambria"/>
                <w:color w:val="3F4E66"/>
                <w:sz w:val="20"/>
                <w:szCs w:val="20"/>
              </w:rPr>
              <w:t xml:space="preserve">, and that is all. There is no history table and no audit trigger, so a shortened allocation or an ended stint leaves no trace of who did it or what it replaced — even though both change what a person could book time to.</w:t>
            </w:r>
          </w:p>
          <w:p>
            <w:pPr>
              <w:spacing w:after="70" w:line="276"/>
            </w:pPr>
            <w:r>
              <w:rPr>
                <w:rFonts w:ascii="Cambria" w:cs="Cambria" w:eastAsia="Cambria" w:hAnsi="Cambria"/>
                <w:color w:val="3F4E66"/>
                <w:sz w:val="20"/>
                <w:szCs w:val="20"/>
              </w:rPr>
              <w:t xml:space="preserve">Timesheet entries themselves </w:t>
            </w:r>
            <w:r>
              <w:rPr>
                <w:rFonts w:ascii="Cambria" w:cs="Cambria" w:eastAsia="Cambria" w:hAnsi="Cambria"/>
                <w:i/>
                <w:iCs/>
                <w:color w:val="3F4E66"/>
                <w:sz w:val="20"/>
                <w:szCs w:val="20"/>
              </w:rPr>
              <w:t xml:space="preserve">are</w:t>
            </w:r>
            <w:r>
              <w:rPr>
                <w:rFonts w:ascii="Cambria" w:cs="Cambria" w:eastAsia="Cambria" w:hAnsi="Cambria"/>
                <w:color w:val="3F4E66"/>
                <w:sz w:val="20"/>
                <w:szCs w:val="20"/>
              </w:rPr>
              <w:t xml:space="preserve"> audited (migration 743), which makes the asymmetry easy to miss: the hours have a trail, the rule that governed them does not.</w:t>
            </w:r>
          </w:p>
          <w:p>
            <w:pPr>
              <w:pBdr>
                <w:top w:val="single" w:color="D7DFE9" w:sz="4" w:space="8"/>
              </w:pBdr>
              <w:spacing w:after="0" w:before="100" w:line="276"/>
            </w:pPr>
            <w:r>
              <w:rPr>
                <w:rFonts w:ascii="Calibri" w:cs="Calibri" w:eastAsia="Calibri" w:hAnsi="Calibri"/>
                <w:color w:val="16233A"/>
                <w:sz w:val="20"/>
                <w:szCs w:val="20"/>
              </w:rPr>
              <w:t xml:space="preserve">Does staffing need an audit trail before this goes to Production, or is </w:t>
            </w:r>
            <w:r>
              <w:rPr>
                <w:rFonts w:ascii="Consolas" w:cs="Consolas" w:eastAsia="Consolas" w:hAnsi="Consolas"/>
                <w:color w:val="16233A"/>
                <w:sz w:val="17"/>
                <w:szCs w:val="17"/>
              </w:rPr>
              <w:t xml:space="preserve">added_by</w:t>
            </w:r>
            <w:r>
              <w:rPr>
                <w:rFonts w:ascii="Calibri" w:cs="Calibri" w:eastAsia="Calibri" w:hAnsi="Calibri"/>
                <w:color w:val="16233A"/>
                <w:sz w:val="20"/>
                <w:szCs w:val="20"/>
              </w:rPr>
              <w:t xml:space="preserve"> plus the notification history enough?</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Q11 · defect</w:t>
            </w:r>
          </w:p>
          <w:p>
            <w:pPr>
              <w:spacing w:after="90"/>
            </w:pPr>
            <w:r>
              <w:rPr>
                <w:rFonts w:ascii="Calibri" w:cs="Calibri" w:eastAsia="Calibri" w:hAnsi="Calibri"/>
                <w:b/>
                <w:bCs/>
                <w:color w:val="16233A"/>
                <w:sz w:val="22"/>
                <w:szCs w:val="22"/>
              </w:rPr>
              <w:t xml:space="preserve">The project screen promises an approval workflow it does not route through.</w:t>
            </w:r>
          </w:p>
          <w:p>
            <w:pPr>
              <w:spacing w:after="70" w:line="276"/>
            </w:pPr>
            <w:r>
              <w:rPr>
                <w:rFonts w:ascii="Cambria" w:cs="Cambria" w:eastAsia="Cambria" w:hAnsi="Cambria"/>
                <w:color w:val="3F4E66"/>
                <w:sz w:val="20"/>
                <w:szCs w:val="20"/>
              </w:rPr>
              <w:t xml:space="preserve">Admin → Projects mounts </w:t>
            </w:r>
            <w:r>
              <w:rPr>
                <w:rFonts w:ascii="Consolas" w:cs="Consolas" w:eastAsia="Consolas" w:hAnsi="Consolas"/>
                <w:color w:val="3F4E66"/>
                <w:sz w:val="17"/>
                <w:szCs w:val="17"/>
              </w:rPr>
              <w:t xml:space="preserve">WorkflowGateBanner</w:t>
            </w:r>
            <w:r>
              <w:rPr>
                <w:rFonts w:ascii="Cambria" w:cs="Cambria" w:eastAsia="Cambria" w:hAnsi="Cambria"/>
                <w:color w:val="3F4E66"/>
                <w:sz w:val="20"/>
                <w:szCs w:val="20"/>
              </w:rPr>
              <w:t xml:space="preserve"> for </w:t>
            </w:r>
            <w:r>
              <w:rPr>
                <w:rFonts w:ascii="Consolas" w:cs="Consolas" w:eastAsia="Consolas" w:hAnsi="Consolas"/>
                <w:color w:val="3F4E66"/>
                <w:sz w:val="17"/>
                <w:szCs w:val="17"/>
              </w:rPr>
              <w:t xml:space="preserve">project_create</w:t>
            </w:r>
            <w:r>
              <w:rPr>
                <w:rFonts w:ascii="Cambria" w:cs="Cambria" w:eastAsia="Cambria" w:hAnsi="Cambria"/>
                <w:color w:val="3F4E66"/>
                <w:sz w:val="20"/>
                <w:szCs w:val="20"/>
              </w:rPr>
              <w:t xml:space="preserve"> and </w:t>
            </w:r>
            <w:r>
              <w:rPr>
                <w:rFonts w:ascii="Consolas" w:cs="Consolas" w:eastAsia="Consolas" w:hAnsi="Consolas"/>
                <w:color w:val="3F4E66"/>
                <w:sz w:val="17"/>
                <w:szCs w:val="17"/>
              </w:rPr>
              <w:t xml:space="preserve">project_edit</w:t>
            </w:r>
            <w:r>
              <w:rPr>
                <w:rFonts w:ascii="Cambria" w:cs="Cambria" w:eastAsia="Cambria" w:hAnsi="Cambria"/>
                <w:color w:val="3F4E66"/>
                <w:sz w:val="20"/>
                <w:szCs w:val="20"/>
              </w:rPr>
              <w:t xml:space="preserve">. When a workflow is assigned to either, that banner tells the user </w:t>
            </w:r>
            <w:r>
              <w:rPr>
                <w:rFonts w:ascii="Cambria" w:cs="Cambria" w:eastAsia="Cambria" w:hAnsi="Cambria"/>
                <w:i/>
                <w:iCs/>
                <w:color w:val="3F4E66"/>
                <w:sz w:val="20"/>
                <w:szCs w:val="20"/>
              </w:rPr>
              <w:t xml:space="preserve">"saves will be routed through an approval workflow rather than applied immediately"</w:t>
            </w:r>
            <w:r>
              <w:rPr>
                <w:rFonts w:ascii="Cambria" w:cs="Cambria" w:eastAsia="Cambria" w:hAnsi="Cambria"/>
                <w:color w:val="3F4E66"/>
                <w:sz w:val="20"/>
                <w:szCs w:val="20"/>
              </w:rPr>
              <w:t xml:space="preserve"> — and then the save runs </w:t>
            </w:r>
            <w:r>
              <w:rPr>
                <w:rFonts w:ascii="Consolas" w:cs="Consolas" w:eastAsia="Consolas" w:hAnsi="Consolas"/>
                <w:color w:val="3F4E66"/>
                <w:sz w:val="17"/>
                <w:szCs w:val="17"/>
              </w:rPr>
              <w:t xml:space="preserve">supabase.from('projects').update(…)</w:t>
            </w:r>
            <w:r>
              <w:rPr>
                <w:rFonts w:ascii="Cambria" w:cs="Cambria" w:eastAsia="Cambria" w:hAnsi="Cambria"/>
                <w:color w:val="3F4E66"/>
                <w:sz w:val="20"/>
                <w:szCs w:val="20"/>
              </w:rPr>
              <w:t xml:space="preserve"> straight to the table. No </w:t>
            </w:r>
            <w:r>
              <w:rPr>
                <w:rFonts w:ascii="Consolas" w:cs="Consolas" w:eastAsia="Consolas" w:hAnsi="Consolas"/>
                <w:color w:val="3F4E66"/>
                <w:sz w:val="17"/>
                <w:szCs w:val="17"/>
              </w:rPr>
              <w:t xml:space="preserve">wf_submit</w:t>
            </w:r>
            <w:r>
              <w:rPr>
                <w:rFonts w:ascii="Cambria" w:cs="Cambria" w:eastAsia="Cambria" w:hAnsi="Cambria"/>
                <w:color w:val="3F4E66"/>
                <w:sz w:val="20"/>
                <w:szCs w:val="20"/>
              </w:rPr>
              <w:t xml:space="preserve">, no gate check.</w:t>
            </w:r>
          </w:p>
          <w:p>
            <w:pPr>
              <w:spacing w:after="70" w:line="276"/>
            </w:pPr>
            <w:r>
              <w:rPr>
                <w:rFonts w:ascii="Cambria" w:cs="Cambria" w:eastAsia="Cambria" w:hAnsi="Cambria"/>
                <w:color w:val="3F4E66"/>
                <w:sz w:val="20"/>
                <w:szCs w:val="20"/>
              </w:rPr>
              <w:t xml:space="preserve">Not a Projects bug — the shape of the whole admin tree. My Profile and Expenses genuinely route; Projects, Departments, Exchange Rates, Employee Edit, Add Employee, Employee Details and Delegations all mount the banner and save directly. Nothing is assigned to the project modules today, so there is no live effect — but the control exists, and using it would be worse than not having it.</w:t>
            </w:r>
          </w:p>
          <w:p>
            <w:pPr>
              <w:spacing w:after="70" w:line="276"/>
            </w:pPr>
            <w:r>
              <w:rPr>
                <w:rFonts w:ascii="Cambria" w:cs="Cambria" w:eastAsia="Cambria" w:hAnsi="Cambria"/>
                <w:b/>
                <w:bCs/>
                <w:color w:val="3F4E66"/>
                <w:sz w:val="20"/>
                <w:szCs w:val="20"/>
              </w:rPr>
              <w:t xml:space="preserve">The two halves are not the same size of job.</w:t>
            </w:r>
            <w:r>
              <w:rPr>
                <w:rFonts w:ascii="Cambria" w:cs="Cambria" w:eastAsia="Cambria" w:hAnsi="Cambria"/>
                <w:color w:val="3F4E66"/>
                <w:sz w:val="20"/>
                <w:szCs w:val="20"/>
              </w:rPr>
              <w:t xml:space="preserve"> </w:t>
            </w:r>
            <w:r>
              <w:rPr>
                <w:rFonts w:ascii="Consolas" w:cs="Consolas" w:eastAsia="Consolas" w:hAnsi="Consolas"/>
                <w:color w:val="3F4E66"/>
                <w:sz w:val="17"/>
                <w:szCs w:val="17"/>
              </w:rPr>
              <w:t xml:space="preserve">project_edit</w:t>
            </w:r>
            <w:r>
              <w:rPr>
                <w:rFonts w:ascii="Cambria" w:cs="Cambria" w:eastAsia="Cambria" w:hAnsi="Cambria"/>
                <w:color w:val="3F4E66"/>
                <w:sz w:val="20"/>
                <w:szCs w:val="20"/>
              </w:rPr>
              <w:t xml:space="preserve"> needs only the routing in the screen. </w:t>
            </w:r>
            <w:r>
              <w:rPr>
                <w:rFonts w:ascii="Consolas" w:cs="Consolas" w:eastAsia="Consolas" w:hAnsi="Consolas"/>
                <w:color w:val="3F4E66"/>
                <w:sz w:val="17"/>
                <w:szCs w:val="17"/>
              </w:rPr>
              <w:t xml:space="preserve">project_create</w:t>
            </w:r>
            <w:r>
              <w:rPr>
                <w:rFonts w:ascii="Cambria" w:cs="Cambria" w:eastAsia="Cambria" w:hAnsi="Cambria"/>
                <w:color w:val="3F4E66"/>
                <w:sz w:val="20"/>
                <w:szCs w:val="20"/>
              </w:rPr>
              <w:t xml:space="preserve"> cannot be implemented as registered at all: </w:t>
            </w:r>
            <w:r>
              <w:rPr>
                <w:rFonts w:ascii="Consolas" w:cs="Consolas" w:eastAsia="Consolas" w:hAnsi="Consolas"/>
                <w:color w:val="3F4E66"/>
                <w:sz w:val="17"/>
                <w:szCs w:val="17"/>
              </w:rPr>
              <w:t xml:space="preserve">workflow_instances.record_id</w:t>
            </w:r>
            <w:r>
              <w:rPr>
                <w:rFonts w:ascii="Cambria" w:cs="Cambria" w:eastAsia="Cambria" w:hAnsi="Cambria"/>
                <w:color w:val="3F4E66"/>
                <w:sz w:val="20"/>
                <w:szCs w:val="20"/>
              </w:rPr>
              <w:t xml:space="preserve"> is </w:t>
            </w:r>
            <w:r>
              <w:rPr>
                <w:rFonts w:ascii="Consolas" w:cs="Consolas" w:eastAsia="Consolas" w:hAnsi="Consolas"/>
                <w:color w:val="3F4E66"/>
                <w:sz w:val="17"/>
                <w:szCs w:val="17"/>
              </w:rPr>
              <w:t xml:space="preserve">NOT NULL</w:t>
            </w:r>
            <w:r>
              <w:rPr>
                <w:rFonts w:ascii="Cambria" w:cs="Cambria" w:eastAsia="Cambria" w:hAnsi="Cambria"/>
                <w:color w:val="3F4E66"/>
                <w:sz w:val="20"/>
                <w:szCs w:val="20"/>
              </w:rPr>
              <w:t xml:space="preserve">, so the engine cannot hold an approval for a row that does not exist. The one create-shaped flow that works, </w:t>
            </w:r>
            <w:r>
              <w:rPr>
                <w:rFonts w:ascii="Consolas" w:cs="Consolas" w:eastAsia="Consolas" w:hAnsi="Consolas"/>
                <w:color w:val="3F4E66"/>
                <w:sz w:val="17"/>
                <w:szCs w:val="17"/>
              </w:rPr>
              <w:t xml:space="preserve">employee_hire</w:t>
            </w:r>
            <w:r>
              <w:rPr>
                <w:rFonts w:ascii="Cambria" w:cs="Cambria" w:eastAsia="Cambria" w:hAnsi="Cambria"/>
                <w:color w:val="3F4E66"/>
                <w:sz w:val="20"/>
                <w:szCs w:val="20"/>
              </w:rPr>
              <w:t xml:space="preserve">, gets round this by inserting the row first in a </w:t>
            </w:r>
            <w:r>
              <w:rPr>
                <w:rFonts w:ascii="Cambria" w:cs="Cambria" w:eastAsia="Cambria" w:hAnsi="Cambria"/>
                <w:b/>
                <w:bCs/>
                <w:color w:val="3F4E66"/>
                <w:sz w:val="20"/>
                <w:szCs w:val="20"/>
              </w:rPr>
              <w:t xml:space="preserve">Pending</w:t>
            </w:r>
            <w:r>
              <w:rPr>
                <w:rFonts w:ascii="Cambria" w:cs="Cambria" w:eastAsia="Cambria" w:hAnsi="Cambria"/>
                <w:color w:val="3F4E66"/>
                <w:sz w:val="20"/>
                <w:szCs w:val="20"/>
              </w:rPr>
              <w:t xml:space="preserve"> state with </w:t>
            </w:r>
            <w:r>
              <w:rPr>
                <w:rFonts w:ascii="Consolas" w:cs="Consolas" w:eastAsia="Consolas" w:hAnsi="Consolas"/>
                <w:color w:val="3F4E66"/>
                <w:sz w:val="17"/>
                <w:szCs w:val="17"/>
              </w:rPr>
              <w:t xml:space="preserve">locked = true</w:t>
            </w:r>
            <w:r>
              <w:rPr>
                <w:rFonts w:ascii="Cambria" w:cs="Cambria" w:eastAsia="Cambria" w:hAnsi="Cambria"/>
                <w:color w:val="3F4E66"/>
                <w:sz w:val="20"/>
                <w:szCs w:val="20"/>
              </w:rPr>
              <w:t xml:space="preserve"> and pointing the instance at it. </w:t>
            </w:r>
            <w:r>
              <w:rPr>
                <w:rFonts w:ascii="Consolas" w:cs="Consolas" w:eastAsia="Consolas" w:hAnsi="Consolas"/>
                <w:color w:val="3F4E66"/>
                <w:sz w:val="17"/>
                <w:szCs w:val="17"/>
              </w:rPr>
              <w:t xml:space="preserve">projects</w:t>
            </w:r>
            <w:r>
              <w:rPr>
                <w:rFonts w:ascii="Cambria" w:cs="Cambria" w:eastAsia="Cambria" w:hAnsi="Cambria"/>
                <w:color w:val="3F4E66"/>
                <w:sz w:val="20"/>
                <w:szCs w:val="20"/>
              </w:rPr>
              <w:t xml:space="preserve"> has no draft state, so </w:t>
            </w:r>
            <w:r>
              <w:rPr>
                <w:rFonts w:ascii="Consolas" w:cs="Consolas" w:eastAsia="Consolas" w:hAnsi="Consolas"/>
                <w:color w:val="3F4E66"/>
                <w:sz w:val="17"/>
                <w:szCs w:val="17"/>
              </w:rPr>
              <w:t xml:space="preserve">project_create</w:t>
            </w:r>
            <w:r>
              <w:rPr>
                <w:rFonts w:ascii="Cambria" w:cs="Cambria" w:eastAsia="Cambria" w:hAnsi="Cambria"/>
                <w:color w:val="3F4E66"/>
                <w:sz w:val="20"/>
                <w:szCs w:val="20"/>
              </w:rPr>
              <w:t xml:space="preserve"> would need one before that module code can ever do anything.</w:t>
            </w:r>
          </w:p>
          <w:p>
            <w:pPr>
              <w:pBdr>
                <w:top w:val="single" w:color="D7DFE9" w:sz="4" w:space="8"/>
              </w:pBdr>
              <w:spacing w:after="0" w:before="100" w:line="276"/>
            </w:pPr>
            <w:r>
              <w:rPr>
                <w:rFonts w:ascii="Calibri" w:cs="Calibri" w:eastAsia="Calibri" w:hAnsi="Calibri"/>
                <w:color w:val="16233A"/>
                <w:sz w:val="20"/>
                <w:szCs w:val="20"/>
              </w:rPr>
              <w:t xml:space="preserve">Remove the two banners until the routing exists, or build the routing? And if we build it, is </w:t>
            </w:r>
            <w:r>
              <w:rPr>
                <w:rFonts w:ascii="Consolas" w:cs="Consolas" w:eastAsia="Consolas" w:hAnsi="Consolas"/>
                <w:color w:val="16233A"/>
                <w:sz w:val="17"/>
                <w:szCs w:val="17"/>
              </w:rPr>
              <w:t xml:space="preserve">project_create</w:t>
            </w:r>
            <w:r>
              <w:rPr>
                <w:rFonts w:ascii="Calibri" w:cs="Calibri" w:eastAsia="Calibri" w:hAnsi="Calibri"/>
                <w:color w:val="16233A"/>
                <w:sz w:val="20"/>
                <w:szCs w:val="20"/>
              </w:rPr>
              <w:t xml:space="preserve"> worth a draft state on </w:t>
            </w:r>
            <w:r>
              <w:rPr>
                <w:rFonts w:ascii="Consolas" w:cs="Consolas" w:eastAsia="Consolas" w:hAnsi="Consolas"/>
                <w:color w:val="16233A"/>
                <w:sz w:val="17"/>
                <w:szCs w:val="17"/>
              </w:rPr>
              <w:t xml:space="preserve">projects</w:t>
            </w:r>
            <w:r>
              <w:rPr>
                <w:rFonts w:ascii="Calibri" w:cs="Calibri" w:eastAsia="Calibri" w:hAnsi="Calibri"/>
                <w:color w:val="16233A"/>
                <w:sz w:val="20"/>
                <w:szCs w:val="20"/>
              </w:rPr>
              <w:t xml:space="preserve">, or should approval only ever apply to edits?</w:t>
            </w:r>
          </w:p>
        </w:tc>
      </w:tr>
    </w:tbl>
    <w:p>
      <w:pPr>
        <w:spacing w:after="120"/>
      </w:pPr>
    </w:p>
    <w:tbl>
      <w:tblPr>
        <w:tblW w:type="dxa" w:w="9746"/>
        <w:tblBorders>
          <w:top w:val="single" w:color="A3342F" w:sz="18"/>
          <w:left w:val="single" w:color="D7DFE9" w:sz="4"/>
          <w:bottom w:val="single" w:color="D7DFE9" w:sz="4"/>
          <w:right w:val="single" w:color="D7DFE9" w:sz="4"/>
          <w:insideH w:val="single" w:color="auto" w:sz="4"/>
          <w:insideV w:val="single" w:color="auto" w:sz="4"/>
        </w:tblBorders>
      </w:tblPr>
      <w:tblGrid>
        <w:gridCol w:w="9746"/>
      </w:tblGrid>
      <w:tr>
        <w:tc>
          <w:tcPr>
            <w:tcW w:type="dxa" w:w="9746"/>
            <w:tcMar>
              <w:top w:type="dxa" w:w="140"/>
              <w:left w:type="dxa" w:w="170"/>
              <w:bottom w:type="dxa" w:w="140"/>
              <w:right w:type="dxa" w:w="170"/>
            </w:tcMar>
          </w:tcPr>
          <w:p>
            <w:pPr>
              <w:spacing w:after="60"/>
            </w:pPr>
            <w:r>
              <w:rPr>
                <w:rFonts w:ascii="Consolas" w:cs="Consolas" w:eastAsia="Consolas" w:hAnsi="Consolas"/>
                <w:b/>
                <w:bCs/>
                <w:color w:val="A3342F"/>
                <w:sz w:val="16"/>
                <w:szCs w:val="16"/>
              </w:rPr>
              <w:t xml:space="preserve">Q12 · design decision</w:t>
            </w:r>
          </w:p>
          <w:p>
            <w:pPr>
              <w:spacing w:after="90"/>
            </w:pPr>
            <w:r>
              <w:rPr>
                <w:rFonts w:ascii="Calibri" w:cs="Calibri" w:eastAsia="Calibri" w:hAnsi="Calibri"/>
                <w:b/>
                <w:bCs/>
                <w:color w:val="16233A"/>
                <w:sz w:val="22"/>
                <w:szCs w:val="22"/>
              </w:rPr>
              <w:t xml:space="preserve">Is project_create / project_edit the right split, given the engine has no verb?</w:t>
            </w:r>
          </w:p>
          <w:p>
            <w:pPr>
              <w:spacing w:after="70" w:line="276"/>
            </w:pPr>
            <w:r>
              <w:rPr>
                <w:rFonts w:ascii="Cambria" w:cs="Cambria" w:eastAsia="Cambria" w:hAnsi="Cambria"/>
                <w:color w:val="3F4E66"/>
                <w:sz w:val="20"/>
                <w:szCs w:val="20"/>
              </w:rPr>
              <w:t xml:space="preserve">A workflow instance carries </w:t>
            </w:r>
            <w:r>
              <w:rPr>
                <w:rFonts w:ascii="Consolas" w:cs="Consolas" w:eastAsia="Consolas" w:hAnsi="Consolas"/>
                <w:color w:val="3F4E66"/>
                <w:sz w:val="17"/>
                <w:szCs w:val="17"/>
              </w:rPr>
              <w:t xml:space="preserve">module_code</w:t>
            </w:r>
            <w:r>
              <w:rPr>
                <w:rFonts w:ascii="Cambria" w:cs="Cambria" w:eastAsia="Cambria" w:hAnsi="Cambria"/>
                <w:color w:val="3F4E66"/>
                <w:sz w:val="20"/>
                <w:szCs w:val="20"/>
              </w:rPr>
              <w:t xml:space="preserve"> and </w:t>
            </w:r>
            <w:r>
              <w:rPr>
                <w:rFonts w:ascii="Consolas" w:cs="Consolas" w:eastAsia="Consolas" w:hAnsi="Consolas"/>
                <w:color w:val="3F4E66"/>
                <w:sz w:val="17"/>
                <w:szCs w:val="17"/>
              </w:rPr>
              <w:t xml:space="preserve">record_id</w:t>
            </w:r>
            <w:r>
              <w:rPr>
                <w:rFonts w:ascii="Cambria" w:cs="Cambria" w:eastAsia="Cambria" w:hAnsi="Cambria"/>
                <w:color w:val="3F4E66"/>
                <w:sz w:val="20"/>
                <w:szCs w:val="20"/>
              </w:rPr>
              <w:t xml:space="preserve"> and nothing that says </w:t>
            </w:r>
            <w:r>
              <w:rPr>
                <w:rFonts w:ascii="Cambria" w:cs="Cambria" w:eastAsia="Cambria" w:hAnsi="Cambria"/>
                <w:i/>
                <w:iCs/>
                <w:color w:val="3F4E66"/>
                <w:sz w:val="20"/>
                <w:szCs w:val="20"/>
              </w:rPr>
              <w:t xml:space="preserve">what kind of change</w:t>
            </w:r>
            <w:r>
              <w:rPr>
                <w:rFonts w:ascii="Cambria" w:cs="Cambria" w:eastAsia="Cambria" w:hAnsi="Cambria"/>
                <w:color w:val="3F4E66"/>
                <w:sz w:val="20"/>
                <w:szCs w:val="20"/>
              </w:rPr>
              <w:t xml:space="preserve"> this is. The module code </w:t>
            </w:r>
            <w:r>
              <w:rPr>
                <w:rFonts w:ascii="Cambria" w:cs="Cambria" w:eastAsia="Cambria" w:hAnsi="Cambria"/>
                <w:i/>
                <w:iCs/>
                <w:color w:val="3F4E66"/>
                <w:sz w:val="20"/>
                <w:szCs w:val="20"/>
              </w:rPr>
              <w:t xml:space="preserve">is</w:t>
            </w:r>
            <w:r>
              <w:rPr>
                <w:rFonts w:ascii="Cambria" w:cs="Cambria" w:eastAsia="Cambria" w:hAnsi="Cambria"/>
                <w:color w:val="3F4E66"/>
                <w:sz w:val="20"/>
                <w:szCs w:val="20"/>
              </w:rPr>
              <w:t xml:space="preserve"> the verb. So merging the two would make a create indistinguishable from an edit in the approver's inbox, in the notification templates, and in </w:t>
            </w:r>
            <w:r>
              <w:rPr>
                <w:rFonts w:ascii="Consolas" w:cs="Consolas" w:eastAsia="Consolas" w:hAnsi="Consolas"/>
                <w:color w:val="3F4E66"/>
                <w:sz w:val="17"/>
                <w:szCs w:val="17"/>
              </w:rPr>
              <w:t xml:space="preserve">edit_route</w:t>
            </w:r>
            <w:r>
              <w:rPr>
                <w:rFonts w:ascii="Cambria" w:cs="Cambria" w:eastAsia="Cambria" w:hAnsi="Cambria"/>
                <w:color w:val="3F4E66"/>
                <w:sz w:val="20"/>
                <w:szCs w:val="20"/>
              </w:rPr>
              <w:t xml:space="preserve"> — which is already </w:t>
            </w:r>
            <w:r>
              <w:rPr>
                <w:rFonts w:ascii="Consolas" w:cs="Consolas" w:eastAsia="Consolas" w:hAnsi="Consolas"/>
                <w:color w:val="3F4E66"/>
                <w:sz w:val="17"/>
                <w:szCs w:val="17"/>
              </w:rPr>
              <w:t xml:space="preserve">/admin/projects/</w:t>
            </w:r>
            <w:r>
              <w:rPr>
                <w:rFonts w:ascii="Cambria" w:cs="Cambria" w:eastAsia="Cambria" w:hAnsi="Cambria"/>
                <w:color w:val="3F4E66"/>
                <w:sz w:val="20"/>
                <w:szCs w:val="20"/>
              </w:rPr>
              <w:t xml:space="preserve"> for one and </w:t>
            </w:r>
            <w:r>
              <w:rPr>
                <w:rFonts w:ascii="Consolas" w:cs="Consolas" w:eastAsia="Consolas" w:hAnsi="Consolas"/>
                <w:color w:val="3F4E66"/>
                <w:sz w:val="17"/>
                <w:szCs w:val="17"/>
              </w:rPr>
              <w:t xml:space="preserve">/admin/projects/new</w:t>
            </w:r>
            <w:r>
              <w:rPr>
                <w:rFonts w:ascii="Cambria" w:cs="Cambria" w:eastAsia="Cambria" w:hAnsi="Cambria"/>
                <w:color w:val="3F4E66"/>
                <w:sz w:val="20"/>
                <w:szCs w:val="20"/>
              </w:rPr>
              <w:t xml:space="preserve"> for the other.</w:t>
            </w:r>
          </w:p>
          <w:p>
            <w:pPr>
              <w:spacing w:after="70" w:line="276"/>
            </w:pPr>
            <w:r>
              <w:rPr>
                <w:rFonts w:ascii="Cambria" w:cs="Cambria" w:eastAsia="Cambria" w:hAnsi="Cambria"/>
                <w:color w:val="3F4E66"/>
                <w:sz w:val="20"/>
                <w:szCs w:val="20"/>
              </w:rPr>
              <w:t xml:space="preserve">The split also buys two things worth having: different approvers (a new project is a new cost object and may be Finance's call; a budget change is the PMO's), and different appetite for a gate at all — creating a project is additive and reversible, while editing dates can strand booked hours and editing the Reporting Manager silently moves access.</w:t>
            </w:r>
          </w:p>
          <w:p>
            <w:pPr>
              <w:spacing w:after="70" w:line="276"/>
            </w:pPr>
            <w:r>
              <w:rPr>
                <w:rFonts w:ascii="Cambria" w:cs="Cambria" w:eastAsia="Cambria" w:hAnsi="Cambria"/>
                <w:color w:val="3F4E66"/>
                <w:sz w:val="20"/>
                <w:szCs w:val="20"/>
              </w:rPr>
              <w:t xml:space="preserve">Against it: two codes double the configuration surface — two assignments, two sets of role overrides, two notification bindings — and they will drift. The registry is also already inconsistent, so there is no house rule to appeal to: departments split by verb, employees do not (</w:t>
            </w:r>
            <w:r>
              <w:rPr>
                <w:rFonts w:ascii="Consolas" w:cs="Consolas" w:eastAsia="Consolas" w:hAnsi="Consolas"/>
                <w:color w:val="3F4E66"/>
                <w:sz w:val="17"/>
                <w:szCs w:val="17"/>
              </w:rPr>
              <w:t xml:space="preserve">employee_edit</w:t>
            </w:r>
            <w:r>
              <w:rPr>
                <w:rFonts w:ascii="Cambria" w:cs="Cambria" w:eastAsia="Cambria" w:hAnsi="Cambria"/>
                <w:color w:val="3F4E66"/>
                <w:sz w:val="20"/>
                <w:szCs w:val="20"/>
              </w:rPr>
              <w:t xml:space="preserve"> exists but hiring is its own module), and the </w:t>
            </w:r>
            <w:r>
              <w:rPr>
                <w:rFonts w:ascii="Consolas" w:cs="Consolas" w:eastAsia="Consolas" w:hAnsi="Consolas"/>
                <w:color w:val="3F4E66"/>
                <w:sz w:val="17"/>
                <w:szCs w:val="17"/>
              </w:rPr>
              <w:t xml:space="preserve">profile_*</w:t>
            </w:r>
            <w:r>
              <w:rPr>
                <w:rFonts w:ascii="Cambria" w:cs="Cambria" w:eastAsia="Cambria" w:hAnsi="Cambria"/>
                <w:color w:val="3F4E66"/>
                <w:sz w:val="20"/>
                <w:szCs w:val="20"/>
              </w:rPr>
              <w:t xml:space="preserve"> codes split by section rather than by verb.</w:t>
            </w:r>
          </w:p>
          <w:p>
            <w:pPr>
              <w:pBdr>
                <w:top w:val="single" w:color="D7DFE9" w:sz="4" w:space="8"/>
              </w:pBdr>
              <w:spacing w:after="0" w:before="100" w:line="276"/>
            </w:pPr>
            <w:r>
              <w:rPr>
                <w:rFonts w:ascii="Calibri" w:cs="Calibri" w:eastAsia="Calibri" w:hAnsi="Calibri"/>
                <w:color w:val="16233A"/>
                <w:sz w:val="20"/>
                <w:szCs w:val="20"/>
              </w:rPr>
              <w:t xml:space="preserve">Keep the split for projects, or is the real fix an action column on the workflow instance so any module can be gated per verb without doubling its codes?</w:t>
            </w:r>
          </w:p>
        </w:tc>
      </w:tr>
    </w:tbl>
    <w:p>
      <w:pPr>
        <w:spacing w:after="120"/>
      </w:pPr>
    </w:p>
    <w:p>
      <w:r>
        <w:br w:type="page"/>
      </w:r>
    </w:p>
    <w:p>
      <w:pPr>
        <w:pStyle w:val="Heading1"/>
        <w:pBdr>
          <w:top w:val="single" w:color="D7DFE9" w:sz="6" w:space="12"/>
        </w:pBdr>
        <w:spacing w:after="140" w:before="400"/>
      </w:pPr>
      <w:r>
        <w:rPr>
          <w:rFonts w:ascii="Calibri" w:cs="Calibri" w:eastAsia="Calibri" w:hAnsi="Calibri"/>
          <w:b/>
          <w:bCs/>
          <w:color w:val="1F5F94"/>
          <w:sz w:val="22"/>
          <w:szCs w:val="22"/>
        </w:rPr>
        <w:t xml:space="preserve">A   </w:t>
      </w:r>
      <w:r>
        <w:rPr>
          <w:rFonts w:ascii="Calibri" w:cs="Calibri" w:eastAsia="Calibri" w:hAnsi="Calibri"/>
          <w:b/>
          <w:bCs/>
          <w:color w:val="16233A"/>
          <w:sz w:val="30"/>
          <w:szCs w:val="30"/>
        </w:rPr>
        <w:t xml:space="preserve">Appendix — tables</w:t>
      </w:r>
    </w:p>
    <w:p>
      <w:pPr>
        <w:pStyle w:val="Heading2"/>
        <w:spacing w:after="100" w:before="280"/>
      </w:pPr>
      <w:r>
        <w:rPr>
          <w:rFonts w:ascii="Calibri" w:cs="Calibri" w:eastAsia="Calibri" w:hAnsi="Calibri"/>
          <w:b/>
          <w:bCs/>
          <w:color w:val="16233A"/>
          <w:sz w:val="23"/>
          <w:szCs w:val="23"/>
        </w:rPr>
        <w:t xml:space="preserve">projects</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242"/>
        <w:gridCol w:w="1462"/>
        <w:gridCol w:w="780"/>
        <w:gridCol w:w="5262"/>
      </w:tblGrid>
      <w:tr>
        <w:trPr>
          <w:tblHeader/>
        </w:trPr>
        <w:tc>
          <w:tcPr>
            <w:tcW w:type="dxa" w:w="224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COLUMN</w:t>
            </w:r>
          </w:p>
        </w:tc>
        <w:tc>
          <w:tcPr>
            <w:tcW w:type="dxa" w:w="146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TYPE</w:t>
            </w:r>
          </w:p>
        </w:tc>
        <w:tc>
          <w:tcPr>
            <w:tcW w:type="dxa" w:w="780"/>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NULL</w:t>
            </w:r>
          </w:p>
        </w:tc>
        <w:tc>
          <w:tcPr>
            <w:tcW w:type="dxa" w:w="526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NOTES</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PK, </w:t>
            </w:r>
            <w:r>
              <w:rPr>
                <w:rFonts w:ascii="Consolas" w:cs="Consolas" w:eastAsia="Consolas" w:hAnsi="Consolas"/>
                <w:color w:val="3F4E66"/>
                <w:sz w:val="16"/>
                <w:szCs w:val="16"/>
              </w:rPr>
              <w:t xml:space="preserve">gen_random_uuid()</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name</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text</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Not unique</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start_date</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date</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Optional in the schema; required by the form</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end_date</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date</w:t>
            </w:r>
          </w:p>
        </w:tc>
        <w:tc>
          <w:tcPr>
            <w:tcW w:type="dxa" w:w="780"/>
            <w:tcMar>
              <w:top w:type="dxa" w:w="90"/>
              <w:left w:type="dxa" w:w="130"/>
              <w:bottom w:type="dxa" w:w="90"/>
              <w:right w:type="dxa" w:w="130"/>
            </w:tcMar>
          </w:tcPr>
          <w:p>
            <w:pPr>
              <w:spacing w:line="264"/>
            </w:pPr>
            <w:r>
              <w:rPr>
                <w:rFonts w:ascii="Calibri" w:cs="Calibri" w:eastAsia="Calibri" w:hAnsi="Calibri"/>
                <w:b/>
                <w:bCs/>
                <w:color w:val="3F4E66"/>
                <w:sz w:val="19"/>
                <w:szCs w:val="19"/>
              </w:rPr>
              <w:t xml:space="preserve">no</w:t>
            </w:r>
          </w:p>
        </w:tc>
        <w:tc>
          <w:tcPr>
            <w:tcW w:type="dxa" w:w="5262"/>
            <w:tcMar>
              <w:top w:type="dxa" w:w="90"/>
              <w:left w:type="dxa" w:w="130"/>
              <w:bottom w:type="dxa" w:w="90"/>
              <w:right w:type="dxa" w:w="130"/>
            </w:tcMar>
          </w:tcPr>
          <w:p>
            <w:pPr>
              <w:spacing w:line="264"/>
            </w:pPr>
            <w:r>
              <w:rPr>
                <w:rFonts w:ascii="Consolas" w:cs="Consolas" w:eastAsia="Consolas" w:hAnsi="Consolas"/>
                <w:color w:val="3F4E66"/>
                <w:sz w:val="16"/>
                <w:szCs w:val="16"/>
              </w:rPr>
              <w:t xml:space="preserve">SET NOT NULL</w:t>
            </w:r>
            <w:r>
              <w:rPr>
                <w:rFonts w:ascii="Calibri" w:cs="Calibri" w:eastAsia="Calibri" w:hAnsi="Calibri"/>
                <w:color w:val="3F4E66"/>
                <w:sz w:val="19"/>
                <w:szCs w:val="19"/>
              </w:rPr>
              <w:t xml:space="preserve"> in mig 790</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active</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boolean</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Default true</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manager_id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employees(id)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SET NULL</w:t>
            </w:r>
            <w:r>
              <w:rPr>
                <w:rFonts w:ascii="Calibri" w:cs="Calibri" w:eastAsia="Calibri" w:hAnsi="Calibri"/>
                <w:color w:val="3F4E66"/>
                <w:sz w:val="19"/>
                <w:szCs w:val="19"/>
              </w:rPr>
              <w:t xml:space="preserve">. The Reporting Manager</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project_type_id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picklist_values(id)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SET NULL</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budget_hours</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numeric(10,2)</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onsolas" w:cs="Consolas" w:eastAsia="Consolas" w:hAnsi="Consolas"/>
                <w:color w:val="3F4E66"/>
                <w:sz w:val="16"/>
                <w:szCs w:val="16"/>
              </w:rPr>
              <w:t xml:space="preserve">CHECK &gt; 0</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project_type</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text</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b/>
                <w:bCs/>
                <w:color w:val="3F4E66"/>
                <w:sz w:val="19"/>
                <w:szCs w:val="19"/>
              </w:rPr>
              <w:t xml:space="preserve">[DEAD]</w:t>
            </w:r>
            <w:r>
              <w:rPr>
                <w:rFonts w:ascii="Calibri" w:cs="Calibri" w:eastAsia="Calibri" w:hAnsi="Calibri"/>
                <w:color w:val="3F4E66"/>
                <w:sz w:val="19"/>
                <w:szCs w:val="19"/>
              </w:rPr>
              <w:t xml:space="preserve"> Superseded by </w:t>
            </w:r>
            <w:r>
              <w:rPr>
                <w:rFonts w:ascii="Consolas" w:cs="Consolas" w:eastAsia="Consolas" w:hAnsi="Consolas"/>
                <w:color w:val="3F4E66"/>
                <w:sz w:val="16"/>
                <w:szCs w:val="16"/>
              </w:rPr>
              <w:t xml:space="preserve">project_type_id</w:t>
            </w:r>
            <w:r>
              <w:rPr>
                <w:rFonts w:ascii="Calibri" w:cs="Calibri" w:eastAsia="Calibri" w:hAnsi="Calibri"/>
                <w:color w:val="3F4E66"/>
                <w:sz w:val="19"/>
                <w:szCs w:val="19"/>
              </w:rPr>
              <w:t xml:space="preserve"> in mig 755. The planned drop never happened; the column and its CHECK are still present. Do not read or write it.</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created_at</w:t>
            </w:r>
            <w:r>
              <w:rPr>
                <w:rFonts w:ascii="Calibri" w:cs="Calibri" w:eastAsia="Calibri" w:hAnsi="Calibri"/>
                <w:color w:val="16233A"/>
                <w:sz w:val="19"/>
                <w:szCs w:val="19"/>
              </w:rPr>
              <w:t xml:space="preserve"> / </w:t>
            </w:r>
            <w:r>
              <w:rPr>
                <w:rFonts w:ascii="Consolas" w:cs="Consolas" w:eastAsia="Consolas" w:hAnsi="Consolas"/>
                <w:color w:val="16233A"/>
                <w:sz w:val="16"/>
                <w:szCs w:val="16"/>
              </w:rPr>
              <w:t xml:space="preserve">updated_at</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timestamptz</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onsolas" w:cs="Consolas" w:eastAsia="Consolas" w:hAnsi="Consolas"/>
                <w:color w:val="3F4E66"/>
                <w:sz w:val="16"/>
                <w:szCs w:val="16"/>
              </w:rPr>
              <w:t xml:space="preserve">updated_at</w:t>
            </w:r>
            <w:r>
              <w:rPr>
                <w:rFonts w:ascii="Calibri" w:cs="Calibri" w:eastAsia="Calibri" w:hAnsi="Calibri"/>
                <w:color w:val="3F4E66"/>
                <w:sz w:val="19"/>
                <w:szCs w:val="19"/>
              </w:rPr>
              <w:t xml:space="preserve"> touched by trigger</w:t>
            </w:r>
          </w:p>
        </w:tc>
      </w:tr>
    </w:tbl>
    <w:p>
      <w:pPr>
        <w:spacing w:after="160"/>
      </w:pPr>
    </w:p>
    <w:p>
      <w:pPr>
        <w:pStyle w:val="Heading2"/>
        <w:spacing w:after="100" w:before="280"/>
      </w:pPr>
      <w:r>
        <w:rPr>
          <w:rFonts w:ascii="Calibri" w:cs="Calibri" w:eastAsia="Calibri" w:hAnsi="Calibri"/>
          <w:b/>
          <w:bCs/>
          <w:color w:val="16233A"/>
          <w:sz w:val="23"/>
          <w:szCs w:val="23"/>
        </w:rPr>
        <w:t xml:space="preserve">project_members</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242"/>
        <w:gridCol w:w="1462"/>
        <w:gridCol w:w="780"/>
        <w:gridCol w:w="5262"/>
      </w:tblGrid>
      <w:tr>
        <w:trPr>
          <w:tblHeader/>
        </w:trPr>
        <w:tc>
          <w:tcPr>
            <w:tcW w:type="dxa" w:w="224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COLUMN</w:t>
            </w:r>
          </w:p>
        </w:tc>
        <w:tc>
          <w:tcPr>
            <w:tcW w:type="dxa" w:w="146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TYPE</w:t>
            </w:r>
          </w:p>
        </w:tc>
        <w:tc>
          <w:tcPr>
            <w:tcW w:type="dxa" w:w="780"/>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NULL</w:t>
            </w:r>
          </w:p>
        </w:tc>
        <w:tc>
          <w:tcPr>
            <w:tcW w:type="dxa" w:w="526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NOTES</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PK</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projects(id)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CASCADE</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employee_id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employees(id)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CASCADE</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effective_from</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date</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Default </w:t>
            </w:r>
            <w:r>
              <w:rPr>
                <w:rFonts w:ascii="Consolas" w:cs="Consolas" w:eastAsia="Consolas" w:hAnsi="Consolas"/>
                <w:color w:val="3F4E66"/>
                <w:sz w:val="16"/>
                <w:szCs w:val="16"/>
              </w:rPr>
              <w:t xml:space="preserve">CURRENT_DATE</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effective_to</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date</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Null = still on the project</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allocation_pct</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numeric(5,2)</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onsolas" w:cs="Consolas" w:eastAsia="Consolas" w:hAnsi="Consolas"/>
                <w:color w:val="3F4E66"/>
                <w:sz w:val="16"/>
                <w:szCs w:val="16"/>
              </w:rPr>
              <w:t xml:space="preserve">CHECK &gt; 0 AND &lt;= 100</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role_id</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picklist_values(id)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RESTRICT</w:t>
            </w:r>
            <w:r>
              <w:rPr>
                <w:rFonts w:ascii="Calibri" w:cs="Calibri" w:eastAsia="Calibri" w:hAnsi="Calibri"/>
                <w:color w:val="3F4E66"/>
                <w:sz w:val="19"/>
                <w:szCs w:val="19"/>
              </w:rPr>
              <w:t xml:space="preserve">. </w:t>
            </w:r>
            <w:r>
              <w:rPr>
                <w:rFonts w:ascii="Calibri" w:cs="Calibri" w:eastAsia="Calibri" w:hAnsi="Calibri"/>
                <w:b/>
                <w:bCs/>
                <w:color w:val="3F4E66"/>
                <w:sz w:val="19"/>
                <w:szCs w:val="19"/>
              </w:rPr>
              <w:t xml:space="preserve">See Q3</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added_by</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uuid</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yes</w:t>
            </w:r>
          </w:p>
        </w:tc>
        <w:tc>
          <w:tcPr>
            <w:tcW w:type="dxa" w:w="5262"/>
            <w:tcMar>
              <w:top w:type="dxa" w:w="90"/>
              <w:left w:type="dxa" w:w="130"/>
              <w:bottom w:type="dxa" w:w="90"/>
              <w:right w:type="dxa" w:w="130"/>
            </w:tcMar>
          </w:tcPr>
          <w:p>
            <w:pPr>
              <w:spacing w:line="264"/>
            </w:pP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employees(id)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ON DELETE SET NULL</w:t>
            </w:r>
          </w:p>
        </w:tc>
      </w:tr>
      <w:tr>
        <w:tc>
          <w:tcPr>
            <w:tcW w:type="dxa" w:w="2242"/>
            <w:tcMar>
              <w:top w:type="dxa" w:w="90"/>
              <w:left w:type="dxa" w:w="130"/>
              <w:bottom w:type="dxa" w:w="90"/>
              <w:right w:type="dxa" w:w="130"/>
            </w:tcMar>
          </w:tcPr>
          <w:p>
            <w:pPr>
              <w:spacing w:line="264"/>
            </w:pPr>
            <w:r>
              <w:rPr>
                <w:rFonts w:ascii="Consolas" w:cs="Consolas" w:eastAsia="Consolas" w:hAnsi="Consolas"/>
                <w:color w:val="16233A"/>
                <w:sz w:val="16"/>
                <w:szCs w:val="16"/>
              </w:rPr>
              <w:t xml:space="preserve">created_at</w:t>
            </w:r>
            <w:r>
              <w:rPr>
                <w:rFonts w:ascii="Calibri" w:cs="Calibri" w:eastAsia="Calibri" w:hAnsi="Calibri"/>
                <w:color w:val="16233A"/>
                <w:sz w:val="19"/>
                <w:szCs w:val="19"/>
              </w:rPr>
              <w:t xml:space="preserve"> / </w:t>
            </w:r>
            <w:r>
              <w:rPr>
                <w:rFonts w:ascii="Consolas" w:cs="Consolas" w:eastAsia="Consolas" w:hAnsi="Consolas"/>
                <w:color w:val="16233A"/>
                <w:sz w:val="16"/>
                <w:szCs w:val="16"/>
              </w:rPr>
              <w:t xml:space="preserve">updated_at</w:t>
            </w:r>
          </w:p>
        </w:tc>
        <w:tc>
          <w:tcPr>
            <w:tcW w:type="dxa" w:w="1462"/>
            <w:tcMar>
              <w:top w:type="dxa" w:w="90"/>
              <w:left w:type="dxa" w:w="130"/>
              <w:bottom w:type="dxa" w:w="90"/>
              <w:right w:type="dxa" w:w="130"/>
            </w:tcMar>
          </w:tcPr>
          <w:p>
            <w:pPr>
              <w:spacing w:line="264"/>
            </w:pPr>
            <w:r>
              <w:rPr>
                <w:rFonts w:ascii="Calibri" w:cs="Calibri" w:eastAsia="Calibri" w:hAnsi="Calibri"/>
                <w:color w:val="3F4E66"/>
                <w:sz w:val="19"/>
                <w:szCs w:val="19"/>
              </w:rPr>
              <w:t xml:space="preserve">timestamptz</w:t>
            </w:r>
          </w:p>
        </w:tc>
        <w:tc>
          <w:tcPr>
            <w:tcW w:type="dxa" w:w="780"/>
            <w:tcMar>
              <w:top w:type="dxa" w:w="90"/>
              <w:left w:type="dxa" w:w="130"/>
              <w:bottom w:type="dxa" w:w="90"/>
              <w:right w:type="dxa" w:w="130"/>
            </w:tcMar>
          </w:tcPr>
          <w:p>
            <w:pPr>
              <w:spacing w:line="264"/>
            </w:pPr>
            <w:r>
              <w:rPr>
                <w:rFonts w:ascii="Calibri" w:cs="Calibri" w:eastAsia="Calibri" w:hAnsi="Calibri"/>
                <w:color w:val="3F4E66"/>
                <w:sz w:val="19"/>
                <w:szCs w:val="19"/>
              </w:rPr>
              <w:t xml:space="preserve">no</w:t>
            </w:r>
          </w:p>
        </w:tc>
        <w:tc>
          <w:tcPr>
            <w:tcW w:type="dxa" w:w="5262"/>
            <w:tcMar>
              <w:top w:type="dxa" w:w="90"/>
              <w:left w:type="dxa" w:w="130"/>
              <w:bottom w:type="dxa" w:w="90"/>
              <w:right w:type="dxa" w:w="130"/>
            </w:tcMar>
          </w:tcPr>
          <w:p>
            <w:pPr>
              <w:spacing w:line="264"/>
            </w:pPr>
          </w:p>
        </w:tc>
      </w:tr>
    </w:tbl>
    <w:p>
      <w:pPr>
        <w:spacing w:after="160"/>
      </w:pPr>
    </w:p>
    <w:p>
      <w:pPr>
        <w:spacing w:after="80" w:before="220"/>
      </w:pPr>
      <w:r>
        <w:rPr>
          <w:rFonts w:ascii="Calibri" w:cs="Calibri" w:eastAsia="Calibri" w:hAnsi="Calibri"/>
          <w:b/>
          <w:bCs/>
          <w:color w:val="6C7A91"/>
          <w:spacing w:val="20"/>
          <w:sz w:val="16"/>
          <w:szCs w:val="16"/>
        </w:rPr>
        <w:t xml:space="preserve">CONSTRAINTS</w:t>
      </w:r>
    </w:p>
    <w:p>
      <w:pPr>
        <w:pBdr>
          <w:left w:val="single" w:color="1F5F94" w:sz="18" w:space="8"/>
        </w:pBdr>
        <w:shd w:fill="EEF2F7" w:val="clear"/>
        <w:spacing w:after="160" w:before="120" w:line="260"/>
        <w:ind w:left="120" w:right="120"/>
      </w:pPr>
      <w:r>
        <w:rPr>
          <w:rFonts w:ascii="Consolas" w:cs="Consolas" w:eastAsia="Consolas" w:hAnsi="Consolas"/>
          <w:color w:val="3F4E66"/>
          <w:sz w:val="17"/>
          <w:szCs w:val="17"/>
        </w:rPr>
        <w:t xml:space="preserve">project_members_no_overlap</w:t>
      </w:r>
      <w:r>
        <w:br/>
      </w:r>
      <w:r>
        <w:rPr>
          <w:rFonts w:ascii="Consolas" w:cs="Consolas" w:eastAsia="Consolas" w:hAnsi="Consolas"/>
          <w:color w:val="3F4E66"/>
          <w:sz w:val="17"/>
          <w:szCs w:val="17"/>
        </w:rPr>
        <w:t xml:space="preserve">  EXCLUDE USING gist (</w:t>
      </w:r>
      <w:r>
        <w:br/>
      </w:r>
      <w:r>
        <w:rPr>
          <w:rFonts w:ascii="Consolas" w:cs="Consolas" w:eastAsia="Consolas" w:hAnsi="Consolas"/>
          <w:color w:val="3F4E66"/>
          <w:sz w:val="17"/>
          <w:szCs w:val="17"/>
        </w:rPr>
        <w:t xml:space="preserve">    project_id  WITH =,</w:t>
      </w:r>
      <w:r>
        <w:br/>
      </w:r>
      <w:r>
        <w:rPr>
          <w:rFonts w:ascii="Consolas" w:cs="Consolas" w:eastAsia="Consolas" w:hAnsi="Consolas"/>
          <w:color w:val="3F4E66"/>
          <w:sz w:val="17"/>
          <w:szCs w:val="17"/>
        </w:rPr>
        <w:t xml:space="preserve">    employee_id WITH =,</w:t>
      </w:r>
      <w:r>
        <w:br/>
      </w:r>
      <w:r>
        <w:rPr>
          <w:rFonts w:ascii="Consolas" w:cs="Consolas" w:eastAsia="Consolas" w:hAnsi="Consolas"/>
          <w:color w:val="3F4E66"/>
          <w:sz w:val="17"/>
          <w:szCs w:val="17"/>
        </w:rPr>
        <w:t xml:space="preserve">    daterange(effective_from, COALESCE(effective_to, 'infinity'::date), '[]') WITH &amp;&amp;)</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project_members_dates_ordered</w:t>
      </w:r>
      <w:r>
        <w:br/>
      </w:r>
      <w:r>
        <w:rPr>
          <w:rFonts w:ascii="Consolas" w:cs="Consolas" w:eastAsia="Consolas" w:hAnsi="Consolas"/>
          <w:color w:val="3F4E66"/>
          <w:sz w:val="17"/>
          <w:szCs w:val="17"/>
        </w:rPr>
        <w:t xml:space="preserve">  CHECK (effective_to IS NULL OR effective_to &gt;= effective_from)</w:t>
      </w:r>
      <w:r>
        <w:br/>
      </w:r>
      <w:r>
        <w:rPr>
          <w:rFonts w:ascii="Consolas" w:cs="Consolas" w:eastAsia="Consolas" w:hAnsi="Consolas"/>
          <w:color w:val="3F4E66"/>
          <w:sz w:val="17"/>
          <w:szCs w:val="17"/>
        </w:rPr>
        <w:t xml:space="preserve"/>
      </w:r>
      <w:r>
        <w:br/>
      </w:r>
      <w:r>
        <w:rPr>
          <w:rFonts w:ascii="Consolas" w:cs="Consolas" w:eastAsia="Consolas" w:hAnsi="Consolas"/>
          <w:color w:val="3F4E66"/>
          <w:sz w:val="17"/>
          <w:szCs w:val="17"/>
        </w:rPr>
        <w:t xml:space="preserve">No unique constraint on (project_id, employee_id) — people roll off and back on.</w:t>
      </w:r>
    </w:p>
    <w:p>
      <w:pPr>
        <w:pStyle w:val="Heading2"/>
        <w:spacing w:after="100" w:before="280"/>
      </w:pPr>
      <w:r>
        <w:rPr>
          <w:rFonts w:ascii="Calibri" w:cs="Calibri" w:eastAsia="Calibri" w:hAnsi="Calibri"/>
          <w:b/>
          <w:bCs/>
          <w:color w:val="16233A"/>
          <w:sz w:val="23"/>
          <w:szCs w:val="23"/>
        </w:rPr>
        <w:t xml:space="preserve">Picklists used here</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1949"/>
        <w:gridCol w:w="5848"/>
        <w:gridCol w:w="1949"/>
      </w:tblGrid>
      <w:tr>
        <w:trPr>
          <w:tblHeader/>
        </w:trPr>
        <w:tc>
          <w:tcPr>
            <w:tcW w:type="dxa" w:w="194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PICKLIST</w:t>
            </w:r>
          </w:p>
        </w:tc>
        <w:tc>
          <w:tcPr>
            <w:tcW w:type="dxa" w:w="5848"/>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VALUES</w:t>
            </w:r>
          </w:p>
        </w:tc>
        <w:tc>
          <w:tcPr>
            <w:tcW w:type="dxa" w:w="194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REF_ID</w:t>
            </w:r>
          </w:p>
        </w:tc>
      </w:tr>
      <w:tr>
        <w:tc>
          <w:tcPr>
            <w:tcW w:type="dxa" w:w="1949"/>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PROJECT_TYPE</w:t>
            </w:r>
          </w:p>
        </w:tc>
        <w:tc>
          <w:tcPr>
            <w:tcW w:type="dxa" w:w="5848"/>
            <w:tcMar>
              <w:top w:type="dxa" w:w="90"/>
              <w:left w:type="dxa" w:w="130"/>
              <w:bottom w:type="dxa" w:w="90"/>
              <w:right w:type="dxa" w:w="130"/>
            </w:tcMar>
          </w:tcPr>
          <w:p>
            <w:pPr>
              <w:spacing w:line="264"/>
            </w:pPr>
            <w:r>
              <w:rPr>
                <w:rFonts w:ascii="Calibri" w:cs="Calibri" w:eastAsia="Calibri" w:hAnsi="Calibri"/>
                <w:color w:val="3F4E66"/>
                <w:sz w:val="19"/>
                <w:szCs w:val="19"/>
              </w:rPr>
              <w:t xml:space="preserve">Billable · Internal · Overhead</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P001</w:t>
            </w:r>
            <w:r>
              <w:rPr>
                <w:rFonts w:ascii="Calibri" w:cs="Calibri" w:eastAsia="Calibri" w:hAnsi="Calibri"/>
                <w:color w:val="3F4E66"/>
                <w:sz w:val="19"/>
                <w:szCs w:val="19"/>
              </w:rPr>
              <w:t xml:space="preserve">–</w:t>
            </w:r>
            <w:r>
              <w:rPr>
                <w:rFonts w:ascii="Consolas" w:cs="Consolas" w:eastAsia="Consolas" w:hAnsi="Consolas"/>
                <w:color w:val="3F4E66"/>
                <w:sz w:val="16"/>
                <w:szCs w:val="16"/>
              </w:rPr>
              <w:t xml:space="preserve">P003</w:t>
            </w:r>
          </w:p>
        </w:tc>
      </w:tr>
      <w:tr>
        <w:tc>
          <w:tcPr>
            <w:tcW w:type="dxa" w:w="1949"/>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PROJECT_ROLE</w:t>
            </w:r>
          </w:p>
        </w:tc>
        <w:tc>
          <w:tcPr>
            <w:tcW w:type="dxa" w:w="5848"/>
            <w:tcMar>
              <w:top w:type="dxa" w:w="90"/>
              <w:left w:type="dxa" w:w="130"/>
              <w:bottom w:type="dxa" w:w="90"/>
              <w:right w:type="dxa" w:w="130"/>
            </w:tcMar>
          </w:tcPr>
          <w:p>
            <w:pPr>
              <w:spacing w:line="264"/>
            </w:pPr>
            <w:r>
              <w:rPr>
                <w:rFonts w:ascii="Calibri" w:cs="Calibri" w:eastAsia="Calibri" w:hAnsi="Calibri"/>
                <w:color w:val="3F4E66"/>
                <w:sz w:val="19"/>
                <w:szCs w:val="19"/>
              </w:rPr>
              <w:t xml:space="preserve">EC Consultant · PMGM Consultant · LMS Consultant · ABAPER · ECP Consultant</w:t>
            </w:r>
          </w:p>
        </w:tc>
        <w:tc>
          <w:tcPr>
            <w:tcW w:type="dxa" w:w="1949"/>
            <w:tcMar>
              <w:top w:type="dxa" w:w="90"/>
              <w:left w:type="dxa" w:w="130"/>
              <w:bottom w:type="dxa" w:w="90"/>
              <w:right w:type="dxa" w:w="130"/>
            </w:tcMar>
          </w:tcPr>
          <w:p>
            <w:pPr>
              <w:spacing w:line="264"/>
            </w:pPr>
            <w:r>
              <w:rPr>
                <w:rFonts w:ascii="Consolas" w:cs="Consolas" w:eastAsia="Consolas" w:hAnsi="Consolas"/>
                <w:color w:val="3F4E66"/>
                <w:sz w:val="16"/>
                <w:szCs w:val="16"/>
              </w:rPr>
              <w:t xml:space="preserve">P001</w:t>
            </w:r>
            <w:r>
              <w:rPr>
                <w:rFonts w:ascii="Calibri" w:cs="Calibri" w:eastAsia="Calibri" w:hAnsi="Calibri"/>
                <w:color w:val="3F4E66"/>
                <w:sz w:val="19"/>
                <w:szCs w:val="19"/>
              </w:rPr>
              <w:t xml:space="preserve">–</w:t>
            </w:r>
            <w:r>
              <w:rPr>
                <w:rFonts w:ascii="Consolas" w:cs="Consolas" w:eastAsia="Consolas" w:hAnsi="Consolas"/>
                <w:color w:val="3F4E66"/>
                <w:sz w:val="16"/>
                <w:szCs w:val="16"/>
              </w:rPr>
              <w:t xml:space="preserve">P005</w:t>
            </w:r>
          </w:p>
        </w:tc>
      </w:tr>
    </w:tbl>
    <w:p>
      <w:pPr>
        <w:spacing w:after="160"/>
      </w:pPr>
    </w:p>
    <w:p>
      <w:pPr>
        <w:spacing w:after="140" w:line="288"/>
      </w:pPr>
      <w:r>
        <w:rPr>
          <w:rFonts w:ascii="Consolas" w:cs="Consolas" w:eastAsia="Consolas" w:hAnsi="Consolas"/>
          <w:color w:val="3F4E66"/>
          <w:sz w:val="18"/>
          <w:szCs w:val="18"/>
        </w:rPr>
        <w:t xml:space="preserve">ref_id</w:t>
      </w:r>
      <w:r>
        <w:rPr>
          <w:rFonts w:ascii="Cambria" w:cs="Cambria" w:eastAsia="Cambria" w:hAnsi="Cambria"/>
          <w:color w:val="16233A"/>
          <w:sz w:val="21"/>
          <w:szCs w:val="21"/>
        </w:rPr>
        <w:t xml:space="preserve"> is unique </w:t>
      </w:r>
      <w:r>
        <w:rPr>
          <w:rFonts w:ascii="Cambria" w:cs="Cambria" w:eastAsia="Cambria" w:hAnsi="Cambria"/>
          <w:i/>
          <w:iCs/>
          <w:color w:val="16233A"/>
          <w:sz w:val="21"/>
          <w:szCs w:val="21"/>
        </w:rPr>
        <w:t xml:space="preserve">per picklist</w:t>
      </w:r>
      <w:r>
        <w:rPr>
          <w:rFonts w:ascii="Cambria" w:cs="Cambria" w:eastAsia="Cambria" w:hAnsi="Cambria"/>
          <w:color w:val="16233A"/>
          <w:sz w:val="21"/>
          <w:szCs w:val="21"/>
        </w:rPr>
        <w:t xml:space="preserve">, so </w:t>
      </w:r>
      <w:r>
        <w:rPr>
          <w:rFonts w:ascii="Consolas" w:cs="Consolas" w:eastAsia="Consolas" w:hAnsi="Consolas"/>
          <w:color w:val="3F4E66"/>
          <w:sz w:val="18"/>
          <w:szCs w:val="18"/>
        </w:rPr>
        <w:t xml:space="preserve">P001</w:t>
      </w:r>
      <w:r>
        <w:rPr>
          <w:rFonts w:ascii="Cambria" w:cs="Cambria" w:eastAsia="Cambria" w:hAnsi="Cambria"/>
          <w:color w:val="16233A"/>
          <w:sz w:val="21"/>
          <w:szCs w:val="21"/>
        </w:rPr>
        <w:t xml:space="preserve"> can mean Billable in one list and EC Consultant in the other. Both picklists are marked </w:t>
      </w:r>
      <w:r>
        <w:rPr>
          <w:rFonts w:ascii="Consolas" w:cs="Consolas" w:eastAsia="Consolas" w:hAnsi="Consolas"/>
          <w:color w:val="3F4E66"/>
          <w:sz w:val="18"/>
          <w:szCs w:val="18"/>
        </w:rPr>
        <w:t xml:space="preserve">system = true</w:t>
      </w:r>
      <w:r>
        <w:rPr>
          <w:rFonts w:ascii="Cambria" w:cs="Cambria" w:eastAsia="Cambria" w:hAnsi="Cambria"/>
          <w:color w:val="16233A"/>
          <w:sz w:val="21"/>
          <w:szCs w:val="21"/>
        </w:rPr>
        <w:t xml:space="preserve">, which suppresses deleting the list itself but still lets an admin add, rename and deactivate values. </w:t>
      </w:r>
      <w:r>
        <w:rPr>
          <w:rFonts w:ascii="Cambria" w:cs="Cambria" w:eastAsia="Cambria" w:hAnsi="Cambria"/>
          <w:b/>
          <w:bCs/>
          <w:color w:val="16233A"/>
          <w:sz w:val="21"/>
          <w:szCs w:val="21"/>
        </w:rPr>
        <w:t xml:space="preserve">Reports must key on `ref_id`, never on the label</w:t>
      </w:r>
      <w:r>
        <w:rPr>
          <w:rFonts w:ascii="Cambria" w:cs="Cambria" w:eastAsia="Cambria" w:hAnsi="Cambria"/>
          <w:color w:val="16233A"/>
          <w:sz w:val="21"/>
          <w:szCs w:val="21"/>
        </w:rPr>
        <w:t xml:space="preserve"> — labels are admin-editable.</w:t>
      </w:r>
    </w:p>
    <w:p>
      <w:pPr>
        <w:pStyle w:val="Heading1"/>
        <w:pBdr>
          <w:top w:val="single" w:color="D7DFE9" w:sz="6" w:space="12"/>
        </w:pBdr>
        <w:spacing w:after="140" w:before="400"/>
      </w:pPr>
      <w:r>
        <w:rPr>
          <w:rFonts w:ascii="Calibri" w:cs="Calibri" w:eastAsia="Calibri" w:hAnsi="Calibri"/>
          <w:b/>
          <w:bCs/>
          <w:color w:val="1F5F94"/>
          <w:sz w:val="22"/>
          <w:szCs w:val="22"/>
        </w:rPr>
        <w:t xml:space="preserve">B   </w:t>
      </w:r>
      <w:r>
        <w:rPr>
          <w:rFonts w:ascii="Calibri" w:cs="Calibri" w:eastAsia="Calibri" w:hAnsi="Calibri"/>
          <w:b/>
          <w:bCs/>
          <w:color w:val="16233A"/>
          <w:sz w:val="30"/>
          <w:szCs w:val="30"/>
        </w:rPr>
        <w:t xml:space="preserve">Appendix — functions and RPCs</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3119"/>
        <w:gridCol w:w="2534"/>
        <w:gridCol w:w="4093"/>
      </w:tblGrid>
      <w:tr>
        <w:trPr>
          <w:tblHeader/>
        </w:trPr>
        <w:tc>
          <w:tcPr>
            <w:tcW w:type="dxa" w:w="3119"/>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FUNCTION</w:t>
            </w:r>
          </w:p>
        </w:tc>
        <w:tc>
          <w:tcPr>
            <w:tcW w:type="dxa" w:w="253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GATE</w:t>
            </w:r>
          </w:p>
        </w:tc>
        <w:tc>
          <w:tcPr>
            <w:tcW w:type="dxa" w:w="4093"/>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RETURNS / DOES</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can_staff_project(uuid, text)</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The two doors. See §4.</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my_staffable_projects()</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project_members.view</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Project ids the caller may staff</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my_staffable_projects_detail()</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project_members.view</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Adds name, window, budget, hours booked, member counts</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my_project_members(uuid)</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 'view'</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The team, with role, percentage, dates, hours and </w:t>
            </w:r>
            <w:r>
              <w:rPr>
                <w:rFonts w:ascii="Consolas" w:cs="Consolas" w:eastAsia="Consolas" w:hAnsi="Consolas"/>
                <w:color w:val="3F4E66"/>
                <w:sz w:val="16"/>
                <w:szCs w:val="16"/>
              </w:rPr>
              <w:t xml:space="preserve">is_current</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staffable_employee_search(text)</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manage_members</w:t>
            </w:r>
            <w:r>
              <w:rPr>
                <w:rFonts w:ascii="Calibri" w:cs="Calibri" w:eastAsia="Calibri" w:hAnsi="Calibri"/>
                <w:color w:val="3F4E66"/>
                <w:sz w:val="19"/>
                <w:szCs w:val="19"/>
              </w:rPr>
              <w:t xml:space="preserve"> / </w:t>
            </w:r>
            <w:r>
              <w:rPr>
                <w:rFonts w:ascii="Consolas" w:cs="Consolas" w:eastAsia="Consolas" w:hAnsi="Consolas"/>
                <w:color w:val="3F4E66"/>
                <w:sz w:val="16"/>
                <w:szCs w:val="16"/>
              </w:rPr>
              <w:t xml:space="preserve">projects_mgmt.edit</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Name and code only — never department or designation. </w:t>
            </w:r>
            <w:r>
              <w:rPr>
                <w:rFonts w:ascii="Calibri" w:cs="Calibri" w:eastAsia="Calibri" w:hAnsi="Calibri"/>
                <w:b/>
                <w:bCs/>
                <w:color w:val="3F4E66"/>
                <w:sz w:val="19"/>
                <w:szCs w:val="19"/>
              </w:rPr>
              <w:t xml:space="preserve">[GAP — Q2]</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project_member_add(...)</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 'create'</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Six args. Refuses </w:t>
            </w:r>
            <w:r>
              <w:rPr>
                <w:rFonts w:ascii="Consolas" w:cs="Consolas" w:eastAsia="Consolas" w:hAnsi="Consolas"/>
                <w:color w:val="3F4E66"/>
                <w:sz w:val="16"/>
                <w:szCs w:val="16"/>
              </w:rPr>
              <w:t xml:space="preserve">DATES_CROSSED</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OUTLIVES_PROJECT</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ALREADY_ON_PROJECT</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NOT_ACTIVE</w:t>
            </w:r>
            <w:r>
              <w:rPr>
                <w:rFonts w:ascii="Calibri" w:cs="Calibri" w:eastAsia="Calibri" w:hAnsi="Calibri"/>
                <w:color w:val="3F4E66"/>
                <w:sz w:val="19"/>
                <w:szCs w:val="19"/>
              </w:rPr>
              <w:t xml:space="preserve">. Notifies.</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project_member_update(...)</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 'edit'</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Also </w:t>
            </w:r>
            <w:r>
              <w:rPr>
                <w:rFonts w:ascii="Consolas" w:cs="Consolas" w:eastAsia="Consolas" w:hAnsi="Consolas"/>
                <w:color w:val="3F4E66"/>
                <w:sz w:val="16"/>
                <w:szCs w:val="16"/>
              </w:rPr>
              <w:t xml:space="preserve">BAD_ALLOCATION</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OVERLAPS</w:t>
            </w:r>
            <w:r>
              <w:rPr>
                <w:rFonts w:ascii="Calibri" w:cs="Calibri" w:eastAsia="Calibri" w:hAnsi="Calibri"/>
                <w:color w:val="3F4E66"/>
                <w:sz w:val="19"/>
                <w:szCs w:val="19"/>
              </w:rPr>
              <w:t xml:space="preserve">, </w:t>
            </w:r>
            <w:r>
              <w:rPr>
                <w:rFonts w:ascii="Consolas" w:cs="Consolas" w:eastAsia="Consolas" w:hAnsi="Consolas"/>
                <w:color w:val="3F4E66"/>
                <w:sz w:val="16"/>
                <w:szCs w:val="16"/>
              </w:rPr>
              <w:t xml:space="preserve">WOULD_STRAND_ENTRIES</w:t>
            </w:r>
            <w:r>
              <w:rPr>
                <w:rFonts w:ascii="Calibri" w:cs="Calibri" w:eastAsia="Calibri" w:hAnsi="Calibri"/>
                <w:color w:val="3F4E66"/>
                <w:sz w:val="19"/>
                <w:szCs w:val="19"/>
              </w:rPr>
              <w:t xml:space="preserve">. Notifies.</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project_member_remove(uuid, date)</w:t>
            </w:r>
          </w:p>
        </w:tc>
        <w:tc>
          <w:tcPr>
            <w:tcW w:type="dxa" w:w="2534"/>
            <w:tcMar>
              <w:top w:type="dxa" w:w="90"/>
              <w:left w:type="dxa" w:w="130"/>
              <w:bottom w:type="dxa" w:w="90"/>
              <w:right w:type="dxa" w:w="130"/>
            </w:tcMar>
          </w:tcPr>
          <w:p>
            <w:pPr>
              <w:spacing w:line="264"/>
            </w:pPr>
            <w:r>
              <w:rPr>
                <w:rFonts w:ascii="Consolas" w:cs="Consolas" w:eastAsia="Consolas" w:hAnsi="Consolas"/>
                <w:color w:val="3F4E66"/>
                <w:sz w:val="16"/>
                <w:szCs w:val="16"/>
              </w:rPr>
              <w:t xml:space="preserve">… 'delete'</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Deletes when no hours exist, else end-dates. Notifies either way.</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my_timesheet_projects(uuid, date, date)</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self, or </w:t>
            </w:r>
            <w:r>
              <w:rPr>
                <w:rFonts w:ascii="Consolas" w:cs="Consolas" w:eastAsia="Consolas" w:hAnsi="Consolas"/>
                <w:color w:val="3F4E66"/>
                <w:sz w:val="16"/>
                <w:szCs w:val="16"/>
              </w:rPr>
              <w:t xml:space="preserve">timesheet.view/edit</w:t>
            </w:r>
            <w:r>
              <w:rPr>
                <w:rFonts w:ascii="Calibri" w:cs="Calibri" w:eastAsia="Calibri" w:hAnsi="Calibri"/>
                <w:color w:val="3F4E66"/>
                <w:sz w:val="19"/>
                <w:szCs w:val="19"/>
              </w:rPr>
              <w:t xml:space="preserve"> on that person</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Candidate projects for a period, with </w:t>
            </w:r>
            <w:r>
              <w:rPr>
                <w:rFonts w:ascii="Consolas" w:cs="Consolas" w:eastAsia="Consolas" w:hAnsi="Consolas"/>
                <w:color w:val="3F4E66"/>
                <w:sz w:val="16"/>
                <w:szCs w:val="16"/>
              </w:rPr>
              <w:t xml:space="preserve">member_spells</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entries_stranded_by(...)</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w:t>
            </w:r>
          </w:p>
        </w:tc>
        <w:tc>
          <w:tcPr>
            <w:tcW w:type="dxa" w:w="4093"/>
            <w:tcMar>
              <w:top w:type="dxa" w:w="90"/>
              <w:left w:type="dxa" w:w="130"/>
              <w:bottom w:type="dxa" w:w="90"/>
              <w:right w:type="dxa" w:w="130"/>
            </w:tcMar>
          </w:tcPr>
          <w:p>
            <w:pPr>
              <w:spacing w:line="264"/>
            </w:pPr>
            <w:r>
              <w:rPr>
                <w:rFonts w:ascii="Consolas" w:cs="Consolas" w:eastAsia="Consolas" w:hAnsi="Consolas"/>
                <w:color w:val="3F4E66"/>
                <w:sz w:val="16"/>
                <w:szCs w:val="16"/>
              </w:rPr>
              <w:t xml:space="preserve">{n, hours, first, last, who[]}</w:t>
            </w:r>
            <w:r>
              <w:rPr>
                <w:rFonts w:ascii="Calibri" w:cs="Calibri" w:eastAsia="Calibri" w:hAnsi="Calibri"/>
                <w:color w:val="3F4E66"/>
                <w:sz w:val="19"/>
                <w:szCs w:val="19"/>
              </w:rPr>
              <w:t xml:space="preserve"> — entries outside the new window but inside the old</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stranded_message(text, jsonb)</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One sentence, shared by the triggers and the RPC so they cannot drift</w:t>
            </w:r>
          </w:p>
        </w:tc>
      </w:tr>
      <w:tr>
        <w:tc>
          <w:tcPr>
            <w:tcW w:type="dxa" w:w="3119"/>
            <w:tcMar>
              <w:top w:type="dxa" w:w="90"/>
              <w:left w:type="dxa" w:w="130"/>
              <w:bottom w:type="dxa" w:w="90"/>
              <w:right w:type="dxa" w:w="130"/>
            </w:tcMar>
          </w:tcPr>
          <w:p>
            <w:pPr>
              <w:spacing w:line="264"/>
            </w:pPr>
            <w:r>
              <w:rPr>
                <w:rFonts w:ascii="Consolas" w:cs="Consolas" w:eastAsia="Consolas" w:hAnsi="Consolas"/>
                <w:color w:val="16233A"/>
                <w:sz w:val="16"/>
                <w:szCs w:val="16"/>
              </w:rPr>
              <w:t xml:space="preserve">notify_project_member_change(uuid, text)</w:t>
            </w:r>
          </w:p>
        </w:tc>
        <w:tc>
          <w:tcPr>
            <w:tcW w:type="dxa" w:w="2534"/>
            <w:tcMar>
              <w:top w:type="dxa" w:w="90"/>
              <w:left w:type="dxa" w:w="130"/>
              <w:bottom w:type="dxa" w:w="90"/>
              <w:right w:type="dxa" w:w="130"/>
            </w:tcMar>
          </w:tcPr>
          <w:p>
            <w:pPr>
              <w:spacing w:line="264"/>
            </w:pPr>
            <w:r>
              <w:rPr>
                <w:rFonts w:ascii="Calibri" w:cs="Calibri" w:eastAsia="Calibri" w:hAnsi="Calibri"/>
                <w:color w:val="3F4E66"/>
                <w:sz w:val="19"/>
                <w:szCs w:val="19"/>
              </w:rPr>
              <w:t xml:space="preserve">—</w:t>
            </w:r>
          </w:p>
        </w:tc>
        <w:tc>
          <w:tcPr>
            <w:tcW w:type="dxa" w:w="4093"/>
            <w:tcMar>
              <w:top w:type="dxa" w:w="90"/>
              <w:left w:type="dxa" w:w="130"/>
              <w:bottom w:type="dxa" w:w="90"/>
              <w:right w:type="dxa" w:w="130"/>
            </w:tcMar>
          </w:tcPr>
          <w:p>
            <w:pPr>
              <w:spacing w:line="264"/>
            </w:pPr>
            <w:r>
              <w:rPr>
                <w:rFonts w:ascii="Calibri" w:cs="Calibri" w:eastAsia="Calibri" w:hAnsi="Calibri"/>
                <w:color w:val="3F4E66"/>
                <w:sz w:val="19"/>
                <w:szCs w:val="19"/>
              </w:rPr>
              <w:t xml:space="preserve">Writes 0–3 rows to </w:t>
            </w:r>
            <w:r>
              <w:rPr>
                <w:rFonts w:ascii="Consolas" w:cs="Consolas" w:eastAsia="Consolas" w:hAnsi="Consolas"/>
                <w:color w:val="3F4E66"/>
                <w:sz w:val="16"/>
                <w:szCs w:val="16"/>
              </w:rPr>
              <w:t xml:space="preserve">notifications</w:t>
            </w:r>
          </w:p>
        </w:tc>
      </w:tr>
    </w:tbl>
    <w:p>
      <w:pPr>
        <w:spacing w:after="160"/>
      </w:pPr>
    </w:p>
    <w:p>
      <w:pPr>
        <w:spacing w:after="140" w:line="288"/>
      </w:pPr>
      <w:r>
        <w:rPr>
          <w:rFonts w:ascii="Cambria" w:cs="Cambria" w:eastAsia="Cambria" w:hAnsi="Cambria"/>
          <w:color w:val="16233A"/>
          <w:sz w:val="21"/>
          <w:szCs w:val="21"/>
        </w:rPr>
        <w:t xml:space="preserve">All of these are </w:t>
      </w:r>
      <w:r>
        <w:rPr>
          <w:rFonts w:ascii="Consolas" w:cs="Consolas" w:eastAsia="Consolas" w:hAnsi="Consolas"/>
          <w:color w:val="3F4E66"/>
          <w:sz w:val="18"/>
          <w:szCs w:val="18"/>
        </w:rPr>
        <w:t xml:space="preserve">SECURITY DEFINER</w:t>
      </w:r>
      <w:r>
        <w:rPr>
          <w:rFonts w:ascii="Cambria" w:cs="Cambria" w:eastAsia="Cambria" w:hAnsi="Cambria"/>
          <w:color w:val="16233A"/>
          <w:sz w:val="21"/>
          <w:szCs w:val="21"/>
        </w:rPr>
        <w:t xml:space="preserve">. That is not incidental: a project lead typically holds the Team Allocation verbs and nothing else, which leaves them unable to </w:t>
      </w:r>
      <w:r>
        <w:rPr>
          <w:rFonts w:ascii="Consolas" w:cs="Consolas" w:eastAsia="Consolas" w:hAnsi="Consolas"/>
          <w:color w:val="3F4E66"/>
          <w:sz w:val="18"/>
          <w:szCs w:val="18"/>
        </w:rPr>
        <w:t xml:space="preserve">SELECT</w:t>
      </w:r>
      <w:r>
        <w:rPr>
          <w:rFonts w:ascii="Cambria" w:cs="Cambria" w:eastAsia="Cambria" w:hAnsi="Cambria"/>
          <w:color w:val="16233A"/>
          <w:sz w:val="21"/>
          <w:szCs w:val="21"/>
        </w:rPr>
        <w:t xml:space="preserve"> either </w:t>
      </w:r>
      <w:r>
        <w:rPr>
          <w:rFonts w:ascii="Consolas" w:cs="Consolas" w:eastAsia="Consolas" w:hAnsi="Consolas"/>
          <w:color w:val="3F4E66"/>
          <w:sz w:val="18"/>
          <w:szCs w:val="18"/>
        </w:rPr>
        <w:t xml:space="preserve">projects</w:t>
      </w:r>
      <w:r>
        <w:rPr>
          <w:rFonts w:ascii="Cambria" w:cs="Cambria" w:eastAsia="Cambria" w:hAnsi="Cambria"/>
          <w:color w:val="16233A"/>
          <w:sz w:val="21"/>
          <w:szCs w:val="21"/>
        </w:rPr>
        <w:t xml:space="preserve"> (needs </w:t>
      </w:r>
      <w:r>
        <w:rPr>
          <w:rFonts w:ascii="Consolas" w:cs="Consolas" w:eastAsia="Consolas" w:hAnsi="Consolas"/>
          <w:color w:val="3F4E66"/>
          <w:sz w:val="18"/>
          <w:szCs w:val="18"/>
        </w:rPr>
        <w:t xml:space="preserve">projects_mgmt.view</w:t>
      </w:r>
      <w:r>
        <w:rPr>
          <w:rFonts w:ascii="Cambria" w:cs="Cambria" w:eastAsia="Cambria" w:hAnsi="Cambria"/>
          <w:color w:val="16233A"/>
          <w:sz w:val="21"/>
          <w:szCs w:val="21"/>
        </w:rPr>
        <w:t xml:space="preserve">) or </w:t>
      </w:r>
      <w:r>
        <w:rPr>
          <w:rFonts w:ascii="Consolas" w:cs="Consolas" w:eastAsia="Consolas" w:hAnsi="Consolas"/>
          <w:color w:val="3F4E66"/>
          <w:sz w:val="18"/>
          <w:szCs w:val="18"/>
        </w:rPr>
        <w:t xml:space="preserve">employees</w:t>
      </w:r>
      <w:r>
        <w:rPr>
          <w:rFonts w:ascii="Cambria" w:cs="Cambria" w:eastAsia="Cambria" w:hAnsi="Cambria"/>
          <w:color w:val="16233A"/>
          <w:sz w:val="21"/>
          <w:szCs w:val="21"/>
        </w:rPr>
        <w:t xml:space="preserve"> (needs </w:t>
      </w:r>
      <w:r>
        <w:rPr>
          <w:rFonts w:ascii="Consolas" w:cs="Consolas" w:eastAsia="Consolas" w:hAnsi="Consolas"/>
          <w:color w:val="3F4E66"/>
          <w:sz w:val="18"/>
          <w:szCs w:val="18"/>
        </w:rPr>
        <w:t xml:space="preserve">employee_details.view</w:t>
      </w:r>
      <w:r>
        <w:rPr>
          <w:rFonts w:ascii="Cambria" w:cs="Cambria" w:eastAsia="Cambria" w:hAnsi="Cambria"/>
          <w:color w:val="16233A"/>
          <w:sz w:val="21"/>
          <w:szCs w:val="21"/>
        </w:rPr>
        <w:t xml:space="preserve">, per person). Reaching for the tables directly from the screen would return empty and look like a bug rather than a permission.</w:t>
      </w:r>
    </w:p>
    <w:tbl>
      <w:tblPr>
        <w:tblW w:type="dxa" w:w="9746"/>
        <w:tblBorders>
          <w:top w:val="none" w:sz="0"/>
          <w:left w:val="single" w:color="1F5F94" w:sz="18"/>
          <w:bottom w:val="none" w:sz="0"/>
          <w:right w:val="none" w:sz="0"/>
          <w:insideH w:val="single" w:color="auto" w:sz="4"/>
          <w:insideV w:val="single" w:color="auto" w:sz="4"/>
        </w:tblBorders>
      </w:tblPr>
      <w:tblGrid>
        <w:gridCol w:w="9746"/>
      </w:tblGrid>
      <w:tr>
        <w:tc>
          <w:tcPr>
            <w:tcW w:type="dxa" w:w="9746"/>
            <w:shd w:fill="EEF2F7" w:val="clear"/>
            <w:tcMar>
              <w:top w:type="dxa" w:w="140"/>
              <w:left w:type="dxa" w:w="180"/>
              <w:bottom w:type="dxa" w:w="140"/>
              <w:right w:type="dxa" w:w="180"/>
            </w:tcMar>
          </w:tcPr>
          <w:p>
            <w:pPr>
              <w:spacing w:after="80"/>
            </w:pPr>
            <w:r>
              <w:rPr>
                <w:rFonts w:ascii="Calibri" w:cs="Calibri" w:eastAsia="Calibri" w:hAnsi="Calibri"/>
                <w:b/>
                <w:bCs/>
                <w:color w:val="1F5F94"/>
                <w:spacing w:val="20"/>
                <w:sz w:val="16"/>
                <w:szCs w:val="16"/>
              </w:rPr>
              <w:t xml:space="preserve">A NOTE FOR WHOEVER PATCHES THESE NEXT</w:t>
            </w:r>
          </w:p>
          <w:p>
            <w:pPr>
              <w:spacing w:after="70" w:line="276"/>
            </w:pPr>
            <w:r>
              <w:rPr>
                <w:rFonts w:ascii="Cambria" w:cs="Cambria" w:eastAsia="Cambria" w:hAnsi="Cambria"/>
                <w:color w:val="3F4E66"/>
                <w:sz w:val="20"/>
                <w:szCs w:val="20"/>
              </w:rPr>
              <w:t xml:space="preserve">Most of these functions have been modified </w:t>
            </w:r>
            <w:r>
              <w:rPr>
                <w:rFonts w:ascii="Cambria" w:cs="Cambria" w:eastAsia="Cambria" w:hAnsi="Cambria"/>
                <w:b/>
                <w:bCs/>
                <w:color w:val="3F4E66"/>
                <w:sz w:val="20"/>
                <w:szCs w:val="20"/>
              </w:rPr>
              <w:t xml:space="preserve">in place</w:t>
            </w:r>
            <w:r>
              <w:rPr>
                <w:rFonts w:ascii="Cambria" w:cs="Cambria" w:eastAsia="Cambria" w:hAnsi="Cambria"/>
                <w:color w:val="3F4E66"/>
                <w:sz w:val="20"/>
                <w:szCs w:val="20"/>
              </w:rPr>
              <w:t xml:space="preserve"> — read the live body with </w:t>
            </w:r>
            <w:r>
              <w:rPr>
                <w:rFonts w:ascii="Consolas" w:cs="Consolas" w:eastAsia="Consolas" w:hAnsi="Consolas"/>
                <w:color w:val="3F4E66"/>
                <w:sz w:val="17"/>
                <w:szCs w:val="17"/>
              </w:rPr>
              <w:t xml:space="preserve">pg_get_functiondef</w:t>
            </w:r>
            <w:r>
              <w:rPr>
                <w:rFonts w:ascii="Cambria" w:cs="Cambria" w:eastAsia="Cambria" w:hAnsi="Cambria"/>
                <w:color w:val="3F4E66"/>
                <w:sz w:val="20"/>
                <w:szCs w:val="20"/>
              </w:rPr>
              <w:t xml:space="preserve">, substitute against an anchor, assert the anchor matched exactly once, </w:t>
            </w:r>
            <w:r>
              <w:rPr>
                <w:rFonts w:ascii="Consolas" w:cs="Consolas" w:eastAsia="Consolas" w:hAnsi="Consolas"/>
                <w:color w:val="3F4E66"/>
                <w:sz w:val="17"/>
                <w:szCs w:val="17"/>
              </w:rPr>
              <w:t xml:space="preserve">EXECUTE</w:t>
            </w:r>
            <w:r>
              <w:rPr>
                <w:rFonts w:ascii="Cambria" w:cs="Cambria" w:eastAsia="Cambria" w:hAnsi="Cambria"/>
                <w:color w:val="3F4E66"/>
                <w:sz w:val="20"/>
                <w:szCs w:val="20"/>
              </w:rPr>
              <w:t xml:space="preserve">. A body retyped from an earlier migration file silently reverts every patch since. This is house style for a reason: migrations 734, 736 and 737 exist because it was not followed once.</w:t>
            </w:r>
          </w:p>
        </w:tc>
      </w:tr>
    </w:tbl>
    <w:p>
      <w:pPr>
        <w:spacing w:after="160"/>
      </w:pPr>
    </w:p>
    <w:p>
      <w:pPr>
        <w:pStyle w:val="Heading1"/>
        <w:pBdr>
          <w:top w:val="single" w:color="D7DFE9" w:sz="6" w:space="12"/>
        </w:pBdr>
        <w:spacing w:after="140" w:before="400"/>
      </w:pPr>
      <w:r>
        <w:rPr>
          <w:rFonts w:ascii="Calibri" w:cs="Calibri" w:eastAsia="Calibri" w:hAnsi="Calibri"/>
          <w:b/>
          <w:bCs/>
          <w:color w:val="1F5F94"/>
          <w:sz w:val="22"/>
          <w:szCs w:val="22"/>
        </w:rPr>
        <w:t xml:space="preserve">C   </w:t>
      </w:r>
      <w:r>
        <w:rPr>
          <w:rFonts w:ascii="Calibri" w:cs="Calibri" w:eastAsia="Calibri" w:hAnsi="Calibri"/>
          <w:b/>
          <w:bCs/>
          <w:color w:val="16233A"/>
          <w:sz w:val="30"/>
          <w:szCs w:val="30"/>
        </w:rPr>
        <w:t xml:space="preserve">Appendix — RLS and triggers</w:t>
      </w:r>
    </w:p>
    <w:p>
      <w:pPr>
        <w:pStyle w:val="Heading2"/>
        <w:spacing w:after="100" w:before="280"/>
      </w:pPr>
      <w:r>
        <w:rPr>
          <w:rFonts w:ascii="Calibri" w:cs="Calibri" w:eastAsia="Calibri" w:hAnsi="Calibri"/>
          <w:b/>
          <w:bCs/>
          <w:color w:val="16233A"/>
          <w:sz w:val="23"/>
          <w:szCs w:val="23"/>
        </w:rPr>
        <w:t xml:space="preserve">Row-level security</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534"/>
        <w:gridCol w:w="1170"/>
        <w:gridCol w:w="6042"/>
      </w:tblGrid>
      <w:tr>
        <w:trPr>
          <w:tblHeader/>
        </w:trPr>
        <w:tc>
          <w:tcPr>
            <w:tcW w:type="dxa" w:w="253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POLICY</w:t>
            </w:r>
          </w:p>
        </w:tc>
        <w:tc>
          <w:tcPr>
            <w:tcW w:type="dxa" w:w="1170"/>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CMD</w:t>
            </w:r>
          </w:p>
        </w:tc>
        <w:tc>
          <w:tcPr>
            <w:tcW w:type="dxa" w:w="6042"/>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EXPRESSION</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projects_select</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SELECT</w:t>
            </w:r>
          </w:p>
        </w:tc>
        <w:tc>
          <w:tcPr>
            <w:tcW w:type="dxa" w:w="6042"/>
            <w:tcMar>
              <w:top w:type="dxa" w:w="90"/>
              <w:left w:type="dxa" w:w="130"/>
              <w:bottom w:type="dxa" w:w="90"/>
              <w:right w:type="dxa" w:w="130"/>
            </w:tcMar>
          </w:tcPr>
          <w:p>
            <w:pPr>
              <w:spacing w:line="264"/>
            </w:pPr>
            <w:r>
              <w:rPr>
                <w:rFonts w:ascii="Consolas" w:cs="Consolas" w:eastAsia="Consolas" w:hAnsi="Consolas"/>
                <w:color w:val="3F4E66"/>
                <w:sz w:val="16"/>
                <w:szCs w:val="16"/>
              </w:rPr>
              <w:t xml:space="preserve">user_can('projects_mgmt','view',NULL)</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projects_insert/update/delete</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I/U/D</w:t>
            </w:r>
          </w:p>
        </w:tc>
        <w:tc>
          <w:tcPr>
            <w:tcW w:type="dxa" w:w="6042"/>
            <w:tcMar>
              <w:top w:type="dxa" w:w="90"/>
              <w:left w:type="dxa" w:w="130"/>
              <w:bottom w:type="dxa" w:w="90"/>
              <w:right w:type="dxa" w:w="130"/>
            </w:tcMar>
          </w:tcPr>
          <w:p>
            <w:pPr>
              <w:spacing w:line="264"/>
            </w:pPr>
            <w:r>
              <w:rPr>
                <w:rFonts w:ascii="Consolas" w:cs="Consolas" w:eastAsia="Consolas" w:hAnsi="Consolas"/>
                <w:color w:val="3F4E66"/>
                <w:sz w:val="16"/>
                <w:szCs w:val="16"/>
              </w:rPr>
              <w:t xml:space="preserve">user_can('projects_mgmt','edit',NULL)</w:t>
            </w:r>
            <w:r>
              <w:rPr>
                <w:rFonts w:ascii="Calibri" w:cs="Calibri" w:eastAsia="Calibri" w:hAnsi="Calibri"/>
                <w:color w:val="3F4E66"/>
                <w:sz w:val="19"/>
                <w:szCs w:val="19"/>
              </w:rPr>
              <w:t xml:space="preserve"> — all three key off </w:t>
            </w:r>
            <w:r>
              <w:rPr>
                <w:rFonts w:ascii="Consolas" w:cs="Consolas" w:eastAsia="Consolas" w:hAnsi="Consolas"/>
                <w:color w:val="3F4E66"/>
                <w:sz w:val="16"/>
                <w:szCs w:val="16"/>
              </w:rPr>
              <w:t xml:space="preserve">edit</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projects_select_lookup</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SELECT</w:t>
            </w:r>
          </w:p>
        </w:tc>
        <w:tc>
          <w:tcPr>
            <w:tcW w:type="dxa" w:w="6042"/>
            <w:tcMar>
              <w:top w:type="dxa" w:w="90"/>
              <w:left w:type="dxa" w:w="130"/>
              <w:bottom w:type="dxa" w:w="90"/>
              <w:right w:type="dxa" w:w="130"/>
            </w:tcMar>
          </w:tcPr>
          <w:p>
            <w:pPr>
              <w:spacing w:line="264"/>
            </w:pPr>
            <w:r>
              <w:rPr>
                <w:rFonts w:ascii="Consolas" w:cs="Consolas" w:eastAsia="Consolas" w:hAnsi="Consolas"/>
                <w:color w:val="3F4E66"/>
                <w:sz w:val="16"/>
                <w:szCs w:val="16"/>
              </w:rPr>
              <w:t xml:space="preserve">active = true AND user_can('projects','lookup',NULL)</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project_members_select</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SELECT</w:t>
            </w:r>
          </w:p>
        </w:tc>
        <w:tc>
          <w:tcPr>
            <w:tcW w:type="dxa" w:w="6042"/>
            <w:tcMar>
              <w:top w:type="dxa" w:w="90"/>
              <w:left w:type="dxa" w:w="130"/>
              <w:bottom w:type="dxa" w:w="90"/>
              <w:right w:type="dxa" w:w="130"/>
            </w:tcMar>
          </w:tcPr>
          <w:p>
            <w:pPr>
              <w:spacing w:line="264"/>
            </w:pPr>
            <w:r>
              <w:rPr>
                <w:rFonts w:ascii="Calibri" w:cs="Calibri" w:eastAsia="Calibri" w:hAnsi="Calibri"/>
                <w:color w:val="3F4E66"/>
                <w:sz w:val="19"/>
                <w:szCs w:val="19"/>
              </w:rPr>
              <w:t xml:space="preserve">super admin, or </w:t>
            </w:r>
            <w:r>
              <w:rPr>
                <w:rFonts w:ascii="Consolas" w:cs="Consolas" w:eastAsia="Consolas" w:hAnsi="Consolas"/>
                <w:color w:val="3F4E66"/>
                <w:sz w:val="16"/>
                <w:szCs w:val="16"/>
              </w:rPr>
              <w:t xml:space="preserve">projects_mgmt.view</w:t>
            </w:r>
            <w:r>
              <w:rPr>
                <w:rFonts w:ascii="Calibri" w:cs="Calibri" w:eastAsia="Calibri" w:hAnsi="Calibri"/>
                <w:color w:val="3F4E66"/>
                <w:sz w:val="19"/>
                <w:szCs w:val="19"/>
              </w:rPr>
              <w:t xml:space="preserve">, or the project is in </w:t>
            </w:r>
            <w:r>
              <w:rPr>
                <w:rFonts w:ascii="Consolas" w:cs="Consolas" w:eastAsia="Consolas" w:hAnsi="Consolas"/>
                <w:color w:val="3F4E66"/>
                <w:sz w:val="16"/>
                <w:szCs w:val="16"/>
              </w:rPr>
              <w:t xml:space="preserve">my_staffable_projects()</w:t>
            </w:r>
            <w:r>
              <w:rPr>
                <w:rFonts w:ascii="Calibri" w:cs="Calibri" w:eastAsia="Calibri" w:hAnsi="Calibri"/>
                <w:color w:val="3F4E66"/>
                <w:sz w:val="19"/>
                <w:szCs w:val="19"/>
              </w:rPr>
              <w:t xml:space="preserve">, or it is your own row</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project_members_insert</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INSERT</w:t>
            </w:r>
          </w:p>
        </w:tc>
        <w:tc>
          <w:tcPr>
            <w:tcW w:type="dxa" w:w="6042"/>
            <w:tcMar>
              <w:top w:type="dxa" w:w="90"/>
              <w:left w:type="dxa" w:w="130"/>
              <w:bottom w:type="dxa" w:w="90"/>
              <w:right w:type="dxa" w:w="130"/>
            </w:tcMar>
          </w:tcPr>
          <w:p>
            <w:pPr>
              <w:spacing w:line="264"/>
            </w:pPr>
            <w:r>
              <w:rPr>
                <w:rFonts w:ascii="Consolas" w:cs="Consolas" w:eastAsia="Consolas" w:hAnsi="Consolas"/>
                <w:color w:val="3F4E66"/>
                <w:sz w:val="16"/>
                <w:szCs w:val="16"/>
              </w:rPr>
              <w:t xml:space="preserve">can_staff_project(project_id,'create')</w:t>
            </w:r>
          </w:p>
        </w:tc>
      </w:tr>
      <w:tr>
        <w:tc>
          <w:tcPr>
            <w:tcW w:type="dxa" w:w="2534"/>
            <w:tcMar>
              <w:top w:type="dxa" w:w="90"/>
              <w:left w:type="dxa" w:w="130"/>
              <w:bottom w:type="dxa" w:w="90"/>
              <w:right w:type="dxa" w:w="130"/>
            </w:tcMar>
          </w:tcPr>
          <w:p>
            <w:pPr>
              <w:spacing w:line="264"/>
            </w:pPr>
            <w:r>
              <w:rPr>
                <w:rFonts w:ascii="Consolas" w:cs="Consolas" w:eastAsia="Consolas" w:hAnsi="Consolas"/>
                <w:color w:val="16233A"/>
                <w:sz w:val="16"/>
                <w:szCs w:val="16"/>
              </w:rPr>
              <w:t xml:space="preserve">project_members_update</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UPDATE</w:t>
            </w:r>
          </w:p>
        </w:tc>
        <w:tc>
          <w:tcPr>
            <w:tcW w:type="dxa" w:w="6042"/>
            <w:tcMar>
              <w:top w:type="dxa" w:w="90"/>
              <w:left w:type="dxa" w:w="130"/>
              <w:bottom w:type="dxa" w:w="90"/>
              <w:right w:type="dxa" w:w="130"/>
            </w:tcMar>
          </w:tcPr>
          <w:p>
            <w:pPr>
              <w:spacing w:line="264"/>
            </w:pPr>
            <w:r>
              <w:rPr>
                <w:rFonts w:ascii="Consolas" w:cs="Consolas" w:eastAsia="Consolas" w:hAnsi="Consolas"/>
                <w:color w:val="3F4E66"/>
                <w:sz w:val="16"/>
                <w:szCs w:val="16"/>
              </w:rPr>
              <w:t xml:space="preserve">can_staff_project(project_id,'edit'|'delete')</w:t>
            </w:r>
            <w:r>
              <w:rPr>
                <w:rFonts w:ascii="Calibri" w:cs="Calibri" w:eastAsia="Calibri" w:hAnsi="Calibri"/>
                <w:color w:val="3F4E66"/>
                <w:sz w:val="19"/>
                <w:szCs w:val="19"/>
              </w:rPr>
              <w:t xml:space="preserve"> — identical </w:t>
            </w:r>
            <w:r>
              <w:rPr>
                <w:rFonts w:ascii="Consolas" w:cs="Consolas" w:eastAsia="Consolas" w:hAnsi="Consolas"/>
                <w:color w:val="3F4E66"/>
                <w:sz w:val="16"/>
                <w:szCs w:val="16"/>
              </w:rPr>
              <w:t xml:space="preserve">USING</w:t>
            </w:r>
            <w:r>
              <w:rPr>
                <w:rFonts w:ascii="Calibri" w:cs="Calibri" w:eastAsia="Calibri" w:hAnsi="Calibri"/>
                <w:color w:val="3F4E66"/>
                <w:sz w:val="19"/>
                <w:szCs w:val="19"/>
              </w:rPr>
              <w:t xml:space="preserve"> and </w:t>
            </w:r>
            <w:r>
              <w:rPr>
                <w:rFonts w:ascii="Consolas" w:cs="Consolas" w:eastAsia="Consolas" w:hAnsi="Consolas"/>
                <w:color w:val="3F4E66"/>
                <w:sz w:val="16"/>
                <w:szCs w:val="16"/>
              </w:rPr>
              <w:t xml:space="preserve">WITH CHECK</w:t>
            </w:r>
            <w:r>
              <w:rPr>
                <w:rFonts w:ascii="Calibri" w:cs="Calibri" w:eastAsia="Calibri" w:hAnsi="Calibri"/>
                <w:color w:val="3F4E66"/>
                <w:sz w:val="19"/>
                <w:szCs w:val="19"/>
              </w:rPr>
              <w:t xml:space="preserve">, so a lead cannot rewrite </w:t>
            </w:r>
            <w:r>
              <w:rPr>
                <w:rFonts w:ascii="Consolas" w:cs="Consolas" w:eastAsia="Consolas" w:hAnsi="Consolas"/>
                <w:color w:val="3F4E66"/>
                <w:sz w:val="16"/>
                <w:szCs w:val="16"/>
              </w:rPr>
              <w:t xml:space="preserve">project_id</w:t>
            </w:r>
            <w:r>
              <w:rPr>
                <w:rFonts w:ascii="Calibri" w:cs="Calibri" w:eastAsia="Calibri" w:hAnsi="Calibri"/>
                <w:color w:val="3F4E66"/>
                <w:sz w:val="19"/>
                <w:szCs w:val="19"/>
              </w:rPr>
              <w:t xml:space="preserve"> to somebody else’s project</w:t>
            </w:r>
          </w:p>
        </w:tc>
      </w:tr>
      <w:tr>
        <w:tc>
          <w:tcPr>
            <w:tcW w:type="dxa" w:w="2534"/>
            <w:tcMar>
              <w:top w:type="dxa" w:w="90"/>
              <w:left w:type="dxa" w:w="130"/>
              <w:bottom w:type="dxa" w:w="90"/>
              <w:right w:type="dxa" w:w="130"/>
            </w:tcMar>
          </w:tcPr>
          <w:p>
            <w:pPr>
              <w:spacing w:line="264"/>
            </w:pPr>
            <w:r>
              <w:rPr>
                <w:rFonts w:ascii="Calibri" w:cs="Calibri" w:eastAsia="Calibri" w:hAnsi="Calibri"/>
                <w:color w:val="16233A"/>
                <w:sz w:val="19"/>
                <w:szCs w:val="19"/>
              </w:rPr>
              <w:t xml:space="preserve">— none —</w:t>
            </w:r>
          </w:p>
        </w:tc>
        <w:tc>
          <w:tcPr>
            <w:tcW w:type="dxa" w:w="1170"/>
            <w:tcMar>
              <w:top w:type="dxa" w:w="90"/>
              <w:left w:type="dxa" w:w="130"/>
              <w:bottom w:type="dxa" w:w="90"/>
              <w:right w:type="dxa" w:w="130"/>
            </w:tcMar>
          </w:tcPr>
          <w:p>
            <w:pPr>
              <w:spacing w:line="264"/>
            </w:pPr>
            <w:r>
              <w:rPr>
                <w:rFonts w:ascii="Calibri" w:cs="Calibri" w:eastAsia="Calibri" w:hAnsi="Calibri"/>
                <w:color w:val="3F4E66"/>
                <w:sz w:val="19"/>
                <w:szCs w:val="19"/>
              </w:rPr>
              <w:t xml:space="preserve">DELETE</w:t>
            </w:r>
          </w:p>
        </w:tc>
        <w:tc>
          <w:tcPr>
            <w:tcW w:type="dxa" w:w="6042"/>
            <w:tcMar>
              <w:top w:type="dxa" w:w="90"/>
              <w:left w:type="dxa" w:w="130"/>
              <w:bottom w:type="dxa" w:w="90"/>
              <w:right w:type="dxa" w:w="130"/>
            </w:tcMar>
          </w:tcPr>
          <w:p>
            <w:pPr>
              <w:spacing w:line="264"/>
            </w:pPr>
            <w:r>
              <w:rPr>
                <w:rFonts w:ascii="Calibri" w:cs="Calibri" w:eastAsia="Calibri" w:hAnsi="Calibri"/>
                <w:color w:val="3F4E66"/>
                <w:sz w:val="19"/>
                <w:szCs w:val="19"/>
              </w:rPr>
              <w:t xml:space="preserve">No policy exists, deliberately. Migration 773’s verification </w:t>
            </w:r>
            <w:r>
              <w:rPr>
                <w:rFonts w:ascii="Calibri" w:cs="Calibri" w:eastAsia="Calibri" w:hAnsi="Calibri"/>
                <w:i/>
                <w:iCs/>
                <w:color w:val="3F4E66"/>
                <w:sz w:val="19"/>
                <w:szCs w:val="19"/>
              </w:rPr>
              <w:t xml:space="preserve">fails</w:t>
            </w:r>
            <w:r>
              <w:rPr>
                <w:rFonts w:ascii="Calibri" w:cs="Calibri" w:eastAsia="Calibri" w:hAnsi="Calibri"/>
                <w:color w:val="3F4E66"/>
                <w:sz w:val="19"/>
                <w:szCs w:val="19"/>
              </w:rPr>
              <w:t xml:space="preserve"> if one is found.</w:t>
            </w:r>
          </w:p>
        </w:tc>
      </w:tr>
    </w:tbl>
    <w:p>
      <w:pPr>
        <w:spacing w:after="160"/>
      </w:pPr>
    </w:p>
    <w:p>
      <w:pPr>
        <w:pStyle w:val="Heading2"/>
        <w:spacing w:after="100" w:before="280"/>
      </w:pPr>
      <w:r>
        <w:rPr>
          <w:rFonts w:ascii="Calibri" w:cs="Calibri" w:eastAsia="Calibri" w:hAnsi="Calibri"/>
          <w:b/>
          <w:bCs/>
          <w:color w:val="16233A"/>
          <w:sz w:val="23"/>
          <w:szCs w:val="23"/>
        </w:rPr>
        <w:t xml:space="preserve">Triggers</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2924"/>
        <w:gridCol w:w="3898"/>
        <w:gridCol w:w="2924"/>
      </w:tblGrid>
      <w:tr>
        <w:trPr>
          <w:tblHeader/>
        </w:trPr>
        <w:tc>
          <w:tcPr>
            <w:tcW w:type="dxa" w:w="292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TRIGGER</w:t>
            </w:r>
          </w:p>
        </w:tc>
        <w:tc>
          <w:tcPr>
            <w:tcW w:type="dxa" w:w="3898"/>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TABLE · EVENT</w:t>
            </w:r>
          </w:p>
        </w:tc>
        <w:tc>
          <w:tcPr>
            <w:tcW w:type="dxa" w:w="2924"/>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ENFORCES</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after_project_manager_role_sync</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projects</w:t>
            </w:r>
            <w:r>
              <w:rPr>
                <w:rFonts w:ascii="Calibri" w:cs="Calibri" w:eastAsia="Calibri" w:hAnsi="Calibri"/>
                <w:color w:val="3F4E66"/>
                <w:sz w:val="19"/>
                <w:szCs w:val="19"/>
              </w:rPr>
              <w:t xml:space="preserve"> · AFTER INSERT/DELETE/UPDATE OF </w:t>
            </w:r>
            <w:r>
              <w:rPr>
                <w:rFonts w:ascii="Consolas" w:cs="Consolas" w:eastAsia="Consolas" w:hAnsi="Consolas"/>
                <w:color w:val="3F4E66"/>
                <w:sz w:val="16"/>
                <w:szCs w:val="16"/>
              </w:rPr>
              <w:t xml:space="preserve">manager_id, active</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The derived Project Manager role</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before_projects_guard_dates</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projects</w:t>
            </w:r>
            <w:r>
              <w:rPr>
                <w:rFonts w:ascii="Calibri" w:cs="Calibri" w:eastAsia="Calibri" w:hAnsi="Calibri"/>
                <w:color w:val="3F4E66"/>
                <w:sz w:val="19"/>
                <w:szCs w:val="19"/>
              </w:rPr>
              <w:t xml:space="preserve"> · BEFORE UPDATE OF </w:t>
            </w:r>
            <w:r>
              <w:rPr>
                <w:rFonts w:ascii="Consolas" w:cs="Consolas" w:eastAsia="Consolas" w:hAnsi="Consolas"/>
                <w:color w:val="3F4E66"/>
                <w:sz w:val="16"/>
                <w:szCs w:val="16"/>
              </w:rPr>
              <w:t xml:space="preserve">start_date, end_date</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No date change may strand booked hours</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trg_projects_project_type_guard</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projects</w:t>
            </w:r>
            <w:r>
              <w:rPr>
                <w:rFonts w:ascii="Calibri" w:cs="Calibri" w:eastAsia="Calibri" w:hAnsi="Calibri"/>
                <w:color w:val="3F4E66"/>
                <w:sz w:val="19"/>
                <w:szCs w:val="19"/>
              </w:rPr>
              <w:t xml:space="preserve"> · BEFORE INSERT/UPDATE OF </w:t>
            </w:r>
            <w:r>
              <w:rPr>
                <w:rFonts w:ascii="Consolas" w:cs="Consolas" w:eastAsia="Consolas" w:hAnsi="Consolas"/>
                <w:color w:val="3F4E66"/>
                <w:sz w:val="16"/>
                <w:szCs w:val="16"/>
              </w:rPr>
              <w:t xml:space="preserve">project_type_id</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Type comes from the </w:t>
            </w:r>
            <w:r>
              <w:rPr>
                <w:rFonts w:ascii="Consolas" w:cs="Consolas" w:eastAsia="Consolas" w:hAnsi="Consolas"/>
                <w:color w:val="3F4E66"/>
                <w:sz w:val="16"/>
                <w:szCs w:val="16"/>
              </w:rPr>
              <w:t xml:space="preserve">PROJECT_TYPE</w:t>
            </w:r>
            <w:r>
              <w:rPr>
                <w:rFonts w:ascii="Calibri" w:cs="Calibri" w:eastAsia="Calibri" w:hAnsi="Calibri"/>
                <w:color w:val="3F4E66"/>
                <w:sz w:val="19"/>
                <w:szCs w:val="19"/>
              </w:rPr>
              <w:t xml:space="preserve"> list</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before_project_members_guard_dates</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w:t>
            </w:r>
            <w:r>
              <w:rPr>
                <w:rFonts w:ascii="Calibri" w:cs="Calibri" w:eastAsia="Calibri" w:hAnsi="Calibri"/>
                <w:color w:val="3F4E66"/>
                <w:sz w:val="19"/>
                <w:szCs w:val="19"/>
              </w:rPr>
              <w:t xml:space="preserve"> · BEFORE UPDATE OF </w:t>
            </w:r>
            <w:r>
              <w:rPr>
                <w:rFonts w:ascii="Consolas" w:cs="Consolas" w:eastAsia="Consolas" w:hAnsi="Consolas"/>
                <w:color w:val="3F4E66"/>
                <w:sz w:val="16"/>
                <w:szCs w:val="16"/>
              </w:rPr>
              <w:t xml:space="preserve">effective_from, effective_to</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Same stranding rule, per person</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before_project_members_role_guard</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w:t>
            </w:r>
            <w:r>
              <w:rPr>
                <w:rFonts w:ascii="Calibri" w:cs="Calibri" w:eastAsia="Calibri" w:hAnsi="Calibri"/>
                <w:color w:val="3F4E66"/>
                <w:sz w:val="19"/>
                <w:szCs w:val="19"/>
              </w:rPr>
              <w:t xml:space="preserve"> · BEFORE INSERT/UPDATE OF </w:t>
            </w:r>
            <w:r>
              <w:rPr>
                <w:rFonts w:ascii="Consolas" w:cs="Consolas" w:eastAsia="Consolas" w:hAnsi="Consolas"/>
                <w:color w:val="3F4E66"/>
                <w:sz w:val="16"/>
                <w:szCs w:val="16"/>
              </w:rPr>
              <w:t xml:space="preserve">role_id</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Role comes from the </w:t>
            </w:r>
            <w:r>
              <w:rPr>
                <w:rFonts w:ascii="Consolas" w:cs="Consolas" w:eastAsia="Consolas" w:hAnsi="Consolas"/>
                <w:color w:val="3F4E66"/>
                <w:sz w:val="16"/>
                <w:szCs w:val="16"/>
              </w:rPr>
              <w:t xml:space="preserve">PROJECT_ROLE</w:t>
            </w:r>
            <w:r>
              <w:rPr>
                <w:rFonts w:ascii="Calibri" w:cs="Calibri" w:eastAsia="Calibri" w:hAnsi="Calibri"/>
                <w:color w:val="3F4E66"/>
                <w:sz w:val="19"/>
                <w:szCs w:val="19"/>
              </w:rPr>
              <w:t xml:space="preserve"> list</w:t>
            </w:r>
          </w:p>
        </w:tc>
      </w:tr>
      <w:tr>
        <w:tc>
          <w:tcPr>
            <w:tcW w:type="dxa" w:w="2924"/>
            <w:tcMar>
              <w:top w:type="dxa" w:w="90"/>
              <w:left w:type="dxa" w:w="130"/>
              <w:bottom w:type="dxa" w:w="90"/>
              <w:right w:type="dxa" w:w="130"/>
            </w:tcMar>
          </w:tcPr>
          <w:p>
            <w:pPr>
              <w:spacing w:line="264"/>
            </w:pPr>
            <w:r>
              <w:rPr>
                <w:rFonts w:ascii="Consolas" w:cs="Consolas" w:eastAsia="Consolas" w:hAnsi="Consolas"/>
                <w:color w:val="16233A"/>
                <w:sz w:val="16"/>
                <w:szCs w:val="16"/>
              </w:rPr>
              <w:t xml:space="preserve">after_notification_insert_send_email</w:t>
            </w:r>
          </w:p>
        </w:tc>
        <w:tc>
          <w:tcPr>
            <w:tcW w:type="dxa" w:w="3898"/>
            <w:tcMar>
              <w:top w:type="dxa" w:w="90"/>
              <w:left w:type="dxa" w:w="130"/>
              <w:bottom w:type="dxa" w:w="90"/>
              <w:right w:type="dxa" w:w="130"/>
            </w:tcMar>
          </w:tcPr>
          <w:p>
            <w:pPr>
              <w:spacing w:line="264"/>
            </w:pPr>
            <w:r>
              <w:rPr>
                <w:rFonts w:ascii="Consolas" w:cs="Consolas" w:eastAsia="Consolas" w:hAnsi="Consolas"/>
                <w:color w:val="3F4E66"/>
                <w:sz w:val="16"/>
                <w:szCs w:val="16"/>
              </w:rPr>
              <w:t xml:space="preserve">notifications</w:t>
            </w:r>
            <w:r>
              <w:rPr>
                <w:rFonts w:ascii="Calibri" w:cs="Calibri" w:eastAsia="Calibri" w:hAnsi="Calibri"/>
                <w:color w:val="3F4E66"/>
                <w:sz w:val="19"/>
                <w:szCs w:val="19"/>
              </w:rPr>
              <w:t xml:space="preserve"> · AFTER INSERT</w:t>
            </w:r>
          </w:p>
        </w:tc>
        <w:tc>
          <w:tcPr>
            <w:tcW w:type="dxa" w:w="2924"/>
            <w:tcMar>
              <w:top w:type="dxa" w:w="90"/>
              <w:left w:type="dxa" w:w="130"/>
              <w:bottom w:type="dxa" w:w="90"/>
              <w:right w:type="dxa" w:w="130"/>
            </w:tcMar>
          </w:tcPr>
          <w:p>
            <w:pPr>
              <w:spacing w:line="264"/>
            </w:pPr>
            <w:r>
              <w:rPr>
                <w:rFonts w:ascii="Calibri" w:cs="Calibri" w:eastAsia="Calibri" w:hAnsi="Calibri"/>
                <w:color w:val="3F4E66"/>
                <w:sz w:val="19"/>
                <w:szCs w:val="19"/>
              </w:rPr>
              <w:t xml:space="preserve">Sends the email. One insert is both bell and mail.</w:t>
            </w:r>
          </w:p>
        </w:tc>
      </w:tr>
    </w:tbl>
    <w:p>
      <w:pPr>
        <w:spacing w:after="160"/>
      </w:pPr>
    </w:p>
    <w:p>
      <w:pPr>
        <w:spacing w:after="140" w:line="288"/>
      </w:pPr>
      <w:r>
        <w:rPr>
          <w:rFonts w:ascii="Cambria" w:cs="Cambria" w:eastAsia="Cambria" w:hAnsi="Cambria"/>
          <w:color w:val="16233A"/>
          <w:sz w:val="21"/>
          <w:szCs w:val="21"/>
        </w:rPr>
        <w:t xml:space="preserve">Both date guards are </w:t>
      </w:r>
      <w:r>
        <w:rPr>
          <w:rFonts w:ascii="Consolas" w:cs="Consolas" w:eastAsia="Consolas" w:hAnsi="Consolas"/>
          <w:color w:val="3F4E66"/>
          <w:sz w:val="18"/>
          <w:szCs w:val="18"/>
        </w:rPr>
        <w:t xml:space="preserve">BEFORE UPDATE OF &lt;columns&gt;</w:t>
      </w:r>
      <w:r>
        <w:rPr>
          <w:rFonts w:ascii="Cambria" w:cs="Cambria" w:eastAsia="Cambria" w:hAnsi="Cambria"/>
          <w:color w:val="16233A"/>
          <w:sz w:val="21"/>
          <w:szCs w:val="21"/>
        </w:rPr>
        <w:t xml:space="preserve">, so an update that does not name those columns never fires them, and there is no INSERT guard — an insert has no old window, so it cannot strand anything.</w:t>
      </w:r>
    </w:p>
    <w:p>
      <w:pPr>
        <w:pStyle w:val="Heading1"/>
        <w:pBdr>
          <w:top w:val="single" w:color="D7DFE9" w:sz="6" w:space="12"/>
        </w:pBdr>
        <w:spacing w:after="140" w:before="400"/>
      </w:pPr>
      <w:r>
        <w:rPr>
          <w:rFonts w:ascii="Calibri" w:cs="Calibri" w:eastAsia="Calibri" w:hAnsi="Calibri"/>
          <w:b/>
          <w:bCs/>
          <w:color w:val="1F5F94"/>
          <w:sz w:val="22"/>
          <w:szCs w:val="22"/>
        </w:rPr>
        <w:t xml:space="preserve">D   </w:t>
      </w:r>
      <w:r>
        <w:rPr>
          <w:rFonts w:ascii="Calibri" w:cs="Calibri" w:eastAsia="Calibri" w:hAnsi="Calibri"/>
          <w:b/>
          <w:bCs/>
          <w:color w:val="16233A"/>
          <w:sz w:val="30"/>
          <w:szCs w:val="30"/>
        </w:rPr>
        <w:t xml:space="preserve">Appendix — migration index</w:t>
      </w:r>
    </w:p>
    <w:tbl>
      <w:tblPr>
        <w:tblW w:type="dxa" w:w="9746"/>
        <w:tblBorders>
          <w:top w:val="single" w:color="D7DFE9" w:sz="4"/>
          <w:left w:val="single" w:color="D7DFE9" w:sz="4"/>
          <w:bottom w:val="single" w:color="D7DFE9" w:sz="4"/>
          <w:right w:val="single" w:color="D7DFE9" w:sz="4"/>
          <w:insideH w:val="single" w:color="D7DFE9" w:sz="2"/>
          <w:insideV w:val="single" w:color="D7DFE9" w:sz="2"/>
        </w:tblBorders>
      </w:tblPr>
      <w:tblGrid>
        <w:gridCol w:w="780"/>
        <w:gridCol w:w="8966"/>
      </w:tblGrid>
      <w:tr>
        <w:trPr>
          <w:tblHeader/>
        </w:trPr>
        <w:tc>
          <w:tcPr>
            <w:tcW w:type="dxa" w:w="780"/>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w:t>
            </w:r>
          </w:p>
        </w:tc>
        <w:tc>
          <w:tcPr>
            <w:tcW w:type="dxa" w:w="8966"/>
            <w:shd w:fill="EEF2F7" w:val="clear"/>
            <w:tcMar>
              <w:top w:type="dxa" w:w="90"/>
              <w:left w:type="dxa" w:w="130"/>
              <w:bottom w:type="dxa" w:w="90"/>
              <w:right w:type="dxa" w:w="130"/>
            </w:tcMar>
          </w:tcPr>
          <w:p>
            <w:r>
              <w:rPr>
                <w:rFonts w:ascii="Calibri" w:cs="Calibri" w:eastAsia="Calibri" w:hAnsi="Calibri"/>
                <w:b/>
                <w:bCs/>
                <w:color w:val="6C7A91"/>
                <w:spacing w:val="14"/>
                <w:sz w:val="15"/>
                <w:szCs w:val="15"/>
              </w:rPr>
              <w:t xml:space="preserve">WHAT IT DID</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773</w:t>
            </w:r>
          </w:p>
        </w:tc>
        <w:tc>
          <w:tcPr>
            <w:tcW w:type="dxa" w:w="8966"/>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w:t>
            </w:r>
            <w:r>
              <w:rPr>
                <w:rFonts w:ascii="Calibri" w:cs="Calibri" w:eastAsia="Calibri" w:hAnsi="Calibri"/>
                <w:color w:val="3F4E66"/>
                <w:sz w:val="19"/>
                <w:szCs w:val="19"/>
              </w:rPr>
              <w:t xml:space="preserve"> table, exclusion constraint, RLS. Backfilled membership from timesheet history.</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774</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The staffing API: </w:t>
            </w:r>
            <w:r>
              <w:rPr>
                <w:rFonts w:ascii="Consolas" w:cs="Consolas" w:eastAsia="Consolas" w:hAnsi="Consolas"/>
                <w:color w:val="3F4E66"/>
                <w:sz w:val="16"/>
                <w:szCs w:val="16"/>
              </w:rPr>
              <w:t xml:space="preserve">can_staff_project</w:t>
            </w:r>
            <w:r>
              <w:rPr>
                <w:rFonts w:ascii="Calibri" w:cs="Calibri" w:eastAsia="Calibri" w:hAnsi="Calibri"/>
                <w:color w:val="3F4E66"/>
                <w:sz w:val="19"/>
                <w:szCs w:val="19"/>
              </w:rPr>
              <w:t xml:space="preserve">, add / remove, employee search.</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780</w:t>
            </w:r>
          </w:p>
        </w:tc>
        <w:tc>
          <w:tcPr>
            <w:tcW w:type="dxa" w:w="8966"/>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project_manager</w:t>
            </w:r>
            <w:r>
              <w:rPr>
                <w:rFonts w:ascii="Calibri" w:cs="Calibri" w:eastAsia="Calibri" w:hAnsi="Calibri"/>
                <w:color w:val="3F4E66"/>
                <w:sz w:val="19"/>
                <w:szCs w:val="19"/>
              </w:rPr>
              <w:t xml:space="preserve"> system role, derived from </w:t>
            </w:r>
            <w:r>
              <w:rPr>
                <w:rFonts w:ascii="Consolas" w:cs="Consolas" w:eastAsia="Consolas" w:hAnsi="Consolas"/>
                <w:color w:val="3F4E66"/>
                <w:sz w:val="16"/>
                <w:szCs w:val="16"/>
              </w:rPr>
              <w:t xml:space="preserve">projects.manager_id</w:t>
            </w:r>
            <w:r>
              <w:rPr>
                <w:rFonts w:ascii="Calibri" w:cs="Calibri" w:eastAsia="Calibri" w:hAnsi="Calibri"/>
                <w:color w:val="3F4E66"/>
                <w:sz w:val="19"/>
                <w:szCs w:val="19"/>
              </w:rPr>
              <w:t xml:space="preserve"> by trigger.</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781</w:t>
            </w:r>
          </w:p>
        </w:tc>
        <w:tc>
          <w:tcPr>
            <w:tcW w:type="dxa" w:w="8966"/>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project_members</w:t>
            </w:r>
            <w:r>
              <w:rPr>
                <w:rFonts w:ascii="Calibri" w:cs="Calibri" w:eastAsia="Calibri" w:hAnsi="Calibri"/>
                <w:color w:val="3F4E66"/>
                <w:sz w:val="19"/>
                <w:szCs w:val="19"/>
              </w:rPr>
              <w:t xml:space="preserve"> target-group scope type, resolved live.</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782</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Reports clipped to the project: </w:t>
            </w:r>
            <w:r>
              <w:rPr>
                <w:rFonts w:ascii="Consolas" w:cs="Consolas" w:eastAsia="Consolas" w:hAnsi="Consolas"/>
                <w:color w:val="3F4E66"/>
                <w:sz w:val="16"/>
                <w:szCs w:val="16"/>
              </w:rPr>
              <w:t xml:space="preserve">get_target_population_scoped</w:t>
            </w:r>
            <w:r>
              <w:rPr>
                <w:rFonts w:ascii="Calibri" w:cs="Calibri" w:eastAsia="Calibri" w:hAnsi="Calibri"/>
                <w:color w:val="3F4E66"/>
                <w:sz w:val="19"/>
                <w:szCs w:val="19"/>
              </w:rPr>
              <w:t xml:space="preserve"> with an exclusion list.</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783</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My Projects detail RPCs; the timesheet dropdown narrows to member projects.</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784</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Staffing follows active projects only.</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785</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Allocation percentage and start date become editable.</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786</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Member end dates; the dropdown becomes period-aware.</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787</w:t>
            </w:r>
          </w:p>
        </w:tc>
        <w:tc>
          <w:tcPr>
            <w:tcW w:type="dxa" w:w="8966"/>
            <w:tcMar>
              <w:top w:type="dxa" w:w="90"/>
              <w:left w:type="dxa" w:w="130"/>
              <w:bottom w:type="dxa" w:w="90"/>
              <w:right w:type="dxa" w:w="130"/>
            </w:tcMar>
          </w:tcPr>
          <w:p>
            <w:pPr>
              <w:spacing w:line="264"/>
            </w:pPr>
            <w:r>
              <w:rPr>
                <w:rFonts w:ascii="Consolas" w:cs="Consolas" w:eastAsia="Consolas" w:hAnsi="Consolas"/>
                <w:color w:val="3F4E66"/>
                <w:sz w:val="16"/>
                <w:szCs w:val="16"/>
              </w:rPr>
              <w:t xml:space="preserve">member_spells</w:t>
            </w:r>
            <w:r>
              <w:rPr>
                <w:rFonts w:ascii="Calibri" w:cs="Calibri" w:eastAsia="Calibri" w:hAnsi="Calibri"/>
                <w:color w:val="3F4E66"/>
                <w:sz w:val="19"/>
                <w:szCs w:val="19"/>
              </w:rPr>
              <w:t xml:space="preserve"> — membership resolved per day, not per month.</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788</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Date guards: no edit may strand booked hours.</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789</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Adding somebody notifies them and their manager.</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790</w:t>
            </w:r>
          </w:p>
        </w:tc>
        <w:tc>
          <w:tcPr>
            <w:tcW w:type="dxa" w:w="8966"/>
            <w:tcMar>
              <w:top w:type="dxa" w:w="90"/>
              <w:left w:type="dxa" w:w="130"/>
              <w:bottom w:type="dxa" w:w="90"/>
              <w:right w:type="dxa" w:w="130"/>
            </w:tcMar>
          </w:tcPr>
          <w:p>
            <w:pPr>
              <w:spacing w:line="264"/>
            </w:pPr>
            <w:r>
              <w:rPr>
                <w:rFonts w:ascii="Consolas" w:cs="Consolas" w:eastAsia="Consolas" w:hAnsi="Consolas"/>
                <w:color w:val="3F4E66"/>
                <w:sz w:val="16"/>
                <w:szCs w:val="16"/>
              </w:rPr>
              <w:t xml:space="preserve">PROJECT_ROLE</w:t>
            </w:r>
            <w:r>
              <w:rPr>
                <w:rFonts w:ascii="Calibri" w:cs="Calibri" w:eastAsia="Calibri" w:hAnsi="Calibri"/>
                <w:color w:val="3F4E66"/>
                <w:sz w:val="19"/>
                <w:szCs w:val="19"/>
              </w:rPr>
              <w:t xml:space="preserve"> picklist, </w:t>
            </w:r>
            <w:r>
              <w:rPr>
                <w:rFonts w:ascii="Consolas" w:cs="Consolas" w:eastAsia="Consolas" w:hAnsi="Consolas"/>
                <w:color w:val="3F4E66"/>
                <w:sz w:val="16"/>
                <w:szCs w:val="16"/>
              </w:rPr>
              <w:t xml:space="preserve">role_id</w:t>
            </w:r>
            <w:r>
              <w:rPr>
                <w:rFonts w:ascii="Calibri" w:cs="Calibri" w:eastAsia="Calibri" w:hAnsi="Calibri"/>
                <w:color w:val="3F4E66"/>
                <w:sz w:val="19"/>
                <w:szCs w:val="19"/>
              </w:rPr>
              <w:t xml:space="preserve">, mandatory project end dates, two backfills.</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791</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Team Allocation becomes its own module with four verbs; grants migrated.</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792</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Add takes an end date, defaulting to the project’s; an assignment may not outlive its project.</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793</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Notifications on every change, carrying the full assignment.</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794</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The message names the project end date, and drops alignment that could never render.</w:t>
            </w:r>
          </w:p>
        </w:tc>
      </w:tr>
      <w:tr>
        <w:tc>
          <w:tcPr>
            <w:tcW w:type="dxa" w:w="780"/>
            <w:tcMar>
              <w:top w:type="dxa" w:w="90"/>
              <w:left w:type="dxa" w:w="130"/>
              <w:bottom w:type="dxa" w:w="90"/>
              <w:right w:type="dxa" w:w="130"/>
            </w:tcMar>
          </w:tcPr>
          <w:p>
            <w:pPr>
              <w:spacing w:line="264"/>
            </w:pPr>
            <w:r>
              <w:rPr>
                <w:rFonts w:ascii="Calibri" w:cs="Calibri" w:eastAsia="Calibri" w:hAnsi="Calibri"/>
                <w:color w:val="16233A"/>
                <w:sz w:val="19"/>
                <w:szCs w:val="19"/>
              </w:rPr>
              <w:t xml:space="preserve">795</w:t>
            </w:r>
          </w:p>
        </w:tc>
        <w:tc>
          <w:tcPr>
            <w:tcW w:type="dxa" w:w="8966"/>
            <w:tcMar>
              <w:top w:type="dxa" w:w="90"/>
              <w:left w:type="dxa" w:w="130"/>
              <w:bottom w:type="dxa" w:w="90"/>
              <w:right w:type="dxa" w:w="130"/>
            </w:tcMar>
          </w:tcPr>
          <w:p>
            <w:pPr>
              <w:spacing w:line="264"/>
            </w:pPr>
            <w:r>
              <w:rPr>
                <w:rFonts w:ascii="Calibri" w:cs="Calibri" w:eastAsia="Calibri" w:hAnsi="Calibri"/>
                <w:color w:val="3F4E66"/>
                <w:sz w:val="19"/>
                <w:szCs w:val="19"/>
              </w:rPr>
              <w:t xml:space="preserve">The add overlap test reads the end date you typed, and names the stint in the way.</w:t>
            </w:r>
          </w:p>
        </w:tc>
      </w:tr>
    </w:tbl>
    <w:p>
      <w:pPr>
        <w:spacing w:after="160"/>
      </w:pPr>
    </w:p>
    <w:p>
      <w:pPr>
        <w:pBdr>
          <w:top w:val="single" w:color="D7DFE9" w:sz="6" w:space="12"/>
        </w:pBdr>
        <w:spacing w:before="300"/>
      </w:pPr>
      <w:r>
        <w:rPr>
          <w:rFonts w:ascii="Calibri" w:cs="Calibri" w:eastAsia="Calibri" w:hAnsi="Calibri"/>
          <w:color w:val="6C7A91"/>
          <w:sz w:val="18"/>
          <w:szCs w:val="18"/>
        </w:rPr>
        <w:t xml:space="preserve">Drafted 26 August 2026 against Dev. Every claim in this document is checkable against a named migration; where the migration files and the live database could disagree, the document says so rather than asserting. Section 7 is the part that most wants disagreement.</w:t>
      </w:r>
    </w:p>
    <w:p>
      <w:pPr>
        <w:spacing w:before="100"/>
      </w:pPr>
      <w:r>
        <w:rPr>
          <w:rFonts w:ascii="Calibri" w:cs="Calibri" w:eastAsia="Calibri" w:hAnsi="Calibri"/>
          <w:color w:val="6C7A91"/>
          <w:sz w:val="18"/>
          <w:szCs w:val="18"/>
        </w:rPr>
        <w:t xml:space="preserve">Test coverage lives in docs/timesheet-test-plan.html — 289 cases, sections AH–AN cover this slice.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400"/>
    </w:pPr>
    <w:rPr>
      <w:rFonts w:ascii="Calibri" w:cs="Calibri" w:eastAsia="Calibri" w:hAnsi="Calibri"/>
      <w:b/>
      <w:bCs/>
      <w:color w:val="16233A"/>
      <w:sz w:val="30"/>
      <w:szCs w:val="30"/>
    </w:rPr>
  </w:style>
  <w:style w:type="paragraph" w:styleId="Heading2">
    <w:name w:val="Heading 2"/>
    <w:basedOn w:val="Normal"/>
    <w:next w:val="Normal"/>
    <w:qFormat/>
    <w:pPr>
      <w:spacing w:after="100" w:before="280"/>
    </w:pPr>
    <w:rPr>
      <w:rFonts w:ascii="Calibri" w:cs="Calibri" w:eastAsia="Calibri" w:hAnsi="Calibri"/>
      <w:b/>
      <w:bCs/>
      <w:color w:val="16233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1ced5e5d9a9319f8957734a2ee8b3e892fac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staffing, end to end</dc:title>
  <dc:creator>Prowess</dc:creator>
  <dc:description>Design for review — projects, team allocation, permissions, notifications, timesheet visibility</dc:description>
  <cp:lastModifiedBy>Un-named</cp:lastModifiedBy>
  <cp:revision>1</cp:revision>
  <dcterms:created xsi:type="dcterms:W3CDTF">2026-08-26T08:15:40.263Z</dcterms:created>
  <dcterms:modified xsi:type="dcterms:W3CDTF">2026-08-26T08:15:40.276Z</dcterms:modified>
</cp:coreProperties>
</file>

<file path=docProps/custom.xml><?xml version="1.0" encoding="utf-8"?>
<Properties xmlns="http://schemas.openxmlformats.org/officeDocument/2006/custom-properties" xmlns:vt="http://schemas.openxmlformats.org/officeDocument/2006/docPropsVTypes"/>
</file>