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-BoldMT" w:hAnsi="Arial-BoldMT" w:cs="Arial-BoldMT"/>
          <w:b/>
          <w:bCs/>
          <w:szCs w:val="24"/>
        </w:rPr>
      </w:pPr>
      <w:r>
        <w:rPr>
          <w:rFonts w:ascii="Arial-BoldMT" w:hAnsi="Arial-BoldMT" w:cs="Arial-BoldMT"/>
          <w:b/>
          <w:bCs/>
          <w:szCs w:val="24"/>
        </w:rPr>
        <w:t>Teema 5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-BoldMT" w:hAnsi="Arial-BoldMT" w:cs="Arial-BoldMT"/>
          <w:b/>
          <w:bCs/>
          <w:szCs w:val="24"/>
        </w:rPr>
      </w:pP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 xml:space="preserve">Milliseid SQL lauseid kasutatakse õiguste andmiseks </w:t>
      </w:r>
      <w:r w:rsidRPr="004E3C22">
        <w:rPr>
          <w:rFonts w:ascii="ArialMT" w:hAnsi="ArialMT" w:cs="ArialMT"/>
          <w:b/>
          <w:szCs w:val="24"/>
        </w:rPr>
        <w:t>(GRANT)</w:t>
      </w:r>
      <w:r>
        <w:rPr>
          <w:rFonts w:ascii="ArialMT" w:hAnsi="ArialMT" w:cs="ArialMT"/>
          <w:szCs w:val="24"/>
        </w:rPr>
        <w:t>, rollide</w:t>
      </w:r>
    </w:p>
    <w:p w:rsidR="004E3C22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andmiseks </w:t>
      </w:r>
      <w:r w:rsidRPr="004E3C22">
        <w:rPr>
          <w:rFonts w:ascii="ArialMT" w:hAnsi="ArialMT" w:cs="ArialMT"/>
          <w:b/>
          <w:szCs w:val="24"/>
        </w:rPr>
        <w:t>(GRANT)</w:t>
      </w:r>
      <w:r>
        <w:rPr>
          <w:rFonts w:ascii="ArialMT" w:hAnsi="ArialMT" w:cs="ArialMT"/>
          <w:szCs w:val="24"/>
        </w:rPr>
        <w:t xml:space="preserve">, õiguste äravõtmiseks </w:t>
      </w:r>
      <w:r w:rsidRPr="004E3C22">
        <w:rPr>
          <w:rFonts w:ascii="ArialMT" w:hAnsi="ArialMT" w:cs="ArialMT"/>
          <w:b/>
          <w:szCs w:val="24"/>
        </w:rPr>
        <w:t>(REVOKE)</w:t>
      </w:r>
      <w:r w:rsidR="00F67E0C">
        <w:rPr>
          <w:rFonts w:ascii="ArialMT" w:hAnsi="ArialMT" w:cs="ArialMT"/>
          <w:szCs w:val="24"/>
        </w:rPr>
        <w:t xml:space="preserve">, rollide äravõtmiseks </w:t>
      </w:r>
      <w:r w:rsidRPr="004E3C22">
        <w:rPr>
          <w:rFonts w:ascii="ArialMT" w:hAnsi="ArialMT" w:cs="ArialMT"/>
          <w:b/>
          <w:szCs w:val="24"/>
        </w:rPr>
        <w:t>(REVOKE)</w:t>
      </w:r>
      <w:r>
        <w:rPr>
          <w:rFonts w:ascii="ArialMT" w:hAnsi="ArialMT" w:cs="ArialMT"/>
          <w:szCs w:val="24"/>
        </w:rPr>
        <w:t>?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Mida tähendab andmete käideldavus?</w:t>
      </w:r>
    </w:p>
    <w:p w:rsidR="00F67E0C" w:rsidRDefault="00F67E0C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Eesti isikuandmete kaitse seaduse eesmärk ja põhimõtted.</w:t>
      </w:r>
    </w:p>
    <w:p w:rsidR="00F67E0C" w:rsidRDefault="00F67E0C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Millised isikuandmed on Eesti isikuandmete kaitse seaduse kohaselt</w:t>
      </w:r>
    </w:p>
    <w:p w:rsidR="00F67E0C" w:rsidRPr="00F67E0C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>
        <w:rPr>
          <w:rFonts w:ascii="ArialMT" w:hAnsi="ArialMT" w:cs="ArialMT"/>
          <w:szCs w:val="24"/>
        </w:rPr>
        <w:t xml:space="preserve">delikaatsed ja millised ei ole? </w:t>
      </w:r>
      <w:r w:rsidRPr="004E3C22">
        <w:rPr>
          <w:rFonts w:ascii="ArialMT" w:hAnsi="ArialMT" w:cs="ArialMT"/>
          <w:b/>
          <w:szCs w:val="24"/>
        </w:rPr>
        <w:t>(nimi ja isikukood ei ole)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Milline institutsioon kontrollib Eesti isikuandmete kaitse seaduse täitmist?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 w:rsidRPr="004E3C22">
        <w:rPr>
          <w:rFonts w:ascii="ArialMT" w:hAnsi="ArialMT" w:cs="ArialMT"/>
          <w:b/>
          <w:szCs w:val="24"/>
        </w:rPr>
        <w:t>(Andmekaitse inspektsioon</w:t>
      </w:r>
      <w:r>
        <w:rPr>
          <w:rFonts w:ascii="ArialMT" w:hAnsi="ArialMT" w:cs="ArialMT"/>
          <w:szCs w:val="24"/>
        </w:rPr>
        <w:t>)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Mis vahe on minimaalse ja maksimaalse pääsu poliitikal? Millist poliitikat</w:t>
      </w:r>
    </w:p>
    <w:p w:rsidR="007C557E" w:rsidRPr="004E3C22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>
        <w:rPr>
          <w:rFonts w:ascii="ArialMT" w:hAnsi="ArialMT" w:cs="ArialMT"/>
          <w:szCs w:val="24"/>
        </w:rPr>
        <w:t xml:space="preserve">rakendab PostgreSQL </w:t>
      </w:r>
      <w:r w:rsidRPr="004E3C22">
        <w:rPr>
          <w:rFonts w:ascii="ArialMT" w:hAnsi="ArialMT" w:cs="ArialMT"/>
          <w:b/>
          <w:szCs w:val="24"/>
        </w:rPr>
        <w:t>(üldiselt minimaalse pääsu poliitika kuid mõned</w:t>
      </w:r>
    </w:p>
    <w:p w:rsidR="007C557E" w:rsidRPr="004E3C22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 w:rsidRPr="004E3C22">
        <w:rPr>
          <w:rFonts w:ascii="ArialMT" w:hAnsi="ArialMT" w:cs="ArialMT"/>
          <w:b/>
          <w:szCs w:val="24"/>
        </w:rPr>
        <w:t xml:space="preserve">õigused on vaikimisi kõigil) </w:t>
      </w:r>
      <w:r>
        <w:rPr>
          <w:rFonts w:ascii="ArialMT" w:hAnsi="ArialMT" w:cs="ArialMT"/>
          <w:szCs w:val="24"/>
        </w:rPr>
        <w:t xml:space="preserve">ja millist Oracle </w:t>
      </w:r>
      <w:r w:rsidRPr="004E3C22">
        <w:rPr>
          <w:rFonts w:ascii="ArialMT" w:hAnsi="ArialMT" w:cs="ArialMT"/>
          <w:b/>
          <w:szCs w:val="24"/>
        </w:rPr>
        <w:t>(range minimaalse pääsu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 w:rsidRPr="004E3C22">
        <w:rPr>
          <w:rFonts w:ascii="ArialMT" w:hAnsi="ArialMT" w:cs="ArialMT"/>
          <w:b/>
          <w:szCs w:val="24"/>
        </w:rPr>
        <w:t>poliitika)?</w:t>
      </w:r>
    </w:p>
    <w:p w:rsidR="00F67E0C" w:rsidRPr="004E3C22" w:rsidRDefault="00F67E0C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Turvalisuse tagamise strateegiad.</w:t>
      </w:r>
    </w:p>
    <w:p w:rsidR="00F67E0C" w:rsidRDefault="00F67E0C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Andmete konfidentsiaalsuse tagamise meetodid PostgreSQLis ja Oracles.</w:t>
      </w:r>
    </w:p>
    <w:p w:rsidR="00F67E0C" w:rsidRDefault="00F67E0C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Milleks kasutatakse Oracles CREATE PROFILE lauset? Kas/kuidas aitab</w:t>
      </w:r>
    </w:p>
    <w:p w:rsidR="007C557E" w:rsidRPr="004E3C22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>
        <w:rPr>
          <w:rFonts w:ascii="ArialMT" w:hAnsi="ArialMT" w:cs="ArialMT"/>
          <w:szCs w:val="24"/>
        </w:rPr>
        <w:t xml:space="preserve">see kaasa turvalisuse parandamisele? </w:t>
      </w:r>
      <w:r w:rsidRPr="004E3C22">
        <w:rPr>
          <w:rFonts w:ascii="ArialMT" w:hAnsi="ArialMT" w:cs="ArialMT"/>
          <w:b/>
          <w:szCs w:val="24"/>
        </w:rPr>
        <w:t>(aitab määrata parooli vahetamise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 w:rsidRPr="004E3C22">
        <w:rPr>
          <w:rFonts w:ascii="ArialMT" w:hAnsi="ArialMT" w:cs="ArialMT"/>
          <w:b/>
          <w:szCs w:val="24"/>
        </w:rPr>
        <w:t>sagedust)</w:t>
      </w:r>
    </w:p>
    <w:p w:rsidR="00F67E0C" w:rsidRPr="004E3C22" w:rsidRDefault="00F67E0C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</w:p>
    <w:p w:rsidR="007C557E" w:rsidRPr="004E3C22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 xml:space="preserve">Millised on räsiväärtuste arvutamiseks mõeldud funktsioonid? </w:t>
      </w:r>
      <w:r w:rsidRPr="004E3C22">
        <w:rPr>
          <w:rFonts w:ascii="ArialMT" w:hAnsi="ArialMT" w:cs="ArialMT"/>
          <w:b/>
          <w:szCs w:val="24"/>
        </w:rPr>
        <w:t>(MD5, SHA-1,</w:t>
      </w:r>
    </w:p>
    <w:p w:rsidR="007C557E" w:rsidRPr="004E3C22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 w:rsidRPr="004E3C22">
        <w:rPr>
          <w:rFonts w:ascii="ArialMT" w:hAnsi="ArialMT" w:cs="ArialMT"/>
          <w:b/>
          <w:szCs w:val="24"/>
        </w:rPr>
        <w:t>SHA-2 perekond)</w:t>
      </w:r>
    </w:p>
    <w:p w:rsidR="007C557E" w:rsidRPr="004E3C22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 xml:space="preserve">Milleks on vaja parooli räsiväärtuse leidmisel kasutada soola? </w:t>
      </w:r>
      <w:r w:rsidRPr="004E3C22">
        <w:rPr>
          <w:rFonts w:ascii="ArialMT" w:hAnsi="ArialMT" w:cs="ArialMT"/>
          <w:b/>
          <w:szCs w:val="24"/>
        </w:rPr>
        <w:t>(raskendab</w:t>
      </w:r>
    </w:p>
    <w:p w:rsidR="007C557E" w:rsidRPr="004E3C22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 w:rsidRPr="004E3C22">
        <w:rPr>
          <w:rFonts w:ascii="ArialMT" w:hAnsi="ArialMT" w:cs="ArialMT"/>
          <w:b/>
          <w:szCs w:val="24"/>
        </w:rPr>
        <w:t>sõnastikrünnet)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Mis vahe on väärtuse (nt parooli) põhjal räsiväärtuse leidmisel ja väärtuse</w:t>
      </w:r>
    </w:p>
    <w:p w:rsidR="007C557E" w:rsidRPr="004E3C22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>
        <w:rPr>
          <w:rFonts w:ascii="ArialMT" w:hAnsi="ArialMT" w:cs="ArialMT"/>
          <w:szCs w:val="24"/>
        </w:rPr>
        <w:t xml:space="preserve">krüpteerimisel? </w:t>
      </w:r>
      <w:r w:rsidRPr="004E3C22">
        <w:rPr>
          <w:rFonts w:ascii="ArialMT" w:hAnsi="ArialMT" w:cs="ArialMT"/>
          <w:b/>
          <w:szCs w:val="24"/>
        </w:rPr>
        <w:t>(räsifunktsioon on ühesuunaline – puudub pöördfunktsioon</w:t>
      </w:r>
    </w:p>
    <w:p w:rsidR="007C557E" w:rsidRPr="004E3C22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 w:rsidRPr="004E3C22">
        <w:rPr>
          <w:rFonts w:ascii="ArialMT" w:hAnsi="ArialMT" w:cs="ArialMT"/>
          <w:b/>
          <w:szCs w:val="24"/>
        </w:rPr>
        <w:t>algväärtuse leidmiseks; krüpteeritud väärtuse saab võtme abil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 w:rsidRPr="004E3C22">
        <w:rPr>
          <w:rFonts w:ascii="ArialMT" w:hAnsi="ArialMT" w:cs="ArialMT"/>
          <w:b/>
          <w:szCs w:val="24"/>
        </w:rPr>
        <w:lastRenderedPageBreak/>
        <w:t>dekrüpteerida)</w:t>
      </w:r>
    </w:p>
    <w:p w:rsidR="00F67E0C" w:rsidRPr="004E3C22" w:rsidRDefault="00F67E0C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Millise nimega on laiendus, mille abil lisada PostgreSQL andmebaasi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andmete krüpteerimiseks ja räsiväärtuste leidmiseks mõeldud funktsioonid?</w:t>
      </w:r>
    </w:p>
    <w:p w:rsidR="007C557E" w:rsidRPr="004E3C22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 w:rsidRPr="004E3C22">
        <w:rPr>
          <w:rFonts w:ascii="ArialMT" w:hAnsi="ArialMT" w:cs="ArialMT"/>
          <w:b/>
          <w:szCs w:val="24"/>
        </w:rPr>
        <w:t>(pgcrypto)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Millise nimega on Oracle (12c) süsteemi-defineeritud pakett, mis sisaldab</w:t>
      </w:r>
    </w:p>
    <w:p w:rsidR="007C557E" w:rsidRPr="00F67E0C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räsiväärtuste leidmiseks ning andmete k</w:t>
      </w:r>
      <w:r w:rsidR="00F67E0C">
        <w:rPr>
          <w:rFonts w:ascii="ArialMT" w:hAnsi="ArialMT" w:cs="ArialMT"/>
          <w:szCs w:val="24"/>
        </w:rPr>
        <w:t xml:space="preserve">rüpteerimiseks mõeldud rutiine? </w:t>
      </w:r>
      <w:r w:rsidRPr="004E3C22">
        <w:rPr>
          <w:rFonts w:ascii="ArialMT" w:hAnsi="ArialMT" w:cs="ArialMT"/>
          <w:b/>
          <w:szCs w:val="24"/>
        </w:rPr>
        <w:t>(dbms_crypto)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Millise eesliitega peavad algama Oracle 12c andmebaasis üldiste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(konteinerandmebaasi tasemel loodud) kasutajate ja rollide kasutajanimed?</w:t>
      </w:r>
    </w:p>
    <w:p w:rsidR="007C557E" w:rsidRPr="004E3C22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 w:rsidRPr="004E3C22">
        <w:rPr>
          <w:rFonts w:ascii="ArialMT" w:hAnsi="ArialMT" w:cs="ArialMT"/>
          <w:b/>
          <w:szCs w:val="24"/>
        </w:rPr>
        <w:t>(c##)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Milline on põhiline andmete turvalisuse aspekt, mida Oracle 12c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andmebaasisüsteemis aitab tagada AUDIT lause kasutamine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 w:rsidRPr="004E3C22">
        <w:rPr>
          <w:rFonts w:ascii="ArialMT" w:hAnsi="ArialMT" w:cs="ArialMT"/>
          <w:b/>
          <w:szCs w:val="24"/>
        </w:rPr>
        <w:t>(revideeritavus)</w:t>
      </w:r>
      <w:r>
        <w:rPr>
          <w:rFonts w:ascii="ArialMT" w:hAnsi="ArialMT" w:cs="ArialMT"/>
          <w:szCs w:val="24"/>
        </w:rPr>
        <w:t xml:space="preserve">, Oracle Data Guard </w:t>
      </w:r>
      <w:r w:rsidRPr="004E3C22">
        <w:rPr>
          <w:rFonts w:ascii="ArialMT" w:hAnsi="ArialMT" w:cs="ArialMT"/>
          <w:b/>
          <w:szCs w:val="24"/>
        </w:rPr>
        <w:t>(käideldavus)</w:t>
      </w:r>
      <w:r>
        <w:rPr>
          <w:rFonts w:ascii="ArialMT" w:hAnsi="ArialMT" w:cs="ArialMT"/>
          <w:szCs w:val="24"/>
        </w:rPr>
        <w:t>, Transparent Data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Redaction ja Label Security </w:t>
      </w:r>
      <w:r w:rsidRPr="004E3C22">
        <w:rPr>
          <w:rFonts w:ascii="ArialMT" w:hAnsi="ArialMT" w:cs="ArialMT"/>
          <w:b/>
          <w:szCs w:val="24"/>
        </w:rPr>
        <w:t>(konfidentsiaalsus)</w:t>
      </w:r>
      <w:r>
        <w:rPr>
          <w:rFonts w:ascii="ArialMT" w:hAnsi="ArialMT" w:cs="ArialMT"/>
          <w:szCs w:val="24"/>
        </w:rPr>
        <w:t>?</w:t>
      </w:r>
    </w:p>
    <w:p w:rsidR="00F67E0C" w:rsidRDefault="00F67E0C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Kui tabelis on parooli soolatud räsiväärtus, siis kas parooli tugevust saab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kontr</w:t>
      </w:r>
      <w:r w:rsidR="004E3C22">
        <w:rPr>
          <w:rFonts w:ascii="ArialMT" w:hAnsi="ArialMT" w:cs="ArialMT"/>
          <w:szCs w:val="24"/>
        </w:rPr>
        <w:t xml:space="preserve">ollida CHECK kitsendusega? </w:t>
      </w:r>
      <w:r w:rsidR="004E3C22" w:rsidRPr="004E3C22">
        <w:rPr>
          <w:rFonts w:ascii="ArialMT" w:hAnsi="ArialMT" w:cs="ArialMT"/>
          <w:b/>
          <w:szCs w:val="24"/>
        </w:rPr>
        <w:t>(ei)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 xml:space="preserve">Mida kujutab endast SQL süstimise </w:t>
      </w:r>
      <w:r w:rsidRPr="004E3C22">
        <w:rPr>
          <w:rFonts w:ascii="ArialMT" w:hAnsi="ArialMT" w:cs="ArialMT"/>
          <w:szCs w:val="24"/>
        </w:rPr>
        <w:t>(</w:t>
      </w:r>
      <w:r w:rsidRPr="004E3C22">
        <w:rPr>
          <w:rFonts w:ascii="Arial-ItalicMT" w:hAnsi="Arial-ItalicMT" w:cs="Arial-ItalicMT"/>
          <w:i/>
          <w:iCs/>
          <w:szCs w:val="24"/>
        </w:rPr>
        <w:t>SQL injection</w:t>
      </w:r>
      <w:r w:rsidRPr="004E3C22">
        <w:rPr>
          <w:rFonts w:ascii="ArialMT" w:hAnsi="ArialMT" w:cs="ArialMT"/>
          <w:szCs w:val="24"/>
        </w:rPr>
        <w:t>)</w:t>
      </w:r>
      <w:r>
        <w:rPr>
          <w:rFonts w:ascii="ArialMT" w:hAnsi="ArialMT" w:cs="ArialMT"/>
          <w:szCs w:val="24"/>
        </w:rPr>
        <w:t xml:space="preserve"> rünnak?</w:t>
      </w:r>
    </w:p>
    <w:p w:rsidR="00F67E0C" w:rsidRDefault="00F67E0C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Kas SQL süstimise rünnakuga saab rünnata rutiini, mis sisaldab staatilist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SQLi </w:t>
      </w:r>
      <w:r w:rsidRPr="004E3C22">
        <w:rPr>
          <w:rFonts w:ascii="ArialMT" w:hAnsi="ArialMT" w:cs="ArialMT"/>
          <w:b/>
          <w:szCs w:val="24"/>
        </w:rPr>
        <w:t>(ei)</w:t>
      </w:r>
      <w:r>
        <w:rPr>
          <w:rFonts w:ascii="ArialMT" w:hAnsi="ArialMT" w:cs="ArialMT"/>
          <w:szCs w:val="24"/>
        </w:rPr>
        <w:t xml:space="preserve"> või dünaamilist SQLi </w:t>
      </w:r>
      <w:r w:rsidRPr="004E3C22">
        <w:rPr>
          <w:rFonts w:ascii="ArialMT" w:hAnsi="ArialMT" w:cs="ArialMT"/>
          <w:b/>
          <w:szCs w:val="24"/>
        </w:rPr>
        <w:t>(jah, sõltub, kuidas see realiseeritud)</w:t>
      </w:r>
      <w:r>
        <w:rPr>
          <w:rFonts w:ascii="ArialMT" w:hAnsi="ArialMT" w:cs="ArialMT"/>
          <w:szCs w:val="24"/>
        </w:rPr>
        <w:t>?</w:t>
      </w:r>
    </w:p>
    <w:p w:rsidR="00F67E0C" w:rsidRDefault="00F67E0C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Oletame, et PostgreSQL andmebaasis on kasutaja-defineeritud funktsiooni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loomisel kasutatud määrangut SECURITY INVOKER või Oracles on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kasutatud määrangut AUTHID CURRENT_USER. Mis on selle määrangu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tulemus? Milliseid õiguseid on vaja selliste määrangutega funktsioonide</w:t>
      </w:r>
    </w:p>
    <w:p w:rsidR="007C557E" w:rsidRPr="000E610C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>
        <w:rPr>
          <w:rFonts w:ascii="ArialMT" w:hAnsi="ArialMT" w:cs="ArialMT"/>
          <w:szCs w:val="24"/>
        </w:rPr>
        <w:t xml:space="preserve">käivitamiseks? </w:t>
      </w:r>
      <w:r w:rsidRPr="000E610C">
        <w:rPr>
          <w:rFonts w:ascii="ArialMT" w:hAnsi="ArialMT" w:cs="ArialMT"/>
          <w:b/>
          <w:szCs w:val="24"/>
        </w:rPr>
        <w:t>(funktsiooni käivitamise õigus + õigused kõigi funktsioonis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 w:rsidRPr="000E610C">
        <w:rPr>
          <w:rFonts w:ascii="ArialMT" w:hAnsi="ArialMT" w:cs="ArialMT"/>
          <w:b/>
          <w:szCs w:val="24"/>
        </w:rPr>
        <w:t>sisalduvate tegevuste käivitamiseks)</w:t>
      </w:r>
    </w:p>
    <w:p w:rsidR="00F67E0C" w:rsidRPr="000E610C" w:rsidRDefault="00F67E0C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Oletame, et PostgreSQL andmebaasis on kasutaja-defineeritud funktsiooni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loomisel kasutatud määrangut SECURITY DEFINER. Mis on selle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määrangu tulemus? Milliseid õiguseid on vaja selliste määrangutega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>
        <w:rPr>
          <w:rFonts w:ascii="ArialMT" w:hAnsi="ArialMT" w:cs="ArialMT"/>
          <w:szCs w:val="24"/>
        </w:rPr>
        <w:lastRenderedPageBreak/>
        <w:t xml:space="preserve">funktsioonide käivitamiseks? </w:t>
      </w:r>
      <w:r w:rsidRPr="000E610C">
        <w:rPr>
          <w:rFonts w:ascii="ArialMT" w:hAnsi="ArialMT" w:cs="ArialMT"/>
          <w:b/>
          <w:szCs w:val="24"/>
        </w:rPr>
        <w:t>(ainult funktsiooni käivitamise õigust)</w:t>
      </w:r>
    </w:p>
    <w:p w:rsidR="00F67E0C" w:rsidRDefault="00F67E0C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Kuidas piirata kasutajate juurdepääsu teatud tingimustele vastavatele tabeli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>
        <w:rPr>
          <w:rFonts w:ascii="ArialMT" w:hAnsi="ArialMT" w:cs="ArialMT"/>
          <w:szCs w:val="24"/>
        </w:rPr>
        <w:t xml:space="preserve">ridadele? </w:t>
      </w:r>
      <w:r w:rsidRPr="000E610C">
        <w:rPr>
          <w:rFonts w:ascii="ArialMT" w:hAnsi="ArialMT" w:cs="ArialMT"/>
          <w:b/>
          <w:szCs w:val="24"/>
        </w:rPr>
        <w:t>(vaadete, hetktõmmiste ja tabelifunktsioonide abil)</w:t>
      </w:r>
    </w:p>
    <w:p w:rsidR="00F67E0C" w:rsidRPr="000E610C" w:rsidRDefault="00F67E0C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Kas CHECK kitsenduste või SELECT trigerite abil saab piirata, millistele</w:t>
      </w:r>
    </w:p>
    <w:p w:rsidR="007C557E" w:rsidRPr="000E610C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>
        <w:rPr>
          <w:rFonts w:ascii="ArialMT" w:hAnsi="ArialMT" w:cs="ArialMT"/>
          <w:szCs w:val="24"/>
        </w:rPr>
        <w:t xml:space="preserve">tingimustele vastavaid ridu kasutajad tabelis näevad? </w:t>
      </w:r>
      <w:r w:rsidRPr="000E610C">
        <w:rPr>
          <w:rFonts w:ascii="ArialMT" w:hAnsi="ArialMT" w:cs="ArialMT"/>
          <w:b/>
          <w:szCs w:val="24"/>
        </w:rPr>
        <w:t>(ei saa; SELECT</w:t>
      </w:r>
    </w:p>
    <w:p w:rsidR="007C557E" w:rsidRPr="000E610C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 w:rsidRPr="000E610C">
        <w:rPr>
          <w:rFonts w:ascii="ArialMT" w:hAnsi="ArialMT" w:cs="ArialMT"/>
          <w:b/>
          <w:szCs w:val="24"/>
        </w:rPr>
        <w:t>trigereid pole lisaks olemaski)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-BoldMT" w:hAnsi="Arial-BoldMT" w:cs="Arial-BoldMT"/>
          <w:b/>
          <w:bCs/>
          <w:szCs w:val="24"/>
        </w:rPr>
      </w:pPr>
      <w:r>
        <w:rPr>
          <w:rFonts w:ascii="Arial-BoldMT" w:hAnsi="Arial-BoldMT" w:cs="Arial-BoldMT"/>
          <w:b/>
          <w:bCs/>
          <w:szCs w:val="24"/>
        </w:rPr>
        <w:t>Teema 6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-BoldMT" w:hAnsi="Arial-BoldMT" w:cs="Arial-BoldMT"/>
          <w:b/>
          <w:bCs/>
          <w:szCs w:val="24"/>
        </w:rPr>
      </w:pP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Mis vahe on INITIALLY DEFERRED ja INITIALLY IMMEDIATE määranguga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kitsendustel – peab aru saama kuidas kitsendusele ühe või teise sellise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omaduse määramine mõjutab andmete muutmise stsenaariumi tulemust.</w:t>
      </w:r>
    </w:p>
    <w:p w:rsidR="00F67E0C" w:rsidRDefault="00F67E0C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Milliste sõnade põhjal on koostatud transaktsioonide omadusi nimetav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akronüüm ACID? </w:t>
      </w:r>
      <w:r w:rsidRPr="00FD0554">
        <w:rPr>
          <w:rFonts w:ascii="ArialMT" w:hAnsi="ArialMT" w:cs="ArialMT"/>
          <w:b/>
          <w:szCs w:val="24"/>
        </w:rPr>
        <w:t>(</w:t>
      </w:r>
      <w:r w:rsidRPr="00FD0554">
        <w:rPr>
          <w:rFonts w:ascii="Arial-ItalicMT" w:hAnsi="Arial-ItalicMT" w:cs="Arial-ItalicMT"/>
          <w:b/>
          <w:i/>
          <w:iCs/>
          <w:szCs w:val="24"/>
        </w:rPr>
        <w:t>Atomicity, Consistency, Isolation, Durability</w:t>
      </w:r>
      <w:r w:rsidRPr="00FD0554">
        <w:rPr>
          <w:rFonts w:ascii="ArialMT" w:hAnsi="ArialMT" w:cs="ArialMT"/>
          <w:b/>
          <w:szCs w:val="24"/>
        </w:rPr>
        <w:t>)</w:t>
      </w:r>
      <w:r>
        <w:rPr>
          <w:rFonts w:ascii="ArialMT" w:hAnsi="ArialMT" w:cs="ArialMT"/>
          <w:szCs w:val="24"/>
        </w:rPr>
        <w:t xml:space="preserve"> Mida need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sõnad tähendavad?</w:t>
      </w:r>
    </w:p>
    <w:p w:rsidR="00F67E0C" w:rsidRDefault="00F67E0C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 xml:space="preserve">Kuidas algab transaktsioon PostgreSQLis </w:t>
      </w:r>
      <w:r w:rsidRPr="00FD0554">
        <w:rPr>
          <w:rFonts w:ascii="ArialMT" w:hAnsi="ArialMT" w:cs="ArialMT"/>
          <w:b/>
          <w:szCs w:val="24"/>
        </w:rPr>
        <w:t>(START TRANSACTION lause)</w:t>
      </w:r>
    </w:p>
    <w:p w:rsidR="007C557E" w:rsidRPr="00FD0554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>
        <w:rPr>
          <w:rFonts w:ascii="ArialMT" w:hAnsi="ArialMT" w:cs="ArialMT"/>
          <w:szCs w:val="24"/>
        </w:rPr>
        <w:t xml:space="preserve">ja Oracles </w:t>
      </w:r>
      <w:r w:rsidRPr="00FD0554">
        <w:rPr>
          <w:rFonts w:ascii="ArialMT" w:hAnsi="ArialMT" w:cs="ArialMT"/>
          <w:b/>
          <w:szCs w:val="24"/>
        </w:rPr>
        <w:t>(esimene andmekäitluskeele lause peale eelmise transaktsiooni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 w:rsidRPr="00FD0554">
        <w:rPr>
          <w:rFonts w:ascii="ArialMT" w:hAnsi="ArialMT" w:cs="ArialMT"/>
          <w:b/>
          <w:szCs w:val="24"/>
        </w:rPr>
        <w:t>lõppu algatab uue transaktsiooni)</w:t>
      </w:r>
      <w:r>
        <w:rPr>
          <w:rFonts w:ascii="ArialMT" w:hAnsi="ArialMT" w:cs="ArialMT"/>
          <w:szCs w:val="24"/>
        </w:rPr>
        <w:t>?</w:t>
      </w:r>
    </w:p>
    <w:p w:rsidR="00F67E0C" w:rsidRDefault="00F67E0C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Mida tähendab, et transaktsioonis on salvestuspunkt ning kuidas see</w:t>
      </w:r>
    </w:p>
    <w:p w:rsidR="007C557E" w:rsidRPr="00FD0554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>
        <w:rPr>
          <w:rFonts w:ascii="ArialMT" w:hAnsi="ArialMT" w:cs="ArialMT"/>
          <w:szCs w:val="24"/>
        </w:rPr>
        <w:t xml:space="preserve">mõjutab transaktsiooni tulemust? </w:t>
      </w:r>
      <w:r w:rsidRPr="00FD0554">
        <w:rPr>
          <w:rFonts w:ascii="ArialMT" w:hAnsi="ArialMT" w:cs="ArialMT"/>
          <w:b/>
          <w:szCs w:val="24"/>
        </w:rPr>
        <w:t>(selleni saab tagasi rullida ja siis tööd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 w:rsidRPr="00FD0554">
        <w:rPr>
          <w:rFonts w:ascii="ArialMT" w:hAnsi="ArialMT" w:cs="ArialMT"/>
          <w:b/>
          <w:szCs w:val="24"/>
        </w:rPr>
        <w:t>jätkata)</w:t>
      </w:r>
    </w:p>
    <w:p w:rsidR="00F67E0C" w:rsidRPr="00FD0554" w:rsidRDefault="00F67E0C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 xml:space="preserve">Millised laused on mõeldud transaktsiooni kinnitamiseks </w:t>
      </w:r>
      <w:r w:rsidRPr="00FD0554">
        <w:rPr>
          <w:rFonts w:ascii="ArialMT" w:hAnsi="ArialMT" w:cs="ArialMT"/>
          <w:b/>
          <w:szCs w:val="24"/>
        </w:rPr>
        <w:t>(COMMIT)</w:t>
      </w:r>
      <w:r>
        <w:rPr>
          <w:rFonts w:ascii="ArialMT" w:hAnsi="ArialMT" w:cs="ArialMT"/>
          <w:szCs w:val="24"/>
        </w:rPr>
        <w:t xml:space="preserve"> ja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tagasirullimiseks </w:t>
      </w:r>
      <w:r w:rsidRPr="00FD0554">
        <w:rPr>
          <w:rFonts w:ascii="ArialMT" w:hAnsi="ArialMT" w:cs="ArialMT"/>
          <w:b/>
          <w:szCs w:val="24"/>
        </w:rPr>
        <w:t>(ROLLBACK)</w:t>
      </w:r>
      <w:r>
        <w:rPr>
          <w:rFonts w:ascii="ArialMT" w:hAnsi="ArialMT" w:cs="ArialMT"/>
          <w:szCs w:val="24"/>
        </w:rPr>
        <w:t>?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Kas PostgreSQL ja Oracle võimaldavad koondada andmekirjelduskeele ja</w:t>
      </w:r>
    </w:p>
    <w:p w:rsidR="007C557E" w:rsidRPr="00FD0554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>
        <w:rPr>
          <w:rFonts w:ascii="ArialMT" w:hAnsi="ArialMT" w:cs="ArialMT"/>
          <w:szCs w:val="24"/>
        </w:rPr>
        <w:t xml:space="preserve">andmekäitluskeele laused ühte transaktsiooni? </w:t>
      </w:r>
      <w:r w:rsidRPr="00FD0554">
        <w:rPr>
          <w:rFonts w:ascii="ArialMT" w:hAnsi="ArialMT" w:cs="ArialMT"/>
          <w:b/>
          <w:szCs w:val="24"/>
        </w:rPr>
        <w:t>(PostgreSQL võimaldab,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 w:rsidRPr="00FD0554">
        <w:rPr>
          <w:rFonts w:ascii="ArialMT" w:hAnsi="ArialMT" w:cs="ArialMT"/>
          <w:b/>
          <w:szCs w:val="24"/>
        </w:rPr>
        <w:t>Oracle ei võimalda)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lastRenderedPageBreak/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Mis on multiversioon konkurentsjuhtimine ja millised andmebaasisüsteemid,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seda realiseerivad? </w:t>
      </w:r>
      <w:r w:rsidRPr="00FD0554">
        <w:rPr>
          <w:rFonts w:ascii="ArialMT" w:hAnsi="ArialMT" w:cs="ArialMT"/>
          <w:b/>
          <w:szCs w:val="24"/>
        </w:rPr>
        <w:t>(nii PostgreSQL kui ka Oracle realiseerivad)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Kas PostgreSQLis ja Oracles takistab andmete lugemine ühes</w:t>
      </w:r>
    </w:p>
    <w:p w:rsidR="007C557E" w:rsidRPr="00FD0554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>
        <w:rPr>
          <w:rFonts w:ascii="ArialMT" w:hAnsi="ArialMT" w:cs="ArialMT"/>
          <w:szCs w:val="24"/>
        </w:rPr>
        <w:t xml:space="preserve">transaktsioonis nende andmete muutmist teises? </w:t>
      </w:r>
      <w:r w:rsidRPr="00FD0554">
        <w:rPr>
          <w:rFonts w:ascii="ArialMT" w:hAnsi="ArialMT" w:cs="ArialMT"/>
          <w:b/>
          <w:szCs w:val="24"/>
        </w:rPr>
        <w:t>(ei takista, kuna mõlemad</w:t>
      </w:r>
    </w:p>
    <w:p w:rsidR="007C557E" w:rsidRPr="00FD0554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 w:rsidRPr="00FD0554">
        <w:rPr>
          <w:rFonts w:ascii="ArialMT" w:hAnsi="ArialMT" w:cs="ArialMT"/>
          <w:b/>
          <w:szCs w:val="24"/>
        </w:rPr>
        <w:t>andmebaasisüsteemid rakendavad multiversioon konkurentsjuhtimist)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 xml:space="preserve">Mis on </w:t>
      </w:r>
      <w:r>
        <w:rPr>
          <w:rFonts w:ascii="Arial-ItalicMT" w:hAnsi="Arial-ItalicMT" w:cs="Arial-ItalicMT"/>
          <w:i/>
          <w:iCs/>
          <w:szCs w:val="24"/>
        </w:rPr>
        <w:t xml:space="preserve">Write Ahead Logging </w:t>
      </w:r>
      <w:r>
        <w:rPr>
          <w:rFonts w:ascii="ArialMT" w:hAnsi="ArialMT" w:cs="ArialMT"/>
          <w:szCs w:val="24"/>
        </w:rPr>
        <w:t>ja millised andmebaasisüsteemid, seda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realiseerivad? </w:t>
      </w:r>
      <w:r w:rsidRPr="00FD0554">
        <w:rPr>
          <w:rFonts w:ascii="ArialMT" w:hAnsi="ArialMT" w:cs="ArialMT"/>
          <w:b/>
          <w:szCs w:val="24"/>
        </w:rPr>
        <w:t>(nii PostgreSQL kui ka Oracle realiseerivad)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Milleks on vajalik andmeelemendi lukustamine?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 xml:space="preserve">Kui andmeelemendil ei ole lukku, siis </w:t>
      </w:r>
      <w:r w:rsidR="00F67E0C">
        <w:rPr>
          <w:rFonts w:ascii="ArialMT" w:hAnsi="ArialMT" w:cs="ArialMT"/>
          <w:szCs w:val="24"/>
        </w:rPr>
        <w:t xml:space="preserve">kas ja millist tüüpi lukke saab </w:t>
      </w:r>
      <w:r>
        <w:rPr>
          <w:rFonts w:ascii="ArialMT" w:hAnsi="ArialMT" w:cs="ArialMT"/>
          <w:szCs w:val="24"/>
        </w:rPr>
        <w:t xml:space="preserve">elemendile panna? </w:t>
      </w:r>
      <w:r w:rsidRPr="00FD0554">
        <w:rPr>
          <w:rFonts w:ascii="ArialMT" w:hAnsi="ArialMT" w:cs="ArialMT"/>
          <w:b/>
          <w:szCs w:val="24"/>
        </w:rPr>
        <w:t>(jagatud ja eksklusiivne)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 xml:space="preserve">Kui andmeelemendil on jagatud lukk, siis </w:t>
      </w:r>
      <w:r w:rsidR="00F67E0C">
        <w:rPr>
          <w:rFonts w:ascii="ArialMT" w:hAnsi="ArialMT" w:cs="ArialMT"/>
          <w:szCs w:val="24"/>
        </w:rPr>
        <w:t xml:space="preserve">kas ja millist tüüpi lukke saab </w:t>
      </w:r>
      <w:r>
        <w:rPr>
          <w:rFonts w:ascii="ArialMT" w:hAnsi="ArialMT" w:cs="ArialMT"/>
          <w:szCs w:val="24"/>
        </w:rPr>
        <w:t xml:space="preserve">elemendile täiendavalt panna? </w:t>
      </w:r>
      <w:r w:rsidRPr="00FD0554">
        <w:rPr>
          <w:rFonts w:ascii="ArialMT" w:hAnsi="ArialMT" w:cs="ArialMT"/>
          <w:b/>
          <w:szCs w:val="24"/>
        </w:rPr>
        <w:t>(jagatud lukk)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 xml:space="preserve">Kui andmeelemendil on eksklusiivne lukk, siis </w:t>
      </w:r>
      <w:r w:rsidR="00F67E0C">
        <w:rPr>
          <w:rFonts w:ascii="ArialMT" w:hAnsi="ArialMT" w:cs="ArialMT"/>
          <w:szCs w:val="24"/>
        </w:rPr>
        <w:t xml:space="preserve">kas ja millist tüüpi lukke saab </w:t>
      </w:r>
      <w:r>
        <w:rPr>
          <w:rFonts w:ascii="ArialMT" w:hAnsi="ArialMT" w:cs="ArialMT"/>
          <w:szCs w:val="24"/>
        </w:rPr>
        <w:t xml:space="preserve">elemendile täiendavalt panna? </w:t>
      </w:r>
      <w:r w:rsidRPr="00FD0554">
        <w:rPr>
          <w:rFonts w:ascii="ArialMT" w:hAnsi="ArialMT" w:cs="ArialMT"/>
          <w:b/>
          <w:szCs w:val="24"/>
        </w:rPr>
        <w:t>(teisi lukke panna ei saa)</w:t>
      </w:r>
    </w:p>
    <w:p w:rsidR="00F67E0C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 xml:space="preserve">Mida tähendab kahefaasiline lukustamisprotokoll </w:t>
      </w:r>
      <w:r w:rsidRPr="00FD0554">
        <w:rPr>
          <w:rFonts w:ascii="ArialMT" w:hAnsi="ArialMT" w:cs="ArialMT"/>
          <w:b/>
          <w:szCs w:val="24"/>
        </w:rPr>
        <w:t>(2PL)</w:t>
      </w:r>
      <w:r>
        <w:rPr>
          <w:rFonts w:ascii="ArialMT" w:hAnsi="ArialMT" w:cs="ArialMT"/>
          <w:szCs w:val="24"/>
        </w:rPr>
        <w:t>?</w:t>
      </w:r>
    </w:p>
    <w:p w:rsidR="00F67E0C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Milliste operatsioonide paarid on konflikt</w:t>
      </w:r>
      <w:r w:rsidR="00F67E0C">
        <w:rPr>
          <w:rFonts w:ascii="ArialMT" w:hAnsi="ArialMT" w:cs="ArialMT"/>
          <w:szCs w:val="24"/>
        </w:rPr>
        <w:t xml:space="preserve">ipõhise serialiseerimise korral </w:t>
      </w:r>
      <w:r>
        <w:rPr>
          <w:rFonts w:ascii="ArialMT" w:hAnsi="ArialMT" w:cs="ArialMT"/>
          <w:szCs w:val="24"/>
        </w:rPr>
        <w:t>konfliktsed ja milliste paarid mitte?</w:t>
      </w:r>
    </w:p>
    <w:p w:rsidR="00F67E0C" w:rsidRDefault="00F67E0C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Millal vabastatakse PostgreSQLis ja Or</w:t>
      </w:r>
      <w:r w:rsidR="00F67E0C">
        <w:rPr>
          <w:rFonts w:ascii="ArialMT" w:hAnsi="ArialMT" w:cs="ArialMT"/>
          <w:szCs w:val="24"/>
        </w:rPr>
        <w:t xml:space="preserve">acles reale pandud eksklusiivne </w:t>
      </w:r>
      <w:r>
        <w:rPr>
          <w:rFonts w:ascii="ArialMT" w:hAnsi="ArialMT" w:cs="ArialMT"/>
          <w:szCs w:val="24"/>
        </w:rPr>
        <w:t xml:space="preserve">lukk? </w:t>
      </w:r>
      <w:r w:rsidRPr="00FD0554">
        <w:rPr>
          <w:rFonts w:ascii="ArialMT" w:hAnsi="ArialMT" w:cs="ArialMT"/>
          <w:b/>
          <w:szCs w:val="24"/>
        </w:rPr>
        <w:t>(transaktsiooni lõppedes)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Mida tähendab Oracles autonoomne transaktsioon?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Milline on SQL standardis ette nähtud transaktsioonide vaikimisi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isolatsioonitase </w:t>
      </w:r>
      <w:r w:rsidRPr="00FD0554">
        <w:rPr>
          <w:rFonts w:ascii="ArialMT" w:hAnsi="ArialMT" w:cs="ArialMT"/>
          <w:b/>
          <w:szCs w:val="24"/>
        </w:rPr>
        <w:t>(SERIALIZABLE)</w:t>
      </w:r>
      <w:r>
        <w:rPr>
          <w:rFonts w:ascii="ArialMT" w:hAnsi="ArialMT" w:cs="ArialMT"/>
          <w:szCs w:val="24"/>
        </w:rPr>
        <w:t xml:space="preserve"> ning milline isolatsioonitase on vaikimisi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PostgreSQLis ja Oracles </w:t>
      </w:r>
      <w:r w:rsidRPr="00FD0554">
        <w:rPr>
          <w:rFonts w:ascii="ArialMT" w:hAnsi="ArialMT" w:cs="ArialMT"/>
          <w:b/>
          <w:szCs w:val="24"/>
        </w:rPr>
        <w:t>(READ COMMITTED)</w:t>
      </w:r>
      <w:r>
        <w:rPr>
          <w:rFonts w:ascii="ArialMT" w:hAnsi="ArialMT" w:cs="ArialMT"/>
          <w:szCs w:val="24"/>
        </w:rPr>
        <w:t>?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Milline SQL standardis kirjeldatud isolatsioonitase tagab kõige suurema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transaktsioonide isoleerituse? </w:t>
      </w:r>
      <w:r w:rsidRPr="00FD0554">
        <w:rPr>
          <w:rFonts w:ascii="ArialMT" w:hAnsi="ArialMT" w:cs="ArialMT"/>
          <w:b/>
          <w:szCs w:val="24"/>
        </w:rPr>
        <w:t>(SERIALIZABLE)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Paralleelselt toimuvate transaktsioonide stsenaariumite tulemus juhul kui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transaktsioonid kasutavad READ COMMITTED või SERIALIZABLE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isolatsioonitaset – vaadake materjalides toodud näiteid.</w:t>
      </w:r>
    </w:p>
    <w:p w:rsidR="00D95A5D" w:rsidRDefault="00D95A5D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Kas isolatsioonitaseme suurendamine paneb transaktsioone rohkem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üksteise järgi ootama? </w:t>
      </w:r>
      <w:r w:rsidRPr="00FD0554">
        <w:rPr>
          <w:rFonts w:ascii="ArialMT" w:hAnsi="ArialMT" w:cs="ArialMT"/>
          <w:b/>
          <w:szCs w:val="24"/>
        </w:rPr>
        <w:t>(jah)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Kas ja millisel viisil saan PostgreSQLis ja Oracles anda ilmutatud kujul käsu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lastRenderedPageBreak/>
        <w:t xml:space="preserve">rea eksklusiivseks lukustamiseks? </w:t>
      </w:r>
      <w:r w:rsidRPr="00FD0554">
        <w:rPr>
          <w:rFonts w:ascii="ArialMT" w:hAnsi="ArialMT" w:cs="ArialMT"/>
          <w:b/>
          <w:szCs w:val="24"/>
        </w:rPr>
        <w:t>(SELECT ... FOR UPDATE)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Kas transaktsioonis toimuvate päringute tulemustes on näha selle sama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>
        <w:rPr>
          <w:rFonts w:ascii="ArialMT" w:hAnsi="ArialMT" w:cs="ArialMT"/>
          <w:szCs w:val="24"/>
        </w:rPr>
        <w:t xml:space="preserve">transaktsiooni käigus eelnevalt tehtud muudatused? </w:t>
      </w:r>
      <w:r w:rsidRPr="00FD0554">
        <w:rPr>
          <w:rFonts w:ascii="ArialMT" w:hAnsi="ArialMT" w:cs="ArialMT"/>
          <w:b/>
          <w:szCs w:val="24"/>
        </w:rPr>
        <w:t>(jah)</w:t>
      </w:r>
    </w:p>
    <w:p w:rsidR="00D95A5D" w:rsidRDefault="00D95A5D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Milleks kasutatakse PostgreSQLis ja Oracles LOCK TABLE lauset?</w:t>
      </w:r>
    </w:p>
    <w:p w:rsidR="00D95A5D" w:rsidRDefault="00D95A5D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</w:p>
    <w:p w:rsidR="007C557E" w:rsidRPr="00FD0554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Mis on kontrollpunkt (</w:t>
      </w:r>
      <w:r>
        <w:rPr>
          <w:rFonts w:ascii="Arial-ItalicMT" w:hAnsi="Arial-ItalicMT" w:cs="Arial-ItalicMT"/>
          <w:i/>
          <w:iCs/>
          <w:szCs w:val="24"/>
        </w:rPr>
        <w:t>checkpoint</w:t>
      </w:r>
      <w:r>
        <w:rPr>
          <w:rFonts w:ascii="ArialMT" w:hAnsi="ArialMT" w:cs="ArialMT"/>
          <w:szCs w:val="24"/>
        </w:rPr>
        <w:t xml:space="preserve">)? </w:t>
      </w:r>
      <w:r w:rsidRPr="00FD0554">
        <w:rPr>
          <w:rFonts w:ascii="ArialMT" w:hAnsi="ArialMT" w:cs="ArialMT"/>
          <w:b/>
          <w:szCs w:val="24"/>
        </w:rPr>
        <w:t>(toimub kõigi muutmälus muudetud</w:t>
      </w:r>
    </w:p>
    <w:p w:rsidR="007C557E" w:rsidRPr="00FD0554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 w:rsidRPr="00FD0554">
        <w:rPr>
          <w:rFonts w:ascii="ArialMT" w:hAnsi="ArialMT" w:cs="ArialMT"/>
          <w:b/>
          <w:szCs w:val="24"/>
        </w:rPr>
        <w:t>plokkide kettale kirjutamine)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Millised transaktsioonid tuleb with undo/with redo tüüpi tehnika kasutamisel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andmebaasi taastamise käigus uuesti läbi viia ja milliseid pole vaja uuesti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läbi viia? </w:t>
      </w:r>
      <w:r w:rsidRPr="00FD0554">
        <w:rPr>
          <w:rFonts w:ascii="ArialMT" w:hAnsi="ArialMT" w:cs="ArialMT"/>
          <w:b/>
          <w:szCs w:val="24"/>
        </w:rPr>
        <w:t>(enne kontrollpunkti lõppenuid pole vaja uuesti läbi viia)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Mis on tupik, kuidas seda lahendada ning kuidas sellesse sattumist vältida?</w:t>
      </w:r>
    </w:p>
    <w:p w:rsidR="00D95A5D" w:rsidRDefault="00D95A5D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Mis on (rakenduste arendajate võetav) optimistlik lähenemine andmete</w:t>
      </w:r>
    </w:p>
    <w:p w:rsidR="007C557E" w:rsidRPr="00FD0554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>
        <w:rPr>
          <w:rFonts w:ascii="ArialMT" w:hAnsi="ArialMT" w:cs="ArialMT"/>
          <w:szCs w:val="24"/>
        </w:rPr>
        <w:t xml:space="preserve">lukustamisele? </w:t>
      </w:r>
      <w:r w:rsidRPr="00FD0554">
        <w:rPr>
          <w:rFonts w:ascii="ArialMT" w:hAnsi="ArialMT" w:cs="ArialMT"/>
          <w:b/>
          <w:szCs w:val="24"/>
        </w:rPr>
        <w:t>(ei võeta ennetavaid meetmeid andmete samaaegse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 w:rsidRPr="00FD0554">
        <w:rPr>
          <w:rFonts w:ascii="ArialMT" w:hAnsi="ArialMT" w:cs="ArialMT"/>
          <w:b/>
          <w:szCs w:val="24"/>
        </w:rPr>
        <w:t>muutmise probleemide vältimiseks)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Kui rakendus kasutab optimistlikku lähenemist ridade lukustamisele ning kui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kaks kasutajat muudavad sama rida samal ajal, siis kelle muudatus</w:t>
      </w:r>
    </w:p>
    <w:p w:rsidR="007C557E" w:rsidRDefault="00FD0554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salvestatakse? </w:t>
      </w:r>
      <w:r w:rsidRPr="00FD0554">
        <w:rPr>
          <w:rFonts w:ascii="ArialMT" w:hAnsi="ArialMT" w:cs="ArialMT"/>
          <w:b/>
          <w:szCs w:val="24"/>
        </w:rPr>
        <w:t>(es</w:t>
      </w:r>
      <w:r w:rsidR="007C557E" w:rsidRPr="00FD0554">
        <w:rPr>
          <w:rFonts w:ascii="ArialMT" w:hAnsi="ArialMT" w:cs="ArialMT"/>
          <w:b/>
          <w:szCs w:val="24"/>
        </w:rPr>
        <w:t>imesena salvestaja)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</w:p>
    <w:p w:rsidR="00546626" w:rsidRDefault="00546626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-BoldMT" w:hAnsi="Arial-BoldMT" w:cs="Arial-BoldMT"/>
          <w:b/>
          <w:bCs/>
          <w:szCs w:val="24"/>
        </w:rPr>
      </w:pPr>
      <w:r>
        <w:rPr>
          <w:rFonts w:ascii="Arial-BoldMT" w:hAnsi="Arial-BoldMT" w:cs="Arial-BoldMT"/>
          <w:b/>
          <w:bCs/>
          <w:szCs w:val="24"/>
        </w:rPr>
        <w:t>Teema 7</w:t>
      </w:r>
    </w:p>
    <w:p w:rsidR="00546626" w:rsidRDefault="00546626" w:rsidP="00F67E0C">
      <w:pPr>
        <w:autoSpaceDE w:val="0"/>
        <w:autoSpaceDN w:val="0"/>
        <w:adjustRightInd w:val="0"/>
        <w:spacing w:line="360" w:lineRule="auto"/>
        <w:rPr>
          <w:rFonts w:ascii="Arial-BoldMT" w:hAnsi="Arial-BoldMT" w:cs="Arial-BoldMT"/>
          <w:b/>
          <w:bCs/>
          <w:szCs w:val="24"/>
        </w:rPr>
      </w:pP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Andmekäitluskeele lause täitmisplaani koostamise sammud, nende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sammude järjekord ja igalt sammult oodatav tulemus.</w:t>
      </w:r>
    </w:p>
    <w:p w:rsidR="00D95A5D" w:rsidRDefault="00D95A5D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</w:p>
    <w:p w:rsidR="007C557E" w:rsidRPr="00C61CC4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 xml:space="preserve">Milline on heuristiline meetod loogilise täitmisplaani optimeerimiseks? </w:t>
      </w:r>
      <w:r w:rsidRPr="00C61CC4">
        <w:rPr>
          <w:rFonts w:ascii="ArialMT" w:hAnsi="ArialMT" w:cs="ArialMT"/>
          <w:b/>
          <w:szCs w:val="24"/>
        </w:rPr>
        <w:t>(viia</w:t>
      </w:r>
    </w:p>
    <w:p w:rsidR="007C557E" w:rsidRPr="00C61CC4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 w:rsidRPr="00C61CC4">
        <w:rPr>
          <w:rFonts w:ascii="ArialMT" w:hAnsi="ArialMT" w:cs="ArialMT"/>
          <w:b/>
          <w:szCs w:val="24"/>
        </w:rPr>
        <w:t>andmete hulka piiravad unaarsed operatsioonid – piirang ja projektsioon –</w:t>
      </w:r>
    </w:p>
    <w:p w:rsidR="007C557E" w:rsidRPr="00C61CC4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 w:rsidRPr="00C61CC4">
        <w:rPr>
          <w:rFonts w:ascii="ArialMT" w:hAnsi="ArialMT" w:cs="ArialMT"/>
          <w:b/>
          <w:szCs w:val="24"/>
        </w:rPr>
        <w:t>läbi enne ühendamise operatsiooni)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Kes või mis koostab andmekäitluskeele lausete täitmisplaane?</w:t>
      </w:r>
    </w:p>
    <w:p w:rsidR="007C557E" w:rsidRPr="00C61CC4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 w:rsidRPr="00C61CC4">
        <w:rPr>
          <w:rFonts w:ascii="ArialMT" w:hAnsi="ArialMT" w:cs="ArialMT"/>
          <w:b/>
          <w:szCs w:val="24"/>
        </w:rPr>
        <w:t>(andmebaasisüsteem)</w:t>
      </w:r>
    </w:p>
    <w:p w:rsidR="007C557E" w:rsidRPr="00C61CC4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 xml:space="preserve">Milleks läheb täitmisplaani vaja? </w:t>
      </w:r>
      <w:r w:rsidRPr="00C61CC4">
        <w:rPr>
          <w:rFonts w:ascii="ArialMT" w:hAnsi="ArialMT" w:cs="ArialMT"/>
          <w:b/>
          <w:szCs w:val="24"/>
        </w:rPr>
        <w:t>(kirjeldab protseduuri, mida täites jõuab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 w:rsidRPr="00C61CC4">
        <w:rPr>
          <w:rFonts w:ascii="ArialMT" w:hAnsi="ArialMT" w:cs="ArialMT"/>
          <w:b/>
          <w:szCs w:val="24"/>
        </w:rPr>
        <w:t>andmebaasisüsteem lausega soovitud tulemuseni)</w:t>
      </w:r>
    </w:p>
    <w:p w:rsidR="00D95A5D" w:rsidRPr="00D95A5D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>
        <w:rPr>
          <w:rFonts w:ascii="Symbol" w:hAnsi="Symbol" w:cs="Symbol"/>
          <w:szCs w:val="24"/>
        </w:rPr>
        <w:lastRenderedPageBreak/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Millised on ühendamisoperatsiooni läbiviimiseks kasutatavad a</w:t>
      </w:r>
      <w:r w:rsidR="00D85267">
        <w:rPr>
          <w:rFonts w:ascii="ArialMT" w:hAnsi="ArialMT" w:cs="ArialMT"/>
          <w:szCs w:val="24"/>
        </w:rPr>
        <w:t xml:space="preserve">lgoritmid? </w:t>
      </w:r>
      <w:r>
        <w:rPr>
          <w:rFonts w:ascii="ArialMT" w:hAnsi="ArialMT" w:cs="ArialMT"/>
          <w:szCs w:val="24"/>
        </w:rPr>
        <w:t xml:space="preserve">Millistel nendest puudub ettevalmistav faas? </w:t>
      </w:r>
      <w:r w:rsidRPr="00C61CC4">
        <w:rPr>
          <w:rFonts w:ascii="ArialMT" w:hAnsi="ArialMT" w:cs="ArialMT"/>
          <w:b/>
          <w:szCs w:val="24"/>
        </w:rPr>
        <w:t>(</w:t>
      </w:r>
      <w:r w:rsidRPr="00C61CC4">
        <w:rPr>
          <w:rFonts w:ascii="Arial-ItalicMT" w:hAnsi="Arial-ItalicMT" w:cs="Arial-ItalicMT"/>
          <w:b/>
          <w:i/>
          <w:iCs/>
          <w:szCs w:val="24"/>
        </w:rPr>
        <w:t>nested loop join</w:t>
      </w:r>
      <w:r w:rsidRPr="00C61CC4">
        <w:rPr>
          <w:rFonts w:ascii="ArialMT" w:hAnsi="ArialMT" w:cs="ArialMT"/>
          <w:b/>
          <w:szCs w:val="24"/>
        </w:rPr>
        <w:t>)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Kas algoritmi valikust sõltuvad lõpuks leitavad ja kasutajale esitatavad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andmed? </w:t>
      </w:r>
      <w:r w:rsidRPr="00C61CC4">
        <w:rPr>
          <w:rFonts w:ascii="ArialMT" w:hAnsi="ArialMT" w:cs="ArialMT"/>
          <w:b/>
          <w:szCs w:val="24"/>
        </w:rPr>
        <w:t>(ei sõltu)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Mida kujutab endast andmekäitluskeele lause semantiline teisendamine?</w:t>
      </w:r>
    </w:p>
    <w:p w:rsidR="0045483F" w:rsidRDefault="0045483F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Mida kujutab endast tabeli elimineerimise teisendus?</w:t>
      </w:r>
    </w:p>
    <w:p w:rsidR="0045483F" w:rsidRDefault="0045483F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Millistes andmebaasisüsteemides saab andmekäitluskeele kirjutamisel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kasutada vihjeid </w:t>
      </w:r>
      <w:r w:rsidRPr="00D85267">
        <w:rPr>
          <w:rFonts w:ascii="ArialMT" w:hAnsi="ArialMT" w:cs="ArialMT"/>
          <w:b/>
          <w:szCs w:val="24"/>
        </w:rPr>
        <w:t>(Oracles saab ja PostgreSQLis ei saa)</w:t>
      </w:r>
      <w:r>
        <w:rPr>
          <w:rFonts w:ascii="ArialMT" w:hAnsi="ArialMT" w:cs="ArialMT"/>
          <w:szCs w:val="24"/>
        </w:rPr>
        <w:t>, milleks vihjeid</w:t>
      </w:r>
    </w:p>
    <w:p w:rsidR="007C557E" w:rsidRPr="00D85267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>
        <w:rPr>
          <w:rFonts w:ascii="ArialMT" w:hAnsi="ArialMT" w:cs="ArialMT"/>
          <w:szCs w:val="24"/>
        </w:rPr>
        <w:t xml:space="preserve">kasutatakse ning kuidas neid kirja pannakse? </w:t>
      </w:r>
      <w:r w:rsidRPr="00D85267">
        <w:rPr>
          <w:rFonts w:ascii="ArialMT" w:hAnsi="ArialMT" w:cs="ArialMT"/>
          <w:b/>
          <w:szCs w:val="24"/>
        </w:rPr>
        <w:t>(nagu kommentaar SELECT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 w:rsidRPr="00D85267">
        <w:rPr>
          <w:rFonts w:ascii="ArialMT" w:hAnsi="ArialMT" w:cs="ArialMT"/>
          <w:b/>
          <w:szCs w:val="24"/>
        </w:rPr>
        <w:t>klauslis)</w:t>
      </w:r>
    </w:p>
    <w:p w:rsidR="0045483F" w:rsidRPr="00D85267" w:rsidRDefault="0045483F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Mis vahe on andmete loogilisel lugemisel (lugemine muutmälust) ja füüsilisel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lugemisel (lugemine kettalt)? Kuidas mõjutab lugemiste arv operatsioonide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töökiirust? </w:t>
      </w:r>
      <w:r w:rsidRPr="00D87FDE">
        <w:rPr>
          <w:rFonts w:ascii="ArialMT" w:hAnsi="ArialMT" w:cs="ArialMT"/>
          <w:b/>
          <w:szCs w:val="24"/>
        </w:rPr>
        <w:t>(mida vähem lugemisi, seda parem operatsioonide töökiirusele)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Mida tähendab maksumuspõhine optimeerimine?</w:t>
      </w:r>
    </w:p>
    <w:p w:rsidR="00B83DE3" w:rsidRDefault="00B83DE3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-ItalicMT" w:hAnsi="Arial-ItalicMT" w:cs="Arial-ItalicMT"/>
          <w:i/>
          <w:iCs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 xml:space="preserve">Mida kujutab endast Oracle poolt liitindeksite korral kasutatav </w:t>
      </w:r>
      <w:r>
        <w:rPr>
          <w:rFonts w:ascii="Arial-ItalicMT" w:hAnsi="Arial-ItalicMT" w:cs="Arial-ItalicMT"/>
          <w:i/>
          <w:iCs/>
          <w:szCs w:val="24"/>
        </w:rPr>
        <w:t>skip-scan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operatsioon?</w:t>
      </w:r>
    </w:p>
    <w:p w:rsidR="00B83DE3" w:rsidRDefault="00B83DE3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Kas tabelite ühendamisoperatsiooni sisaldava päringu lõpptulemusena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leitavad ja kasutajale esitatavad andmed sõltuvad sellest, millist sisemise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taseme algoritmi </w:t>
      </w:r>
      <w:r w:rsidRPr="00D87FDE">
        <w:rPr>
          <w:rFonts w:ascii="ArialMT" w:hAnsi="ArialMT" w:cs="ArialMT"/>
          <w:b/>
          <w:szCs w:val="24"/>
        </w:rPr>
        <w:t>(</w:t>
      </w:r>
      <w:r w:rsidRPr="00D87FDE">
        <w:rPr>
          <w:rFonts w:ascii="Arial-ItalicMT" w:hAnsi="Arial-ItalicMT" w:cs="Arial-ItalicMT"/>
          <w:b/>
          <w:i/>
          <w:iCs/>
          <w:szCs w:val="24"/>
        </w:rPr>
        <w:t>nested loop join, merge join, hash join</w:t>
      </w:r>
      <w:r w:rsidRPr="00D87FDE">
        <w:rPr>
          <w:rFonts w:ascii="ArialMT" w:hAnsi="ArialMT" w:cs="ArialMT"/>
          <w:b/>
          <w:szCs w:val="24"/>
        </w:rPr>
        <w:t>)</w:t>
      </w:r>
      <w:r>
        <w:rPr>
          <w:rFonts w:ascii="ArialMT" w:hAnsi="ArialMT" w:cs="ArialMT"/>
          <w:szCs w:val="24"/>
        </w:rPr>
        <w:t xml:space="preserve"> kasutati</w:t>
      </w:r>
    </w:p>
    <w:p w:rsidR="007C557E" w:rsidRPr="00D87FD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>
        <w:rPr>
          <w:rFonts w:ascii="ArialMT" w:hAnsi="ArialMT" w:cs="ArialMT"/>
          <w:szCs w:val="24"/>
        </w:rPr>
        <w:t xml:space="preserve">andmebaasisüsteemi poolt ühendamisoperatsiooni läbiviimiseks? </w:t>
      </w:r>
      <w:r w:rsidRPr="00D87FDE">
        <w:rPr>
          <w:rFonts w:ascii="ArialMT" w:hAnsi="ArialMT" w:cs="ArialMT"/>
          <w:b/>
          <w:szCs w:val="24"/>
        </w:rPr>
        <w:t>(ei, mitte</w:t>
      </w:r>
    </w:p>
    <w:p w:rsidR="007C557E" w:rsidRPr="00D87FD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 w:rsidRPr="00D87FDE">
        <w:rPr>
          <w:rFonts w:ascii="ArialMT" w:hAnsi="ArialMT" w:cs="ArialMT"/>
          <w:b/>
          <w:szCs w:val="24"/>
        </w:rPr>
        <w:t>kunagi)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Mis on B-puu indeksi sõlmedeks?</w:t>
      </w:r>
    </w:p>
    <w:p w:rsidR="00B83DE3" w:rsidRDefault="00B83DE3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Milliste veergude korral on kõige otstarbekam neid B-puu indeksi abil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indekseerida? </w:t>
      </w:r>
      <w:r w:rsidRPr="00D87FDE">
        <w:rPr>
          <w:rFonts w:ascii="ArialMT" w:hAnsi="ArialMT" w:cs="ArialMT"/>
          <w:b/>
          <w:szCs w:val="24"/>
        </w:rPr>
        <w:t>(palju erinevaid väärtuseid)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Millises olukorras peaks andmebaasisüsteem eelistama päringu täitmiseks</w:t>
      </w:r>
    </w:p>
    <w:p w:rsidR="007C557E" w:rsidRPr="00D87FD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>
        <w:rPr>
          <w:rFonts w:ascii="ArialMT" w:hAnsi="ArialMT" w:cs="ArialMT"/>
          <w:szCs w:val="24"/>
        </w:rPr>
        <w:t xml:space="preserve">indeksi kasutamise asemel tabeli täielikku läbiskaneerimist? </w:t>
      </w:r>
      <w:r w:rsidRPr="00D87FDE">
        <w:rPr>
          <w:rFonts w:ascii="ArialMT" w:hAnsi="ArialMT" w:cs="ArialMT"/>
          <w:b/>
          <w:szCs w:val="24"/>
        </w:rPr>
        <w:t>(tabelis väga</w:t>
      </w:r>
    </w:p>
    <w:p w:rsidR="007C557E" w:rsidRPr="00D87FD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 w:rsidRPr="00D87FDE">
        <w:rPr>
          <w:rFonts w:ascii="ArialMT" w:hAnsi="ArialMT" w:cs="ArialMT"/>
          <w:b/>
          <w:szCs w:val="24"/>
        </w:rPr>
        <w:t>vähe ridu; tabelis väga palju ridu ja päring peab leidma suure osa nendest</w:t>
      </w:r>
    </w:p>
    <w:p w:rsidR="007C557E" w:rsidRPr="00D87FD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 w:rsidRPr="00D87FDE">
        <w:rPr>
          <w:rFonts w:ascii="ArialMT" w:hAnsi="ArialMT" w:cs="ArialMT"/>
          <w:b/>
          <w:szCs w:val="24"/>
        </w:rPr>
        <w:lastRenderedPageBreak/>
        <w:t>ridadest)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Mis võib olla põhjuseks, et andmebaasisüsteem ei kasuta indeksit?</w:t>
      </w:r>
    </w:p>
    <w:p w:rsidR="00B83DE3" w:rsidRDefault="00B83DE3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Kas sama ülesande lahendamiseks mõeldud erinevatel SQL lausetel, mis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annavad loogiliselt samaväärse tulemuse, on samas andmebaasisüsteemis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(PostgreSQL (9.5) ja Oracle (12c) näitel) alati ühesugune füüsiline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>
        <w:rPr>
          <w:rFonts w:ascii="ArialMT" w:hAnsi="ArialMT" w:cs="ArialMT"/>
          <w:szCs w:val="24"/>
        </w:rPr>
        <w:t xml:space="preserve">täitmisplaan? </w:t>
      </w:r>
      <w:r w:rsidRPr="00D87FDE">
        <w:rPr>
          <w:rFonts w:ascii="ArialMT" w:hAnsi="ArialMT" w:cs="ArialMT"/>
          <w:b/>
          <w:szCs w:val="24"/>
        </w:rPr>
        <w:t>(ei)</w:t>
      </w:r>
    </w:p>
    <w:p w:rsidR="00D87FDE" w:rsidRDefault="00D87FD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</w:p>
    <w:p w:rsidR="007C557E" w:rsidRPr="00D87FD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i/>
          <w:szCs w:val="24"/>
        </w:rPr>
      </w:pPr>
      <w:r w:rsidRPr="00D87FDE">
        <w:rPr>
          <w:rFonts w:ascii="ArialMT" w:hAnsi="ArialMT" w:cs="ArialMT"/>
          <w:i/>
          <w:szCs w:val="24"/>
        </w:rPr>
        <w:t>Järgnevad küsimused käivad ka teema 7 alla, kuid neile leiab vastuse eeskätt</w:t>
      </w:r>
    </w:p>
    <w:p w:rsidR="007C557E" w:rsidRPr="00D87FDE" w:rsidRDefault="007C557E" w:rsidP="00F67E0C">
      <w:pPr>
        <w:autoSpaceDE w:val="0"/>
        <w:autoSpaceDN w:val="0"/>
        <w:adjustRightInd w:val="0"/>
        <w:spacing w:line="360" w:lineRule="auto"/>
        <w:rPr>
          <w:rFonts w:ascii="Arial-ItalicMT" w:hAnsi="Arial-ItalicMT" w:cs="Arial-ItalicMT"/>
          <w:i/>
          <w:iCs/>
          <w:szCs w:val="24"/>
        </w:rPr>
      </w:pPr>
      <w:r w:rsidRPr="00D87FDE">
        <w:rPr>
          <w:rFonts w:ascii="ArialMT" w:hAnsi="ArialMT" w:cs="ArialMT"/>
          <w:i/>
          <w:szCs w:val="24"/>
        </w:rPr>
        <w:t xml:space="preserve">harjutustunni slaidikomplektist </w:t>
      </w:r>
      <w:r w:rsidRPr="00D87FDE">
        <w:rPr>
          <w:rFonts w:ascii="Arial-ItalicMT" w:hAnsi="Arial-ItalicMT" w:cs="Arial-ItalicMT"/>
          <w:i/>
          <w:iCs/>
          <w:szCs w:val="24"/>
        </w:rPr>
        <w:t>SQL_DML_keele_lausete_taitmisplaanid.</w:t>
      </w:r>
    </w:p>
    <w:p w:rsidR="00D87FDE" w:rsidRDefault="00D87FDE" w:rsidP="00F67E0C">
      <w:pPr>
        <w:autoSpaceDE w:val="0"/>
        <w:autoSpaceDN w:val="0"/>
        <w:adjustRightInd w:val="0"/>
        <w:spacing w:line="360" w:lineRule="auto"/>
        <w:rPr>
          <w:rFonts w:ascii="Arial-ItalicMT" w:hAnsi="Arial-ItalicMT" w:cs="Arial-ItalicMT"/>
          <w:i/>
          <w:iCs/>
          <w:szCs w:val="24"/>
        </w:rPr>
      </w:pP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Millise ühendamisoperatsiooni algoritmi valimiseni viib Oracles vihje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FIRST_ROWS kasutamine? </w:t>
      </w:r>
      <w:r w:rsidRPr="00D87FDE">
        <w:rPr>
          <w:rFonts w:ascii="ArialMT" w:hAnsi="ArialMT" w:cs="ArialMT"/>
          <w:b/>
          <w:szCs w:val="24"/>
        </w:rPr>
        <w:t>(</w:t>
      </w:r>
      <w:r w:rsidRPr="00D87FDE">
        <w:rPr>
          <w:rFonts w:ascii="Arial-ItalicMT" w:hAnsi="Arial-ItalicMT" w:cs="Arial-ItalicMT"/>
          <w:b/>
          <w:i/>
          <w:iCs/>
          <w:szCs w:val="24"/>
        </w:rPr>
        <w:t>nested loop join</w:t>
      </w:r>
      <w:r w:rsidRPr="00D87FDE">
        <w:rPr>
          <w:rFonts w:ascii="ArialMT" w:hAnsi="ArialMT" w:cs="ArialMT"/>
          <w:b/>
          <w:szCs w:val="24"/>
        </w:rPr>
        <w:t>)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Millise vahendiga saab Oracles SQL*Plus programmis vaadata</w:t>
      </w:r>
    </w:p>
    <w:p w:rsidR="007C557E" w:rsidRPr="00D87FD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>
        <w:rPr>
          <w:rFonts w:ascii="ArialMT" w:hAnsi="ArialMT" w:cs="ArialMT"/>
          <w:szCs w:val="24"/>
        </w:rPr>
        <w:t xml:space="preserve">andmekäitluskeele lausete täitmisplaane ja statistikat </w:t>
      </w:r>
      <w:r w:rsidRPr="00D87FDE">
        <w:rPr>
          <w:rFonts w:ascii="ArialMT" w:hAnsi="ArialMT" w:cs="ArialMT"/>
          <w:b/>
          <w:szCs w:val="24"/>
        </w:rPr>
        <w:t>(AUTOTRACE,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 w:rsidRPr="00D87FDE">
        <w:rPr>
          <w:rFonts w:ascii="ArialMT" w:hAnsi="ArialMT" w:cs="ArialMT"/>
          <w:b/>
          <w:szCs w:val="24"/>
        </w:rPr>
        <w:t>EXPLAIN PLAN)</w:t>
      </w:r>
      <w:r>
        <w:rPr>
          <w:rFonts w:ascii="ArialMT" w:hAnsi="ArialMT" w:cs="ArialMT"/>
          <w:szCs w:val="24"/>
        </w:rPr>
        <w:t xml:space="preserve"> ja millise lause abil saab täitmisplaane vaadata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PostgreSQLis </w:t>
      </w:r>
      <w:r w:rsidRPr="00D87FDE">
        <w:rPr>
          <w:rFonts w:ascii="ArialMT" w:hAnsi="ArialMT" w:cs="ArialMT"/>
          <w:b/>
          <w:szCs w:val="24"/>
        </w:rPr>
        <w:t>(EXPLAIN)</w:t>
      </w:r>
      <w:r>
        <w:rPr>
          <w:rFonts w:ascii="ArialMT" w:hAnsi="ArialMT" w:cs="ArialMT"/>
          <w:szCs w:val="24"/>
        </w:rPr>
        <w:t>?</w:t>
      </w:r>
    </w:p>
    <w:p w:rsidR="00B83DE3" w:rsidRDefault="00B83DE3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</w:p>
    <w:p w:rsidR="007C557E" w:rsidRPr="00D87FD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 xml:space="preserve">Mis vahe on Oracles Autotrace ja EXPLAIN lause kasutamisel? </w:t>
      </w:r>
      <w:r w:rsidRPr="00D87FDE">
        <w:rPr>
          <w:rFonts w:ascii="ArialMT" w:hAnsi="ArialMT" w:cs="ArialMT"/>
          <w:b/>
          <w:szCs w:val="24"/>
        </w:rPr>
        <w:t>(Autotrace</w:t>
      </w:r>
    </w:p>
    <w:p w:rsidR="00B83DE3" w:rsidRPr="00B83DE3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 w:rsidRPr="00D87FDE">
        <w:rPr>
          <w:rFonts w:ascii="ArialMT" w:hAnsi="ArialMT" w:cs="ArialMT"/>
          <w:b/>
          <w:szCs w:val="24"/>
        </w:rPr>
        <w:t>korral lause ka täidetakse, EXPLAIN korral koostatakse ainult plaan)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 xml:space="preserve">Milline info on Oracle </w:t>
      </w:r>
      <w:r>
        <w:rPr>
          <w:rFonts w:ascii="Arial-ItalicMT" w:hAnsi="Arial-ItalicMT" w:cs="Arial-ItalicMT"/>
          <w:i/>
          <w:iCs/>
          <w:szCs w:val="24"/>
        </w:rPr>
        <w:t xml:space="preserve">trace </w:t>
      </w:r>
      <w:r>
        <w:rPr>
          <w:rFonts w:ascii="ArialMT" w:hAnsi="ArialMT" w:cs="ArialMT"/>
          <w:szCs w:val="24"/>
        </w:rPr>
        <w:t xml:space="preserve">failis? </w:t>
      </w:r>
      <w:r w:rsidRPr="00D87FDE">
        <w:rPr>
          <w:rFonts w:ascii="ArialMT" w:hAnsi="ArialMT" w:cs="ArialMT"/>
          <w:b/>
          <w:szCs w:val="24"/>
        </w:rPr>
        <w:t>(tegelikud täitmisplaanid)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-ItalicMT" w:hAnsi="Arial-ItalicMT" w:cs="Arial-ItalicMT"/>
          <w:i/>
          <w:iCs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 xml:space="preserve">Mida tähendavad Oracle AUTOTRACE statistika aruandes </w:t>
      </w:r>
      <w:r>
        <w:rPr>
          <w:rFonts w:ascii="Arial-ItalicMT" w:hAnsi="Arial-ItalicMT" w:cs="Arial-ItalicMT"/>
          <w:i/>
          <w:iCs/>
          <w:szCs w:val="24"/>
        </w:rPr>
        <w:t>recursive calls,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-ItalicMT" w:hAnsi="Arial-ItalicMT" w:cs="Arial-ItalicMT"/>
          <w:i/>
          <w:iCs/>
          <w:szCs w:val="24"/>
        </w:rPr>
        <w:t xml:space="preserve">physical reads, consistent gets, db block gets </w:t>
      </w:r>
      <w:r>
        <w:rPr>
          <w:rFonts w:ascii="ArialMT" w:hAnsi="ArialMT" w:cs="ArialMT"/>
          <w:szCs w:val="24"/>
        </w:rPr>
        <w:t>näitajad?</w:t>
      </w:r>
    </w:p>
    <w:p w:rsidR="00B83DE3" w:rsidRDefault="00B83DE3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</w:p>
    <w:p w:rsidR="007C557E" w:rsidRPr="00D87FD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 xml:space="preserve">Milleks on PostgreSQLis </w:t>
      </w:r>
      <w:r w:rsidRPr="00D87FDE">
        <w:rPr>
          <w:rFonts w:ascii="ArialMT" w:hAnsi="ArialMT" w:cs="ArialMT"/>
          <w:b/>
          <w:szCs w:val="24"/>
        </w:rPr>
        <w:t>(ANALYZE)</w:t>
      </w:r>
      <w:r>
        <w:rPr>
          <w:rFonts w:ascii="ArialMT" w:hAnsi="ArialMT" w:cs="ArialMT"/>
          <w:szCs w:val="24"/>
        </w:rPr>
        <w:t xml:space="preserve"> ja Oracles </w:t>
      </w:r>
      <w:r w:rsidRPr="00D87FDE">
        <w:rPr>
          <w:rFonts w:ascii="ArialMT" w:hAnsi="ArialMT" w:cs="ArialMT"/>
          <w:b/>
          <w:szCs w:val="24"/>
        </w:rPr>
        <w:t>(dbms_stats paketi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 w:rsidRPr="00D87FDE">
        <w:rPr>
          <w:rFonts w:ascii="ArialMT" w:hAnsi="ArialMT" w:cs="ArialMT"/>
          <w:b/>
          <w:szCs w:val="24"/>
        </w:rPr>
        <w:t>protseduuri käivitamine)</w:t>
      </w:r>
      <w:r>
        <w:rPr>
          <w:rFonts w:ascii="ArialMT" w:hAnsi="ArialMT" w:cs="ArialMT"/>
          <w:szCs w:val="24"/>
        </w:rPr>
        <w:t xml:space="preserve"> laused/käsud andmebaasi statistika kogumiseks?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Milleks kogutud statistikat kasutatakse?</w:t>
      </w:r>
    </w:p>
    <w:p w:rsidR="00B83DE3" w:rsidRDefault="00B83DE3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Millise nimega meetodeid kasutab Oracle indeksi põhjal andmete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otsimiseks?</w:t>
      </w:r>
    </w:p>
    <w:p w:rsidR="00B83DE3" w:rsidRDefault="00B83DE3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 xml:space="preserve">Mida kujutab endast </w:t>
      </w:r>
      <w:r>
        <w:rPr>
          <w:rFonts w:ascii="Arial-ItalicMT" w:hAnsi="Arial-ItalicMT" w:cs="Arial-ItalicMT"/>
          <w:i/>
          <w:iCs/>
          <w:szCs w:val="24"/>
        </w:rPr>
        <w:t xml:space="preserve">index unique scan </w:t>
      </w:r>
      <w:r>
        <w:rPr>
          <w:rFonts w:ascii="ArialMT" w:hAnsi="ArialMT" w:cs="ArialMT"/>
          <w:szCs w:val="24"/>
        </w:rPr>
        <w:t>operatsioon? Kui mitu rida võidakse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selle abil maksimaalselt leida? </w:t>
      </w:r>
      <w:r w:rsidRPr="00D87FDE">
        <w:rPr>
          <w:rFonts w:ascii="ArialMT" w:hAnsi="ArialMT" w:cs="ArialMT"/>
          <w:b/>
          <w:szCs w:val="24"/>
        </w:rPr>
        <w:t>(üks)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lastRenderedPageBreak/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 xml:space="preserve">Mida kujutab endast </w:t>
      </w:r>
      <w:r>
        <w:rPr>
          <w:rFonts w:ascii="Arial-ItalicMT" w:hAnsi="Arial-ItalicMT" w:cs="Arial-ItalicMT"/>
          <w:i/>
          <w:iCs/>
          <w:szCs w:val="24"/>
        </w:rPr>
        <w:t xml:space="preserve">index range scan </w:t>
      </w:r>
      <w:r>
        <w:rPr>
          <w:rFonts w:ascii="ArialMT" w:hAnsi="ArialMT" w:cs="ArialMT"/>
          <w:szCs w:val="24"/>
        </w:rPr>
        <w:t>operatsioon? Milliseid plokke selle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käigus loetakse?</w:t>
      </w:r>
    </w:p>
    <w:p w:rsidR="00B83DE3" w:rsidRDefault="00B83DE3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-ItalicMT" w:hAnsi="Arial-ItalicMT" w:cs="Arial-ItalicMT"/>
          <w:i/>
          <w:iCs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-ItalicMT" w:hAnsi="Arial-ItalicMT" w:cs="Arial-ItalicMT"/>
          <w:i/>
          <w:iCs/>
          <w:szCs w:val="24"/>
        </w:rPr>
        <w:t>Peab saama aru etteantud täitmisplaanidest (täitmisplaanid on samad, mis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-ItalicMT" w:hAnsi="Arial-ItalicMT" w:cs="Arial-ItalicMT"/>
          <w:i/>
          <w:iCs/>
          <w:szCs w:val="24"/>
        </w:rPr>
      </w:pPr>
      <w:r>
        <w:rPr>
          <w:rFonts w:ascii="Arial-ItalicMT" w:hAnsi="Arial-ItalicMT" w:cs="Arial-ItalicMT"/>
          <w:i/>
          <w:iCs/>
          <w:szCs w:val="24"/>
        </w:rPr>
        <w:t>slaidikomplektis SQL_DML_keele_lausete_taitmisplaanid).</w:t>
      </w:r>
    </w:p>
    <w:p w:rsidR="00B83DE3" w:rsidRDefault="00B83DE3" w:rsidP="00F67E0C">
      <w:pPr>
        <w:autoSpaceDE w:val="0"/>
        <w:autoSpaceDN w:val="0"/>
        <w:adjustRightInd w:val="0"/>
        <w:spacing w:line="360" w:lineRule="auto"/>
        <w:rPr>
          <w:rFonts w:ascii="Arial-ItalicMT" w:hAnsi="Arial-ItalicMT" w:cs="Arial-ItalicMT"/>
          <w:i/>
          <w:iCs/>
          <w:szCs w:val="24"/>
        </w:rPr>
      </w:pPr>
      <w:bookmarkStart w:id="0" w:name="_GoBack"/>
      <w:bookmarkEnd w:id="0"/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Symbol" w:hAnsi="Symbol" w:cs="Symbol"/>
          <w:szCs w:val="24"/>
        </w:rPr>
        <w:t></w:t>
      </w:r>
      <w:r>
        <w:rPr>
          <w:rFonts w:ascii="Symbol" w:hAnsi="Symbol" w:cs="Symbol"/>
          <w:szCs w:val="24"/>
        </w:rPr>
        <w:t></w:t>
      </w:r>
      <w:r>
        <w:rPr>
          <w:rFonts w:ascii="Arial-ItalicMT" w:hAnsi="Arial-ItalicMT" w:cs="Arial-ItalicMT"/>
          <w:i/>
          <w:iCs/>
          <w:szCs w:val="24"/>
        </w:rPr>
        <w:t xml:space="preserve">SQL_DML_keele_lausete_taitmisplaanid </w:t>
      </w:r>
      <w:r>
        <w:rPr>
          <w:rFonts w:ascii="ArialMT" w:hAnsi="ArialMT" w:cs="ArialMT"/>
          <w:szCs w:val="24"/>
        </w:rPr>
        <w:t>slaidikomplekti põhjal – milline on</w:t>
      </w:r>
    </w:p>
    <w:p w:rsidR="007C557E" w:rsidRDefault="007C557E" w:rsidP="00F67E0C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analoogia erinevate raamatu lugemise stsenaariumite ja indeksi</w:t>
      </w:r>
    </w:p>
    <w:p w:rsidR="00F41F21" w:rsidRDefault="007C557E" w:rsidP="00F67E0C">
      <w:pPr>
        <w:spacing w:line="360" w:lineRule="auto"/>
      </w:pPr>
      <w:r>
        <w:rPr>
          <w:rFonts w:ascii="ArialMT" w:hAnsi="ArialMT" w:cs="ArialMT"/>
          <w:szCs w:val="24"/>
        </w:rPr>
        <w:t>kasutamise/mittekasutamise stsenaariumite vahel.</w:t>
      </w:r>
    </w:p>
    <w:sectPr w:rsidR="00F41F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Arial-BoldMT">
    <w:panose1 w:val="00000000000000000000"/>
    <w:charset w:val="BA"/>
    <w:family w:val="auto"/>
    <w:notTrueType/>
    <w:pitch w:val="default"/>
    <w:sig w:usb0="00000005" w:usb1="00000000" w:usb2="00000000" w:usb3="00000000" w:csb0="0000008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panose1 w:val="00000000000000000000"/>
    <w:charset w:val="BA"/>
    <w:family w:val="auto"/>
    <w:notTrueType/>
    <w:pitch w:val="default"/>
    <w:sig w:usb0="00000005" w:usb1="00000000" w:usb2="00000000" w:usb3="00000000" w:csb0="00000080" w:csb1="00000000"/>
  </w:font>
  <w:font w:name="Arial-ItalicMT">
    <w:panose1 w:val="00000000000000000000"/>
    <w:charset w:val="BA"/>
    <w:family w:val="auto"/>
    <w:notTrueType/>
    <w:pitch w:val="default"/>
    <w:sig w:usb0="00000005" w:usb1="00000000" w:usb2="00000000" w:usb3="00000000" w:csb0="00000080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57E"/>
    <w:rsid w:val="000E610C"/>
    <w:rsid w:val="0045483F"/>
    <w:rsid w:val="004E3C22"/>
    <w:rsid w:val="00546626"/>
    <w:rsid w:val="005F321D"/>
    <w:rsid w:val="007C557E"/>
    <w:rsid w:val="00B83DE3"/>
    <w:rsid w:val="00BD490E"/>
    <w:rsid w:val="00C61CC4"/>
    <w:rsid w:val="00D85267"/>
    <w:rsid w:val="00D87FDE"/>
    <w:rsid w:val="00D95A5D"/>
    <w:rsid w:val="00F41F21"/>
    <w:rsid w:val="00F67E0C"/>
    <w:rsid w:val="00FD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554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C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554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A3D4F-388E-4847-B85B-77FEA1505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1663</Words>
  <Characters>9650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Kristo</dc:creator>
  <cp:lastModifiedBy>Kristo</cp:lastModifiedBy>
  <cp:revision>12</cp:revision>
  <dcterms:created xsi:type="dcterms:W3CDTF">2016-12-19T13:31:00Z</dcterms:created>
  <dcterms:modified xsi:type="dcterms:W3CDTF">2016-12-19T14:05:00Z</dcterms:modified>
</cp:coreProperties>
</file>