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ABF" w:rsidRDefault="00526ABF" w:rsidP="00AC3A43">
      <w:pPr>
        <w:jc w:val="right"/>
        <w:rPr>
          <w:rFonts w:ascii="Arial" w:hAnsi="Arial"/>
          <w:b/>
          <w:sz w:val="40"/>
          <w:szCs w:val="40"/>
        </w:rPr>
      </w:pPr>
    </w:p>
    <w:p w:rsidR="00526ABF" w:rsidRDefault="00526ABF" w:rsidP="00AC3A43">
      <w:pPr>
        <w:jc w:val="right"/>
        <w:rPr>
          <w:rFonts w:ascii="Arial" w:hAnsi="Arial"/>
          <w:b/>
          <w:sz w:val="40"/>
          <w:szCs w:val="40"/>
        </w:rPr>
      </w:pPr>
    </w:p>
    <w:p w:rsidR="00526ABF" w:rsidRDefault="00526ABF" w:rsidP="00AC3A43">
      <w:pPr>
        <w:jc w:val="right"/>
        <w:rPr>
          <w:rFonts w:ascii="Arial" w:hAnsi="Arial"/>
          <w:b/>
          <w:sz w:val="40"/>
          <w:szCs w:val="40"/>
        </w:rPr>
      </w:pPr>
    </w:p>
    <w:p w:rsidR="00526ABF" w:rsidRDefault="00526ABF" w:rsidP="00AC3A43">
      <w:pPr>
        <w:jc w:val="right"/>
        <w:rPr>
          <w:rFonts w:ascii="Arial" w:hAnsi="Arial"/>
          <w:b/>
          <w:sz w:val="40"/>
          <w:szCs w:val="40"/>
        </w:rPr>
      </w:pPr>
    </w:p>
    <w:p w:rsidR="00526ABF" w:rsidRDefault="00526ABF" w:rsidP="00AC3A43">
      <w:pPr>
        <w:jc w:val="right"/>
        <w:rPr>
          <w:rFonts w:ascii="Arial" w:hAnsi="Arial"/>
          <w:b/>
          <w:sz w:val="40"/>
          <w:szCs w:val="40"/>
        </w:rPr>
      </w:pPr>
    </w:p>
    <w:p w:rsidR="00526ABF" w:rsidRDefault="00526ABF" w:rsidP="00AC3A43">
      <w:pPr>
        <w:jc w:val="right"/>
        <w:rPr>
          <w:rFonts w:ascii="Arial" w:hAnsi="Arial"/>
          <w:b/>
          <w:sz w:val="40"/>
          <w:szCs w:val="40"/>
        </w:rPr>
      </w:pPr>
    </w:p>
    <w:p w:rsidR="00526ABF" w:rsidRDefault="00526ABF" w:rsidP="00AC3A43">
      <w:pPr>
        <w:jc w:val="right"/>
        <w:rPr>
          <w:rFonts w:ascii="Arial" w:hAnsi="Arial"/>
          <w:b/>
          <w:sz w:val="40"/>
          <w:szCs w:val="40"/>
        </w:rPr>
      </w:pPr>
    </w:p>
    <w:p w:rsidR="00513395" w:rsidRDefault="00BD7212" w:rsidP="00AC3A43">
      <w:pPr>
        <w:jc w:val="right"/>
        <w:rPr>
          <w:rFonts w:ascii="Arial" w:hAnsi="Arial"/>
          <w:b/>
          <w:sz w:val="40"/>
          <w:szCs w:val="40"/>
        </w:rPr>
      </w:pPr>
      <w:fldSimple w:instr=" TITLE   \* MERGEFORMAT ">
        <w:r w:rsidR="00DF66E3">
          <w:rPr>
            <w:rFonts w:ascii="Arial" w:hAnsi="Arial"/>
            <w:b/>
            <w:sz w:val="40"/>
            <w:szCs w:val="40"/>
          </w:rPr>
          <w:t>OnRAMP</w:t>
        </w:r>
        <w:r w:rsidR="0066574D">
          <w:rPr>
            <w:rFonts w:ascii="Arial" w:hAnsi="Arial"/>
            <w:b/>
            <w:sz w:val="40"/>
            <w:szCs w:val="40"/>
          </w:rPr>
          <w:t xml:space="preserve"> Design Suite</w:t>
        </w:r>
      </w:fldSimple>
    </w:p>
    <w:p w:rsidR="00513395" w:rsidRPr="00C837FF" w:rsidRDefault="000265F7" w:rsidP="00AC3A43">
      <w:pPr>
        <w:jc w:val="right"/>
        <w:rPr>
          <w:rFonts w:ascii="Arial" w:hAnsi="Arial"/>
          <w:b/>
          <w:sz w:val="40"/>
          <w:szCs w:val="40"/>
        </w:rPr>
      </w:pPr>
      <w:proofErr w:type="gramStart"/>
      <w:r w:rsidRPr="00C837FF">
        <w:rPr>
          <w:rFonts w:ascii="Arial" w:hAnsi="Arial"/>
          <w:b/>
          <w:sz w:val="40"/>
          <w:szCs w:val="40"/>
        </w:rPr>
        <w:t>Release</w:t>
      </w:r>
      <w:r w:rsidR="00AF4D17" w:rsidRPr="00C837FF">
        <w:rPr>
          <w:rFonts w:ascii="Arial" w:hAnsi="Arial"/>
          <w:b/>
          <w:sz w:val="40"/>
          <w:szCs w:val="40"/>
        </w:rPr>
        <w:t xml:space="preserve"> </w:t>
      </w:r>
      <w:r w:rsidR="00702196" w:rsidRPr="00C837FF">
        <w:rPr>
          <w:b/>
        </w:rPr>
        <w:t xml:space="preserve"> </w:t>
      </w:r>
      <w:proofErr w:type="gramEnd"/>
      <w:r w:rsidR="00BD7212">
        <w:fldChar w:fldCharType="begin"/>
      </w:r>
      <w:r w:rsidR="00BD7212">
        <w:instrText xml:space="preserve"> SUBJECT   \* MERGEFORMAT </w:instrText>
      </w:r>
      <w:r w:rsidR="00BD7212">
        <w:fldChar w:fldCharType="separate"/>
      </w:r>
      <w:r w:rsidR="00437A4F" w:rsidRPr="00C837FF">
        <w:rPr>
          <w:rFonts w:ascii="Arial" w:hAnsi="Arial"/>
          <w:b/>
          <w:sz w:val="40"/>
          <w:szCs w:val="40"/>
        </w:rPr>
        <w:t>R1</w:t>
      </w:r>
      <w:r w:rsidR="00FA2D92">
        <w:rPr>
          <w:rFonts w:ascii="Arial" w:hAnsi="Arial"/>
          <w:b/>
          <w:sz w:val="40"/>
          <w:szCs w:val="40"/>
        </w:rPr>
        <w:t>30.0</w:t>
      </w:r>
      <w:r w:rsidR="00BD7212">
        <w:fldChar w:fldCharType="end"/>
      </w:r>
    </w:p>
    <w:p w:rsidR="00D00EB2" w:rsidRDefault="00354B19" w:rsidP="00AC3A43">
      <w:pPr>
        <w:jc w:val="right"/>
        <w:rPr>
          <w:rFonts w:ascii="Arial" w:hAnsi="Arial"/>
          <w:b/>
          <w:sz w:val="36"/>
          <w:szCs w:val="20"/>
        </w:rPr>
      </w:pPr>
      <w:r>
        <w:rPr>
          <w:rFonts w:ascii="Arial" w:hAnsi="Arial"/>
          <w:b/>
          <w:sz w:val="36"/>
          <w:szCs w:val="20"/>
        </w:rPr>
        <w:t>Release and Installation Notes</w:t>
      </w:r>
    </w:p>
    <w:p w:rsidR="00526ABF" w:rsidRDefault="00526ABF" w:rsidP="00AC3A43">
      <w:pPr>
        <w:jc w:val="right"/>
        <w:rPr>
          <w:rFonts w:ascii="Arial" w:hAnsi="Arial"/>
          <w:b/>
          <w:sz w:val="36"/>
          <w:szCs w:val="20"/>
        </w:rPr>
      </w:pPr>
    </w:p>
    <w:p w:rsidR="00526ABF" w:rsidRDefault="00526ABF" w:rsidP="00AC3A43">
      <w:pPr>
        <w:jc w:val="right"/>
        <w:rPr>
          <w:rFonts w:ascii="Arial" w:hAnsi="Arial"/>
          <w:b/>
          <w:sz w:val="36"/>
          <w:szCs w:val="20"/>
        </w:rPr>
      </w:pPr>
    </w:p>
    <w:p w:rsidR="00526ABF" w:rsidRDefault="00526ABF" w:rsidP="00AC3A43">
      <w:pPr>
        <w:jc w:val="right"/>
        <w:rPr>
          <w:rFonts w:ascii="Arial" w:hAnsi="Arial"/>
          <w:b/>
          <w:sz w:val="36"/>
          <w:szCs w:val="20"/>
        </w:rPr>
      </w:pPr>
    </w:p>
    <w:p w:rsidR="00526ABF" w:rsidRDefault="00526ABF" w:rsidP="00AC3A43">
      <w:pPr>
        <w:jc w:val="right"/>
        <w:rPr>
          <w:rFonts w:ascii="Arial" w:hAnsi="Arial"/>
          <w:b/>
          <w:sz w:val="36"/>
          <w:szCs w:val="20"/>
        </w:rPr>
      </w:pPr>
    </w:p>
    <w:p w:rsidR="00E87C9C" w:rsidRDefault="00E87C9C" w:rsidP="00E87C9C">
      <w:pPr>
        <w:autoSpaceDE w:val="0"/>
        <w:autoSpaceDN w:val="0"/>
        <w:adjustRightInd w:val="0"/>
        <w:spacing w:line="360" w:lineRule="auto"/>
        <w:rPr>
          <w:rStyle w:val="HiddenText"/>
        </w:rPr>
      </w:pPr>
    </w:p>
    <w:p w:rsidR="00E87C9C" w:rsidRDefault="00184E33" w:rsidP="00E87C9C">
      <w:pPr>
        <w:autoSpaceDE w:val="0"/>
        <w:autoSpaceDN w:val="0"/>
        <w:adjustRightInd w:val="0"/>
        <w:spacing w:line="360" w:lineRule="auto"/>
        <w:rPr>
          <w:rStyle w:val="HiddenText"/>
        </w:rPr>
      </w:pPr>
      <w:r>
        <w:rPr>
          <w:rStyle w:val="HiddenText"/>
        </w:rPr>
        <w:t xml:space="preserve">Note: </w:t>
      </w:r>
      <w:r w:rsidR="00E87C9C">
        <w:rPr>
          <w:rStyle w:val="HiddenText"/>
        </w:rPr>
        <w:t>Product Name</w:t>
      </w:r>
      <w:r w:rsidR="00DF7D71">
        <w:rPr>
          <w:rStyle w:val="HiddenText"/>
        </w:rPr>
        <w:t xml:space="preserve"> (Title)</w:t>
      </w:r>
      <w:r w:rsidR="00E87C9C">
        <w:rPr>
          <w:rStyle w:val="HiddenText"/>
        </w:rPr>
        <w:t xml:space="preserve">, Release </w:t>
      </w:r>
      <w:r w:rsidR="00DF7D71">
        <w:rPr>
          <w:rStyle w:val="HiddenText"/>
        </w:rPr>
        <w:t xml:space="preserve">(Subject) </w:t>
      </w:r>
      <w:r w:rsidR="00E87C9C">
        <w:rPr>
          <w:rStyle w:val="HiddenText"/>
        </w:rPr>
        <w:t>and Document ID</w:t>
      </w:r>
      <w:r w:rsidR="00DF7D71">
        <w:rPr>
          <w:rStyle w:val="HiddenText"/>
        </w:rPr>
        <w:t xml:space="preserve"> (Keywords) </w:t>
      </w:r>
      <w:r w:rsidR="00E87C9C">
        <w:rPr>
          <w:rStyle w:val="HiddenText"/>
        </w:rPr>
        <w:t xml:space="preserve"> </w:t>
      </w:r>
      <w:r>
        <w:rPr>
          <w:rStyle w:val="HiddenText"/>
        </w:rPr>
        <w:t>are defined as (Microsoft Word) Fields</w:t>
      </w:r>
      <w:r w:rsidR="00DF7D71">
        <w:rPr>
          <w:rStyle w:val="HiddenText"/>
        </w:rPr>
        <w:t xml:space="preserve"> specified in the parentheses earlier in this sentence</w:t>
      </w:r>
      <w:r>
        <w:rPr>
          <w:rStyle w:val="HiddenText"/>
        </w:rPr>
        <w:t>. U</w:t>
      </w:r>
      <w:r w:rsidR="00E87C9C">
        <w:rPr>
          <w:rStyle w:val="HiddenText"/>
        </w:rPr>
        <w:t>s</w:t>
      </w:r>
      <w:r>
        <w:rPr>
          <w:rStyle w:val="HiddenText"/>
        </w:rPr>
        <w:t>e</w:t>
      </w:r>
      <w:r w:rsidR="00E87C9C">
        <w:rPr>
          <w:rStyle w:val="HiddenText"/>
        </w:rPr>
        <w:t xml:space="preserve"> </w:t>
      </w:r>
      <w:r>
        <w:rPr>
          <w:rStyle w:val="HiddenText"/>
        </w:rPr>
        <w:t xml:space="preserve">File-Properties to enter Values for each so that all occurrences will be updated automatically (including in Header/Footer). </w:t>
      </w:r>
    </w:p>
    <w:p w:rsidR="00526ABF" w:rsidRDefault="00526ABF" w:rsidP="00E87C9C">
      <w:pPr>
        <w:autoSpaceDE w:val="0"/>
        <w:autoSpaceDN w:val="0"/>
        <w:adjustRightInd w:val="0"/>
        <w:spacing w:line="360" w:lineRule="auto"/>
        <w:rPr>
          <w:rStyle w:val="HiddenText"/>
        </w:rPr>
      </w:pPr>
    </w:p>
    <w:p w:rsidR="00526ABF" w:rsidRDefault="00526ABF" w:rsidP="00E87C9C">
      <w:pPr>
        <w:autoSpaceDE w:val="0"/>
        <w:autoSpaceDN w:val="0"/>
        <w:adjustRightInd w:val="0"/>
        <w:spacing w:line="360" w:lineRule="auto"/>
        <w:rPr>
          <w:rStyle w:val="HiddenText"/>
        </w:rPr>
      </w:pPr>
    </w:p>
    <w:p w:rsidR="00526ABF" w:rsidRDefault="00526ABF" w:rsidP="00E87C9C">
      <w:pPr>
        <w:autoSpaceDE w:val="0"/>
        <w:autoSpaceDN w:val="0"/>
        <w:adjustRightInd w:val="0"/>
        <w:spacing w:line="360" w:lineRule="auto"/>
        <w:rPr>
          <w:rStyle w:val="HiddenText"/>
        </w:rPr>
      </w:pPr>
    </w:p>
    <w:p w:rsidR="00526ABF" w:rsidRDefault="00526ABF" w:rsidP="00E87C9C">
      <w:pPr>
        <w:autoSpaceDE w:val="0"/>
        <w:autoSpaceDN w:val="0"/>
        <w:adjustRightInd w:val="0"/>
        <w:spacing w:line="360" w:lineRule="auto"/>
        <w:rPr>
          <w:rStyle w:val="HiddenText"/>
        </w:rPr>
      </w:pPr>
    </w:p>
    <w:p w:rsidR="00526ABF" w:rsidRDefault="00526ABF" w:rsidP="00E87C9C">
      <w:pPr>
        <w:autoSpaceDE w:val="0"/>
        <w:autoSpaceDN w:val="0"/>
        <w:adjustRightInd w:val="0"/>
        <w:spacing w:line="360" w:lineRule="auto"/>
        <w:rPr>
          <w:rStyle w:val="HiddenText"/>
        </w:rPr>
      </w:pPr>
    </w:p>
    <w:p w:rsidR="00526ABF" w:rsidRDefault="00526ABF" w:rsidP="00E87C9C">
      <w:pPr>
        <w:autoSpaceDE w:val="0"/>
        <w:autoSpaceDN w:val="0"/>
        <w:adjustRightInd w:val="0"/>
        <w:spacing w:line="360" w:lineRule="auto"/>
        <w:rPr>
          <w:rStyle w:val="HiddenText"/>
        </w:rPr>
      </w:pPr>
    </w:p>
    <w:p w:rsidR="00526ABF" w:rsidRPr="00235426" w:rsidRDefault="00526ABF" w:rsidP="00E87C9C">
      <w:pPr>
        <w:autoSpaceDE w:val="0"/>
        <w:autoSpaceDN w:val="0"/>
        <w:adjustRightInd w:val="0"/>
        <w:spacing w:line="360" w:lineRule="auto"/>
        <w:rPr>
          <w:rStyle w:val="HiddenText"/>
        </w:rPr>
      </w:pPr>
    </w:p>
    <w:p w:rsidR="00AC3A43" w:rsidRPr="003A542C" w:rsidRDefault="00AC3A43" w:rsidP="00215288"/>
    <w:p w:rsidR="00D00EB2" w:rsidRDefault="00E547CF" w:rsidP="00215288">
      <w:pPr>
        <w:pStyle w:val="SubTitle"/>
      </w:pPr>
      <w:r>
        <w:t xml:space="preserve">Revision Date: </w:t>
      </w:r>
      <w:fldSimple w:instr=" DATE  \@ &quot;MMMM d, yyyy&quot;  \* MERGEFORMAT ">
        <w:r w:rsidR="00FA2D92">
          <w:rPr>
            <w:noProof/>
          </w:rPr>
          <w:t>July 15, 2013</w:t>
        </w:r>
      </w:fldSimple>
    </w:p>
    <w:p w:rsidR="007C13B8" w:rsidRPr="007862A2" w:rsidRDefault="00BD7212" w:rsidP="007C13B8">
      <w:pPr>
        <w:pStyle w:val="SubTitle"/>
      </w:pPr>
      <w:fldSimple w:instr=" DOCPROPERTY  &quot;Document ID&quot;  \* MERGEFORMAT ">
        <w:r w:rsidR="007C13B8">
          <w:t>Document ID: 6510020377</w:t>
        </w:r>
      </w:fldSimple>
    </w:p>
    <w:p w:rsidR="002B147B" w:rsidRDefault="002B147B" w:rsidP="00C43817">
      <w:pPr>
        <w:pStyle w:val="SubTitle"/>
        <w:jc w:val="left"/>
      </w:pPr>
    </w:p>
    <w:p w:rsidR="001D59D7" w:rsidRDefault="001D59D7" w:rsidP="00147146">
      <w:pPr>
        <w:pStyle w:val="HeadingNoTOC"/>
      </w:pPr>
      <w:r>
        <w:lastRenderedPageBreak/>
        <w:t>Notices and Trademarks</w:t>
      </w:r>
    </w:p>
    <w:p w:rsidR="00657AA7" w:rsidRPr="007D1BA5" w:rsidRDefault="00657AA7" w:rsidP="00657AA7">
      <w:pPr>
        <w:autoSpaceDE w:val="0"/>
        <w:autoSpaceDN w:val="0"/>
        <w:adjustRightInd w:val="0"/>
        <w:spacing w:line="360" w:lineRule="auto"/>
        <w:rPr>
          <w:rFonts w:ascii="Arial" w:hAnsi="Arial" w:cs="Arial"/>
          <w:sz w:val="20"/>
          <w:szCs w:val="20"/>
        </w:rPr>
      </w:pPr>
      <w:r w:rsidRPr="007D1BA5">
        <w:rPr>
          <w:rFonts w:ascii="Arial" w:hAnsi="Arial" w:cs="Arial"/>
          <w:sz w:val="20"/>
          <w:szCs w:val="20"/>
        </w:rPr>
        <w:t xml:space="preserve">© Honeywell International </w:t>
      </w:r>
      <w:r w:rsidR="00367A01">
        <w:rPr>
          <w:rFonts w:ascii="Arial" w:hAnsi="Arial" w:cs="Arial"/>
          <w:sz w:val="20"/>
          <w:szCs w:val="20"/>
        </w:rPr>
        <w:t>SARL</w:t>
      </w:r>
      <w:r w:rsidRPr="007D1BA5">
        <w:rPr>
          <w:rFonts w:ascii="Arial" w:hAnsi="Arial" w:cs="Arial"/>
          <w:sz w:val="20"/>
          <w:szCs w:val="20"/>
        </w:rPr>
        <w:t xml:space="preserve"> 20</w:t>
      </w:r>
      <w:r w:rsidR="002D228C">
        <w:rPr>
          <w:rFonts w:ascii="Arial" w:hAnsi="Arial" w:cs="Arial"/>
          <w:sz w:val="20"/>
          <w:szCs w:val="20"/>
        </w:rPr>
        <w:t>1</w:t>
      </w:r>
      <w:r w:rsidR="002B76DD">
        <w:rPr>
          <w:rFonts w:ascii="Arial" w:hAnsi="Arial" w:cs="Arial"/>
          <w:sz w:val="20"/>
          <w:szCs w:val="20"/>
        </w:rPr>
        <w:t>3</w:t>
      </w:r>
      <w:r w:rsidRPr="007D1BA5">
        <w:rPr>
          <w:rFonts w:ascii="Arial" w:hAnsi="Arial" w:cs="Arial"/>
          <w:sz w:val="20"/>
          <w:szCs w:val="20"/>
        </w:rPr>
        <w:t>. All Rights Reserved.</w:t>
      </w:r>
    </w:p>
    <w:p w:rsidR="00657AA7" w:rsidRPr="007D1BA5" w:rsidRDefault="00657AA7" w:rsidP="00657AA7">
      <w:pPr>
        <w:autoSpaceDE w:val="0"/>
        <w:autoSpaceDN w:val="0"/>
        <w:adjustRightInd w:val="0"/>
        <w:spacing w:line="360" w:lineRule="auto"/>
        <w:rPr>
          <w:rFonts w:ascii="Arial" w:hAnsi="Arial" w:cs="Arial"/>
          <w:sz w:val="20"/>
          <w:szCs w:val="20"/>
        </w:rPr>
      </w:pPr>
      <w:r w:rsidRPr="007D1BA5">
        <w:rPr>
          <w:rFonts w:ascii="Arial" w:hAnsi="Arial" w:cs="Arial"/>
          <w:sz w:val="20"/>
          <w:szCs w:val="20"/>
        </w:rPr>
        <w:t>While this information is presented in good faith and believed to be accurate, Honeywell disclaims</w:t>
      </w:r>
      <w:r w:rsidR="002E1B57">
        <w:rPr>
          <w:rFonts w:ascii="Arial" w:hAnsi="Arial" w:cs="Arial"/>
          <w:sz w:val="20"/>
          <w:szCs w:val="20"/>
        </w:rPr>
        <w:t xml:space="preserve"> </w:t>
      </w:r>
      <w:r w:rsidRPr="007D1BA5">
        <w:rPr>
          <w:rFonts w:ascii="Arial" w:hAnsi="Arial" w:cs="Arial"/>
          <w:sz w:val="20"/>
          <w:szCs w:val="20"/>
        </w:rPr>
        <w:t>the implied warranties of merchantability and fitness for a particular purpose and makes no express</w:t>
      </w:r>
      <w:r w:rsidR="002E1B57">
        <w:rPr>
          <w:rFonts w:ascii="Arial" w:hAnsi="Arial" w:cs="Arial"/>
          <w:sz w:val="20"/>
          <w:szCs w:val="20"/>
        </w:rPr>
        <w:t xml:space="preserve"> </w:t>
      </w:r>
      <w:r w:rsidRPr="007D1BA5">
        <w:rPr>
          <w:rFonts w:ascii="Arial" w:hAnsi="Arial" w:cs="Arial"/>
          <w:sz w:val="20"/>
          <w:szCs w:val="20"/>
        </w:rPr>
        <w:t>warranties except as may be stated in its written agreement with and for its customer.</w:t>
      </w:r>
    </w:p>
    <w:p w:rsidR="001D59D7" w:rsidRDefault="001D59D7" w:rsidP="00410970">
      <w:pPr>
        <w:autoSpaceDE w:val="0"/>
        <w:autoSpaceDN w:val="0"/>
        <w:adjustRightInd w:val="0"/>
        <w:spacing w:line="360" w:lineRule="auto"/>
        <w:rPr>
          <w:rFonts w:ascii="Arial" w:hAnsi="Arial" w:cs="Arial"/>
          <w:sz w:val="20"/>
          <w:szCs w:val="20"/>
        </w:rPr>
      </w:pPr>
      <w:r w:rsidRPr="007D1BA5">
        <w:rPr>
          <w:rFonts w:ascii="Arial" w:hAnsi="Arial" w:cs="Arial"/>
          <w:sz w:val="20"/>
          <w:szCs w:val="20"/>
        </w:rPr>
        <w:t>In no event is Honeywell liable to anyone for any indirect, special or consequential damages. The</w:t>
      </w:r>
      <w:r w:rsidR="002E1B57">
        <w:rPr>
          <w:rFonts w:ascii="Arial" w:hAnsi="Arial" w:cs="Arial"/>
          <w:sz w:val="20"/>
          <w:szCs w:val="20"/>
        </w:rPr>
        <w:t xml:space="preserve"> </w:t>
      </w:r>
      <w:r w:rsidRPr="007D1BA5">
        <w:rPr>
          <w:rFonts w:ascii="Arial" w:hAnsi="Arial" w:cs="Arial"/>
          <w:sz w:val="20"/>
          <w:szCs w:val="20"/>
        </w:rPr>
        <w:t>information and specifications in this document are subject to change without notice.</w:t>
      </w:r>
    </w:p>
    <w:p w:rsidR="001D59D7" w:rsidRPr="007D1BA5" w:rsidRDefault="00235426" w:rsidP="00410970">
      <w:pPr>
        <w:autoSpaceDE w:val="0"/>
        <w:autoSpaceDN w:val="0"/>
        <w:adjustRightInd w:val="0"/>
        <w:spacing w:line="360" w:lineRule="auto"/>
        <w:rPr>
          <w:rStyle w:val="HiddenText"/>
          <w:szCs w:val="20"/>
        </w:rPr>
      </w:pPr>
      <w:r w:rsidRPr="007D1BA5">
        <w:rPr>
          <w:rStyle w:val="HiddenText"/>
          <w:szCs w:val="20"/>
        </w:rPr>
        <w:t xml:space="preserve">&lt;Details of Registered Trademarks&gt; </w:t>
      </w:r>
      <w:r w:rsidR="002E1B57">
        <w:rPr>
          <w:rStyle w:val="HiddenText"/>
          <w:szCs w:val="20"/>
        </w:rPr>
        <w:t xml:space="preserve">  </w:t>
      </w:r>
    </w:p>
    <w:p w:rsidR="00235426" w:rsidRPr="007D1BA5" w:rsidRDefault="00410970" w:rsidP="00410970">
      <w:pPr>
        <w:autoSpaceDE w:val="0"/>
        <w:autoSpaceDN w:val="0"/>
        <w:adjustRightInd w:val="0"/>
        <w:spacing w:line="360" w:lineRule="auto"/>
        <w:rPr>
          <w:rStyle w:val="HiddenText"/>
          <w:szCs w:val="20"/>
        </w:rPr>
      </w:pPr>
      <w:r w:rsidRPr="007D1BA5">
        <w:rPr>
          <w:rStyle w:val="HiddenText"/>
          <w:szCs w:val="20"/>
        </w:rPr>
        <w:t xml:space="preserve">Provide </w:t>
      </w:r>
      <w:r w:rsidR="00235426" w:rsidRPr="007D1BA5">
        <w:rPr>
          <w:rStyle w:val="HiddenText"/>
          <w:szCs w:val="20"/>
        </w:rPr>
        <w:t xml:space="preserve">details of registered trademarks. For example: “Honeywell, PlantScape, Experion, and TotalPlant are </w:t>
      </w:r>
      <w:smartTag w:uri="urn:schemas-microsoft-com:office:smarttags" w:element="country-region">
        <w:smartTag w:uri="urn:schemas-microsoft-com:office:smarttags" w:element="place">
          <w:r w:rsidR="00235426" w:rsidRPr="007D1BA5">
            <w:rPr>
              <w:rStyle w:val="HiddenText"/>
              <w:szCs w:val="20"/>
            </w:rPr>
            <w:t>U.S.</w:t>
          </w:r>
        </w:smartTag>
      </w:smartTag>
      <w:r w:rsidR="00235426" w:rsidRPr="007D1BA5">
        <w:rPr>
          <w:rStyle w:val="HiddenText"/>
          <w:szCs w:val="20"/>
        </w:rPr>
        <w:t xml:space="preserve"> registered trademarks of Honeywell International Inc. ControlNet is a trademark of ControlNet International Ltd.”</w:t>
      </w:r>
    </w:p>
    <w:p w:rsidR="00E06B75" w:rsidRDefault="00E06B75" w:rsidP="00410970">
      <w:pPr>
        <w:autoSpaceDE w:val="0"/>
        <w:autoSpaceDN w:val="0"/>
        <w:adjustRightInd w:val="0"/>
        <w:spacing w:line="360" w:lineRule="auto"/>
        <w:rPr>
          <w:rFonts w:ascii="Arial" w:hAnsi="Arial" w:cs="Arial"/>
          <w:sz w:val="20"/>
          <w:szCs w:val="20"/>
        </w:rPr>
      </w:pPr>
      <w:r>
        <w:rPr>
          <w:rFonts w:ascii="Arial" w:hAnsi="Arial" w:cs="Arial"/>
          <w:sz w:val="20"/>
          <w:szCs w:val="20"/>
        </w:rPr>
        <w:t xml:space="preserve">MATLAB and </w:t>
      </w:r>
      <w:proofErr w:type="spellStart"/>
      <w:r>
        <w:rPr>
          <w:rFonts w:ascii="Arial" w:hAnsi="Arial" w:cs="Arial"/>
          <w:sz w:val="20"/>
          <w:szCs w:val="20"/>
        </w:rPr>
        <w:t>Simulink</w:t>
      </w:r>
      <w:proofErr w:type="spellEnd"/>
      <w:r>
        <w:rPr>
          <w:rFonts w:ascii="Arial" w:hAnsi="Arial" w:cs="Arial"/>
          <w:sz w:val="20"/>
          <w:szCs w:val="20"/>
        </w:rPr>
        <w:t xml:space="preserve"> are registered trademarks of The </w:t>
      </w:r>
      <w:proofErr w:type="spellStart"/>
      <w:r>
        <w:rPr>
          <w:rFonts w:ascii="Arial" w:hAnsi="Arial" w:cs="Arial"/>
          <w:sz w:val="20"/>
          <w:szCs w:val="20"/>
        </w:rPr>
        <w:t>MathWorks</w:t>
      </w:r>
      <w:proofErr w:type="spellEnd"/>
      <w:r>
        <w:rPr>
          <w:rFonts w:ascii="Arial" w:hAnsi="Arial" w:cs="Arial"/>
          <w:sz w:val="20"/>
          <w:szCs w:val="20"/>
        </w:rPr>
        <w:t>, Inc.</w:t>
      </w:r>
    </w:p>
    <w:p w:rsidR="0073264F" w:rsidRDefault="00416E24" w:rsidP="00410970">
      <w:pPr>
        <w:autoSpaceDE w:val="0"/>
        <w:autoSpaceDN w:val="0"/>
        <w:adjustRightInd w:val="0"/>
        <w:spacing w:line="360" w:lineRule="auto"/>
        <w:rPr>
          <w:rFonts w:ascii="Arial" w:hAnsi="Arial" w:cs="Arial"/>
          <w:sz w:val="20"/>
          <w:szCs w:val="20"/>
        </w:rPr>
      </w:pPr>
      <w:proofErr w:type="spellStart"/>
      <w:r>
        <w:rPr>
          <w:rFonts w:ascii="Arial" w:hAnsi="Arial" w:cs="Arial"/>
          <w:sz w:val="20"/>
          <w:szCs w:val="20"/>
        </w:rPr>
        <w:t>Klocwork</w:t>
      </w:r>
      <w:proofErr w:type="spellEnd"/>
      <w:r>
        <w:rPr>
          <w:rFonts w:ascii="Arial" w:hAnsi="Arial" w:cs="Arial"/>
          <w:sz w:val="20"/>
          <w:szCs w:val="20"/>
        </w:rPr>
        <w:t xml:space="preserve"> is a registered trademark of </w:t>
      </w:r>
      <w:proofErr w:type="spellStart"/>
      <w:r>
        <w:rPr>
          <w:rFonts w:ascii="Arial" w:hAnsi="Arial" w:cs="Arial"/>
          <w:sz w:val="20"/>
          <w:szCs w:val="20"/>
        </w:rPr>
        <w:t>Klocwork</w:t>
      </w:r>
      <w:proofErr w:type="spellEnd"/>
      <w:r>
        <w:rPr>
          <w:rFonts w:ascii="Arial" w:hAnsi="Arial" w:cs="Arial"/>
          <w:sz w:val="20"/>
          <w:szCs w:val="20"/>
        </w:rPr>
        <w:t>, Inc.</w:t>
      </w:r>
    </w:p>
    <w:p w:rsidR="001D59D7" w:rsidRPr="007D1BA5" w:rsidRDefault="007C13B8" w:rsidP="00410970">
      <w:pPr>
        <w:autoSpaceDE w:val="0"/>
        <w:autoSpaceDN w:val="0"/>
        <w:adjustRightInd w:val="0"/>
        <w:spacing w:line="360" w:lineRule="auto"/>
        <w:rPr>
          <w:rFonts w:ascii="Arial" w:hAnsi="Arial" w:cs="Arial"/>
          <w:sz w:val="20"/>
          <w:szCs w:val="20"/>
        </w:rPr>
      </w:pPr>
      <w:r w:rsidRPr="009F23FD">
        <w:rPr>
          <w:rFonts w:ascii="Arial" w:hAnsi="Arial" w:cs="Arial"/>
          <w:sz w:val="20"/>
          <w:szCs w:val="20"/>
        </w:rPr>
        <w:t xml:space="preserve">Portions Copyright © </w:t>
      </w:r>
      <w:proofErr w:type="spellStart"/>
      <w:r w:rsidRPr="009F23FD">
        <w:rPr>
          <w:rFonts w:ascii="Arial" w:hAnsi="Arial" w:cs="Arial"/>
          <w:sz w:val="20"/>
          <w:szCs w:val="20"/>
        </w:rPr>
        <w:t>GrapeCity</w:t>
      </w:r>
      <w:proofErr w:type="spellEnd"/>
      <w:r w:rsidRPr="009F23FD">
        <w:rPr>
          <w:rFonts w:ascii="Arial" w:hAnsi="Arial" w:cs="Arial"/>
          <w:sz w:val="20"/>
          <w:szCs w:val="20"/>
        </w:rPr>
        <w:t>, Inc. 1987-2012. All Rights Reserved</w:t>
      </w:r>
      <w:r>
        <w:rPr>
          <w:rFonts w:ascii="Arial" w:hAnsi="Arial" w:cs="Arial"/>
          <w:sz w:val="20"/>
          <w:szCs w:val="20"/>
        </w:rPr>
        <w:t>.</w:t>
      </w:r>
      <w:r w:rsidR="00416E24">
        <w:rPr>
          <w:rFonts w:ascii="Arial" w:hAnsi="Arial" w:cs="Arial"/>
          <w:sz w:val="20"/>
          <w:szCs w:val="20"/>
        </w:rPr>
        <w:br/>
      </w:r>
      <w:r w:rsidR="00E06B75">
        <w:rPr>
          <w:rFonts w:ascii="Arial" w:hAnsi="Arial" w:cs="Arial"/>
          <w:sz w:val="20"/>
          <w:szCs w:val="20"/>
        </w:rPr>
        <w:t>O</w:t>
      </w:r>
      <w:r w:rsidR="001D59D7" w:rsidRPr="007D1BA5">
        <w:rPr>
          <w:rFonts w:ascii="Arial" w:hAnsi="Arial" w:cs="Arial"/>
          <w:sz w:val="20"/>
          <w:szCs w:val="20"/>
        </w:rPr>
        <w:t>ther brand or product names are trademarks of their respective owners.</w:t>
      </w:r>
      <w:r w:rsidR="00557B3F">
        <w:rPr>
          <w:rFonts w:ascii="Arial" w:hAnsi="Arial" w:cs="Arial"/>
          <w:sz w:val="20"/>
          <w:szCs w:val="20"/>
        </w:rPr>
        <w:br/>
      </w:r>
    </w:p>
    <w:p w:rsidR="001D59D7" w:rsidRPr="007D1BA5" w:rsidRDefault="001D59D7" w:rsidP="00C37B98">
      <w:pPr>
        <w:autoSpaceDE w:val="0"/>
        <w:autoSpaceDN w:val="0"/>
        <w:adjustRightInd w:val="0"/>
        <w:spacing w:line="360" w:lineRule="auto"/>
        <w:jc w:val="center"/>
        <w:rPr>
          <w:rFonts w:ascii="Arial" w:hAnsi="Arial" w:cs="Arial"/>
          <w:sz w:val="20"/>
          <w:szCs w:val="20"/>
        </w:rPr>
      </w:pPr>
      <w:r w:rsidRPr="007D1BA5">
        <w:rPr>
          <w:rFonts w:ascii="Arial" w:hAnsi="Arial" w:cs="Arial"/>
          <w:sz w:val="20"/>
          <w:szCs w:val="20"/>
        </w:rPr>
        <w:t>Honeywell International</w:t>
      </w:r>
      <w:r w:rsidR="00557B3F">
        <w:rPr>
          <w:rFonts w:ascii="Arial" w:hAnsi="Arial" w:cs="Arial"/>
          <w:sz w:val="20"/>
          <w:szCs w:val="20"/>
        </w:rPr>
        <w:t xml:space="preserve"> SARL</w:t>
      </w:r>
    </w:p>
    <w:p w:rsidR="001D59D7" w:rsidRPr="007D1BA5" w:rsidRDefault="00557B3F" w:rsidP="00410970">
      <w:pPr>
        <w:autoSpaceDE w:val="0"/>
        <w:autoSpaceDN w:val="0"/>
        <w:adjustRightInd w:val="0"/>
        <w:spacing w:line="360" w:lineRule="auto"/>
        <w:jc w:val="center"/>
        <w:rPr>
          <w:rFonts w:ascii="Arial" w:hAnsi="Arial" w:cs="Arial"/>
          <w:sz w:val="20"/>
          <w:szCs w:val="20"/>
        </w:rPr>
      </w:pPr>
      <w:r w:rsidRPr="00557B3F">
        <w:rPr>
          <w:rFonts w:ascii="Arial" w:hAnsi="Arial" w:cs="Arial"/>
          <w:sz w:val="20"/>
          <w:szCs w:val="20"/>
        </w:rPr>
        <w:t>Z.A. La Pièce 16</w:t>
      </w:r>
    </w:p>
    <w:p w:rsidR="001D59D7" w:rsidRPr="007D1BA5" w:rsidRDefault="008034B4" w:rsidP="00410970">
      <w:pPr>
        <w:autoSpaceDE w:val="0"/>
        <w:autoSpaceDN w:val="0"/>
        <w:adjustRightInd w:val="0"/>
        <w:spacing w:line="360" w:lineRule="auto"/>
        <w:jc w:val="center"/>
        <w:rPr>
          <w:rFonts w:ascii="Arial" w:hAnsi="Arial" w:cs="Arial"/>
          <w:sz w:val="20"/>
          <w:szCs w:val="20"/>
        </w:rPr>
      </w:pPr>
      <w:r>
        <w:rPr>
          <w:rFonts w:ascii="Arial" w:hAnsi="Arial" w:cs="Arial"/>
          <w:sz w:val="20"/>
          <w:szCs w:val="20"/>
        </w:rPr>
        <w:t xml:space="preserve">1180 </w:t>
      </w:r>
      <w:proofErr w:type="spellStart"/>
      <w:r w:rsidR="00557B3F">
        <w:rPr>
          <w:rFonts w:ascii="Arial" w:hAnsi="Arial" w:cs="Arial"/>
          <w:sz w:val="20"/>
          <w:szCs w:val="20"/>
        </w:rPr>
        <w:t>Rolle</w:t>
      </w:r>
      <w:proofErr w:type="spellEnd"/>
      <w:r w:rsidR="00B74D69">
        <w:rPr>
          <w:rFonts w:ascii="Arial" w:hAnsi="Arial" w:cs="Arial"/>
          <w:sz w:val="20"/>
          <w:szCs w:val="20"/>
        </w:rPr>
        <w:t xml:space="preserve">, </w:t>
      </w:r>
      <w:r w:rsidR="00557B3F">
        <w:rPr>
          <w:rFonts w:ascii="Arial" w:hAnsi="Arial" w:cs="Arial"/>
          <w:sz w:val="20"/>
          <w:szCs w:val="20"/>
        </w:rPr>
        <w:t>Switzerland</w:t>
      </w:r>
    </w:p>
    <w:p w:rsidR="002D228C" w:rsidRPr="00B74D69" w:rsidRDefault="00BD7212" w:rsidP="00410970">
      <w:pPr>
        <w:spacing w:line="360" w:lineRule="auto"/>
        <w:jc w:val="center"/>
        <w:rPr>
          <w:rStyle w:val="Hyperlink"/>
        </w:rPr>
      </w:pPr>
      <w:hyperlink r:id="rId9" w:history="1">
        <w:r w:rsidR="00C37B98" w:rsidRPr="005410EF">
          <w:rPr>
            <w:rStyle w:val="Hyperlink"/>
          </w:rPr>
          <w:t>http://www.honeywell.com</w:t>
        </w:r>
      </w:hyperlink>
    </w:p>
    <w:p w:rsidR="0007224E" w:rsidRDefault="0007224E" w:rsidP="00215288"/>
    <w:p w:rsidR="00215288" w:rsidRDefault="00215288" w:rsidP="002E1B57">
      <w:pPr>
        <w:pStyle w:val="HeadingNoTOC"/>
      </w:pPr>
      <w:r w:rsidRPr="005C17FE">
        <w:lastRenderedPageBreak/>
        <w:t>Contents</w:t>
      </w:r>
    </w:p>
    <w:p w:rsidR="000213B5" w:rsidRPr="000213B5" w:rsidRDefault="000213B5" w:rsidP="000213B5">
      <w:pPr>
        <w:pStyle w:val="BodyText"/>
      </w:pPr>
    </w:p>
    <w:p w:rsidR="00FA2D92" w:rsidRDefault="00BD7212">
      <w:pPr>
        <w:pStyle w:val="TOC1"/>
        <w:rPr>
          <w:rFonts w:asciiTheme="minorHAnsi" w:eastAsiaTheme="minorEastAsia" w:hAnsiTheme="minorHAnsi" w:cstheme="minorBidi"/>
          <w:b w:val="0"/>
          <w:noProof/>
          <w:szCs w:val="22"/>
        </w:rPr>
      </w:pPr>
      <w:r w:rsidRPr="00BD7212">
        <w:fldChar w:fldCharType="begin"/>
      </w:r>
      <w:r w:rsidR="00B74D69">
        <w:instrText xml:space="preserve"> TOC \o "1-3" \h \z \u </w:instrText>
      </w:r>
      <w:r w:rsidRPr="00BD7212">
        <w:fldChar w:fldCharType="separate"/>
      </w:r>
      <w:hyperlink w:anchor="_Toc361654650" w:history="1">
        <w:r w:rsidR="00FA2D92" w:rsidRPr="00F35A9D">
          <w:rPr>
            <w:rStyle w:val="Hyperlink"/>
            <w:noProof/>
          </w:rPr>
          <w:t>1</w:t>
        </w:r>
        <w:r w:rsidR="00FA2D92">
          <w:rPr>
            <w:rFonts w:asciiTheme="minorHAnsi" w:eastAsiaTheme="minorEastAsia" w:hAnsiTheme="minorHAnsi" w:cstheme="minorBidi"/>
            <w:b w:val="0"/>
            <w:noProof/>
            <w:szCs w:val="22"/>
          </w:rPr>
          <w:tab/>
        </w:r>
        <w:r w:rsidR="00FA2D92" w:rsidRPr="00F35A9D">
          <w:rPr>
            <w:rStyle w:val="Hyperlink"/>
            <w:noProof/>
          </w:rPr>
          <w:t>Introduction</w:t>
        </w:r>
        <w:r w:rsidR="00FA2D92">
          <w:rPr>
            <w:noProof/>
            <w:webHidden/>
          </w:rPr>
          <w:tab/>
        </w:r>
        <w:r w:rsidR="00FA2D92">
          <w:rPr>
            <w:noProof/>
            <w:webHidden/>
          </w:rPr>
          <w:fldChar w:fldCharType="begin"/>
        </w:r>
        <w:r w:rsidR="00FA2D92">
          <w:rPr>
            <w:noProof/>
            <w:webHidden/>
          </w:rPr>
          <w:instrText xml:space="preserve"> PAGEREF _Toc361654650 \h </w:instrText>
        </w:r>
        <w:r w:rsidR="00FA2D92">
          <w:rPr>
            <w:noProof/>
            <w:webHidden/>
          </w:rPr>
        </w:r>
        <w:r w:rsidR="00FA2D92">
          <w:rPr>
            <w:noProof/>
            <w:webHidden/>
          </w:rPr>
          <w:fldChar w:fldCharType="separate"/>
        </w:r>
        <w:r w:rsidR="00FA2D92">
          <w:rPr>
            <w:noProof/>
            <w:webHidden/>
          </w:rPr>
          <w:t>4</w:t>
        </w:r>
        <w:r w:rsidR="00FA2D92">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51" w:history="1">
        <w:r w:rsidRPr="00F35A9D">
          <w:rPr>
            <w:rStyle w:val="Hyperlink"/>
            <w:noProof/>
          </w:rPr>
          <w:t>1.1</w:t>
        </w:r>
        <w:r>
          <w:rPr>
            <w:rFonts w:asciiTheme="minorHAnsi" w:eastAsiaTheme="minorEastAsia" w:hAnsiTheme="minorHAnsi" w:cstheme="minorBidi"/>
            <w:noProof/>
            <w:sz w:val="22"/>
            <w:szCs w:val="22"/>
          </w:rPr>
          <w:tab/>
        </w:r>
        <w:r w:rsidRPr="00F35A9D">
          <w:rPr>
            <w:rStyle w:val="Hyperlink"/>
            <w:noProof/>
          </w:rPr>
          <w:t>About the OnRAMP Design Suite</w:t>
        </w:r>
        <w:r>
          <w:rPr>
            <w:noProof/>
            <w:webHidden/>
          </w:rPr>
          <w:tab/>
        </w:r>
        <w:r>
          <w:rPr>
            <w:noProof/>
            <w:webHidden/>
          </w:rPr>
          <w:fldChar w:fldCharType="begin"/>
        </w:r>
        <w:r>
          <w:rPr>
            <w:noProof/>
            <w:webHidden/>
          </w:rPr>
          <w:instrText xml:space="preserve"> PAGEREF _Toc361654651 \h </w:instrText>
        </w:r>
        <w:r>
          <w:rPr>
            <w:noProof/>
            <w:webHidden/>
          </w:rPr>
        </w:r>
        <w:r>
          <w:rPr>
            <w:noProof/>
            <w:webHidden/>
          </w:rPr>
          <w:fldChar w:fldCharType="separate"/>
        </w:r>
        <w:r>
          <w:rPr>
            <w:noProof/>
            <w:webHidden/>
          </w:rPr>
          <w:t>4</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52" w:history="1">
        <w:r w:rsidRPr="00F35A9D">
          <w:rPr>
            <w:rStyle w:val="Hyperlink"/>
            <w:noProof/>
          </w:rPr>
          <w:t>1.2</w:t>
        </w:r>
        <w:r>
          <w:rPr>
            <w:rFonts w:asciiTheme="minorHAnsi" w:eastAsiaTheme="minorEastAsia" w:hAnsiTheme="minorHAnsi" w:cstheme="minorBidi"/>
            <w:noProof/>
            <w:sz w:val="22"/>
            <w:szCs w:val="22"/>
          </w:rPr>
          <w:tab/>
        </w:r>
        <w:r w:rsidRPr="00F35A9D">
          <w:rPr>
            <w:rStyle w:val="Hyperlink"/>
            <w:noProof/>
          </w:rPr>
          <w:t>About this Document</w:t>
        </w:r>
        <w:r>
          <w:rPr>
            <w:noProof/>
            <w:webHidden/>
          </w:rPr>
          <w:tab/>
        </w:r>
        <w:r>
          <w:rPr>
            <w:noProof/>
            <w:webHidden/>
          </w:rPr>
          <w:fldChar w:fldCharType="begin"/>
        </w:r>
        <w:r>
          <w:rPr>
            <w:noProof/>
            <w:webHidden/>
          </w:rPr>
          <w:instrText xml:space="preserve"> PAGEREF _Toc361654652 \h </w:instrText>
        </w:r>
        <w:r>
          <w:rPr>
            <w:noProof/>
            <w:webHidden/>
          </w:rPr>
        </w:r>
        <w:r>
          <w:rPr>
            <w:noProof/>
            <w:webHidden/>
          </w:rPr>
          <w:fldChar w:fldCharType="separate"/>
        </w:r>
        <w:r>
          <w:rPr>
            <w:noProof/>
            <w:webHidden/>
          </w:rPr>
          <w:t>4</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53" w:history="1">
        <w:r w:rsidRPr="00F35A9D">
          <w:rPr>
            <w:rStyle w:val="Hyperlink"/>
            <w:noProof/>
          </w:rPr>
          <w:t>1.3</w:t>
        </w:r>
        <w:r>
          <w:rPr>
            <w:rFonts w:asciiTheme="minorHAnsi" w:eastAsiaTheme="minorEastAsia" w:hAnsiTheme="minorHAnsi" w:cstheme="minorBidi"/>
            <w:noProof/>
            <w:sz w:val="22"/>
            <w:szCs w:val="22"/>
          </w:rPr>
          <w:tab/>
        </w:r>
        <w:r w:rsidRPr="00F35A9D">
          <w:rPr>
            <w:rStyle w:val="Hyperlink"/>
            <w:noProof/>
          </w:rPr>
          <w:t>Technical Assistance</w:t>
        </w:r>
        <w:r>
          <w:rPr>
            <w:noProof/>
            <w:webHidden/>
          </w:rPr>
          <w:tab/>
        </w:r>
        <w:r>
          <w:rPr>
            <w:noProof/>
            <w:webHidden/>
          </w:rPr>
          <w:fldChar w:fldCharType="begin"/>
        </w:r>
        <w:r>
          <w:rPr>
            <w:noProof/>
            <w:webHidden/>
          </w:rPr>
          <w:instrText xml:space="preserve"> PAGEREF _Toc361654653 \h </w:instrText>
        </w:r>
        <w:r>
          <w:rPr>
            <w:noProof/>
            <w:webHidden/>
          </w:rPr>
        </w:r>
        <w:r>
          <w:rPr>
            <w:noProof/>
            <w:webHidden/>
          </w:rPr>
          <w:fldChar w:fldCharType="separate"/>
        </w:r>
        <w:r>
          <w:rPr>
            <w:noProof/>
            <w:webHidden/>
          </w:rPr>
          <w:t>4</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54" w:history="1">
        <w:r w:rsidRPr="00F35A9D">
          <w:rPr>
            <w:rStyle w:val="Hyperlink"/>
            <w:noProof/>
          </w:rPr>
          <w:t>2</w:t>
        </w:r>
        <w:r>
          <w:rPr>
            <w:rFonts w:asciiTheme="minorHAnsi" w:eastAsiaTheme="minorEastAsia" w:hAnsiTheme="minorHAnsi" w:cstheme="minorBidi"/>
            <w:b w:val="0"/>
            <w:noProof/>
            <w:szCs w:val="22"/>
          </w:rPr>
          <w:tab/>
        </w:r>
        <w:r w:rsidRPr="00F35A9D">
          <w:rPr>
            <w:rStyle w:val="Hyperlink"/>
            <w:noProof/>
          </w:rPr>
          <w:t>Contents of Release</w:t>
        </w:r>
        <w:r>
          <w:rPr>
            <w:noProof/>
            <w:webHidden/>
          </w:rPr>
          <w:tab/>
        </w:r>
        <w:r>
          <w:rPr>
            <w:noProof/>
            <w:webHidden/>
          </w:rPr>
          <w:fldChar w:fldCharType="begin"/>
        </w:r>
        <w:r>
          <w:rPr>
            <w:noProof/>
            <w:webHidden/>
          </w:rPr>
          <w:instrText xml:space="preserve"> PAGEREF _Toc361654654 \h </w:instrText>
        </w:r>
        <w:r>
          <w:rPr>
            <w:noProof/>
            <w:webHidden/>
          </w:rPr>
        </w:r>
        <w:r>
          <w:rPr>
            <w:noProof/>
            <w:webHidden/>
          </w:rPr>
          <w:fldChar w:fldCharType="separate"/>
        </w:r>
        <w:r>
          <w:rPr>
            <w:noProof/>
            <w:webHidden/>
          </w:rPr>
          <w:t>4</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55" w:history="1">
        <w:r w:rsidRPr="00F35A9D">
          <w:rPr>
            <w:rStyle w:val="Hyperlink"/>
            <w:noProof/>
          </w:rPr>
          <w:t>3</w:t>
        </w:r>
        <w:r>
          <w:rPr>
            <w:rFonts w:asciiTheme="minorHAnsi" w:eastAsiaTheme="minorEastAsia" w:hAnsiTheme="minorHAnsi" w:cstheme="minorBidi"/>
            <w:b w:val="0"/>
            <w:noProof/>
            <w:szCs w:val="22"/>
          </w:rPr>
          <w:tab/>
        </w:r>
        <w:r w:rsidRPr="00F35A9D">
          <w:rPr>
            <w:rStyle w:val="Hyperlink"/>
            <w:noProof/>
          </w:rPr>
          <w:t>New Features in R130.0</w:t>
        </w:r>
        <w:r>
          <w:rPr>
            <w:noProof/>
            <w:webHidden/>
          </w:rPr>
          <w:tab/>
        </w:r>
        <w:r>
          <w:rPr>
            <w:noProof/>
            <w:webHidden/>
          </w:rPr>
          <w:fldChar w:fldCharType="begin"/>
        </w:r>
        <w:r>
          <w:rPr>
            <w:noProof/>
            <w:webHidden/>
          </w:rPr>
          <w:instrText xml:space="preserve"> PAGEREF _Toc361654655 \h </w:instrText>
        </w:r>
        <w:r>
          <w:rPr>
            <w:noProof/>
            <w:webHidden/>
          </w:rPr>
        </w:r>
        <w:r>
          <w:rPr>
            <w:noProof/>
            <w:webHidden/>
          </w:rPr>
          <w:fldChar w:fldCharType="separate"/>
        </w:r>
        <w:r>
          <w:rPr>
            <w:noProof/>
            <w:webHidden/>
          </w:rPr>
          <w:t>5</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56" w:history="1">
        <w:r w:rsidRPr="00F35A9D">
          <w:rPr>
            <w:rStyle w:val="Hyperlink"/>
            <w:noProof/>
          </w:rPr>
          <w:t>3.1</w:t>
        </w:r>
        <w:r>
          <w:rPr>
            <w:rFonts w:asciiTheme="minorHAnsi" w:eastAsiaTheme="minorEastAsia" w:hAnsiTheme="minorHAnsi" w:cstheme="minorBidi"/>
            <w:noProof/>
            <w:sz w:val="22"/>
            <w:szCs w:val="22"/>
          </w:rPr>
          <w:tab/>
        </w:r>
        <w:r w:rsidRPr="00F35A9D">
          <w:rPr>
            <w:rStyle w:val="Hyperlink"/>
            <w:noProof/>
          </w:rPr>
          <w:t>Windows 8 Support</w:t>
        </w:r>
        <w:r>
          <w:rPr>
            <w:noProof/>
            <w:webHidden/>
          </w:rPr>
          <w:tab/>
        </w:r>
        <w:r>
          <w:rPr>
            <w:noProof/>
            <w:webHidden/>
          </w:rPr>
          <w:fldChar w:fldCharType="begin"/>
        </w:r>
        <w:r>
          <w:rPr>
            <w:noProof/>
            <w:webHidden/>
          </w:rPr>
          <w:instrText xml:space="preserve"> PAGEREF _Toc361654656 \h </w:instrText>
        </w:r>
        <w:r>
          <w:rPr>
            <w:noProof/>
            <w:webHidden/>
          </w:rPr>
        </w:r>
        <w:r>
          <w:rPr>
            <w:noProof/>
            <w:webHidden/>
          </w:rPr>
          <w:fldChar w:fldCharType="separate"/>
        </w:r>
        <w:r>
          <w:rPr>
            <w:noProof/>
            <w:webHidden/>
          </w:rPr>
          <w:t>5</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57" w:history="1">
        <w:r w:rsidRPr="00F35A9D">
          <w:rPr>
            <w:rStyle w:val="Hyperlink"/>
            <w:noProof/>
          </w:rPr>
          <w:t>3.2</w:t>
        </w:r>
        <w:r>
          <w:rPr>
            <w:rFonts w:asciiTheme="minorHAnsi" w:eastAsiaTheme="minorEastAsia" w:hAnsiTheme="minorHAnsi" w:cstheme="minorBidi"/>
            <w:noProof/>
            <w:sz w:val="22"/>
            <w:szCs w:val="22"/>
          </w:rPr>
          <w:tab/>
        </w:r>
        <w:r w:rsidRPr="00F35A9D">
          <w:rPr>
            <w:rStyle w:val="Hyperlink"/>
            <w:noProof/>
          </w:rPr>
          <w:t>Steady-State Simulation</w:t>
        </w:r>
        <w:r>
          <w:rPr>
            <w:noProof/>
            <w:webHidden/>
          </w:rPr>
          <w:tab/>
        </w:r>
        <w:r>
          <w:rPr>
            <w:noProof/>
            <w:webHidden/>
          </w:rPr>
          <w:fldChar w:fldCharType="begin"/>
        </w:r>
        <w:r>
          <w:rPr>
            <w:noProof/>
            <w:webHidden/>
          </w:rPr>
          <w:instrText xml:space="preserve"> PAGEREF _Toc361654657 \h </w:instrText>
        </w:r>
        <w:r>
          <w:rPr>
            <w:noProof/>
            <w:webHidden/>
          </w:rPr>
        </w:r>
        <w:r>
          <w:rPr>
            <w:noProof/>
            <w:webHidden/>
          </w:rPr>
          <w:fldChar w:fldCharType="separate"/>
        </w:r>
        <w:r>
          <w:rPr>
            <w:noProof/>
            <w:webHidden/>
          </w:rPr>
          <w:t>5</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58" w:history="1">
        <w:r w:rsidRPr="00F35A9D">
          <w:rPr>
            <w:rStyle w:val="Hyperlink"/>
            <w:noProof/>
          </w:rPr>
          <w:t>3.3</w:t>
        </w:r>
        <w:r>
          <w:rPr>
            <w:rFonts w:asciiTheme="minorHAnsi" w:eastAsiaTheme="minorEastAsia" w:hAnsiTheme="minorHAnsi" w:cstheme="minorBidi"/>
            <w:noProof/>
            <w:sz w:val="22"/>
            <w:szCs w:val="22"/>
          </w:rPr>
          <w:tab/>
        </w:r>
        <w:r w:rsidRPr="00F35A9D">
          <w:rPr>
            <w:rStyle w:val="Hyperlink"/>
            <w:noProof/>
          </w:rPr>
          <w:t>MISRA-C Compliance</w:t>
        </w:r>
        <w:r>
          <w:rPr>
            <w:noProof/>
            <w:webHidden/>
          </w:rPr>
          <w:tab/>
        </w:r>
        <w:r>
          <w:rPr>
            <w:noProof/>
            <w:webHidden/>
          </w:rPr>
          <w:fldChar w:fldCharType="begin"/>
        </w:r>
        <w:r>
          <w:rPr>
            <w:noProof/>
            <w:webHidden/>
          </w:rPr>
          <w:instrText xml:space="preserve"> PAGEREF _Toc361654658 \h </w:instrText>
        </w:r>
        <w:r>
          <w:rPr>
            <w:noProof/>
            <w:webHidden/>
          </w:rPr>
        </w:r>
        <w:r>
          <w:rPr>
            <w:noProof/>
            <w:webHidden/>
          </w:rPr>
          <w:fldChar w:fldCharType="separate"/>
        </w:r>
        <w:r>
          <w:rPr>
            <w:noProof/>
            <w:webHidden/>
          </w:rPr>
          <w:t>5</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59" w:history="1">
        <w:r w:rsidRPr="00F35A9D">
          <w:rPr>
            <w:rStyle w:val="Hyperlink"/>
            <w:noProof/>
          </w:rPr>
          <w:t>3.4</w:t>
        </w:r>
        <w:r>
          <w:rPr>
            <w:rFonts w:asciiTheme="minorHAnsi" w:eastAsiaTheme="minorEastAsia" w:hAnsiTheme="minorHAnsi" w:cstheme="minorBidi"/>
            <w:noProof/>
            <w:sz w:val="22"/>
            <w:szCs w:val="22"/>
          </w:rPr>
          <w:tab/>
        </w:r>
        <w:r w:rsidRPr="00F35A9D">
          <w:rPr>
            <w:rStyle w:val="Hyperlink"/>
            <w:noProof/>
          </w:rPr>
          <w:t>Model Export</w:t>
        </w:r>
        <w:r>
          <w:rPr>
            <w:noProof/>
            <w:webHidden/>
          </w:rPr>
          <w:tab/>
        </w:r>
        <w:r>
          <w:rPr>
            <w:noProof/>
            <w:webHidden/>
          </w:rPr>
          <w:fldChar w:fldCharType="begin"/>
        </w:r>
        <w:r>
          <w:rPr>
            <w:noProof/>
            <w:webHidden/>
          </w:rPr>
          <w:instrText xml:space="preserve"> PAGEREF _Toc361654659 \h </w:instrText>
        </w:r>
        <w:r>
          <w:rPr>
            <w:noProof/>
            <w:webHidden/>
          </w:rPr>
        </w:r>
        <w:r>
          <w:rPr>
            <w:noProof/>
            <w:webHidden/>
          </w:rPr>
          <w:fldChar w:fldCharType="separate"/>
        </w:r>
        <w:r>
          <w:rPr>
            <w:noProof/>
            <w:webHidden/>
          </w:rPr>
          <w:t>5</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60" w:history="1">
        <w:r w:rsidRPr="00F35A9D">
          <w:rPr>
            <w:rStyle w:val="Hyperlink"/>
            <w:noProof/>
          </w:rPr>
          <w:t>3.5</w:t>
        </w:r>
        <w:r>
          <w:rPr>
            <w:rFonts w:asciiTheme="minorHAnsi" w:eastAsiaTheme="minorEastAsia" w:hAnsiTheme="minorHAnsi" w:cstheme="minorBidi"/>
            <w:noProof/>
            <w:sz w:val="22"/>
            <w:szCs w:val="22"/>
          </w:rPr>
          <w:tab/>
        </w:r>
        <w:r w:rsidRPr="00F35A9D">
          <w:rPr>
            <w:rStyle w:val="Hyperlink"/>
            <w:noProof/>
          </w:rPr>
          <w:t>Student Version</w:t>
        </w:r>
        <w:r>
          <w:rPr>
            <w:noProof/>
            <w:webHidden/>
          </w:rPr>
          <w:tab/>
        </w:r>
        <w:r>
          <w:rPr>
            <w:noProof/>
            <w:webHidden/>
          </w:rPr>
          <w:fldChar w:fldCharType="begin"/>
        </w:r>
        <w:r>
          <w:rPr>
            <w:noProof/>
            <w:webHidden/>
          </w:rPr>
          <w:instrText xml:space="preserve"> PAGEREF _Toc361654660 \h </w:instrText>
        </w:r>
        <w:r>
          <w:rPr>
            <w:noProof/>
            <w:webHidden/>
          </w:rPr>
        </w:r>
        <w:r>
          <w:rPr>
            <w:noProof/>
            <w:webHidden/>
          </w:rPr>
          <w:fldChar w:fldCharType="separate"/>
        </w:r>
        <w:r>
          <w:rPr>
            <w:noProof/>
            <w:webHidden/>
          </w:rPr>
          <w:t>5</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61" w:history="1">
        <w:r w:rsidRPr="00F35A9D">
          <w:rPr>
            <w:rStyle w:val="Hyperlink"/>
            <w:noProof/>
          </w:rPr>
          <w:t>3.6</w:t>
        </w:r>
        <w:r>
          <w:rPr>
            <w:rFonts w:asciiTheme="minorHAnsi" w:eastAsiaTheme="minorEastAsia" w:hAnsiTheme="minorHAnsi" w:cstheme="minorBidi"/>
            <w:noProof/>
            <w:sz w:val="22"/>
            <w:szCs w:val="22"/>
          </w:rPr>
          <w:tab/>
        </w:r>
        <w:r w:rsidRPr="00F35A9D">
          <w:rPr>
            <w:rStyle w:val="Hyperlink"/>
            <w:noProof/>
          </w:rPr>
          <w:t>Continued Improvements</w:t>
        </w:r>
        <w:r>
          <w:rPr>
            <w:noProof/>
            <w:webHidden/>
          </w:rPr>
          <w:tab/>
        </w:r>
        <w:r>
          <w:rPr>
            <w:noProof/>
            <w:webHidden/>
          </w:rPr>
          <w:fldChar w:fldCharType="begin"/>
        </w:r>
        <w:r>
          <w:rPr>
            <w:noProof/>
            <w:webHidden/>
          </w:rPr>
          <w:instrText xml:space="preserve"> PAGEREF _Toc361654661 \h </w:instrText>
        </w:r>
        <w:r>
          <w:rPr>
            <w:noProof/>
            <w:webHidden/>
          </w:rPr>
        </w:r>
        <w:r>
          <w:rPr>
            <w:noProof/>
            <w:webHidden/>
          </w:rPr>
          <w:fldChar w:fldCharType="separate"/>
        </w:r>
        <w:r>
          <w:rPr>
            <w:noProof/>
            <w:webHidden/>
          </w:rPr>
          <w:t>6</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62" w:history="1">
        <w:r w:rsidRPr="00F35A9D">
          <w:rPr>
            <w:rStyle w:val="Hyperlink"/>
            <w:noProof/>
          </w:rPr>
          <w:t>4</w:t>
        </w:r>
        <w:r>
          <w:rPr>
            <w:rFonts w:asciiTheme="minorHAnsi" w:eastAsiaTheme="minorEastAsia" w:hAnsiTheme="minorHAnsi" w:cstheme="minorBidi"/>
            <w:b w:val="0"/>
            <w:noProof/>
            <w:szCs w:val="22"/>
          </w:rPr>
          <w:tab/>
        </w:r>
        <w:r w:rsidRPr="00F35A9D">
          <w:rPr>
            <w:rStyle w:val="Hyperlink"/>
            <w:noProof/>
          </w:rPr>
          <w:t>Getting Started</w:t>
        </w:r>
        <w:r>
          <w:rPr>
            <w:noProof/>
            <w:webHidden/>
          </w:rPr>
          <w:tab/>
        </w:r>
        <w:r>
          <w:rPr>
            <w:noProof/>
            <w:webHidden/>
          </w:rPr>
          <w:fldChar w:fldCharType="begin"/>
        </w:r>
        <w:r>
          <w:rPr>
            <w:noProof/>
            <w:webHidden/>
          </w:rPr>
          <w:instrText xml:space="preserve"> PAGEREF _Toc361654662 \h </w:instrText>
        </w:r>
        <w:r>
          <w:rPr>
            <w:noProof/>
            <w:webHidden/>
          </w:rPr>
        </w:r>
        <w:r>
          <w:rPr>
            <w:noProof/>
            <w:webHidden/>
          </w:rPr>
          <w:fldChar w:fldCharType="separate"/>
        </w:r>
        <w:r>
          <w:rPr>
            <w:noProof/>
            <w:webHidden/>
          </w:rPr>
          <w:t>6</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63" w:history="1">
        <w:r w:rsidRPr="00F35A9D">
          <w:rPr>
            <w:rStyle w:val="Hyperlink"/>
            <w:noProof/>
          </w:rPr>
          <w:t>5</w:t>
        </w:r>
        <w:r>
          <w:rPr>
            <w:rFonts w:asciiTheme="minorHAnsi" w:eastAsiaTheme="minorEastAsia" w:hAnsiTheme="minorHAnsi" w:cstheme="minorBidi"/>
            <w:b w:val="0"/>
            <w:noProof/>
            <w:szCs w:val="22"/>
          </w:rPr>
          <w:tab/>
        </w:r>
        <w:r w:rsidRPr="00F35A9D">
          <w:rPr>
            <w:rStyle w:val="Hyperlink"/>
            <w:noProof/>
          </w:rPr>
          <w:t>Upgrading to R130.0</w:t>
        </w:r>
        <w:r>
          <w:rPr>
            <w:noProof/>
            <w:webHidden/>
          </w:rPr>
          <w:tab/>
        </w:r>
        <w:r>
          <w:rPr>
            <w:noProof/>
            <w:webHidden/>
          </w:rPr>
          <w:fldChar w:fldCharType="begin"/>
        </w:r>
        <w:r>
          <w:rPr>
            <w:noProof/>
            <w:webHidden/>
          </w:rPr>
          <w:instrText xml:space="preserve"> PAGEREF _Toc361654663 \h </w:instrText>
        </w:r>
        <w:r>
          <w:rPr>
            <w:noProof/>
            <w:webHidden/>
          </w:rPr>
        </w:r>
        <w:r>
          <w:rPr>
            <w:noProof/>
            <w:webHidden/>
          </w:rPr>
          <w:fldChar w:fldCharType="separate"/>
        </w:r>
        <w:r>
          <w:rPr>
            <w:noProof/>
            <w:webHidden/>
          </w:rPr>
          <w:t>6</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64" w:history="1">
        <w:r w:rsidRPr="00F35A9D">
          <w:rPr>
            <w:rStyle w:val="Hyperlink"/>
            <w:noProof/>
          </w:rPr>
          <w:t>5.1</w:t>
        </w:r>
        <w:r>
          <w:rPr>
            <w:rFonts w:asciiTheme="minorHAnsi" w:eastAsiaTheme="minorEastAsia" w:hAnsiTheme="minorHAnsi" w:cstheme="minorBidi"/>
            <w:noProof/>
            <w:sz w:val="22"/>
            <w:szCs w:val="22"/>
          </w:rPr>
          <w:tab/>
        </w:r>
        <w:r w:rsidRPr="00F35A9D">
          <w:rPr>
            <w:rStyle w:val="Hyperlink"/>
            <w:noProof/>
          </w:rPr>
          <w:t>Update the Software to R130.0</w:t>
        </w:r>
        <w:r>
          <w:rPr>
            <w:noProof/>
            <w:webHidden/>
          </w:rPr>
          <w:tab/>
        </w:r>
        <w:r>
          <w:rPr>
            <w:noProof/>
            <w:webHidden/>
          </w:rPr>
          <w:fldChar w:fldCharType="begin"/>
        </w:r>
        <w:r>
          <w:rPr>
            <w:noProof/>
            <w:webHidden/>
          </w:rPr>
          <w:instrText xml:space="preserve"> PAGEREF _Toc361654664 \h </w:instrText>
        </w:r>
        <w:r>
          <w:rPr>
            <w:noProof/>
            <w:webHidden/>
          </w:rPr>
        </w:r>
        <w:r>
          <w:rPr>
            <w:noProof/>
            <w:webHidden/>
          </w:rPr>
          <w:fldChar w:fldCharType="separate"/>
        </w:r>
        <w:r>
          <w:rPr>
            <w:noProof/>
            <w:webHidden/>
          </w:rPr>
          <w:t>6</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65" w:history="1">
        <w:r w:rsidRPr="00F35A9D">
          <w:rPr>
            <w:rStyle w:val="Hyperlink"/>
            <w:noProof/>
          </w:rPr>
          <w:t>5.2</w:t>
        </w:r>
        <w:r>
          <w:rPr>
            <w:rFonts w:asciiTheme="minorHAnsi" w:eastAsiaTheme="minorEastAsia" w:hAnsiTheme="minorHAnsi" w:cstheme="minorBidi"/>
            <w:noProof/>
            <w:sz w:val="22"/>
            <w:szCs w:val="22"/>
          </w:rPr>
          <w:tab/>
        </w:r>
        <w:r w:rsidRPr="00F35A9D">
          <w:rPr>
            <w:rStyle w:val="Hyperlink"/>
            <w:noProof/>
          </w:rPr>
          <w:t>Update the OnRAMP Project Files to R130.0</w:t>
        </w:r>
        <w:r>
          <w:rPr>
            <w:noProof/>
            <w:webHidden/>
          </w:rPr>
          <w:tab/>
        </w:r>
        <w:r>
          <w:rPr>
            <w:noProof/>
            <w:webHidden/>
          </w:rPr>
          <w:fldChar w:fldCharType="begin"/>
        </w:r>
        <w:r>
          <w:rPr>
            <w:noProof/>
            <w:webHidden/>
          </w:rPr>
          <w:instrText xml:space="preserve"> PAGEREF _Toc361654665 \h </w:instrText>
        </w:r>
        <w:r>
          <w:rPr>
            <w:noProof/>
            <w:webHidden/>
          </w:rPr>
        </w:r>
        <w:r>
          <w:rPr>
            <w:noProof/>
            <w:webHidden/>
          </w:rPr>
          <w:fldChar w:fldCharType="separate"/>
        </w:r>
        <w:r>
          <w:rPr>
            <w:noProof/>
            <w:webHidden/>
          </w:rPr>
          <w:t>6</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66" w:history="1">
        <w:r w:rsidRPr="00F35A9D">
          <w:rPr>
            <w:rStyle w:val="Hyperlink"/>
            <w:noProof/>
          </w:rPr>
          <w:t>6</w:t>
        </w:r>
        <w:r>
          <w:rPr>
            <w:rFonts w:asciiTheme="minorHAnsi" w:eastAsiaTheme="minorEastAsia" w:hAnsiTheme="minorHAnsi" w:cstheme="minorBidi"/>
            <w:b w:val="0"/>
            <w:noProof/>
            <w:szCs w:val="22"/>
          </w:rPr>
          <w:tab/>
        </w:r>
        <w:r w:rsidRPr="00F35A9D">
          <w:rPr>
            <w:rStyle w:val="Hyperlink"/>
            <w:noProof/>
          </w:rPr>
          <w:t>Installation Procedure</w:t>
        </w:r>
        <w:r>
          <w:rPr>
            <w:noProof/>
            <w:webHidden/>
          </w:rPr>
          <w:tab/>
        </w:r>
        <w:r>
          <w:rPr>
            <w:noProof/>
            <w:webHidden/>
          </w:rPr>
          <w:fldChar w:fldCharType="begin"/>
        </w:r>
        <w:r>
          <w:rPr>
            <w:noProof/>
            <w:webHidden/>
          </w:rPr>
          <w:instrText xml:space="preserve"> PAGEREF _Toc361654666 \h </w:instrText>
        </w:r>
        <w:r>
          <w:rPr>
            <w:noProof/>
            <w:webHidden/>
          </w:rPr>
        </w:r>
        <w:r>
          <w:rPr>
            <w:noProof/>
            <w:webHidden/>
          </w:rPr>
          <w:fldChar w:fldCharType="separate"/>
        </w:r>
        <w:r>
          <w:rPr>
            <w:noProof/>
            <w:webHidden/>
          </w:rPr>
          <w:t>7</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67" w:history="1">
        <w:r w:rsidRPr="00F35A9D">
          <w:rPr>
            <w:rStyle w:val="Hyperlink"/>
            <w:noProof/>
          </w:rPr>
          <w:t>7</w:t>
        </w:r>
        <w:r>
          <w:rPr>
            <w:rFonts w:asciiTheme="minorHAnsi" w:eastAsiaTheme="minorEastAsia" w:hAnsiTheme="minorHAnsi" w:cstheme="minorBidi"/>
            <w:b w:val="0"/>
            <w:noProof/>
            <w:szCs w:val="22"/>
          </w:rPr>
          <w:tab/>
        </w:r>
        <w:r w:rsidRPr="00F35A9D">
          <w:rPr>
            <w:rStyle w:val="Hyperlink"/>
            <w:noProof/>
          </w:rPr>
          <w:t>Licensing</w:t>
        </w:r>
        <w:r>
          <w:rPr>
            <w:noProof/>
            <w:webHidden/>
          </w:rPr>
          <w:tab/>
        </w:r>
        <w:r>
          <w:rPr>
            <w:noProof/>
            <w:webHidden/>
          </w:rPr>
          <w:tab/>
        </w:r>
        <w:r>
          <w:rPr>
            <w:noProof/>
            <w:webHidden/>
          </w:rPr>
          <w:fldChar w:fldCharType="begin"/>
        </w:r>
        <w:r>
          <w:rPr>
            <w:noProof/>
            <w:webHidden/>
          </w:rPr>
          <w:instrText xml:space="preserve"> PAGEREF _Toc361654667 \h </w:instrText>
        </w:r>
        <w:r>
          <w:rPr>
            <w:noProof/>
            <w:webHidden/>
          </w:rPr>
        </w:r>
        <w:r>
          <w:rPr>
            <w:noProof/>
            <w:webHidden/>
          </w:rPr>
          <w:fldChar w:fldCharType="separate"/>
        </w:r>
        <w:r>
          <w:rPr>
            <w:noProof/>
            <w:webHidden/>
          </w:rPr>
          <w:t>12</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68" w:history="1">
        <w:r w:rsidRPr="00F35A9D">
          <w:rPr>
            <w:rStyle w:val="Hyperlink"/>
            <w:noProof/>
          </w:rPr>
          <w:t>7.1</w:t>
        </w:r>
        <w:r>
          <w:rPr>
            <w:rFonts w:asciiTheme="minorHAnsi" w:eastAsiaTheme="minorEastAsia" w:hAnsiTheme="minorHAnsi" w:cstheme="minorBidi"/>
            <w:noProof/>
            <w:sz w:val="22"/>
            <w:szCs w:val="22"/>
          </w:rPr>
          <w:tab/>
        </w:r>
        <w:r w:rsidRPr="00F35A9D">
          <w:rPr>
            <w:rStyle w:val="Hyperlink"/>
            <w:noProof/>
          </w:rPr>
          <w:t>Requesting a License</w:t>
        </w:r>
        <w:r>
          <w:rPr>
            <w:noProof/>
            <w:webHidden/>
          </w:rPr>
          <w:tab/>
        </w:r>
        <w:r>
          <w:rPr>
            <w:noProof/>
            <w:webHidden/>
          </w:rPr>
          <w:fldChar w:fldCharType="begin"/>
        </w:r>
        <w:r>
          <w:rPr>
            <w:noProof/>
            <w:webHidden/>
          </w:rPr>
          <w:instrText xml:space="preserve"> PAGEREF _Toc361654668 \h </w:instrText>
        </w:r>
        <w:r>
          <w:rPr>
            <w:noProof/>
            <w:webHidden/>
          </w:rPr>
        </w:r>
        <w:r>
          <w:rPr>
            <w:noProof/>
            <w:webHidden/>
          </w:rPr>
          <w:fldChar w:fldCharType="separate"/>
        </w:r>
        <w:r>
          <w:rPr>
            <w:noProof/>
            <w:webHidden/>
          </w:rPr>
          <w:t>12</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69" w:history="1">
        <w:r w:rsidRPr="00F35A9D">
          <w:rPr>
            <w:rStyle w:val="Hyperlink"/>
            <w:noProof/>
          </w:rPr>
          <w:t>7.2</w:t>
        </w:r>
        <w:r>
          <w:rPr>
            <w:rFonts w:asciiTheme="minorHAnsi" w:eastAsiaTheme="minorEastAsia" w:hAnsiTheme="minorHAnsi" w:cstheme="minorBidi"/>
            <w:noProof/>
            <w:sz w:val="22"/>
            <w:szCs w:val="22"/>
          </w:rPr>
          <w:tab/>
        </w:r>
        <w:r w:rsidRPr="00F35A9D">
          <w:rPr>
            <w:rStyle w:val="Hyperlink"/>
            <w:noProof/>
          </w:rPr>
          <w:t>Installing a License</w:t>
        </w:r>
        <w:r>
          <w:rPr>
            <w:noProof/>
            <w:webHidden/>
          </w:rPr>
          <w:tab/>
        </w:r>
        <w:r>
          <w:rPr>
            <w:noProof/>
            <w:webHidden/>
          </w:rPr>
          <w:fldChar w:fldCharType="begin"/>
        </w:r>
        <w:r>
          <w:rPr>
            <w:noProof/>
            <w:webHidden/>
          </w:rPr>
          <w:instrText xml:space="preserve"> PAGEREF _Toc361654669 \h </w:instrText>
        </w:r>
        <w:r>
          <w:rPr>
            <w:noProof/>
            <w:webHidden/>
          </w:rPr>
        </w:r>
        <w:r>
          <w:rPr>
            <w:noProof/>
            <w:webHidden/>
          </w:rPr>
          <w:fldChar w:fldCharType="separate"/>
        </w:r>
        <w:r>
          <w:rPr>
            <w:noProof/>
            <w:webHidden/>
          </w:rPr>
          <w:t>13</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70" w:history="1">
        <w:r w:rsidRPr="00F35A9D">
          <w:rPr>
            <w:rStyle w:val="Hyperlink"/>
            <w:noProof/>
          </w:rPr>
          <w:t>8</w:t>
        </w:r>
        <w:r>
          <w:rPr>
            <w:rFonts w:asciiTheme="minorHAnsi" w:eastAsiaTheme="minorEastAsia" w:hAnsiTheme="minorHAnsi" w:cstheme="minorBidi"/>
            <w:b w:val="0"/>
            <w:noProof/>
            <w:szCs w:val="22"/>
          </w:rPr>
          <w:tab/>
        </w:r>
        <w:r w:rsidRPr="00F35A9D">
          <w:rPr>
            <w:rStyle w:val="Hyperlink"/>
            <w:noProof/>
          </w:rPr>
          <w:t>Software Prerequisites and Compatibility</w:t>
        </w:r>
        <w:r>
          <w:rPr>
            <w:noProof/>
            <w:webHidden/>
          </w:rPr>
          <w:tab/>
        </w:r>
        <w:r>
          <w:rPr>
            <w:noProof/>
            <w:webHidden/>
          </w:rPr>
          <w:fldChar w:fldCharType="begin"/>
        </w:r>
        <w:r>
          <w:rPr>
            <w:noProof/>
            <w:webHidden/>
          </w:rPr>
          <w:instrText xml:space="preserve"> PAGEREF _Toc361654670 \h </w:instrText>
        </w:r>
        <w:r>
          <w:rPr>
            <w:noProof/>
            <w:webHidden/>
          </w:rPr>
        </w:r>
        <w:r>
          <w:rPr>
            <w:noProof/>
            <w:webHidden/>
          </w:rPr>
          <w:fldChar w:fldCharType="separate"/>
        </w:r>
        <w:r>
          <w:rPr>
            <w:noProof/>
            <w:webHidden/>
          </w:rPr>
          <w:t>13</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71" w:history="1">
        <w:r w:rsidRPr="00F35A9D">
          <w:rPr>
            <w:rStyle w:val="Hyperlink"/>
            <w:noProof/>
          </w:rPr>
          <w:t>8.1</w:t>
        </w:r>
        <w:r>
          <w:rPr>
            <w:rFonts w:asciiTheme="minorHAnsi" w:eastAsiaTheme="minorEastAsia" w:hAnsiTheme="minorHAnsi" w:cstheme="minorBidi"/>
            <w:noProof/>
            <w:sz w:val="22"/>
            <w:szCs w:val="22"/>
          </w:rPr>
          <w:tab/>
        </w:r>
        <w:r w:rsidRPr="00F35A9D">
          <w:rPr>
            <w:rStyle w:val="Hyperlink"/>
            <w:noProof/>
          </w:rPr>
          <w:t>MATLAB and Simulink</w:t>
        </w:r>
        <w:r>
          <w:rPr>
            <w:noProof/>
            <w:webHidden/>
          </w:rPr>
          <w:tab/>
        </w:r>
        <w:r>
          <w:rPr>
            <w:noProof/>
            <w:webHidden/>
          </w:rPr>
          <w:fldChar w:fldCharType="begin"/>
        </w:r>
        <w:r>
          <w:rPr>
            <w:noProof/>
            <w:webHidden/>
          </w:rPr>
          <w:instrText xml:space="preserve"> PAGEREF _Toc361654671 \h </w:instrText>
        </w:r>
        <w:r>
          <w:rPr>
            <w:noProof/>
            <w:webHidden/>
          </w:rPr>
        </w:r>
        <w:r>
          <w:rPr>
            <w:noProof/>
            <w:webHidden/>
          </w:rPr>
          <w:fldChar w:fldCharType="separate"/>
        </w:r>
        <w:r>
          <w:rPr>
            <w:noProof/>
            <w:webHidden/>
          </w:rPr>
          <w:t>13</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72" w:history="1">
        <w:r w:rsidRPr="00F35A9D">
          <w:rPr>
            <w:rStyle w:val="Hyperlink"/>
            <w:noProof/>
          </w:rPr>
          <w:t>8.2</w:t>
        </w:r>
        <w:r>
          <w:rPr>
            <w:rFonts w:asciiTheme="minorHAnsi" w:eastAsiaTheme="minorEastAsia" w:hAnsiTheme="minorHAnsi" w:cstheme="minorBidi"/>
            <w:noProof/>
            <w:sz w:val="22"/>
            <w:szCs w:val="22"/>
          </w:rPr>
          <w:tab/>
        </w:r>
        <w:r w:rsidRPr="00F35A9D">
          <w:rPr>
            <w:rStyle w:val="Hyperlink"/>
            <w:noProof/>
          </w:rPr>
          <w:t>C++ Compiler</w:t>
        </w:r>
        <w:r>
          <w:rPr>
            <w:noProof/>
            <w:webHidden/>
          </w:rPr>
          <w:tab/>
        </w:r>
        <w:r>
          <w:rPr>
            <w:noProof/>
            <w:webHidden/>
          </w:rPr>
          <w:fldChar w:fldCharType="begin"/>
        </w:r>
        <w:r>
          <w:rPr>
            <w:noProof/>
            <w:webHidden/>
          </w:rPr>
          <w:instrText xml:space="preserve"> PAGEREF _Toc361654672 \h </w:instrText>
        </w:r>
        <w:r>
          <w:rPr>
            <w:noProof/>
            <w:webHidden/>
          </w:rPr>
        </w:r>
        <w:r>
          <w:rPr>
            <w:noProof/>
            <w:webHidden/>
          </w:rPr>
          <w:fldChar w:fldCharType="separate"/>
        </w:r>
        <w:r>
          <w:rPr>
            <w:noProof/>
            <w:webHidden/>
          </w:rPr>
          <w:t>15</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73" w:history="1">
        <w:r w:rsidRPr="00F35A9D">
          <w:rPr>
            <w:rStyle w:val="Hyperlink"/>
            <w:noProof/>
          </w:rPr>
          <w:t>8.3</w:t>
        </w:r>
        <w:r>
          <w:rPr>
            <w:rFonts w:asciiTheme="minorHAnsi" w:eastAsiaTheme="minorEastAsia" w:hAnsiTheme="minorHAnsi" w:cstheme="minorBidi"/>
            <w:noProof/>
            <w:sz w:val="22"/>
            <w:szCs w:val="22"/>
          </w:rPr>
          <w:tab/>
        </w:r>
        <w:r w:rsidRPr="00F35A9D">
          <w:rPr>
            <w:rStyle w:val="Hyperlink"/>
            <w:noProof/>
          </w:rPr>
          <w:t>.Net Framework</w:t>
        </w:r>
        <w:r>
          <w:rPr>
            <w:noProof/>
            <w:webHidden/>
          </w:rPr>
          <w:tab/>
        </w:r>
        <w:r>
          <w:rPr>
            <w:noProof/>
            <w:webHidden/>
          </w:rPr>
          <w:fldChar w:fldCharType="begin"/>
        </w:r>
        <w:r>
          <w:rPr>
            <w:noProof/>
            <w:webHidden/>
          </w:rPr>
          <w:instrText xml:space="preserve"> PAGEREF _Toc361654673 \h </w:instrText>
        </w:r>
        <w:r>
          <w:rPr>
            <w:noProof/>
            <w:webHidden/>
          </w:rPr>
        </w:r>
        <w:r>
          <w:rPr>
            <w:noProof/>
            <w:webHidden/>
          </w:rPr>
          <w:fldChar w:fldCharType="separate"/>
        </w:r>
        <w:r>
          <w:rPr>
            <w:noProof/>
            <w:webHidden/>
          </w:rPr>
          <w:t>16</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74" w:history="1">
        <w:r w:rsidRPr="00F35A9D">
          <w:rPr>
            <w:rStyle w:val="Hyperlink"/>
            <w:noProof/>
          </w:rPr>
          <w:t>8.4</w:t>
        </w:r>
        <w:r>
          <w:rPr>
            <w:rFonts w:asciiTheme="minorHAnsi" w:eastAsiaTheme="minorEastAsia" w:hAnsiTheme="minorHAnsi" w:cstheme="minorBidi"/>
            <w:noProof/>
            <w:sz w:val="22"/>
            <w:szCs w:val="22"/>
          </w:rPr>
          <w:tab/>
        </w:r>
        <w:r w:rsidRPr="00F35A9D">
          <w:rPr>
            <w:rStyle w:val="Hyperlink"/>
            <w:noProof/>
          </w:rPr>
          <w:t>Windows Installer</w:t>
        </w:r>
        <w:r>
          <w:rPr>
            <w:noProof/>
            <w:webHidden/>
          </w:rPr>
          <w:tab/>
        </w:r>
        <w:r>
          <w:rPr>
            <w:noProof/>
            <w:webHidden/>
          </w:rPr>
          <w:fldChar w:fldCharType="begin"/>
        </w:r>
        <w:r>
          <w:rPr>
            <w:noProof/>
            <w:webHidden/>
          </w:rPr>
          <w:instrText xml:space="preserve"> PAGEREF _Toc361654674 \h </w:instrText>
        </w:r>
        <w:r>
          <w:rPr>
            <w:noProof/>
            <w:webHidden/>
          </w:rPr>
        </w:r>
        <w:r>
          <w:rPr>
            <w:noProof/>
            <w:webHidden/>
          </w:rPr>
          <w:fldChar w:fldCharType="separate"/>
        </w:r>
        <w:r>
          <w:rPr>
            <w:noProof/>
            <w:webHidden/>
          </w:rPr>
          <w:t>16</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75" w:history="1">
        <w:r w:rsidRPr="00F35A9D">
          <w:rPr>
            <w:rStyle w:val="Hyperlink"/>
            <w:noProof/>
          </w:rPr>
          <w:t>8.5</w:t>
        </w:r>
        <w:r>
          <w:rPr>
            <w:rFonts w:asciiTheme="minorHAnsi" w:eastAsiaTheme="minorEastAsia" w:hAnsiTheme="minorHAnsi" w:cstheme="minorBidi"/>
            <w:noProof/>
            <w:sz w:val="22"/>
            <w:szCs w:val="22"/>
          </w:rPr>
          <w:tab/>
        </w:r>
        <w:r w:rsidRPr="00F35A9D">
          <w:rPr>
            <w:rStyle w:val="Hyperlink"/>
            <w:noProof/>
          </w:rPr>
          <w:t>Windows Operating System</w:t>
        </w:r>
        <w:r>
          <w:rPr>
            <w:noProof/>
            <w:webHidden/>
          </w:rPr>
          <w:tab/>
        </w:r>
        <w:r>
          <w:rPr>
            <w:noProof/>
            <w:webHidden/>
          </w:rPr>
          <w:fldChar w:fldCharType="begin"/>
        </w:r>
        <w:r>
          <w:rPr>
            <w:noProof/>
            <w:webHidden/>
          </w:rPr>
          <w:instrText xml:space="preserve"> PAGEREF _Toc361654675 \h </w:instrText>
        </w:r>
        <w:r>
          <w:rPr>
            <w:noProof/>
            <w:webHidden/>
          </w:rPr>
        </w:r>
        <w:r>
          <w:rPr>
            <w:noProof/>
            <w:webHidden/>
          </w:rPr>
          <w:fldChar w:fldCharType="separate"/>
        </w:r>
        <w:r>
          <w:rPr>
            <w:noProof/>
            <w:webHidden/>
          </w:rPr>
          <w:t>16</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76" w:history="1">
        <w:r w:rsidRPr="00F35A9D">
          <w:rPr>
            <w:rStyle w:val="Hyperlink"/>
            <w:noProof/>
          </w:rPr>
          <w:t>8.6</w:t>
        </w:r>
        <w:r>
          <w:rPr>
            <w:rFonts w:asciiTheme="minorHAnsi" w:eastAsiaTheme="minorEastAsia" w:hAnsiTheme="minorHAnsi" w:cstheme="minorBidi"/>
            <w:noProof/>
            <w:sz w:val="22"/>
            <w:szCs w:val="22"/>
          </w:rPr>
          <w:tab/>
        </w:r>
        <w:r w:rsidRPr="00F35A9D">
          <w:rPr>
            <w:rStyle w:val="Hyperlink"/>
            <w:noProof/>
          </w:rPr>
          <w:t>Microsoft Excel</w:t>
        </w:r>
        <w:r>
          <w:rPr>
            <w:noProof/>
            <w:webHidden/>
          </w:rPr>
          <w:tab/>
        </w:r>
        <w:r>
          <w:rPr>
            <w:noProof/>
            <w:webHidden/>
          </w:rPr>
          <w:fldChar w:fldCharType="begin"/>
        </w:r>
        <w:r>
          <w:rPr>
            <w:noProof/>
            <w:webHidden/>
          </w:rPr>
          <w:instrText xml:space="preserve"> PAGEREF _Toc361654676 \h </w:instrText>
        </w:r>
        <w:r>
          <w:rPr>
            <w:noProof/>
            <w:webHidden/>
          </w:rPr>
        </w:r>
        <w:r>
          <w:rPr>
            <w:noProof/>
            <w:webHidden/>
          </w:rPr>
          <w:fldChar w:fldCharType="separate"/>
        </w:r>
        <w:r>
          <w:rPr>
            <w:noProof/>
            <w:webHidden/>
          </w:rPr>
          <w:t>16</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77" w:history="1">
        <w:r w:rsidRPr="00F35A9D">
          <w:rPr>
            <w:rStyle w:val="Hyperlink"/>
            <w:noProof/>
          </w:rPr>
          <w:t>9</w:t>
        </w:r>
        <w:r>
          <w:rPr>
            <w:rFonts w:asciiTheme="minorHAnsi" w:eastAsiaTheme="minorEastAsia" w:hAnsiTheme="minorHAnsi" w:cstheme="minorBidi"/>
            <w:b w:val="0"/>
            <w:noProof/>
            <w:szCs w:val="22"/>
          </w:rPr>
          <w:tab/>
        </w:r>
        <w:r w:rsidRPr="00F35A9D">
          <w:rPr>
            <w:rStyle w:val="Hyperlink"/>
            <w:noProof/>
          </w:rPr>
          <w:t>Uninstall Instructions</w:t>
        </w:r>
        <w:r>
          <w:rPr>
            <w:noProof/>
            <w:webHidden/>
          </w:rPr>
          <w:tab/>
        </w:r>
        <w:r>
          <w:rPr>
            <w:noProof/>
            <w:webHidden/>
          </w:rPr>
          <w:fldChar w:fldCharType="begin"/>
        </w:r>
        <w:r>
          <w:rPr>
            <w:noProof/>
            <w:webHidden/>
          </w:rPr>
          <w:instrText xml:space="preserve"> PAGEREF _Toc361654677 \h </w:instrText>
        </w:r>
        <w:r>
          <w:rPr>
            <w:noProof/>
            <w:webHidden/>
          </w:rPr>
        </w:r>
        <w:r>
          <w:rPr>
            <w:noProof/>
            <w:webHidden/>
          </w:rPr>
          <w:fldChar w:fldCharType="separate"/>
        </w:r>
        <w:r>
          <w:rPr>
            <w:noProof/>
            <w:webHidden/>
          </w:rPr>
          <w:t>16</w:t>
        </w:r>
        <w:r>
          <w:rPr>
            <w:noProof/>
            <w:webHidden/>
          </w:rPr>
          <w:fldChar w:fldCharType="end"/>
        </w:r>
      </w:hyperlink>
    </w:p>
    <w:p w:rsidR="00FA2D92" w:rsidRDefault="00FA2D92">
      <w:pPr>
        <w:pStyle w:val="TOC1"/>
        <w:rPr>
          <w:rFonts w:asciiTheme="minorHAnsi" w:eastAsiaTheme="minorEastAsia" w:hAnsiTheme="minorHAnsi" w:cstheme="minorBidi"/>
          <w:b w:val="0"/>
          <w:noProof/>
          <w:szCs w:val="22"/>
        </w:rPr>
      </w:pPr>
      <w:hyperlink w:anchor="_Toc361654678" w:history="1">
        <w:r w:rsidRPr="00F35A9D">
          <w:rPr>
            <w:rStyle w:val="Hyperlink"/>
            <w:noProof/>
          </w:rPr>
          <w:t>10</w:t>
        </w:r>
        <w:r>
          <w:rPr>
            <w:rFonts w:asciiTheme="minorHAnsi" w:eastAsiaTheme="minorEastAsia" w:hAnsiTheme="minorHAnsi" w:cstheme="minorBidi"/>
            <w:b w:val="0"/>
            <w:noProof/>
            <w:szCs w:val="22"/>
          </w:rPr>
          <w:tab/>
        </w:r>
        <w:r w:rsidRPr="00F35A9D">
          <w:rPr>
            <w:rStyle w:val="Hyperlink"/>
            <w:noProof/>
          </w:rPr>
          <w:t>Third Party License Information</w:t>
        </w:r>
        <w:r>
          <w:rPr>
            <w:noProof/>
            <w:webHidden/>
          </w:rPr>
          <w:tab/>
        </w:r>
        <w:r>
          <w:rPr>
            <w:noProof/>
            <w:webHidden/>
          </w:rPr>
          <w:fldChar w:fldCharType="begin"/>
        </w:r>
        <w:r>
          <w:rPr>
            <w:noProof/>
            <w:webHidden/>
          </w:rPr>
          <w:instrText xml:space="preserve"> PAGEREF _Toc361654678 \h </w:instrText>
        </w:r>
        <w:r>
          <w:rPr>
            <w:noProof/>
            <w:webHidden/>
          </w:rPr>
        </w:r>
        <w:r>
          <w:rPr>
            <w:noProof/>
            <w:webHidden/>
          </w:rPr>
          <w:fldChar w:fldCharType="separate"/>
        </w:r>
        <w:r>
          <w:rPr>
            <w:noProof/>
            <w:webHidden/>
          </w:rPr>
          <w:t>17</w:t>
        </w:r>
        <w:r>
          <w:rPr>
            <w:noProof/>
            <w:webHidden/>
          </w:rPr>
          <w:fldChar w:fldCharType="end"/>
        </w:r>
      </w:hyperlink>
    </w:p>
    <w:p w:rsidR="00FA2D92" w:rsidRDefault="00FA2D92">
      <w:pPr>
        <w:pStyle w:val="TOC2"/>
        <w:rPr>
          <w:rFonts w:asciiTheme="minorHAnsi" w:eastAsiaTheme="minorEastAsia" w:hAnsiTheme="minorHAnsi" w:cstheme="minorBidi"/>
          <w:noProof/>
          <w:sz w:val="22"/>
          <w:szCs w:val="22"/>
        </w:rPr>
      </w:pPr>
      <w:hyperlink w:anchor="_Toc361654679" w:history="1">
        <w:r w:rsidRPr="00F35A9D">
          <w:rPr>
            <w:rStyle w:val="Hyperlink"/>
            <w:noProof/>
          </w:rPr>
          <w:t>10.1</w:t>
        </w:r>
        <w:r>
          <w:rPr>
            <w:rFonts w:asciiTheme="minorHAnsi" w:eastAsiaTheme="minorEastAsia" w:hAnsiTheme="minorHAnsi" w:cstheme="minorBidi"/>
            <w:noProof/>
            <w:sz w:val="22"/>
            <w:szCs w:val="22"/>
          </w:rPr>
          <w:tab/>
        </w:r>
        <w:r w:rsidRPr="00F35A9D">
          <w:rPr>
            <w:rStyle w:val="Hyperlink"/>
            <w:noProof/>
          </w:rPr>
          <w:t>nLog</w:t>
        </w:r>
        <w:r>
          <w:rPr>
            <w:noProof/>
            <w:webHidden/>
          </w:rPr>
          <w:tab/>
        </w:r>
        <w:r>
          <w:rPr>
            <w:noProof/>
            <w:webHidden/>
          </w:rPr>
          <w:fldChar w:fldCharType="begin"/>
        </w:r>
        <w:r>
          <w:rPr>
            <w:noProof/>
            <w:webHidden/>
          </w:rPr>
          <w:instrText xml:space="preserve"> PAGEREF _Toc361654679 \h </w:instrText>
        </w:r>
        <w:r>
          <w:rPr>
            <w:noProof/>
            <w:webHidden/>
          </w:rPr>
        </w:r>
        <w:r>
          <w:rPr>
            <w:noProof/>
            <w:webHidden/>
          </w:rPr>
          <w:fldChar w:fldCharType="separate"/>
        </w:r>
        <w:r>
          <w:rPr>
            <w:noProof/>
            <w:webHidden/>
          </w:rPr>
          <w:t>17</w:t>
        </w:r>
        <w:r>
          <w:rPr>
            <w:noProof/>
            <w:webHidden/>
          </w:rPr>
          <w:fldChar w:fldCharType="end"/>
        </w:r>
      </w:hyperlink>
    </w:p>
    <w:p w:rsidR="00B74D69" w:rsidRDefault="00BD7212">
      <w:r>
        <w:fldChar w:fldCharType="end"/>
      </w:r>
    </w:p>
    <w:p w:rsidR="005572FD" w:rsidRDefault="005572FD" w:rsidP="00215288">
      <w:pPr>
        <w:rPr>
          <w:b/>
        </w:rPr>
      </w:pPr>
    </w:p>
    <w:p w:rsidR="002E1B57" w:rsidRDefault="00702196" w:rsidP="002E1B57">
      <w:pPr>
        <w:pStyle w:val="Heading1"/>
      </w:pPr>
      <w:bookmarkStart w:id="0" w:name="_Toc202168190"/>
      <w:r>
        <w:br w:type="page"/>
      </w:r>
      <w:bookmarkStart w:id="1" w:name="_Toc300569529"/>
      <w:bookmarkStart w:id="2" w:name="_Toc316022192"/>
      <w:bookmarkStart w:id="3" w:name="_Toc323165049"/>
      <w:bookmarkStart w:id="4" w:name="_Toc361654650"/>
      <w:r w:rsidR="002E1B57">
        <w:lastRenderedPageBreak/>
        <w:t>Introduction</w:t>
      </w:r>
      <w:bookmarkEnd w:id="1"/>
      <w:bookmarkEnd w:id="2"/>
      <w:bookmarkEnd w:id="3"/>
      <w:bookmarkEnd w:id="4"/>
    </w:p>
    <w:p w:rsidR="00B442DB" w:rsidRPr="00B442DB" w:rsidRDefault="002E1B57" w:rsidP="00166941">
      <w:pPr>
        <w:pStyle w:val="Heading2"/>
        <w:rPr>
          <w:rFonts w:cs="Arial"/>
        </w:rPr>
      </w:pPr>
      <w:bookmarkStart w:id="5" w:name="_Toc300569530"/>
      <w:bookmarkStart w:id="6" w:name="_Toc316022193"/>
      <w:bookmarkStart w:id="7" w:name="_Toc323165050"/>
      <w:bookmarkStart w:id="8" w:name="_Toc361654651"/>
      <w:r>
        <w:t>About</w:t>
      </w:r>
      <w:r w:rsidR="00BA1E7F">
        <w:t xml:space="preserve"> the</w:t>
      </w:r>
      <w:r w:rsidR="00702196">
        <w:t xml:space="preserve"> </w:t>
      </w:r>
      <w:fldSimple w:instr=" TITLE   \* MERGEFORMAT ">
        <w:r w:rsidR="00DF66E3">
          <w:t>OnRAMP</w:t>
        </w:r>
      </w:fldSimple>
      <w:r w:rsidR="00702196">
        <w:t xml:space="preserve"> Design Suite</w:t>
      </w:r>
      <w:bookmarkEnd w:id="5"/>
      <w:bookmarkEnd w:id="6"/>
      <w:bookmarkEnd w:id="7"/>
      <w:bookmarkEnd w:id="8"/>
    </w:p>
    <w:p w:rsidR="00E2718F" w:rsidRDefault="000425B1" w:rsidP="0020496B">
      <w:pPr>
        <w:pStyle w:val="BodyText"/>
      </w:pPr>
      <w:r>
        <w:t xml:space="preserve">The </w:t>
      </w:r>
      <w:r w:rsidR="00DF66E3">
        <w:t>OnRAMP</w:t>
      </w:r>
      <w:r w:rsidR="00166941" w:rsidRPr="00B442DB">
        <w:t xml:space="preserve"> </w:t>
      </w:r>
      <w:r w:rsidR="00CD2307" w:rsidRPr="00B442DB">
        <w:t>Design Suite</w:t>
      </w:r>
      <w:r w:rsidR="00EE2C05">
        <w:t xml:space="preserve"> </w:t>
      </w:r>
      <w:r w:rsidR="00166941" w:rsidRPr="00B442DB">
        <w:t>is a development process and software tool for the generation of models and optimal control algorithms for a wide range of engine applications</w:t>
      </w:r>
      <w:r w:rsidR="008C66B9">
        <w:t>.</w:t>
      </w:r>
    </w:p>
    <w:p w:rsidR="00B442DB" w:rsidRPr="0020496B" w:rsidRDefault="002E1B57" w:rsidP="0020496B">
      <w:pPr>
        <w:pStyle w:val="Heading2"/>
        <w:rPr>
          <w:sz w:val="22"/>
        </w:rPr>
      </w:pPr>
      <w:bookmarkStart w:id="9" w:name="_Toc300569531"/>
      <w:bookmarkStart w:id="10" w:name="_Toc316022194"/>
      <w:bookmarkStart w:id="11" w:name="_Toc323165051"/>
      <w:bookmarkStart w:id="12" w:name="_Toc361654652"/>
      <w:r>
        <w:t>About this Document</w:t>
      </w:r>
      <w:bookmarkEnd w:id="9"/>
      <w:bookmarkEnd w:id="10"/>
      <w:bookmarkEnd w:id="11"/>
      <w:bookmarkEnd w:id="12"/>
    </w:p>
    <w:p w:rsidR="000B66E0" w:rsidRDefault="00B13138" w:rsidP="0020496B">
      <w:pPr>
        <w:pStyle w:val="BodyText"/>
      </w:pPr>
      <w:r w:rsidRPr="00B442DB">
        <w:t xml:space="preserve">This document provides an overview of the </w:t>
      </w:r>
      <w:r w:rsidR="00DF66E3">
        <w:t>O</w:t>
      </w:r>
      <w:r w:rsidR="008F6D08">
        <w:t>n</w:t>
      </w:r>
      <w:r w:rsidR="00DF66E3">
        <w:t>RAMP</w:t>
      </w:r>
      <w:r w:rsidRPr="00B442DB">
        <w:t xml:space="preserve"> </w:t>
      </w:r>
      <w:r w:rsidR="00CD2307" w:rsidRPr="00B442DB">
        <w:t>Design Suite</w:t>
      </w:r>
      <w:r w:rsidR="003347EE">
        <w:t xml:space="preserve"> </w:t>
      </w:r>
      <w:r w:rsidR="00FA2D92">
        <w:t>R130.0</w:t>
      </w:r>
      <w:r w:rsidRPr="00B442DB">
        <w:t xml:space="preserve"> software release, including contents, installation/</w:t>
      </w:r>
      <w:proofErr w:type="spellStart"/>
      <w:r w:rsidRPr="00B442DB">
        <w:t>uninstallation</w:t>
      </w:r>
      <w:proofErr w:type="spellEnd"/>
      <w:r w:rsidRPr="00B442DB">
        <w:t xml:space="preserve"> instructions, prerequisites, and technical support information.</w:t>
      </w:r>
      <w:r w:rsidR="00EE2C05">
        <w:t xml:space="preserve"> </w:t>
      </w:r>
    </w:p>
    <w:p w:rsidR="00E751E0" w:rsidRDefault="00E751E0" w:rsidP="0020496B">
      <w:pPr>
        <w:pStyle w:val="BodyText"/>
      </w:pPr>
      <w:r>
        <w:t xml:space="preserve">This document uses the terms </w:t>
      </w:r>
      <w:r w:rsidR="00DF66E3">
        <w:rPr>
          <w:rStyle w:val="Emphasis"/>
        </w:rPr>
        <w:t>O</w:t>
      </w:r>
      <w:r w:rsidR="008F6D08">
        <w:rPr>
          <w:rStyle w:val="Emphasis"/>
        </w:rPr>
        <w:t>n</w:t>
      </w:r>
      <w:r w:rsidR="00DF66E3">
        <w:rPr>
          <w:rStyle w:val="Emphasis"/>
        </w:rPr>
        <w:t>RAMP</w:t>
      </w:r>
      <w:r w:rsidRPr="00E751E0">
        <w:rPr>
          <w:rStyle w:val="Emphasis"/>
        </w:rPr>
        <w:t xml:space="preserve"> Design Suite</w:t>
      </w:r>
      <w:r>
        <w:t xml:space="preserve"> and </w:t>
      </w:r>
      <w:r w:rsidR="00DF66E3">
        <w:rPr>
          <w:rStyle w:val="Emphasis"/>
        </w:rPr>
        <w:t>O</w:t>
      </w:r>
      <w:r w:rsidR="008F6D08">
        <w:rPr>
          <w:rStyle w:val="Emphasis"/>
        </w:rPr>
        <w:t>n</w:t>
      </w:r>
      <w:r w:rsidR="00DF66E3">
        <w:rPr>
          <w:rStyle w:val="Emphasis"/>
        </w:rPr>
        <w:t>RAMP</w:t>
      </w:r>
      <w:r>
        <w:t xml:space="preserve"> interchangeably.</w:t>
      </w:r>
    </w:p>
    <w:p w:rsidR="005B3EE1" w:rsidRPr="005B3EE1" w:rsidRDefault="00614347" w:rsidP="00F63ED2">
      <w:pPr>
        <w:pStyle w:val="Heading2"/>
        <w:rPr>
          <w:rFonts w:cs="Arial"/>
        </w:rPr>
      </w:pPr>
      <w:bookmarkStart w:id="13" w:name="_Toc300569532"/>
      <w:bookmarkStart w:id="14" w:name="_Ref302630305"/>
      <w:bookmarkStart w:id="15" w:name="_Ref302635335"/>
      <w:bookmarkStart w:id="16" w:name="_Ref302636345"/>
      <w:bookmarkStart w:id="17" w:name="_Toc316022195"/>
      <w:bookmarkStart w:id="18" w:name="_Toc323165052"/>
      <w:bookmarkStart w:id="19" w:name="_Toc361654653"/>
      <w:r w:rsidRPr="007D1BA5">
        <w:t>Technical Assistance</w:t>
      </w:r>
      <w:bookmarkEnd w:id="13"/>
      <w:bookmarkEnd w:id="14"/>
      <w:bookmarkEnd w:id="15"/>
      <w:bookmarkEnd w:id="16"/>
      <w:bookmarkEnd w:id="17"/>
      <w:bookmarkEnd w:id="18"/>
      <w:bookmarkEnd w:id="19"/>
      <w:r w:rsidRPr="007D1BA5">
        <w:t xml:space="preserve"> </w:t>
      </w:r>
    </w:p>
    <w:p w:rsidR="005B3EE1" w:rsidRDefault="00C43817" w:rsidP="005B3EE1">
      <w:pPr>
        <w:pStyle w:val="BodyText"/>
      </w:pPr>
      <w:r w:rsidRPr="005B3EE1">
        <w:t xml:space="preserve">For technical assistance, contact </w:t>
      </w:r>
      <w:r w:rsidR="00DF66E3">
        <w:t>O</w:t>
      </w:r>
      <w:r w:rsidR="008F6D08">
        <w:t>n</w:t>
      </w:r>
      <w:r w:rsidR="00DF66E3">
        <w:t>RAMP</w:t>
      </w:r>
      <w:r w:rsidRPr="005B3EE1">
        <w:t xml:space="preserve"> </w:t>
      </w:r>
      <w:r w:rsidR="00E1534A">
        <w:t>Support</w:t>
      </w:r>
      <w:r w:rsidR="00AF4E63" w:rsidRPr="005B3EE1">
        <w:t xml:space="preserve"> </w:t>
      </w:r>
      <w:r w:rsidR="002C2B75">
        <w:t>by</w:t>
      </w:r>
      <w:r w:rsidR="00AF4E63" w:rsidRPr="005B3EE1">
        <w:t xml:space="preserve"> one of the following methods:</w:t>
      </w:r>
    </w:p>
    <w:p w:rsidR="005B3EE1" w:rsidRDefault="00B9186B" w:rsidP="005B3EE1">
      <w:pPr>
        <w:pStyle w:val="BodyText"/>
      </w:pPr>
      <w:r w:rsidRPr="00B9186B">
        <w:rPr>
          <w:i/>
        </w:rPr>
        <w:t>Email:</w:t>
      </w:r>
      <w:r>
        <w:tab/>
      </w:r>
      <w:r>
        <w:tab/>
      </w:r>
      <w:hyperlink r:id="rId10" w:history="1">
        <w:r w:rsidR="008F6D08" w:rsidRPr="00955F7E">
          <w:rPr>
            <w:rStyle w:val="Hyperlink"/>
            <w:rFonts w:cs="Times New Roman"/>
            <w:szCs w:val="24"/>
          </w:rPr>
          <w:t>OnRAMP.Support@honeywell.com</w:t>
        </w:r>
      </w:hyperlink>
    </w:p>
    <w:p w:rsidR="002348EB" w:rsidRDefault="00AF4E63" w:rsidP="005B3EE1">
      <w:pPr>
        <w:pStyle w:val="BodyText"/>
      </w:pPr>
      <w:r w:rsidRPr="00B9186B">
        <w:rPr>
          <w:i/>
        </w:rPr>
        <w:t>Phone:</w:t>
      </w:r>
      <w:r w:rsidR="00B9186B">
        <w:tab/>
      </w:r>
      <w:r w:rsidR="00B9186B">
        <w:tab/>
      </w:r>
      <w:r w:rsidR="00E72526">
        <w:t>+</w:t>
      </w:r>
      <w:r w:rsidR="00275CEC">
        <w:t>1-800-</w:t>
      </w:r>
      <w:r w:rsidR="005B1ACF">
        <w:t>391-7795 (toll free</w:t>
      </w:r>
      <w:r w:rsidR="00B80AE5">
        <w:t xml:space="preserve"> in </w:t>
      </w:r>
      <w:r w:rsidR="00FF2CE7">
        <w:t>North America</w:t>
      </w:r>
      <w:r w:rsidR="005B1ACF">
        <w:t>)</w:t>
      </w:r>
    </w:p>
    <w:p w:rsidR="005B1ACF" w:rsidRPr="005B3EE1" w:rsidRDefault="005B1ACF" w:rsidP="005B3EE1">
      <w:pPr>
        <w:pStyle w:val="BodyText"/>
      </w:pPr>
      <w:r>
        <w:tab/>
      </w:r>
      <w:r>
        <w:tab/>
      </w:r>
      <w:r w:rsidR="00E72526">
        <w:t>+</w:t>
      </w:r>
      <w:r>
        <w:t>1-778-300-1513</w:t>
      </w:r>
      <w:r w:rsidR="00B80AE5">
        <w:t xml:space="preserve"> (worldwide)</w:t>
      </w:r>
    </w:p>
    <w:p w:rsidR="002C2B75" w:rsidRDefault="00702196" w:rsidP="005B3EE1">
      <w:pPr>
        <w:pStyle w:val="BodyText"/>
      </w:pPr>
      <w:r>
        <w:t xml:space="preserve">Technical </w:t>
      </w:r>
      <w:r w:rsidR="00B9186B">
        <w:t>a</w:t>
      </w:r>
      <w:r>
        <w:t xml:space="preserve">ssistance contact </w:t>
      </w:r>
      <w:r w:rsidR="002348EB">
        <w:t xml:space="preserve">information is also available from </w:t>
      </w:r>
      <w:r w:rsidR="002348EB" w:rsidRPr="002C2B75">
        <w:rPr>
          <w:rStyle w:val="Strong"/>
        </w:rPr>
        <w:t xml:space="preserve">About </w:t>
      </w:r>
      <w:r w:rsidR="00DF66E3">
        <w:rPr>
          <w:rStyle w:val="Strong"/>
        </w:rPr>
        <w:t>OnRAMP</w:t>
      </w:r>
      <w:r w:rsidR="0063421C" w:rsidRPr="002C2B75">
        <w:rPr>
          <w:rStyle w:val="Strong"/>
        </w:rPr>
        <w:t xml:space="preserve"> Design Suite</w:t>
      </w:r>
      <w:r>
        <w:t xml:space="preserve"> </w:t>
      </w:r>
      <w:r w:rsidR="0063421C">
        <w:t xml:space="preserve">under the </w:t>
      </w:r>
      <w:r w:rsidR="0063421C" w:rsidRPr="002D1787">
        <w:rPr>
          <w:b/>
        </w:rPr>
        <w:t>Help</w:t>
      </w:r>
      <w:r w:rsidR="0063421C">
        <w:t xml:space="preserve"> menu </w:t>
      </w:r>
      <w:r w:rsidR="002348EB">
        <w:t xml:space="preserve">within the </w:t>
      </w:r>
      <w:r w:rsidR="0063421C">
        <w:t>application</w:t>
      </w:r>
      <w:r w:rsidR="002348EB">
        <w:t>.</w:t>
      </w:r>
      <w:r w:rsidR="00B9186B">
        <w:t xml:space="preserve"> </w:t>
      </w:r>
    </w:p>
    <w:p w:rsidR="00F63ED2" w:rsidRPr="005B3EE1" w:rsidRDefault="00702196" w:rsidP="005B3EE1">
      <w:pPr>
        <w:pStyle w:val="BodyText"/>
      </w:pPr>
      <w:r w:rsidRPr="005B3EE1">
        <w:t xml:space="preserve">The </w:t>
      </w:r>
      <w:r w:rsidR="00DF66E3">
        <w:t>OnRAMP</w:t>
      </w:r>
      <w:r w:rsidRPr="005B3EE1">
        <w:t xml:space="preserve"> Design Suite includes </w:t>
      </w:r>
      <w:r w:rsidR="0063421C">
        <w:t xml:space="preserve">a </w:t>
      </w:r>
      <w:r w:rsidR="002D1787">
        <w:t>h</w:t>
      </w:r>
      <w:r w:rsidRPr="005B3EE1">
        <w:t xml:space="preserve">elp </w:t>
      </w:r>
      <w:r w:rsidR="0063421C">
        <w:t xml:space="preserve">file </w:t>
      </w:r>
      <w:r w:rsidR="000425B1">
        <w:t xml:space="preserve">that can be </w:t>
      </w:r>
      <w:r w:rsidR="005B3EE1">
        <w:t>accessed</w:t>
      </w:r>
      <w:r w:rsidRPr="005B3EE1">
        <w:t xml:space="preserve"> </w:t>
      </w:r>
      <w:r w:rsidR="005B3EE1">
        <w:t>through</w:t>
      </w:r>
      <w:r w:rsidR="000425B1">
        <w:t xml:space="preserve"> the </w:t>
      </w:r>
      <w:r w:rsidR="000425B1" w:rsidRPr="002D1787">
        <w:rPr>
          <w:b/>
        </w:rPr>
        <w:t>Start</w:t>
      </w:r>
      <w:r w:rsidR="000425B1">
        <w:t xml:space="preserve"> menu under </w:t>
      </w:r>
      <w:r w:rsidR="00224BA1">
        <w:br/>
      </w:r>
      <w:r w:rsidR="00224BA1" w:rsidRPr="00224BA1">
        <w:rPr>
          <w:b/>
        </w:rPr>
        <w:t>All</w:t>
      </w:r>
      <w:r w:rsidR="00224BA1">
        <w:t xml:space="preserve"> </w:t>
      </w:r>
      <w:r w:rsidR="000425B1" w:rsidRPr="002C2B75">
        <w:rPr>
          <w:rStyle w:val="Strong"/>
        </w:rPr>
        <w:t>Programs</w:t>
      </w:r>
      <w:r w:rsidRPr="002C2B75">
        <w:rPr>
          <w:rStyle w:val="Strong"/>
        </w:rPr>
        <w:t xml:space="preserve"> </w:t>
      </w:r>
      <w:r w:rsidR="005B3EE1" w:rsidRPr="002C2B75">
        <w:rPr>
          <w:rStyle w:val="Strong"/>
        </w:rPr>
        <w:sym w:font="Wingdings" w:char="F0E0"/>
      </w:r>
      <w:r w:rsidRPr="002C2B75">
        <w:rPr>
          <w:rStyle w:val="Strong"/>
        </w:rPr>
        <w:t xml:space="preserve"> </w:t>
      </w:r>
      <w:r w:rsidR="00DF66E3">
        <w:rPr>
          <w:rStyle w:val="Strong"/>
        </w:rPr>
        <w:t>OnRAMP</w:t>
      </w:r>
      <w:r w:rsidRPr="005B3EE1">
        <w:t xml:space="preserve"> or from the </w:t>
      </w:r>
      <w:r w:rsidRPr="000B66E0">
        <w:rPr>
          <w:b/>
        </w:rPr>
        <w:t>Help</w:t>
      </w:r>
      <w:r w:rsidRPr="005B3EE1">
        <w:t xml:space="preserve"> menu within the application.</w:t>
      </w:r>
    </w:p>
    <w:p w:rsidR="00A173CE" w:rsidRPr="007E57F3" w:rsidRDefault="00BF5193" w:rsidP="00D6772C">
      <w:pPr>
        <w:autoSpaceDE w:val="0"/>
        <w:autoSpaceDN w:val="0"/>
        <w:adjustRightInd w:val="0"/>
        <w:spacing w:line="360" w:lineRule="auto"/>
        <w:rPr>
          <w:rStyle w:val="HiddenText"/>
        </w:rPr>
      </w:pPr>
      <w:r w:rsidRPr="007E57F3">
        <w:rPr>
          <w:rStyle w:val="HiddenText"/>
        </w:rPr>
        <w:t>Prov</w:t>
      </w:r>
      <w:r w:rsidR="00A173CE" w:rsidRPr="007E57F3">
        <w:rPr>
          <w:rStyle w:val="HiddenText"/>
        </w:rPr>
        <w:t xml:space="preserve">ide concise contact information for customer support, training &amp; product information. </w:t>
      </w:r>
    </w:p>
    <w:p w:rsidR="00A173CE" w:rsidRPr="007E57F3" w:rsidRDefault="00A173CE" w:rsidP="00D6772C">
      <w:pPr>
        <w:autoSpaceDE w:val="0"/>
        <w:autoSpaceDN w:val="0"/>
        <w:adjustRightInd w:val="0"/>
        <w:spacing w:line="360" w:lineRule="auto"/>
        <w:rPr>
          <w:rStyle w:val="HiddenText"/>
        </w:rPr>
      </w:pPr>
    </w:p>
    <w:p w:rsidR="007E57F3" w:rsidRPr="007E57F3" w:rsidRDefault="00BF5193" w:rsidP="00D6772C">
      <w:pPr>
        <w:autoSpaceDE w:val="0"/>
        <w:autoSpaceDN w:val="0"/>
        <w:adjustRightInd w:val="0"/>
        <w:spacing w:line="360" w:lineRule="auto"/>
        <w:rPr>
          <w:rStyle w:val="HiddenText"/>
        </w:rPr>
      </w:pPr>
      <w:r w:rsidRPr="007E57F3">
        <w:rPr>
          <w:rStyle w:val="HiddenText"/>
        </w:rPr>
        <w:t xml:space="preserve">Example: </w:t>
      </w:r>
    </w:p>
    <w:p w:rsidR="007E57F3" w:rsidRPr="007E57F3" w:rsidRDefault="00BF5193" w:rsidP="00111DA6">
      <w:pPr>
        <w:pStyle w:val="InfoBlue"/>
        <w:rPr>
          <w:rStyle w:val="HiddenText"/>
          <w:i w:val="0"/>
          <w:vanish/>
        </w:rPr>
      </w:pPr>
      <w:r w:rsidRPr="007E57F3">
        <w:rPr>
          <w:rStyle w:val="HiddenText"/>
          <w:i w:val="0"/>
          <w:vanish/>
        </w:rPr>
        <w:t>Global Technical Assistance Centers</w:t>
      </w:r>
      <w:r w:rsidR="00E26336" w:rsidRPr="007E57F3">
        <w:rPr>
          <w:rStyle w:val="HiddenText"/>
          <w:i w:val="0"/>
          <w:vanish/>
        </w:rPr>
        <w:t xml:space="preserve"> (contact information by country/region)</w:t>
      </w:r>
      <w:r w:rsidRPr="007E57F3">
        <w:rPr>
          <w:rStyle w:val="HiddenText"/>
          <w:i w:val="0"/>
          <w:vanish/>
        </w:rPr>
        <w:t>,</w:t>
      </w:r>
    </w:p>
    <w:p w:rsidR="007E57F3" w:rsidRPr="007E57F3" w:rsidRDefault="00BF5193" w:rsidP="00111DA6">
      <w:pPr>
        <w:pStyle w:val="InfoBlue"/>
        <w:rPr>
          <w:rStyle w:val="HiddenText"/>
          <w:i w:val="0"/>
          <w:vanish/>
        </w:rPr>
      </w:pPr>
      <w:r w:rsidRPr="007E57F3">
        <w:rPr>
          <w:rStyle w:val="HiddenText"/>
          <w:i w:val="0"/>
          <w:vanish/>
        </w:rPr>
        <w:t>Honeywell Support On-line</w:t>
      </w:r>
      <w:r w:rsidR="00E26336" w:rsidRPr="007E57F3">
        <w:rPr>
          <w:rStyle w:val="HiddenText"/>
          <w:i w:val="0"/>
          <w:vanish/>
        </w:rPr>
        <w:t xml:space="preserve"> (http://www.honeywell.com/ps)</w:t>
      </w:r>
      <w:r w:rsidRPr="007E57F3">
        <w:rPr>
          <w:rStyle w:val="HiddenText"/>
          <w:i w:val="0"/>
          <w:vanish/>
        </w:rPr>
        <w:t xml:space="preserve"> and </w:t>
      </w:r>
    </w:p>
    <w:p w:rsidR="007E57F3" w:rsidRPr="007E57F3" w:rsidRDefault="00BF5193" w:rsidP="00111DA6">
      <w:pPr>
        <w:pStyle w:val="InfoBlue"/>
        <w:rPr>
          <w:rStyle w:val="HiddenText"/>
          <w:i w:val="0"/>
          <w:vanish/>
        </w:rPr>
      </w:pPr>
      <w:r w:rsidRPr="007E57F3">
        <w:rPr>
          <w:rStyle w:val="HiddenText"/>
          <w:i w:val="0"/>
          <w:vanish/>
        </w:rPr>
        <w:t>Training Classes</w:t>
      </w:r>
      <w:r w:rsidR="00E26336" w:rsidRPr="007E57F3">
        <w:rPr>
          <w:rStyle w:val="HiddenText"/>
          <w:i w:val="0"/>
          <w:vanish/>
        </w:rPr>
        <w:t xml:space="preserve"> (</w:t>
      </w:r>
      <w:hyperlink r:id="rId11" w:history="1">
        <w:r w:rsidR="007E57F3" w:rsidRPr="004B7EC8">
          <w:rPr>
            <w:rStyle w:val="HiddenText"/>
            <w:i w:val="0"/>
            <w:vanish/>
          </w:rPr>
          <w:t>http://www.automationcollege.com</w:t>
        </w:r>
      </w:hyperlink>
      <w:r w:rsidR="00E26336" w:rsidRPr="007E57F3">
        <w:rPr>
          <w:rStyle w:val="HiddenText"/>
          <w:i w:val="0"/>
          <w:vanish/>
        </w:rPr>
        <w:t>)</w:t>
      </w:r>
      <w:r w:rsidRPr="007E57F3">
        <w:rPr>
          <w:rStyle w:val="HiddenText"/>
          <w:i w:val="0"/>
          <w:vanish/>
        </w:rPr>
        <w:t xml:space="preserve">. </w:t>
      </w:r>
    </w:p>
    <w:p w:rsidR="007E57F3" w:rsidRPr="007E57F3" w:rsidRDefault="007E57F3" w:rsidP="00111DA6">
      <w:pPr>
        <w:pStyle w:val="InfoBlue"/>
        <w:rPr>
          <w:rStyle w:val="HiddenText"/>
          <w:i w:val="0"/>
          <w:vanish/>
        </w:rPr>
      </w:pPr>
    </w:p>
    <w:p w:rsidR="00D6772C" w:rsidRPr="007E57F3" w:rsidRDefault="00A8734C" w:rsidP="00111DA6">
      <w:pPr>
        <w:pStyle w:val="InfoBlue"/>
        <w:rPr>
          <w:rStyle w:val="HiddenText"/>
          <w:i w:val="0"/>
          <w:vanish/>
        </w:rPr>
      </w:pPr>
      <w:r w:rsidRPr="007E57F3">
        <w:rPr>
          <w:rStyle w:val="HiddenText"/>
          <w:i w:val="0"/>
          <w:vanish/>
        </w:rPr>
        <w:t>Include roles &amp; organizations, not rather than names of individuals</w:t>
      </w:r>
      <w:r w:rsidR="00BF4C29">
        <w:rPr>
          <w:rStyle w:val="HiddenText"/>
          <w:i w:val="0"/>
          <w:vanish/>
        </w:rPr>
        <w:t xml:space="preserve">. </w:t>
      </w:r>
      <w:r w:rsidRPr="007E57F3">
        <w:rPr>
          <w:rStyle w:val="HiddenText"/>
          <w:i w:val="0"/>
          <w:vanish/>
        </w:rPr>
        <w:t xml:space="preserve">Consider referencing existing </w:t>
      </w:r>
      <w:r w:rsidR="00D6772C" w:rsidRPr="007E57F3">
        <w:rPr>
          <w:rStyle w:val="HiddenText"/>
          <w:i w:val="0"/>
          <w:vanish/>
        </w:rPr>
        <w:t xml:space="preserve">information </w:t>
      </w:r>
      <w:r w:rsidRPr="007E57F3">
        <w:rPr>
          <w:rStyle w:val="HiddenText"/>
          <w:i w:val="0"/>
          <w:vanish/>
        </w:rPr>
        <w:t xml:space="preserve">sources </w:t>
      </w:r>
      <w:r w:rsidR="00D6772C" w:rsidRPr="007E57F3">
        <w:rPr>
          <w:rStyle w:val="HiddenText"/>
          <w:i w:val="0"/>
          <w:vanish/>
        </w:rPr>
        <w:t xml:space="preserve">where </w:t>
      </w:r>
      <w:r w:rsidRPr="007E57F3">
        <w:rPr>
          <w:rStyle w:val="HiddenText"/>
          <w:i w:val="0"/>
          <w:vanish/>
        </w:rPr>
        <w:t>appropriate</w:t>
      </w:r>
      <w:r w:rsidR="00D6772C" w:rsidRPr="007E57F3">
        <w:rPr>
          <w:rStyle w:val="HiddenText"/>
          <w:i w:val="0"/>
          <w:vanish/>
        </w:rPr>
        <w:t xml:space="preserve">. </w:t>
      </w:r>
    </w:p>
    <w:p w:rsidR="00614347" w:rsidRDefault="00614347" w:rsidP="005572FD">
      <w:pPr>
        <w:pStyle w:val="Heading1"/>
        <w:rPr>
          <w:rFonts w:cs="Arial"/>
        </w:rPr>
      </w:pPr>
      <w:bookmarkStart w:id="20" w:name="_Toc300569533"/>
      <w:bookmarkStart w:id="21" w:name="_Ref302631878"/>
      <w:bookmarkStart w:id="22" w:name="_Toc316022196"/>
      <w:bookmarkStart w:id="23" w:name="_Toc323165053"/>
      <w:bookmarkStart w:id="24" w:name="_Toc361654654"/>
      <w:r w:rsidRPr="007D1BA5">
        <w:rPr>
          <w:rFonts w:cs="Arial"/>
        </w:rPr>
        <w:t>Contents of Release</w:t>
      </w:r>
      <w:bookmarkEnd w:id="20"/>
      <w:bookmarkEnd w:id="21"/>
      <w:bookmarkEnd w:id="22"/>
      <w:bookmarkEnd w:id="23"/>
      <w:bookmarkEnd w:id="24"/>
    </w:p>
    <w:p w:rsidR="00C43817" w:rsidRDefault="00C43817" w:rsidP="00B57804">
      <w:pPr>
        <w:pStyle w:val="BodyText"/>
      </w:pPr>
      <w:r w:rsidRPr="00B57804">
        <w:t xml:space="preserve">The </w:t>
      </w:r>
      <w:r w:rsidR="00DF66E3">
        <w:t>OnRAMP</w:t>
      </w:r>
      <w:r w:rsidR="002348EB" w:rsidRPr="00B57804">
        <w:t xml:space="preserve"> Design Suite </w:t>
      </w:r>
      <w:r w:rsidR="00FA2D92">
        <w:t>R130.0</w:t>
      </w:r>
      <w:r w:rsidR="002348EB" w:rsidRPr="00B57804">
        <w:t xml:space="preserve"> release includes the</w:t>
      </w:r>
      <w:r w:rsidR="00AD2BC7">
        <w:t xml:space="preserve"> following</w:t>
      </w:r>
      <w:r w:rsidR="002348EB" w:rsidRPr="00B57804">
        <w:t xml:space="preserve"> item:</w:t>
      </w:r>
    </w:p>
    <w:p w:rsidR="000B66E0" w:rsidRPr="00B57804" w:rsidRDefault="000B66E0" w:rsidP="00B57804">
      <w:pPr>
        <w:pStyle w:val="BodyText"/>
      </w:pPr>
    </w:p>
    <w:tbl>
      <w:tblPr>
        <w:tblW w:w="0" w:type="auto"/>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4331"/>
        <w:gridCol w:w="4343"/>
      </w:tblGrid>
      <w:tr w:rsidR="00AD2BC7" w:rsidRPr="00D71031" w:rsidTr="00F72E00">
        <w:trPr>
          <w:cantSplit/>
        </w:trPr>
        <w:tc>
          <w:tcPr>
            <w:tcW w:w="4331"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rsidR="00AD2BC7" w:rsidRPr="00D71031" w:rsidRDefault="003D50E7" w:rsidP="00F72E00">
            <w:pPr>
              <w:pStyle w:val="BodyText"/>
              <w:widowControl w:val="0"/>
              <w:spacing w:line="240" w:lineRule="atLeast"/>
              <w:rPr>
                <w:rFonts w:ascii="Arial" w:hAnsi="Arial" w:cs="Arial"/>
                <w:b/>
                <w:bCs/>
                <w:sz w:val="20"/>
                <w:szCs w:val="20"/>
              </w:rPr>
            </w:pPr>
            <w:r>
              <w:rPr>
                <w:rFonts w:ascii="Arial" w:hAnsi="Arial" w:cs="Arial"/>
                <w:b/>
                <w:bCs/>
                <w:sz w:val="20"/>
                <w:szCs w:val="20"/>
              </w:rPr>
              <w:t xml:space="preserve">Part </w:t>
            </w:r>
            <w:r w:rsidR="00AD2BC7">
              <w:rPr>
                <w:rFonts w:ascii="Arial" w:hAnsi="Arial" w:cs="Arial"/>
                <w:b/>
                <w:bCs/>
                <w:sz w:val="20"/>
                <w:szCs w:val="20"/>
              </w:rPr>
              <w:t>Description</w:t>
            </w:r>
          </w:p>
        </w:tc>
        <w:tc>
          <w:tcPr>
            <w:tcW w:w="4343" w:type="dxa"/>
            <w:tcBorders>
              <w:top w:val="single" w:sz="2" w:space="0" w:color="auto"/>
              <w:left w:val="single" w:sz="2" w:space="0" w:color="auto"/>
              <w:bottom w:val="single" w:sz="2" w:space="0" w:color="auto"/>
              <w:right w:val="single" w:sz="2" w:space="0" w:color="auto"/>
              <w:tl2br w:val="nil"/>
              <w:tr2bl w:val="nil"/>
            </w:tcBorders>
            <w:shd w:val="clear" w:color="auto" w:fill="E6E6E6"/>
          </w:tcPr>
          <w:p w:rsidR="00AD2BC7" w:rsidRPr="00D71031" w:rsidRDefault="00AD2BC7" w:rsidP="00F72E00">
            <w:pPr>
              <w:pStyle w:val="BodyText"/>
              <w:widowControl w:val="0"/>
              <w:spacing w:line="240" w:lineRule="atLeast"/>
              <w:rPr>
                <w:rFonts w:ascii="Arial" w:hAnsi="Arial" w:cs="Arial"/>
                <w:sz w:val="20"/>
                <w:szCs w:val="20"/>
              </w:rPr>
            </w:pPr>
            <w:r>
              <w:rPr>
                <w:rFonts w:ascii="Arial" w:hAnsi="Arial" w:cs="Arial"/>
                <w:b/>
                <w:bCs/>
                <w:sz w:val="20"/>
                <w:szCs w:val="20"/>
              </w:rPr>
              <w:t>Part</w:t>
            </w:r>
            <w:r w:rsidRPr="00D71031">
              <w:rPr>
                <w:rFonts w:ascii="Arial" w:hAnsi="Arial" w:cs="Arial"/>
                <w:b/>
                <w:bCs/>
                <w:sz w:val="20"/>
                <w:szCs w:val="20"/>
              </w:rPr>
              <w:t xml:space="preserve"> Number</w:t>
            </w:r>
          </w:p>
        </w:tc>
      </w:tr>
      <w:tr w:rsidR="00AD2BC7" w:rsidRPr="00D71031" w:rsidTr="00F72E00">
        <w:trPr>
          <w:cantSplit/>
        </w:trPr>
        <w:tc>
          <w:tcPr>
            <w:tcW w:w="4331" w:type="dxa"/>
            <w:tcMar>
              <w:left w:w="57" w:type="dxa"/>
              <w:right w:w="57" w:type="dxa"/>
            </w:tcMar>
          </w:tcPr>
          <w:p w:rsidR="00AD2BC7" w:rsidRPr="00D71031" w:rsidRDefault="00AD2BC7" w:rsidP="001F0B75">
            <w:pPr>
              <w:pStyle w:val="BodyText"/>
              <w:widowControl w:val="0"/>
              <w:spacing w:line="240" w:lineRule="atLeast"/>
              <w:rPr>
                <w:rFonts w:ascii="Arial" w:hAnsi="Arial" w:cs="Arial"/>
                <w:b/>
                <w:bCs/>
                <w:sz w:val="20"/>
                <w:szCs w:val="20"/>
              </w:rPr>
            </w:pPr>
            <w:r>
              <w:rPr>
                <w:rFonts w:ascii="Arial" w:hAnsi="Arial" w:cs="Arial"/>
                <w:b/>
                <w:bCs/>
                <w:sz w:val="20"/>
                <w:szCs w:val="20"/>
              </w:rPr>
              <w:t xml:space="preserve">Installation </w:t>
            </w:r>
            <w:r w:rsidR="001F0B75">
              <w:rPr>
                <w:rFonts w:ascii="Arial" w:hAnsi="Arial" w:cs="Arial"/>
                <w:b/>
                <w:bCs/>
                <w:sz w:val="20"/>
                <w:szCs w:val="20"/>
              </w:rPr>
              <w:t>Package</w:t>
            </w:r>
          </w:p>
        </w:tc>
        <w:tc>
          <w:tcPr>
            <w:tcW w:w="4343" w:type="dxa"/>
          </w:tcPr>
          <w:p w:rsidR="00CA078B" w:rsidRDefault="00CA078B" w:rsidP="00CA078B">
            <w:pPr>
              <w:pStyle w:val="BodyText"/>
              <w:widowControl w:val="0"/>
              <w:spacing w:line="240" w:lineRule="atLeast"/>
              <w:rPr>
                <w:rFonts w:ascii="Arial" w:hAnsi="Arial" w:cs="Arial"/>
                <w:sz w:val="20"/>
                <w:szCs w:val="20"/>
              </w:rPr>
            </w:pPr>
            <w:r>
              <w:rPr>
                <w:rFonts w:ascii="Arial" w:hAnsi="Arial" w:cs="Arial"/>
                <w:sz w:val="20"/>
                <w:szCs w:val="20"/>
              </w:rPr>
              <w:t>N/A</w:t>
            </w:r>
          </w:p>
          <w:p w:rsidR="00AD2BC7" w:rsidRPr="00D71031" w:rsidRDefault="00CA078B" w:rsidP="00CA078B">
            <w:pPr>
              <w:pStyle w:val="BodyText"/>
              <w:widowControl w:val="0"/>
              <w:spacing w:line="240" w:lineRule="atLeast"/>
              <w:rPr>
                <w:rFonts w:ascii="Arial" w:hAnsi="Arial" w:cs="Arial"/>
                <w:sz w:val="20"/>
                <w:szCs w:val="20"/>
              </w:rPr>
            </w:pPr>
            <w:r>
              <w:rPr>
                <w:rFonts w:ascii="Arial" w:hAnsi="Arial" w:cs="Arial"/>
                <w:sz w:val="20"/>
                <w:szCs w:val="20"/>
              </w:rPr>
              <w:t>The installation package is distributed electronically</w:t>
            </w:r>
            <w:r w:rsidR="00BF4C29">
              <w:rPr>
                <w:rFonts w:ascii="Arial" w:hAnsi="Arial" w:cs="Arial"/>
                <w:sz w:val="20"/>
                <w:szCs w:val="20"/>
              </w:rPr>
              <w:t xml:space="preserve">. </w:t>
            </w:r>
            <w:r>
              <w:rPr>
                <w:rFonts w:ascii="Arial" w:hAnsi="Arial" w:cs="Arial"/>
                <w:sz w:val="20"/>
                <w:szCs w:val="20"/>
              </w:rPr>
              <w:t xml:space="preserve">The package includes these Release and Installation Notes </w:t>
            </w:r>
            <w:r w:rsidR="002B76DD">
              <w:rPr>
                <w:rFonts w:ascii="Arial" w:hAnsi="Arial" w:cs="Arial"/>
                <w:sz w:val="20"/>
                <w:szCs w:val="20"/>
              </w:rPr>
              <w:br/>
            </w:r>
            <w:r>
              <w:rPr>
                <w:rFonts w:ascii="Arial" w:hAnsi="Arial" w:cs="Arial"/>
                <w:sz w:val="20"/>
                <w:szCs w:val="20"/>
              </w:rPr>
              <w:t>(PN 6510020377).</w:t>
            </w:r>
            <w:r w:rsidR="00AD2BC7">
              <w:rPr>
                <w:rFonts w:ascii="Arial" w:hAnsi="Arial" w:cs="Arial"/>
                <w:sz w:val="20"/>
                <w:szCs w:val="20"/>
              </w:rPr>
              <w:t xml:space="preserve"> </w:t>
            </w:r>
          </w:p>
        </w:tc>
      </w:tr>
    </w:tbl>
    <w:p w:rsidR="00BC2625" w:rsidRDefault="00BC2625" w:rsidP="00BC2625">
      <w:pPr>
        <w:pStyle w:val="Heading1"/>
        <w:numPr>
          <w:ilvl w:val="0"/>
          <w:numId w:val="0"/>
        </w:numPr>
        <w:ind w:left="851"/>
      </w:pPr>
    </w:p>
    <w:p w:rsidR="00893701" w:rsidRDefault="00BC2625" w:rsidP="00BC2625">
      <w:pPr>
        <w:pStyle w:val="Heading1"/>
      </w:pPr>
      <w:r>
        <w:br w:type="page"/>
      </w:r>
      <w:bookmarkStart w:id="25" w:name="_Toc361654655"/>
      <w:r w:rsidR="00893701">
        <w:lastRenderedPageBreak/>
        <w:t xml:space="preserve">New Features in </w:t>
      </w:r>
      <w:r w:rsidR="00FA2D92">
        <w:t>R13</w:t>
      </w:r>
      <w:r w:rsidR="00801C6E">
        <w:t>0.0</w:t>
      </w:r>
      <w:bookmarkEnd w:id="25"/>
      <w:r w:rsidR="00801C6E">
        <w:t xml:space="preserve"> </w:t>
      </w:r>
    </w:p>
    <w:p w:rsidR="009A45F3" w:rsidRPr="009A45F3" w:rsidRDefault="009A45F3" w:rsidP="009A45F3">
      <w:pPr>
        <w:pStyle w:val="BodyText"/>
      </w:pPr>
      <w:r>
        <w:t xml:space="preserve">New features </w:t>
      </w:r>
      <w:r w:rsidR="00801C6E">
        <w:t>for</w:t>
      </w:r>
      <w:r w:rsidR="005E12B3">
        <w:t xml:space="preserve"> </w:t>
      </w:r>
      <w:r>
        <w:t>the R1</w:t>
      </w:r>
      <w:r w:rsidR="00FA2D92">
        <w:t>3</w:t>
      </w:r>
      <w:r>
        <w:t xml:space="preserve">0.0 </w:t>
      </w:r>
      <w:r w:rsidR="00FA2D92">
        <w:t>release</w:t>
      </w:r>
      <w:r>
        <w:t xml:space="preserve"> are highlighted in this section.</w:t>
      </w:r>
    </w:p>
    <w:p w:rsidR="009A45F3" w:rsidRDefault="009A45F3" w:rsidP="002B76DD">
      <w:pPr>
        <w:pStyle w:val="Heading2"/>
      </w:pPr>
      <w:bookmarkStart w:id="26" w:name="_Toc361654656"/>
      <w:r>
        <w:t>Windows 8 Support</w:t>
      </w:r>
      <w:bookmarkEnd w:id="26"/>
    </w:p>
    <w:p w:rsidR="009A45F3" w:rsidRPr="009A45F3" w:rsidRDefault="009A45F3" w:rsidP="009A45F3">
      <w:pPr>
        <w:pStyle w:val="BodyText"/>
      </w:pPr>
      <w:r>
        <w:t xml:space="preserve">The </w:t>
      </w:r>
      <w:r w:rsidR="00FA2D92">
        <w:t>R130.0</w:t>
      </w:r>
      <w:r>
        <w:t xml:space="preserve"> release introduces support for </w:t>
      </w:r>
      <w:r w:rsidR="000B267E">
        <w:t>the Microsoft</w:t>
      </w:r>
      <w:r>
        <w:t xml:space="preserve"> Windows 8 Operating System.  The release also introduces support for </w:t>
      </w:r>
      <w:proofErr w:type="spellStart"/>
      <w:r w:rsidR="00801C6E">
        <w:t>MathWorks</w:t>
      </w:r>
      <w:proofErr w:type="spellEnd"/>
      <w:r w:rsidR="00801C6E">
        <w:t xml:space="preserve"> </w:t>
      </w:r>
      <w:r>
        <w:t xml:space="preserve">R2012A, the first </w:t>
      </w:r>
      <w:proofErr w:type="spellStart"/>
      <w:r w:rsidR="000B267E">
        <w:t>MathWorks</w:t>
      </w:r>
      <w:proofErr w:type="spellEnd"/>
      <w:r>
        <w:t xml:space="preserve"> release validated on Windows 8. </w:t>
      </w:r>
    </w:p>
    <w:p w:rsidR="002B76DD" w:rsidRDefault="002D66EC" w:rsidP="002B76DD">
      <w:pPr>
        <w:pStyle w:val="Heading2"/>
      </w:pPr>
      <w:bookmarkStart w:id="27" w:name="_Toc361654657"/>
      <w:r>
        <w:t>Steady-</w:t>
      </w:r>
      <w:r w:rsidR="002B76DD">
        <w:t>State Simulation</w:t>
      </w:r>
      <w:bookmarkEnd w:id="27"/>
    </w:p>
    <w:p w:rsidR="002B76DD" w:rsidRDefault="00941D8A" w:rsidP="002B76DD">
      <w:pPr>
        <w:pStyle w:val="BodyText"/>
      </w:pPr>
      <w:r>
        <w:t>The R1</w:t>
      </w:r>
      <w:r w:rsidR="00990343">
        <w:t>3</w:t>
      </w:r>
      <w:r>
        <w:t>0</w:t>
      </w:r>
      <w:r w:rsidR="009A45F3">
        <w:t>.0</w:t>
      </w:r>
      <w:r>
        <w:t xml:space="preserve"> release add</w:t>
      </w:r>
      <w:r w:rsidR="005E12B3">
        <w:t>ed</w:t>
      </w:r>
      <w:r>
        <w:t xml:space="preserve"> new functionality in the workflow to perform steady-state simulations. This time saving feature allows users to analyze model nonlinearities to determine the impact of the control variables on the op</w:t>
      </w:r>
      <w:r w:rsidR="002D66EC">
        <w:t>eration of their engine. Steady-</w:t>
      </w:r>
      <w:r>
        <w:t xml:space="preserve">State Simulation aids the control design process by helping the user understand the nonlinear aspects of the engine, identify problematic areas, and optimize the control solution. </w:t>
      </w:r>
    </w:p>
    <w:p w:rsidR="002B76DD" w:rsidRDefault="002B76DD" w:rsidP="002B76DD">
      <w:pPr>
        <w:pStyle w:val="Heading2"/>
      </w:pPr>
      <w:bookmarkStart w:id="28" w:name="_Toc361654658"/>
      <w:r>
        <w:t>MISRA-C Compliance</w:t>
      </w:r>
      <w:bookmarkEnd w:id="28"/>
    </w:p>
    <w:p w:rsidR="002B76DD" w:rsidRDefault="002B76DD" w:rsidP="002B76DD">
      <w:pPr>
        <w:pStyle w:val="BodyText"/>
      </w:pPr>
      <w:r>
        <w:t>The runtime code that is deployed by the OnRAMP Design Suite is now MISRA-C</w:t>
      </w:r>
      <w:proofErr w:type="gramStart"/>
      <w:r>
        <w:t>:2004</w:t>
      </w:r>
      <w:proofErr w:type="gramEnd"/>
      <w:r>
        <w:t xml:space="preserve"> compliant</w:t>
      </w:r>
      <w:r w:rsidR="00BF4C29">
        <w:t xml:space="preserve">. </w:t>
      </w:r>
      <w:r>
        <w:t xml:space="preserve">Complying </w:t>
      </w:r>
      <w:r w:rsidR="004816B2">
        <w:t>with</w:t>
      </w:r>
      <w:r w:rsidR="00F93329">
        <w:t xml:space="preserve"> </w:t>
      </w:r>
      <w:r>
        <w:t>this standard helps to ensure that the runtime code is robust</w:t>
      </w:r>
      <w:r w:rsidR="00B20BD8">
        <w:t>,</w:t>
      </w:r>
      <w:r>
        <w:t xml:space="preserve"> portable</w:t>
      </w:r>
      <w:r w:rsidR="00B20BD8">
        <w:t>, and consistent with industry expectations</w:t>
      </w:r>
      <w:r w:rsidR="00BF4C29">
        <w:t xml:space="preserve">. </w:t>
      </w:r>
      <w:r w:rsidR="00B20BD8">
        <w:t xml:space="preserve">MISRA-C compliance was </w:t>
      </w:r>
      <w:r w:rsidR="00F93329">
        <w:t>verified</w:t>
      </w:r>
      <w:r w:rsidR="00B20BD8">
        <w:t xml:space="preserve"> with </w:t>
      </w:r>
      <w:proofErr w:type="spellStart"/>
      <w:r w:rsidR="00B20BD8">
        <w:t>Klocwork</w:t>
      </w:r>
      <w:r w:rsidR="002D1787">
        <w:t>®</w:t>
      </w:r>
      <w:r w:rsidR="00B20BD8">
        <w:t>’s</w:t>
      </w:r>
      <w:proofErr w:type="spellEnd"/>
      <w:r w:rsidR="00B20BD8">
        <w:t xml:space="preserve"> Insight tool.</w:t>
      </w:r>
    </w:p>
    <w:p w:rsidR="002B76DD" w:rsidRDefault="002B76DD" w:rsidP="002B76DD">
      <w:pPr>
        <w:pStyle w:val="Heading2"/>
      </w:pPr>
      <w:bookmarkStart w:id="29" w:name="_Toc361654659"/>
      <w:r>
        <w:t>Model Export</w:t>
      </w:r>
      <w:bookmarkEnd w:id="29"/>
    </w:p>
    <w:p w:rsidR="002D1787" w:rsidRDefault="00B20BD8" w:rsidP="002B76DD">
      <w:pPr>
        <w:pStyle w:val="BodyText"/>
      </w:pPr>
      <w:r>
        <w:t xml:space="preserve">The </w:t>
      </w:r>
      <w:r w:rsidR="00990343">
        <w:t>R130</w:t>
      </w:r>
      <w:r w:rsidR="009A45F3">
        <w:t>.0</w:t>
      </w:r>
      <w:r>
        <w:t xml:space="preserve"> release allows users to deploy their identified model for enterprise-wide</w:t>
      </w:r>
      <w:r w:rsidR="00A17D6C">
        <w:t xml:space="preserve"> use</w:t>
      </w:r>
      <w:r w:rsidR="00F93329">
        <w:t>,</w:t>
      </w:r>
      <w:r>
        <w:t xml:space="preserve"> without </w:t>
      </w:r>
      <w:r w:rsidR="00C95538">
        <w:t xml:space="preserve">requiring </w:t>
      </w:r>
      <w:r>
        <w:t>a</w:t>
      </w:r>
      <w:r w:rsidR="00C95538">
        <w:t>n OnRAMP</w:t>
      </w:r>
      <w:r>
        <w:t xml:space="preserve"> license</w:t>
      </w:r>
      <w:r w:rsidR="00BF4C29">
        <w:t xml:space="preserve">. </w:t>
      </w:r>
      <w:r>
        <w:t xml:space="preserve">The identified model can be used in </w:t>
      </w:r>
      <w:proofErr w:type="spellStart"/>
      <w:r>
        <w:t>Simulink</w:t>
      </w:r>
      <w:proofErr w:type="spellEnd"/>
      <w:r>
        <w:t xml:space="preserve">, and provides </w:t>
      </w:r>
      <w:r w:rsidR="00271FE1">
        <w:t>users</w:t>
      </w:r>
      <w:r>
        <w:t xml:space="preserve"> with the flexibility to perform t</w:t>
      </w:r>
      <w:r w:rsidR="00F93329">
        <w:t>asks outside of the OnRAMP Design Suite</w:t>
      </w:r>
      <w:r w:rsidR="00BF4C29">
        <w:t xml:space="preserve">. </w:t>
      </w:r>
    </w:p>
    <w:p w:rsidR="002D66EC" w:rsidRDefault="002D66EC" w:rsidP="002D66EC">
      <w:pPr>
        <w:pStyle w:val="Default"/>
        <w:numPr>
          <w:ilvl w:val="0"/>
          <w:numId w:val="26"/>
        </w:numPr>
        <w:rPr>
          <w:rFonts w:ascii="Times New Roman" w:hAnsi="Times New Roman" w:cs="Times New Roman"/>
          <w:sz w:val="22"/>
          <w:szCs w:val="22"/>
        </w:rPr>
      </w:pPr>
      <w:r w:rsidRPr="00B272BE">
        <w:rPr>
          <w:rFonts w:ascii="Times New Roman" w:hAnsi="Times New Roman" w:cs="Times New Roman"/>
          <w:sz w:val="22"/>
          <w:szCs w:val="22"/>
        </w:rPr>
        <w:t>Exporting the identified engine</w:t>
      </w:r>
      <w:r>
        <w:rPr>
          <w:rFonts w:ascii="Times New Roman" w:hAnsi="Times New Roman" w:cs="Times New Roman"/>
          <w:sz w:val="22"/>
          <w:szCs w:val="22"/>
        </w:rPr>
        <w:t xml:space="preserve"> model enables many uses, such as </w:t>
      </w:r>
      <w:r w:rsidRPr="00CF6C43">
        <w:rPr>
          <w:rFonts w:ascii="Times New Roman" w:hAnsi="Times New Roman" w:cs="Times New Roman"/>
          <w:sz w:val="22"/>
          <w:szCs w:val="22"/>
        </w:rPr>
        <w:t>examin</w:t>
      </w:r>
      <w:r>
        <w:rPr>
          <w:rFonts w:ascii="Times New Roman" w:hAnsi="Times New Roman" w:cs="Times New Roman"/>
          <w:sz w:val="22"/>
          <w:szCs w:val="22"/>
        </w:rPr>
        <w:t>ing</w:t>
      </w:r>
      <w:r w:rsidRPr="00CF6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CF6C43">
        <w:rPr>
          <w:rFonts w:ascii="Times New Roman" w:hAnsi="Times New Roman" w:cs="Times New Roman"/>
          <w:sz w:val="22"/>
          <w:szCs w:val="22"/>
        </w:rPr>
        <w:t>performance of engine systems away from the test stand</w:t>
      </w:r>
      <w:r>
        <w:rPr>
          <w:rFonts w:ascii="Times New Roman" w:hAnsi="Times New Roman" w:cs="Times New Roman"/>
          <w:sz w:val="22"/>
          <w:szCs w:val="22"/>
        </w:rPr>
        <w:t xml:space="preserve">, deploying the model in a HIL system, or analyzing/comparing the performance of different controllers. </w:t>
      </w:r>
    </w:p>
    <w:p w:rsidR="002D66EC" w:rsidRDefault="002D66EC" w:rsidP="002D66EC">
      <w:pPr>
        <w:pStyle w:val="Default"/>
        <w:numPr>
          <w:ilvl w:val="0"/>
          <w:numId w:val="26"/>
        </w:numPr>
        <w:rPr>
          <w:rFonts w:ascii="Times New Roman" w:hAnsi="Times New Roman" w:cs="Times New Roman"/>
          <w:sz w:val="22"/>
          <w:szCs w:val="22"/>
        </w:rPr>
      </w:pPr>
      <w:r>
        <w:rPr>
          <w:rFonts w:ascii="Times New Roman" w:hAnsi="Times New Roman" w:cs="Times New Roman"/>
          <w:sz w:val="22"/>
          <w:szCs w:val="22"/>
        </w:rPr>
        <w:t xml:space="preserve">Exporting both model and controller allows users to perform more in depth analysis of the controller in a </w:t>
      </w:r>
      <w:r w:rsidR="00C95538">
        <w:rPr>
          <w:rFonts w:ascii="Times New Roman" w:hAnsi="Times New Roman" w:cs="Times New Roman"/>
          <w:sz w:val="22"/>
          <w:szCs w:val="22"/>
        </w:rPr>
        <w:t>MATLAB</w:t>
      </w:r>
      <w:r>
        <w:rPr>
          <w:rFonts w:ascii="Times New Roman" w:hAnsi="Times New Roman" w:cs="Times New Roman"/>
          <w:sz w:val="22"/>
          <w:szCs w:val="22"/>
        </w:rPr>
        <w:t>/</w:t>
      </w:r>
      <w:proofErr w:type="spellStart"/>
      <w:r>
        <w:rPr>
          <w:rFonts w:ascii="Times New Roman" w:hAnsi="Times New Roman" w:cs="Times New Roman"/>
          <w:sz w:val="22"/>
          <w:szCs w:val="22"/>
        </w:rPr>
        <w:t>Simulink</w:t>
      </w:r>
      <w:proofErr w:type="spellEnd"/>
      <w:r>
        <w:rPr>
          <w:rFonts w:ascii="Times New Roman" w:hAnsi="Times New Roman" w:cs="Times New Roman"/>
          <w:sz w:val="22"/>
          <w:szCs w:val="22"/>
        </w:rPr>
        <w:t xml:space="preserve"> environment</w:t>
      </w:r>
      <w:r w:rsidR="00C95538">
        <w:rPr>
          <w:rFonts w:ascii="Times New Roman" w:hAnsi="Times New Roman" w:cs="Times New Roman"/>
          <w:sz w:val="22"/>
          <w:szCs w:val="22"/>
        </w:rPr>
        <w:t xml:space="preserve">.  As an example, users could analyze </w:t>
      </w:r>
      <w:r>
        <w:rPr>
          <w:rFonts w:ascii="Times New Roman" w:hAnsi="Times New Roman" w:cs="Times New Roman"/>
          <w:sz w:val="22"/>
          <w:szCs w:val="22"/>
        </w:rPr>
        <w:t>closed-loop robustness to perturbations in model components such as injection quantity and cooler effectiveness.</w:t>
      </w:r>
    </w:p>
    <w:p w:rsidR="007C2A30" w:rsidRDefault="00C95538" w:rsidP="002B76DD">
      <w:pPr>
        <w:pStyle w:val="BodyText"/>
      </w:pPr>
      <w:r>
        <w:br/>
      </w:r>
      <w:r w:rsidR="00F93329">
        <w:t xml:space="preserve">Additional </w:t>
      </w:r>
      <w:proofErr w:type="spellStart"/>
      <w:r w:rsidR="00F93329">
        <w:t>MathWorks</w:t>
      </w:r>
      <w:proofErr w:type="spellEnd"/>
      <w:r w:rsidR="002D1787">
        <w:t>®</w:t>
      </w:r>
      <w:r w:rsidR="00F93329">
        <w:t xml:space="preserve"> </w:t>
      </w:r>
      <w:r w:rsidR="009A45F3">
        <w:t xml:space="preserve">licensed </w:t>
      </w:r>
      <w:r w:rsidR="00F93329">
        <w:t>product prerequisites</w:t>
      </w:r>
      <w:r w:rsidR="001E0F99">
        <w:t xml:space="preserve">, </w:t>
      </w:r>
      <w:r w:rsidR="008F7C2E">
        <w:t>and supported compilers</w:t>
      </w:r>
      <w:r w:rsidR="001E0F99">
        <w:t>,</w:t>
      </w:r>
      <w:r w:rsidR="00F93329">
        <w:t xml:space="preserve"> are needed to use th</w:t>
      </w:r>
      <w:r w:rsidR="000A413B">
        <w:t>e Model Export</w:t>
      </w:r>
      <w:r w:rsidR="00F93329">
        <w:t xml:space="preserve"> feature</w:t>
      </w:r>
      <w:r w:rsidR="00BF4C29">
        <w:t xml:space="preserve">. </w:t>
      </w:r>
      <w:r w:rsidR="001E0F99">
        <w:t>T</w:t>
      </w:r>
      <w:r w:rsidR="00F93329">
        <w:t xml:space="preserve">hose </w:t>
      </w:r>
      <w:r w:rsidR="00A914FD">
        <w:t>prerequisites</w:t>
      </w:r>
      <w:r w:rsidR="00F93329">
        <w:t xml:space="preserve"> are listed in Section 8.</w:t>
      </w:r>
      <w:r w:rsidR="00B20BD8">
        <w:t xml:space="preserve"> </w:t>
      </w:r>
    </w:p>
    <w:p w:rsidR="002B76DD" w:rsidRDefault="002B76DD" w:rsidP="002B76DD">
      <w:pPr>
        <w:pStyle w:val="Heading2"/>
      </w:pPr>
      <w:bookmarkStart w:id="30" w:name="_Toc361654660"/>
      <w:r>
        <w:t>Student Version</w:t>
      </w:r>
      <w:bookmarkEnd w:id="30"/>
    </w:p>
    <w:p w:rsidR="002B76DD" w:rsidRDefault="002B76DD" w:rsidP="002B76DD">
      <w:pPr>
        <w:pStyle w:val="BodyText"/>
      </w:pPr>
      <w:r>
        <w:t xml:space="preserve">The </w:t>
      </w:r>
      <w:r w:rsidR="00990343">
        <w:t>R130</w:t>
      </w:r>
      <w:r>
        <w:t xml:space="preserve"> release </w:t>
      </w:r>
      <w:r w:rsidR="00EA3CB7">
        <w:t xml:space="preserve">introduces a </w:t>
      </w:r>
      <w:r w:rsidR="00C95538">
        <w:t>S</w:t>
      </w:r>
      <w:r w:rsidR="00CB3A2A">
        <w:t xml:space="preserve">tudent </w:t>
      </w:r>
      <w:r w:rsidR="00C95538">
        <w:t>V</w:t>
      </w:r>
      <w:r w:rsidR="00CB3A2A">
        <w:t>ersion</w:t>
      </w:r>
      <w:r w:rsidR="00EA3CB7">
        <w:t xml:space="preserve"> of the Design Suite</w:t>
      </w:r>
      <w:r w:rsidR="00BF4C29">
        <w:t xml:space="preserve">. </w:t>
      </w:r>
      <w:r w:rsidR="00EA3CB7">
        <w:t xml:space="preserve">The student version </w:t>
      </w:r>
      <w:r w:rsidR="00EA3CB7" w:rsidRPr="00271FE1">
        <w:rPr>
          <w:i/>
        </w:rPr>
        <w:t>does</w:t>
      </w:r>
      <w:r w:rsidR="00EA3CB7">
        <w:t xml:space="preserve"> </w:t>
      </w:r>
      <w:r w:rsidR="00EA3CB7" w:rsidRPr="00271FE1">
        <w:rPr>
          <w:i/>
        </w:rPr>
        <w:t>not</w:t>
      </w:r>
      <w:r w:rsidR="00EA3CB7">
        <w:t xml:space="preserve"> allow </w:t>
      </w:r>
      <w:r w:rsidR="00271FE1">
        <w:t>users</w:t>
      </w:r>
      <w:r w:rsidR="00EA3CB7">
        <w:t xml:space="preserve"> to deploy </w:t>
      </w:r>
      <w:r w:rsidR="00A914FD">
        <w:t>the runtime source code, as the</w:t>
      </w:r>
      <w:r w:rsidR="00EA3CB7">
        <w:t xml:space="preserve"> version is intended for use in </w:t>
      </w:r>
      <w:r w:rsidR="00F93329">
        <w:t xml:space="preserve">purely </w:t>
      </w:r>
      <w:r w:rsidR="00EA3CB7">
        <w:t>simulat</w:t>
      </w:r>
      <w:r w:rsidR="00485471">
        <w:t>ed</w:t>
      </w:r>
      <w:r w:rsidR="00EA3CB7">
        <w:t xml:space="preserve"> environments</w:t>
      </w:r>
      <w:r w:rsidR="00A669CA">
        <w:rPr>
          <w:rStyle w:val="FootnoteReference"/>
        </w:rPr>
        <w:footnoteReference w:id="1"/>
      </w:r>
      <w:r w:rsidR="00BF4C29">
        <w:t xml:space="preserve">. </w:t>
      </w:r>
      <w:r w:rsidR="00EA3CB7">
        <w:t xml:space="preserve">The </w:t>
      </w:r>
      <w:r w:rsidR="00F93329">
        <w:t>OnRAMP software installation</w:t>
      </w:r>
      <w:r w:rsidR="00EA3CB7">
        <w:t xml:space="preserve"> package is the same for all versions of the </w:t>
      </w:r>
      <w:r w:rsidR="00F93329">
        <w:t>product</w:t>
      </w:r>
      <w:r w:rsidR="00EA3CB7">
        <w:t xml:space="preserve">, as the license installed on the computer is used to determine </w:t>
      </w:r>
      <w:r w:rsidR="004816B2">
        <w:t>which</w:t>
      </w:r>
      <w:r w:rsidR="00F93329">
        <w:t xml:space="preserve"> version t</w:t>
      </w:r>
      <w:r w:rsidR="00EA3CB7">
        <w:t>h</w:t>
      </w:r>
      <w:r w:rsidR="00F93329">
        <w:t xml:space="preserve">e </w:t>
      </w:r>
      <w:r w:rsidR="00EA3CB7">
        <w:t xml:space="preserve">user is entitled to </w:t>
      </w:r>
      <w:r w:rsidR="00A914FD">
        <w:t>use</w:t>
      </w:r>
      <w:r w:rsidR="00BF4C29">
        <w:t xml:space="preserve">. </w:t>
      </w:r>
    </w:p>
    <w:p w:rsidR="00B40B6F" w:rsidRDefault="002B065C" w:rsidP="00B40B6F">
      <w:pPr>
        <w:pStyle w:val="Heading2"/>
      </w:pPr>
      <w:bookmarkStart w:id="31" w:name="_Toc361654661"/>
      <w:r>
        <w:lastRenderedPageBreak/>
        <w:t xml:space="preserve">Continued </w:t>
      </w:r>
      <w:r w:rsidR="00B40B6F">
        <w:t>Improvement</w:t>
      </w:r>
      <w:r>
        <w:t>s</w:t>
      </w:r>
      <w:bookmarkEnd w:id="31"/>
    </w:p>
    <w:p w:rsidR="002B065C" w:rsidRDefault="00B40B6F" w:rsidP="009C4B15">
      <w:pPr>
        <w:pStyle w:val="BodyText"/>
      </w:pPr>
      <w:r>
        <w:t xml:space="preserve">The </w:t>
      </w:r>
      <w:r w:rsidR="00AE09AB">
        <w:t>R1</w:t>
      </w:r>
      <w:r w:rsidR="00FA2D92">
        <w:t>3</w:t>
      </w:r>
      <w:r w:rsidR="00AE09AB">
        <w:t>0</w:t>
      </w:r>
      <w:r w:rsidR="009A45F3">
        <w:t xml:space="preserve">.0 </w:t>
      </w:r>
      <w:r>
        <w:t xml:space="preserve">release </w:t>
      </w:r>
      <w:r w:rsidR="009A45F3">
        <w:t>incorporate</w:t>
      </w:r>
      <w:r w:rsidR="00FA2D92">
        <w:t>s</w:t>
      </w:r>
      <w:r w:rsidR="00E04C42">
        <w:t xml:space="preserve"> </w:t>
      </w:r>
      <w:r>
        <w:t>over 1</w:t>
      </w:r>
      <w:r w:rsidR="009A45F3">
        <w:t>5</w:t>
      </w:r>
      <w:r>
        <w:t xml:space="preserve">0 fixes and enhancements, many of </w:t>
      </w:r>
      <w:r w:rsidR="00445D9F">
        <w:t xml:space="preserve">which </w:t>
      </w:r>
      <w:r w:rsidR="00E04C42">
        <w:t>came from</w:t>
      </w:r>
      <w:r>
        <w:t xml:space="preserve"> customer feedback.</w:t>
      </w:r>
    </w:p>
    <w:p w:rsidR="0015776A" w:rsidRDefault="001C0601" w:rsidP="0015776A">
      <w:pPr>
        <w:autoSpaceDE w:val="0"/>
        <w:autoSpaceDN w:val="0"/>
        <w:adjustRightInd w:val="0"/>
        <w:spacing w:line="360" w:lineRule="auto"/>
        <w:rPr>
          <w:rStyle w:val="HiddenText"/>
          <w:rFonts w:cs="Arial"/>
        </w:rPr>
      </w:pPr>
      <w:r>
        <w:rPr>
          <w:rStyle w:val="HiddenText"/>
          <w:rFonts w:cs="Arial"/>
        </w:rPr>
        <w:t xml:space="preserve">See the Bill of Material pertaining to this </w:t>
      </w:r>
      <w:r w:rsidR="005C68C3">
        <w:rPr>
          <w:rStyle w:val="HiddenText"/>
          <w:rFonts w:cs="Arial"/>
        </w:rPr>
        <w:t>r</w:t>
      </w:r>
      <w:r>
        <w:rPr>
          <w:rStyle w:val="HiddenText"/>
          <w:rFonts w:cs="Arial"/>
        </w:rPr>
        <w:t xml:space="preserve">elease for specific items to include in this section. </w:t>
      </w:r>
      <w:r w:rsidR="0015776A">
        <w:rPr>
          <w:rStyle w:val="HiddenText"/>
          <w:rFonts w:cs="Arial"/>
        </w:rPr>
        <w:br/>
        <w:t>For Express Delivery this section may be updated to include a list of files included in the release and the following tables may be removed if no model numbers apply.</w:t>
      </w:r>
    </w:p>
    <w:p w:rsidR="001C0601" w:rsidRDefault="001C0601" w:rsidP="001C0601">
      <w:pPr>
        <w:autoSpaceDE w:val="0"/>
        <w:autoSpaceDN w:val="0"/>
        <w:adjustRightInd w:val="0"/>
        <w:spacing w:line="360" w:lineRule="auto"/>
        <w:rPr>
          <w:rStyle w:val="HiddenText"/>
          <w:rFonts w:cs="Arial"/>
        </w:rPr>
      </w:pPr>
    </w:p>
    <w:p w:rsidR="001A652A" w:rsidRDefault="005572FD" w:rsidP="007E57F3">
      <w:pPr>
        <w:pStyle w:val="Heading1"/>
      </w:pPr>
      <w:bookmarkStart w:id="32" w:name="_Toc316022197"/>
      <w:bookmarkStart w:id="33" w:name="_Toc300569534"/>
      <w:bookmarkStart w:id="34" w:name="_Toc361654662"/>
      <w:r w:rsidRPr="007D1BA5">
        <w:t>Getting Started</w:t>
      </w:r>
      <w:bookmarkEnd w:id="32"/>
      <w:bookmarkEnd w:id="34"/>
      <w:r w:rsidR="001A652A">
        <w:t xml:space="preserve"> </w:t>
      </w:r>
    </w:p>
    <w:p w:rsidR="00AD2BC7" w:rsidRDefault="008C3C86" w:rsidP="00AD2BC7">
      <w:pPr>
        <w:pStyle w:val="BodyText"/>
      </w:pPr>
      <w:r>
        <w:t xml:space="preserve">To get started with installing </w:t>
      </w:r>
      <w:r w:rsidR="000425B1">
        <w:t xml:space="preserve">the </w:t>
      </w:r>
      <w:r w:rsidR="00DF66E3">
        <w:t>O</w:t>
      </w:r>
      <w:r w:rsidR="00F8790A">
        <w:t>n</w:t>
      </w:r>
      <w:r w:rsidR="00DF66E3">
        <w:t>RAMP</w:t>
      </w:r>
      <w:r w:rsidR="000425B1">
        <w:t xml:space="preserve"> Design Suite</w:t>
      </w:r>
      <w:r>
        <w:t xml:space="preserve">, you need the installation </w:t>
      </w:r>
      <w:r w:rsidR="0085375E">
        <w:t>package</w:t>
      </w:r>
      <w:r>
        <w:t xml:space="preserve"> </w:t>
      </w:r>
      <w:r w:rsidR="00ED6928">
        <w:t>(see</w:t>
      </w:r>
      <w:r>
        <w:t xml:space="preserve"> </w:t>
      </w:r>
      <w:r w:rsidR="000425B1">
        <w:t>S</w:t>
      </w:r>
      <w:r>
        <w:t>ection</w:t>
      </w:r>
      <w:r w:rsidR="00ED6928">
        <w:t xml:space="preserve"> </w:t>
      </w:r>
      <w:r w:rsidR="00BD7212">
        <w:fldChar w:fldCharType="begin"/>
      </w:r>
      <w:r w:rsidR="00ED6928">
        <w:instrText xml:space="preserve"> REF _Ref302631878 \w \h </w:instrText>
      </w:r>
      <w:r w:rsidR="00BD7212">
        <w:fldChar w:fldCharType="separate"/>
      </w:r>
      <w:r w:rsidR="005E12B3">
        <w:t>2</w:t>
      </w:r>
      <w:r w:rsidR="00BD7212">
        <w:fldChar w:fldCharType="end"/>
      </w:r>
      <w:r w:rsidR="00ED6928">
        <w:t>)</w:t>
      </w:r>
      <w:r>
        <w:t>.</w:t>
      </w:r>
      <w:r w:rsidR="00ED6928">
        <w:t xml:space="preserve"> </w:t>
      </w:r>
      <w:r>
        <w:t xml:space="preserve">The instructions for installing the </w:t>
      </w:r>
      <w:r w:rsidR="00DF66E3">
        <w:t>O</w:t>
      </w:r>
      <w:r w:rsidR="00F8790A">
        <w:t>n</w:t>
      </w:r>
      <w:r w:rsidR="00DF66E3">
        <w:t>RAMP</w:t>
      </w:r>
      <w:r>
        <w:t xml:space="preserve"> Design Suite </w:t>
      </w:r>
      <w:r w:rsidR="00C002B1">
        <w:t>are provided in S</w:t>
      </w:r>
      <w:r>
        <w:t xml:space="preserve">ection </w:t>
      </w:r>
      <w:r w:rsidR="00BD7212">
        <w:fldChar w:fldCharType="begin"/>
      </w:r>
      <w:r w:rsidR="009C4B15">
        <w:instrText xml:space="preserve"> REF _Ref338930601 \w \h </w:instrText>
      </w:r>
      <w:r w:rsidR="00BD7212">
        <w:fldChar w:fldCharType="separate"/>
      </w:r>
      <w:r w:rsidR="005E12B3">
        <w:t>6</w:t>
      </w:r>
      <w:r w:rsidR="00BD7212">
        <w:fldChar w:fldCharType="end"/>
      </w:r>
      <w:r>
        <w:t xml:space="preserve"> of this document.</w:t>
      </w:r>
    </w:p>
    <w:p w:rsidR="00657AFD" w:rsidRDefault="00B87E31" w:rsidP="00AD2BC7">
      <w:pPr>
        <w:pStyle w:val="BodyText"/>
      </w:pPr>
      <w:r>
        <w:t>Th</w:t>
      </w:r>
      <w:r w:rsidR="007D7F41">
        <w:t>e</w:t>
      </w:r>
      <w:r>
        <w:t xml:space="preserve"> </w:t>
      </w:r>
      <w:r w:rsidR="00AD2BC7">
        <w:t xml:space="preserve">OnRAMP </w:t>
      </w:r>
      <w:r>
        <w:t>licens</w:t>
      </w:r>
      <w:r w:rsidR="007D7F41">
        <w:t>ing</w:t>
      </w:r>
      <w:r>
        <w:t xml:space="preserve"> process require</w:t>
      </w:r>
      <w:r w:rsidR="009C4B15">
        <w:t>s</w:t>
      </w:r>
      <w:r>
        <w:t xml:space="preserve"> that you send a</w:t>
      </w:r>
      <w:r w:rsidR="00275CEC">
        <w:t xml:space="preserve"> </w:t>
      </w:r>
      <w:proofErr w:type="spellStart"/>
      <w:r w:rsidR="0063421C">
        <w:rPr>
          <w:i/>
        </w:rPr>
        <w:t>host</w:t>
      </w:r>
      <w:r w:rsidR="00275CEC" w:rsidRPr="00335411">
        <w:rPr>
          <w:i/>
        </w:rPr>
        <w:t>id</w:t>
      </w:r>
      <w:proofErr w:type="spellEnd"/>
      <w:r>
        <w:t xml:space="preserve"> file to Honeywell</w:t>
      </w:r>
      <w:r w:rsidR="007D7F41">
        <w:t xml:space="preserve"> </w:t>
      </w:r>
      <w:r w:rsidR="00657AFD">
        <w:t>through</w:t>
      </w:r>
      <w:r w:rsidR="007D7F41">
        <w:t xml:space="preserve"> the license </w:t>
      </w:r>
      <w:r w:rsidR="00275CEC">
        <w:t>configuration utility</w:t>
      </w:r>
      <w:r>
        <w:t xml:space="preserve">. You then receive </w:t>
      </w:r>
      <w:proofErr w:type="gramStart"/>
      <w:r w:rsidR="006A04C2">
        <w:t>a</w:t>
      </w:r>
      <w:proofErr w:type="gramEnd"/>
      <w:r>
        <w:t xml:space="preserve"> </w:t>
      </w:r>
      <w:proofErr w:type="spellStart"/>
      <w:r w:rsidR="0031491A" w:rsidRPr="0031491A">
        <w:rPr>
          <w:i/>
        </w:rPr>
        <w:t>ULM</w:t>
      </w:r>
      <w:r w:rsidR="0031491A">
        <w:rPr>
          <w:i/>
        </w:rPr>
        <w:t>L</w:t>
      </w:r>
      <w:r w:rsidRPr="0031491A">
        <w:rPr>
          <w:i/>
        </w:rPr>
        <w:t>ic</w:t>
      </w:r>
      <w:r w:rsidR="007D7F41" w:rsidRPr="0031491A">
        <w:rPr>
          <w:i/>
        </w:rPr>
        <w:t>e</w:t>
      </w:r>
      <w:r w:rsidRPr="0031491A">
        <w:rPr>
          <w:i/>
        </w:rPr>
        <w:t>nse</w:t>
      </w:r>
      <w:proofErr w:type="spellEnd"/>
      <w:r>
        <w:t xml:space="preserve"> file </w:t>
      </w:r>
      <w:r w:rsidR="0031491A">
        <w:t xml:space="preserve">back </w:t>
      </w:r>
      <w:r w:rsidR="00B85792">
        <w:t>from Honeywell</w:t>
      </w:r>
      <w:r w:rsidR="00BF4C29">
        <w:t xml:space="preserve">. </w:t>
      </w:r>
    </w:p>
    <w:p w:rsidR="00E1534A" w:rsidRDefault="00E1534A" w:rsidP="008C3C86">
      <w:pPr>
        <w:pStyle w:val="BodyText"/>
      </w:pPr>
      <w:r>
        <w:t>I</w:t>
      </w:r>
      <w:r w:rsidR="00275CEC">
        <w:t>nstalling</w:t>
      </w:r>
      <w:r w:rsidR="007D0D3E">
        <w:t xml:space="preserve"> the</w:t>
      </w:r>
      <w:r w:rsidR="00275CEC">
        <w:t xml:space="preserve"> </w:t>
      </w:r>
      <w:proofErr w:type="spellStart"/>
      <w:r w:rsidR="00657AFD" w:rsidRPr="00657AFD">
        <w:rPr>
          <w:rStyle w:val="Emphasis"/>
        </w:rPr>
        <w:t>ULMLicense</w:t>
      </w:r>
      <w:proofErr w:type="spellEnd"/>
      <w:r w:rsidR="00B87E31" w:rsidRPr="00657AFD">
        <w:rPr>
          <w:rStyle w:val="Emphasis"/>
        </w:rPr>
        <w:t xml:space="preserve"> </w:t>
      </w:r>
      <w:r w:rsidR="007D0D3E" w:rsidRPr="007D0D3E">
        <w:rPr>
          <w:rStyle w:val="Emphasis"/>
          <w:i w:val="0"/>
        </w:rPr>
        <w:t>file</w:t>
      </w:r>
      <w:r w:rsidR="007D0D3E">
        <w:rPr>
          <w:rStyle w:val="Emphasis"/>
        </w:rPr>
        <w:t xml:space="preserve"> </w:t>
      </w:r>
      <w:r w:rsidR="00275CEC">
        <w:t>allow</w:t>
      </w:r>
      <w:r w:rsidR="00657AFD">
        <w:t>s</w:t>
      </w:r>
      <w:r w:rsidR="00275CEC">
        <w:t xml:space="preserve"> you to start using the</w:t>
      </w:r>
      <w:r w:rsidR="00B87E31">
        <w:t xml:space="preserve"> </w:t>
      </w:r>
      <w:r w:rsidR="00DF66E3">
        <w:t>O</w:t>
      </w:r>
      <w:r w:rsidR="00F8790A">
        <w:t>n</w:t>
      </w:r>
      <w:r w:rsidR="00DF66E3">
        <w:t>RAMP</w:t>
      </w:r>
      <w:r w:rsidR="00B85792">
        <w:t xml:space="preserve"> </w:t>
      </w:r>
      <w:r w:rsidR="00713FBB">
        <w:t>Design Suite</w:t>
      </w:r>
      <w:r w:rsidR="00B87E31">
        <w:t>.</w:t>
      </w:r>
      <w:r w:rsidR="004E060C">
        <w:t xml:space="preserve"> </w:t>
      </w:r>
      <w:r w:rsidR="00BF4945">
        <w:t>Y</w:t>
      </w:r>
      <w:r>
        <w:t xml:space="preserve">ou can successfully install the </w:t>
      </w:r>
      <w:r w:rsidR="00DF66E3">
        <w:t>O</w:t>
      </w:r>
      <w:r w:rsidR="00F8790A">
        <w:t>n</w:t>
      </w:r>
      <w:r w:rsidR="00DF66E3">
        <w:t>RAMP</w:t>
      </w:r>
      <w:r>
        <w:t xml:space="preserve"> Design Suite without completing the licensing process. However, you need to complete the licensing process to start using </w:t>
      </w:r>
      <w:r w:rsidR="00DF66E3">
        <w:t>O</w:t>
      </w:r>
      <w:r w:rsidR="00F8790A">
        <w:t>n</w:t>
      </w:r>
      <w:r w:rsidR="00DF66E3">
        <w:t>RAMP</w:t>
      </w:r>
      <w:r>
        <w:t>.</w:t>
      </w:r>
      <w:r w:rsidR="00BF4945">
        <w:t xml:space="preserve"> </w:t>
      </w:r>
      <w:r w:rsidR="00ED6928">
        <w:t>For d</w:t>
      </w:r>
      <w:r w:rsidR="00BF4945">
        <w:t>etails on the licensing process</w:t>
      </w:r>
      <w:r w:rsidR="00ED6928">
        <w:t>, see</w:t>
      </w:r>
      <w:r w:rsidR="00BF4945">
        <w:t xml:space="preserve"> </w:t>
      </w:r>
      <w:r w:rsidR="001D4C7C">
        <w:t>S</w:t>
      </w:r>
      <w:r w:rsidR="00BF4945">
        <w:t>ection</w:t>
      </w:r>
      <w:r w:rsidR="00FD49CB">
        <w:t xml:space="preserve"> </w:t>
      </w:r>
      <w:r w:rsidR="00BD7212">
        <w:fldChar w:fldCharType="begin"/>
      </w:r>
      <w:r w:rsidR="00F25718">
        <w:instrText xml:space="preserve"> REF _Ref317671968 \w \h </w:instrText>
      </w:r>
      <w:r w:rsidR="00BD7212">
        <w:fldChar w:fldCharType="separate"/>
      </w:r>
      <w:r w:rsidR="005E12B3">
        <w:t>7</w:t>
      </w:r>
      <w:r w:rsidR="00BD7212">
        <w:fldChar w:fldCharType="end"/>
      </w:r>
      <w:r w:rsidR="00BF4945">
        <w:t xml:space="preserve">. </w:t>
      </w:r>
    </w:p>
    <w:p w:rsidR="00BF4945" w:rsidRDefault="00C43284" w:rsidP="008C3C86">
      <w:pPr>
        <w:pStyle w:val="BodyText"/>
      </w:pPr>
      <w:r>
        <w:t xml:space="preserve">The </w:t>
      </w:r>
      <w:r w:rsidR="00DF66E3">
        <w:t>O</w:t>
      </w:r>
      <w:r w:rsidR="00F8790A">
        <w:t>n</w:t>
      </w:r>
      <w:r w:rsidR="00DF66E3">
        <w:t>RAMP</w:t>
      </w:r>
      <w:r w:rsidR="003D7460">
        <w:t xml:space="preserve"> </w:t>
      </w:r>
      <w:r>
        <w:t xml:space="preserve">Design Suite </w:t>
      </w:r>
      <w:r w:rsidR="003D7460">
        <w:t xml:space="preserve">requires </w:t>
      </w:r>
      <w:r w:rsidR="007620B5">
        <w:t>certain</w:t>
      </w:r>
      <w:r w:rsidR="003D7460">
        <w:t xml:space="preserve"> </w:t>
      </w:r>
      <w:r>
        <w:t>third-party</w:t>
      </w:r>
      <w:r w:rsidR="007D0D3E">
        <w:t xml:space="preserve"> software</w:t>
      </w:r>
      <w:r w:rsidR="003D7460">
        <w:t xml:space="preserve"> applications</w:t>
      </w:r>
      <w:r w:rsidR="00E55832">
        <w:t>, or prerequisites,</w:t>
      </w:r>
      <w:r w:rsidR="003D7460">
        <w:t xml:space="preserve"> to be </w:t>
      </w:r>
      <w:r w:rsidR="00713FBB">
        <w:t>installed on the computer along with the Design Suite</w:t>
      </w:r>
      <w:r w:rsidR="00275CEC">
        <w:t xml:space="preserve">. </w:t>
      </w:r>
      <w:r>
        <w:t xml:space="preserve">While </w:t>
      </w:r>
      <w:r w:rsidR="00E14638">
        <w:t>four</w:t>
      </w:r>
      <w:r>
        <w:t xml:space="preserve"> </w:t>
      </w:r>
      <w:r w:rsidR="00713FBB">
        <w:t>of these third-party</w:t>
      </w:r>
      <w:r>
        <w:t xml:space="preserve"> applications are included </w:t>
      </w:r>
      <w:r w:rsidR="00275CEC">
        <w:t>with</w:t>
      </w:r>
      <w:r>
        <w:t xml:space="preserve"> the </w:t>
      </w:r>
      <w:r w:rsidR="00DF66E3">
        <w:t>O</w:t>
      </w:r>
      <w:r w:rsidR="006F29A7">
        <w:t>n</w:t>
      </w:r>
      <w:r w:rsidR="00DF66E3">
        <w:t>RAMP</w:t>
      </w:r>
      <w:r>
        <w:t xml:space="preserve"> installation and require no </w:t>
      </w:r>
      <w:r w:rsidR="00E55832">
        <w:t>additional downloads by</w:t>
      </w:r>
      <w:r>
        <w:t xml:space="preserve"> the user, two other third-party applications need to be </w:t>
      </w:r>
      <w:r w:rsidR="0031491A">
        <w:t xml:space="preserve">independently </w:t>
      </w:r>
      <w:r>
        <w:t>install</w:t>
      </w:r>
      <w:r w:rsidR="00E55832">
        <w:t xml:space="preserve">ed and licensed. </w:t>
      </w:r>
      <w:r w:rsidR="00BF4945">
        <w:t xml:space="preserve">You can successfully install the </w:t>
      </w:r>
      <w:r w:rsidR="00DF66E3">
        <w:t>O</w:t>
      </w:r>
      <w:r w:rsidR="00F8790A">
        <w:t>n</w:t>
      </w:r>
      <w:r w:rsidR="00DF66E3">
        <w:t>RAMP</w:t>
      </w:r>
      <w:r w:rsidR="00BF4945">
        <w:t xml:space="preserve"> Design Suite without having the</w:t>
      </w:r>
      <w:r w:rsidR="0031491A">
        <w:t>se</w:t>
      </w:r>
      <w:r w:rsidR="00BF4945">
        <w:t xml:space="preserve"> </w:t>
      </w:r>
      <w:r w:rsidR="00335411">
        <w:t>two independent</w:t>
      </w:r>
      <w:r w:rsidR="00BF4945">
        <w:t xml:space="preserve"> prerequisites </w:t>
      </w:r>
      <w:r w:rsidR="001D4C7C">
        <w:t xml:space="preserve">already </w:t>
      </w:r>
      <w:r w:rsidR="00BF4945">
        <w:t>installed on your computer. However, you need to have the</w:t>
      </w:r>
      <w:r w:rsidR="00335411">
        <w:t>se</w:t>
      </w:r>
      <w:r w:rsidR="00BF4945">
        <w:t xml:space="preserve"> prerequisites installed to start using the </w:t>
      </w:r>
      <w:r w:rsidR="00DF66E3">
        <w:t>O</w:t>
      </w:r>
      <w:r w:rsidR="00F8790A">
        <w:t>n</w:t>
      </w:r>
      <w:r w:rsidR="00DF66E3">
        <w:t>RAMP</w:t>
      </w:r>
      <w:r w:rsidR="00BF4945">
        <w:t xml:space="preserve"> Design Suite. F</w:t>
      </w:r>
      <w:r w:rsidR="00ED6928">
        <w:t>or f</w:t>
      </w:r>
      <w:r w:rsidR="00BF4945">
        <w:t xml:space="preserve">urther details, including supported versions of </w:t>
      </w:r>
      <w:r w:rsidR="001D4C7C">
        <w:t xml:space="preserve">the </w:t>
      </w:r>
      <w:r w:rsidR="00335411">
        <w:t>prerequisite software</w:t>
      </w:r>
      <w:r w:rsidR="00BF4945">
        <w:t xml:space="preserve">, </w:t>
      </w:r>
      <w:r w:rsidR="00ED6928">
        <w:t>see</w:t>
      </w:r>
      <w:r w:rsidR="00BF4945">
        <w:t xml:space="preserve"> </w:t>
      </w:r>
      <w:r w:rsidR="000C0607">
        <w:t>S</w:t>
      </w:r>
      <w:r w:rsidR="00BF4945">
        <w:t xml:space="preserve">ection </w:t>
      </w:r>
      <w:r w:rsidR="00BD7212">
        <w:fldChar w:fldCharType="begin"/>
      </w:r>
      <w:r w:rsidR="00ED6928">
        <w:instrText xml:space="preserve"> REF _Ref302632354 \w \h </w:instrText>
      </w:r>
      <w:r w:rsidR="00BD7212">
        <w:fldChar w:fldCharType="separate"/>
      </w:r>
      <w:r w:rsidR="005E12B3">
        <w:t>8</w:t>
      </w:r>
      <w:r w:rsidR="00BD7212">
        <w:fldChar w:fldCharType="end"/>
      </w:r>
      <w:r w:rsidR="00BF4C29">
        <w:t xml:space="preserve">. </w:t>
      </w:r>
    </w:p>
    <w:p w:rsidR="009007A4" w:rsidRDefault="00DF66E3" w:rsidP="008C3C86">
      <w:pPr>
        <w:pStyle w:val="BodyText"/>
      </w:pPr>
      <w:r>
        <w:t>O</w:t>
      </w:r>
      <w:r w:rsidR="00F8790A">
        <w:t>n</w:t>
      </w:r>
      <w:r>
        <w:t>RAMP</w:t>
      </w:r>
      <w:r w:rsidR="009007A4">
        <w:t xml:space="preserve"> </w:t>
      </w:r>
      <w:r w:rsidR="001A143F">
        <w:t xml:space="preserve">Design Suite </w:t>
      </w:r>
      <w:r w:rsidR="00FA2D92">
        <w:t>R130.0</w:t>
      </w:r>
      <w:r w:rsidR="001A143F">
        <w:t xml:space="preserve"> </w:t>
      </w:r>
      <w:r w:rsidR="009007A4">
        <w:t>cannot be licensed in a virtual machine.</w:t>
      </w:r>
    </w:p>
    <w:p w:rsidR="007E5291" w:rsidRDefault="007E5291" w:rsidP="007E5291">
      <w:pPr>
        <w:pStyle w:val="Heading1"/>
        <w:numPr>
          <w:ilvl w:val="0"/>
          <w:numId w:val="3"/>
        </w:numPr>
      </w:pPr>
      <w:bookmarkStart w:id="35" w:name="_Toc361654663"/>
      <w:r>
        <w:t xml:space="preserve">Upgrading to </w:t>
      </w:r>
      <w:r w:rsidR="00FA2D92">
        <w:t>R130.0</w:t>
      </w:r>
      <w:bookmarkEnd w:id="35"/>
    </w:p>
    <w:p w:rsidR="007E5291" w:rsidRDefault="00FA2D92" w:rsidP="007E5291">
      <w:pPr>
        <w:pStyle w:val="BodyText"/>
      </w:pPr>
      <w:r>
        <w:t>U</w:t>
      </w:r>
      <w:r w:rsidR="007E5291">
        <w:t xml:space="preserve">pgrading to </w:t>
      </w:r>
      <w:r w:rsidR="00AE09AB">
        <w:t>R1</w:t>
      </w:r>
      <w:r>
        <w:t>3</w:t>
      </w:r>
      <w:r w:rsidR="00AE09AB">
        <w:t>0</w:t>
      </w:r>
      <w:r w:rsidR="00E27654">
        <w:t>.</w:t>
      </w:r>
      <w:r>
        <w:t>0</w:t>
      </w:r>
      <w:r w:rsidR="007E5291">
        <w:t xml:space="preserve"> </w:t>
      </w:r>
      <w:r w:rsidR="00245A97">
        <w:t>may</w:t>
      </w:r>
      <w:r w:rsidR="007E5291">
        <w:t xml:space="preserve"> require two steps: updating the software to </w:t>
      </w:r>
      <w:r w:rsidR="00AE09AB">
        <w:t>R1</w:t>
      </w:r>
      <w:r>
        <w:t>3</w:t>
      </w:r>
      <w:r w:rsidR="00AE09AB">
        <w:t>0</w:t>
      </w:r>
      <w:r w:rsidR="00E27654">
        <w:t>.</w:t>
      </w:r>
      <w:r>
        <w:t>0</w:t>
      </w:r>
      <w:r w:rsidR="007E5291">
        <w:t xml:space="preserve">, and updating your project file to take advantage of the improvements in </w:t>
      </w:r>
      <w:r w:rsidR="00AE09AB">
        <w:t>R1</w:t>
      </w:r>
      <w:r>
        <w:t>3</w:t>
      </w:r>
      <w:r w:rsidR="00AE09AB">
        <w:t>0</w:t>
      </w:r>
      <w:r>
        <w:t>.0</w:t>
      </w:r>
      <w:r w:rsidR="007E5291">
        <w:t>.</w:t>
      </w:r>
      <w:r w:rsidR="00E27654">
        <w:t xml:space="preserve">  </w:t>
      </w:r>
    </w:p>
    <w:p w:rsidR="007E5291" w:rsidRDefault="007E5291" w:rsidP="007E5291">
      <w:pPr>
        <w:pStyle w:val="Heading2"/>
        <w:numPr>
          <w:ilvl w:val="1"/>
          <w:numId w:val="3"/>
        </w:numPr>
      </w:pPr>
      <w:bookmarkStart w:id="36" w:name="_Toc361654664"/>
      <w:r>
        <w:t xml:space="preserve">Update the Software to </w:t>
      </w:r>
      <w:r w:rsidR="00FA2D92">
        <w:t>R130.0</w:t>
      </w:r>
      <w:bookmarkEnd w:id="36"/>
    </w:p>
    <w:p w:rsidR="007E5291" w:rsidRDefault="007E5291" w:rsidP="007E5291">
      <w:pPr>
        <w:pStyle w:val="BodyText"/>
      </w:pPr>
      <w:r>
        <w:t xml:space="preserve">The </w:t>
      </w:r>
      <w:r w:rsidR="00FA2D92">
        <w:t>R130.0</w:t>
      </w:r>
      <w:r>
        <w:t xml:space="preserve"> installation </w:t>
      </w:r>
      <w:r w:rsidR="005D5CAA">
        <w:t>will</w:t>
      </w:r>
      <w:r>
        <w:t xml:space="preserve"> update </w:t>
      </w:r>
      <w:r w:rsidR="00E27654">
        <w:t>previous</w:t>
      </w:r>
      <w:r>
        <w:t xml:space="preserve"> versions of OnRAMP that have been installed on your </w:t>
      </w:r>
      <w:r w:rsidR="006A04C2">
        <w:t>computer</w:t>
      </w:r>
      <w:r>
        <w:t xml:space="preserve">. The installation steps for updating OnRAMP are the same as for an installation on a clean machine, and can be found in Section </w:t>
      </w:r>
      <w:r w:rsidR="00BD7212">
        <w:fldChar w:fldCharType="begin"/>
      </w:r>
      <w:r w:rsidR="009C4B15">
        <w:instrText xml:space="preserve"> REF _Ref338930722 \w \h </w:instrText>
      </w:r>
      <w:r w:rsidR="00BD7212">
        <w:fldChar w:fldCharType="separate"/>
      </w:r>
      <w:r w:rsidR="005E12B3">
        <w:t>6</w:t>
      </w:r>
      <w:r w:rsidR="00BD7212">
        <w:fldChar w:fldCharType="end"/>
      </w:r>
      <w:r w:rsidR="00BF4C29">
        <w:t xml:space="preserve">. </w:t>
      </w:r>
      <w:r w:rsidR="005E12B3">
        <w:t xml:space="preserve"> </w:t>
      </w:r>
      <w:r w:rsidR="005D4FE1">
        <w:t>OnRAMP and MATLAB should not be running during the installation/upgrade process.</w:t>
      </w:r>
    </w:p>
    <w:p w:rsidR="007E5291" w:rsidRDefault="007E5291" w:rsidP="007E5291">
      <w:pPr>
        <w:pStyle w:val="Heading2"/>
        <w:numPr>
          <w:ilvl w:val="1"/>
          <w:numId w:val="3"/>
        </w:numPr>
      </w:pPr>
      <w:bookmarkStart w:id="37" w:name="_Toc361654665"/>
      <w:r>
        <w:t xml:space="preserve">Update the OnRAMP Project Files to </w:t>
      </w:r>
      <w:r w:rsidR="00FA2D92">
        <w:t>R130.0</w:t>
      </w:r>
      <w:bookmarkEnd w:id="37"/>
    </w:p>
    <w:p w:rsidR="00282A80" w:rsidRDefault="007E5291" w:rsidP="007E5291">
      <w:pPr>
        <w:pStyle w:val="BodyText"/>
      </w:pPr>
      <w:r>
        <w:t>When opening a project file that was saved in a release</w:t>
      </w:r>
      <w:r w:rsidR="00E27654">
        <w:t xml:space="preserve"> prior to </w:t>
      </w:r>
      <w:r w:rsidR="00990343">
        <w:t>R130</w:t>
      </w:r>
      <w:r w:rsidR="00E27654">
        <w:t>.0</w:t>
      </w:r>
      <w:r>
        <w:t xml:space="preserve">, you </w:t>
      </w:r>
      <w:r w:rsidR="00245A97">
        <w:t>may</w:t>
      </w:r>
      <w:r>
        <w:t xml:space="preserve"> see a message describing the steps necessary to compl</w:t>
      </w:r>
      <w:bookmarkStart w:id="38" w:name="_Ref302631870"/>
      <w:bookmarkStart w:id="39" w:name="_Ref302635414"/>
      <w:bookmarkStart w:id="40" w:name="_Ref302635481"/>
      <w:bookmarkStart w:id="41" w:name="_Ref302635486"/>
      <w:bookmarkStart w:id="42" w:name="_Toc316022198"/>
      <w:bookmarkStart w:id="43" w:name="_Toc323165055"/>
      <w:r w:rsidR="000079F0">
        <w:t xml:space="preserve">ete the upgrade process. </w:t>
      </w:r>
    </w:p>
    <w:p w:rsidR="005D4FE1" w:rsidRDefault="00245A97" w:rsidP="007E5291">
      <w:pPr>
        <w:pStyle w:val="BodyText"/>
      </w:pPr>
      <w:r>
        <w:t>If you see upgrade-related messages, follow the instructions to update the</w:t>
      </w:r>
      <w:r w:rsidR="006A04C2">
        <w:t xml:space="preserve"> OnRAMP</w:t>
      </w:r>
      <w:r>
        <w:t xml:space="preserve"> project file.</w:t>
      </w:r>
      <w:r w:rsidR="005D4FE1">
        <w:br/>
        <w:t>Once all steps are completed</w:t>
      </w:r>
      <w:r w:rsidR="000A413B">
        <w:t xml:space="preserve"> and the project is saved</w:t>
      </w:r>
      <w:r w:rsidR="005D4FE1">
        <w:t>, the message will</w:t>
      </w:r>
      <w:r w:rsidR="007D5C65">
        <w:t xml:space="preserve"> no longer appear</w:t>
      </w:r>
      <w:r w:rsidR="005D4FE1">
        <w:t>.</w:t>
      </w:r>
    </w:p>
    <w:p w:rsidR="005D4FE1" w:rsidRDefault="005D4FE1" w:rsidP="007E5291">
      <w:pPr>
        <w:pStyle w:val="BodyText"/>
      </w:pPr>
      <w:r>
        <w:t xml:space="preserve">When OnRAMP saves a project file </w:t>
      </w:r>
      <w:r w:rsidR="007D5C65">
        <w:t xml:space="preserve">from a previous release </w:t>
      </w:r>
      <w:r>
        <w:t xml:space="preserve">in the </w:t>
      </w:r>
      <w:r w:rsidR="00990343">
        <w:t>R130</w:t>
      </w:r>
      <w:r w:rsidR="00E27654">
        <w:t>.x</w:t>
      </w:r>
      <w:r>
        <w:t xml:space="preserve"> format, it saves a </w:t>
      </w:r>
      <w:r w:rsidR="000A413B">
        <w:t xml:space="preserve">backup </w:t>
      </w:r>
      <w:r>
        <w:t xml:space="preserve">copy of the original with the original version name inserted into the </w:t>
      </w:r>
      <w:r w:rsidR="000A413B">
        <w:t xml:space="preserve">backup </w:t>
      </w:r>
      <w:r>
        <w:t>file name.</w:t>
      </w:r>
    </w:p>
    <w:p w:rsidR="007D5C65" w:rsidRDefault="00282A80" w:rsidP="007E5291">
      <w:pPr>
        <w:pStyle w:val="BodyText"/>
      </w:pPr>
      <w:r>
        <w:t xml:space="preserve">Instructions on how to replace </w:t>
      </w:r>
      <w:r w:rsidR="001B31A9">
        <w:t>older</w:t>
      </w:r>
      <w:r>
        <w:t xml:space="preserve"> engine blocks with the </w:t>
      </w:r>
      <w:r w:rsidR="00990343">
        <w:t>R130</w:t>
      </w:r>
      <w:r w:rsidR="00E27654">
        <w:t>.x</w:t>
      </w:r>
      <w:r>
        <w:t xml:space="preserve"> version are available in the </w:t>
      </w:r>
      <w:r w:rsidR="009608A6">
        <w:t>h</w:t>
      </w:r>
      <w:r>
        <w:t xml:space="preserve">elp file, in a dedicated section called </w:t>
      </w:r>
      <w:r w:rsidRPr="009608A6">
        <w:rPr>
          <w:b/>
        </w:rPr>
        <w:t>Replacing the Engine Block</w:t>
      </w:r>
      <w:r>
        <w:t xml:space="preserve"> under </w:t>
      </w:r>
      <w:r w:rsidRPr="009608A6">
        <w:rPr>
          <w:b/>
        </w:rPr>
        <w:t>Model Configuration</w:t>
      </w:r>
      <w:r>
        <w:t>.</w:t>
      </w:r>
    </w:p>
    <w:p w:rsidR="007E57F3" w:rsidRDefault="00400A16" w:rsidP="007E5291">
      <w:pPr>
        <w:pStyle w:val="Heading1"/>
      </w:pPr>
      <w:bookmarkStart w:id="44" w:name="_Ref338930601"/>
      <w:bookmarkStart w:id="45" w:name="_Ref338930722"/>
      <w:bookmarkStart w:id="46" w:name="_Toc361654666"/>
      <w:r>
        <w:lastRenderedPageBreak/>
        <w:t>Installation Procedure</w:t>
      </w:r>
      <w:bookmarkEnd w:id="33"/>
      <w:bookmarkEnd w:id="38"/>
      <w:bookmarkEnd w:id="39"/>
      <w:bookmarkEnd w:id="40"/>
      <w:bookmarkEnd w:id="41"/>
      <w:bookmarkEnd w:id="42"/>
      <w:bookmarkEnd w:id="43"/>
      <w:bookmarkEnd w:id="44"/>
      <w:bookmarkEnd w:id="45"/>
      <w:bookmarkEnd w:id="46"/>
    </w:p>
    <w:p w:rsidR="00EC0725" w:rsidRDefault="00C43817" w:rsidP="00B57804">
      <w:pPr>
        <w:pStyle w:val="BodyText"/>
      </w:pPr>
      <w:r w:rsidRPr="00B57804">
        <w:t xml:space="preserve">To install the </w:t>
      </w:r>
      <w:r w:rsidR="00DF66E3">
        <w:t>O</w:t>
      </w:r>
      <w:r w:rsidR="00C06B0B">
        <w:t>n</w:t>
      </w:r>
      <w:r w:rsidR="00DF66E3">
        <w:t>RAMP</w:t>
      </w:r>
      <w:r w:rsidRPr="00B57804">
        <w:t xml:space="preserve"> </w:t>
      </w:r>
      <w:r w:rsidR="00AF4E63" w:rsidRPr="00B57804">
        <w:t xml:space="preserve">Design Suite </w:t>
      </w:r>
      <w:r w:rsidRPr="00B57804">
        <w:t>software application</w:t>
      </w:r>
      <w:r w:rsidR="00B74D39">
        <w:t>:</w:t>
      </w:r>
      <w:r w:rsidRPr="00B57804">
        <w:t xml:space="preserve"> </w:t>
      </w:r>
    </w:p>
    <w:p w:rsidR="00043037" w:rsidRDefault="00043037" w:rsidP="00B57804">
      <w:pPr>
        <w:pStyle w:val="BodyText"/>
      </w:pPr>
    </w:p>
    <w:p w:rsidR="00C46E4A" w:rsidRDefault="00CA078B" w:rsidP="00E14638">
      <w:pPr>
        <w:pStyle w:val="NumberedLevel1"/>
      </w:pPr>
      <w:r>
        <w:t xml:space="preserve">Download the </w:t>
      </w:r>
      <w:r w:rsidRPr="00B57804">
        <w:t xml:space="preserve">installation </w:t>
      </w:r>
      <w:r>
        <w:t>package</w:t>
      </w:r>
      <w:r w:rsidRPr="00B57804">
        <w:t xml:space="preserve"> and double-click on the </w:t>
      </w:r>
      <w:r w:rsidRPr="00811E3C">
        <w:rPr>
          <w:rStyle w:val="Emphasis"/>
        </w:rPr>
        <w:t xml:space="preserve">setup.exe </w:t>
      </w:r>
      <w:r w:rsidRPr="00B57804">
        <w:t>file.</w:t>
      </w:r>
    </w:p>
    <w:tbl>
      <w:tblPr>
        <w:tblW w:w="0" w:type="auto"/>
        <w:tblInd w:w="835" w:type="dxa"/>
        <w:tblBorders>
          <w:top w:val="single" w:sz="4" w:space="0" w:color="auto"/>
          <w:bottom w:val="single" w:sz="4" w:space="0" w:color="auto"/>
        </w:tblBorders>
        <w:tblLayout w:type="fixed"/>
        <w:tblLook w:val="0000"/>
      </w:tblPr>
      <w:tblGrid>
        <w:gridCol w:w="1440"/>
        <w:gridCol w:w="5746"/>
      </w:tblGrid>
      <w:tr w:rsidR="00113EAB" w:rsidTr="00113EAB">
        <w:trPr>
          <w:cantSplit/>
        </w:trPr>
        <w:tc>
          <w:tcPr>
            <w:tcW w:w="1440" w:type="dxa"/>
          </w:tcPr>
          <w:p w:rsidR="00113EAB" w:rsidRDefault="00113EAB" w:rsidP="004146A6">
            <w:pPr>
              <w:pStyle w:val="NormalWhitespace"/>
            </w:pPr>
            <w:bookmarkStart w:id="47" w:name="OLE_LINK1"/>
          </w:p>
          <w:p w:rsidR="00113EAB" w:rsidRDefault="00FA2D92" w:rsidP="004146A6">
            <w:pPr>
              <w:pStyle w:val="CellAr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23.8pt" fillcolor="window">
                  <v:imagedata r:id="rId12" o:title="Att"/>
                </v:shape>
              </w:pict>
            </w:r>
          </w:p>
          <w:p w:rsidR="00113EAB" w:rsidRDefault="00113EAB" w:rsidP="004146A6">
            <w:pPr>
              <w:pStyle w:val="NormalWhitespace"/>
            </w:pPr>
          </w:p>
        </w:tc>
        <w:tc>
          <w:tcPr>
            <w:tcW w:w="5746" w:type="dxa"/>
          </w:tcPr>
          <w:p w:rsidR="00113EAB" w:rsidRDefault="00113EAB" w:rsidP="004146A6">
            <w:pPr>
              <w:pStyle w:val="NormalWhitespace"/>
            </w:pPr>
          </w:p>
          <w:p w:rsidR="003D43AB" w:rsidRDefault="00113EAB" w:rsidP="00E72526">
            <w:pPr>
              <w:pStyle w:val="CellNormal"/>
            </w:pPr>
            <w:r>
              <w:rPr>
                <w:b/>
              </w:rPr>
              <w:t>ATTENTION:</w:t>
            </w:r>
            <w:r>
              <w:t xml:space="preserve"> </w:t>
            </w:r>
            <w:r w:rsidR="003D43AB">
              <w:br/>
            </w:r>
          </w:p>
          <w:p w:rsidR="003D43AB" w:rsidRDefault="00113EAB" w:rsidP="003D43AB">
            <w:pPr>
              <w:pStyle w:val="CellNormal"/>
              <w:numPr>
                <w:ilvl w:val="0"/>
                <w:numId w:val="25"/>
              </w:numPr>
            </w:pPr>
            <w:r>
              <w:t>T</w:t>
            </w:r>
            <w:r w:rsidRPr="00B57804">
              <w:t>he installer requires administrator privileges on Windows 7.</w:t>
            </w:r>
            <w:r>
              <w:t xml:space="preserve"> </w:t>
            </w:r>
            <w:r w:rsidRPr="00B57804">
              <w:t xml:space="preserve">If User Account Control (UAC) </w:t>
            </w:r>
            <w:r w:rsidR="00E72526">
              <w:t xml:space="preserve">is </w:t>
            </w:r>
            <w:r w:rsidRPr="00B57804">
              <w:t xml:space="preserve">enabled, you </w:t>
            </w:r>
            <w:r>
              <w:t>are</w:t>
            </w:r>
            <w:r w:rsidRPr="00B57804">
              <w:t xml:space="preserve"> prompt</w:t>
            </w:r>
            <w:r>
              <w:t>ed</w:t>
            </w:r>
            <w:r w:rsidRPr="00B57804">
              <w:t xml:space="preserve"> to elevate the privileges of the setup application </w:t>
            </w:r>
            <w:r w:rsidR="00E72526">
              <w:t xml:space="preserve">to proceed with </w:t>
            </w:r>
            <w:r w:rsidRPr="00B57804">
              <w:t>the install</w:t>
            </w:r>
            <w:r w:rsidR="00E72526">
              <w:t>ation</w:t>
            </w:r>
            <w:r w:rsidRPr="00B57804">
              <w:t>.</w:t>
            </w:r>
            <w:r>
              <w:t xml:space="preserve"> If you are prompted to elevate privileges, select </w:t>
            </w:r>
            <w:r w:rsidRPr="00C66864">
              <w:rPr>
                <w:b/>
              </w:rPr>
              <w:t>Yes</w:t>
            </w:r>
            <w:r>
              <w:t xml:space="preserve">. You may also need to provide credentials of a user with administrator privileges, if the current account does not have </w:t>
            </w:r>
            <w:r w:rsidR="009F61BC">
              <w:t>these</w:t>
            </w:r>
            <w:r>
              <w:t xml:space="preserve"> privileges already. </w:t>
            </w:r>
          </w:p>
          <w:p w:rsidR="003D43AB" w:rsidRDefault="003D43AB" w:rsidP="003D43AB">
            <w:pPr>
              <w:pStyle w:val="CellNormal"/>
              <w:numPr>
                <w:ilvl w:val="0"/>
                <w:numId w:val="25"/>
              </w:numPr>
            </w:pPr>
            <w:r>
              <w:t>The installer will update files for use within MATLAB.</w:t>
            </w:r>
            <w:r>
              <w:br/>
            </w:r>
            <w:r w:rsidR="009608A6">
              <w:t>E</w:t>
            </w:r>
            <w:r>
              <w:t>nsure that MATLAB is not running</w:t>
            </w:r>
            <w:r w:rsidR="006A04C2">
              <w:t xml:space="preserve"> when</w:t>
            </w:r>
            <w:r>
              <w:t xml:space="preserve"> install</w:t>
            </w:r>
            <w:r w:rsidR="002D0F50">
              <w:t>ing</w:t>
            </w:r>
            <w:r>
              <w:t xml:space="preserve"> the OnRAMP Design Suite.</w:t>
            </w:r>
          </w:p>
          <w:p w:rsidR="003D43AB" w:rsidRDefault="003D43AB" w:rsidP="003D43AB">
            <w:pPr>
              <w:pStyle w:val="CellNormal"/>
            </w:pPr>
          </w:p>
        </w:tc>
      </w:tr>
      <w:bookmarkEnd w:id="47"/>
    </w:tbl>
    <w:p w:rsidR="00DD5737" w:rsidRDefault="00DD5737" w:rsidP="002903B5">
      <w:pPr>
        <w:pStyle w:val="Graphic"/>
        <w:spacing w:after="0"/>
      </w:pPr>
    </w:p>
    <w:p w:rsidR="002903B5" w:rsidRDefault="00FA2D92" w:rsidP="00853D27">
      <w:pPr>
        <w:pStyle w:val="Graphic"/>
      </w:pPr>
      <w:r>
        <w:pict>
          <v:shape id="_x0000_i1026" type="#_x0000_t75" style="width:256.05pt;height:2in">
            <v:imagedata r:id="rId13" o:title="Setup_exe1"/>
          </v:shape>
        </w:pict>
      </w:r>
    </w:p>
    <w:p w:rsidR="002903B5" w:rsidRDefault="002903B5" w:rsidP="00853D27">
      <w:pPr>
        <w:pStyle w:val="Graphic"/>
      </w:pPr>
    </w:p>
    <w:p w:rsidR="00ED6928" w:rsidRDefault="00F33915" w:rsidP="00657AFD">
      <w:pPr>
        <w:pStyle w:val="NumberedLevel1"/>
      </w:pPr>
      <w:r w:rsidRPr="00B57804">
        <w:t>If you get a</w:t>
      </w:r>
      <w:r w:rsidR="004F675F">
        <w:t xml:space="preserve"> </w:t>
      </w:r>
      <w:r w:rsidRPr="00B57804">
        <w:t>dialog notifying you that prerequisites are required, install the prerequisites as suggested</w:t>
      </w:r>
      <w:r w:rsidR="00EC0725">
        <w:t xml:space="preserve"> (</w:t>
      </w:r>
      <w:r w:rsidR="00FA5070">
        <w:t>s</w:t>
      </w:r>
      <w:r w:rsidR="00EC0725">
        <w:t>ee Section</w:t>
      </w:r>
      <w:r w:rsidR="00ED6928">
        <w:t xml:space="preserve"> </w:t>
      </w:r>
      <w:r w:rsidR="000079F0">
        <w:t>8</w:t>
      </w:r>
      <w:r w:rsidR="00EA1E12">
        <w:t xml:space="preserve"> for prerequisite details</w:t>
      </w:r>
      <w:r w:rsidR="00EC0725">
        <w:t>)</w:t>
      </w:r>
      <w:r w:rsidRPr="00B57804">
        <w:t xml:space="preserve">. </w:t>
      </w:r>
      <w:r w:rsidR="00CD78A3">
        <w:br/>
      </w:r>
      <w:r w:rsidR="00CD78A3">
        <w:br/>
        <w:t>If you are installing on Windows 8 and require the .Net 3.5 Framework</w:t>
      </w:r>
      <w:r w:rsidR="007C32B2">
        <w:t xml:space="preserve"> to be installed</w:t>
      </w:r>
      <w:r w:rsidR="00CD78A3">
        <w:t xml:space="preserve">, Windows will </w:t>
      </w:r>
      <w:r w:rsidR="007C32B2">
        <w:t>require</w:t>
      </w:r>
      <w:r w:rsidR="00CD78A3">
        <w:t xml:space="preserve"> </w:t>
      </w:r>
      <w:r w:rsidR="007C32B2">
        <w:t>that you</w:t>
      </w:r>
      <w:r w:rsidR="00CD78A3">
        <w:t xml:space="preserve"> download the Framework from the Microsoft website.  If you are not connected to the Internet, you can install the Framework from a Windows 8 </w:t>
      </w:r>
      <w:r w:rsidR="007847F7">
        <w:t>installation media.</w:t>
      </w:r>
      <w:r w:rsidR="007C32B2">
        <w:t xml:space="preserve">  </w:t>
      </w:r>
      <w:r w:rsidR="00CD78A3">
        <w:t xml:space="preserve">Details on installing the .Net 3.5 Framework on </w:t>
      </w:r>
      <w:r w:rsidR="007C32B2">
        <w:t xml:space="preserve">the </w:t>
      </w:r>
      <w:r w:rsidR="00CD78A3">
        <w:t xml:space="preserve">Windows 8 </w:t>
      </w:r>
      <w:r w:rsidR="007C32B2">
        <w:t xml:space="preserve">operating system </w:t>
      </w:r>
      <w:r w:rsidR="007847F7">
        <w:t>are</w:t>
      </w:r>
      <w:r w:rsidR="00CD78A3">
        <w:t xml:space="preserve"> available at:</w:t>
      </w:r>
      <w:r w:rsidR="00CD78A3">
        <w:br/>
      </w:r>
      <w:hyperlink r:id="rId14" w:history="1">
        <w:r w:rsidR="00CD78A3" w:rsidRPr="001A3E9E">
          <w:rPr>
            <w:rStyle w:val="Hyperlink"/>
            <w:rFonts w:cs="Times New Roman"/>
            <w:szCs w:val="24"/>
          </w:rPr>
          <w:t>http://msdn.microsoft.com/en-us/library/hh506443.aspx</w:t>
        </w:r>
      </w:hyperlink>
      <w:r w:rsidR="00CD78A3">
        <w:t xml:space="preserve"> </w:t>
      </w:r>
      <w:r w:rsidR="00CD78A3">
        <w:br/>
      </w:r>
      <w:r w:rsidR="00CD78A3">
        <w:br/>
      </w:r>
      <w:r w:rsidR="00E14638">
        <w:t>If you require the .Net 4.0 Framework prerequisite, you will be asked to agree to the Microsoft End User License Agreement to install the software package.</w:t>
      </w:r>
    </w:p>
    <w:p w:rsidR="002903B5" w:rsidRDefault="00F33915" w:rsidP="00ED6928">
      <w:pPr>
        <w:pStyle w:val="BodyTextIndent"/>
      </w:pPr>
      <w:r w:rsidRPr="00B57804">
        <w:t>Th</w:t>
      </w:r>
      <w:r w:rsidR="00AB7C7B" w:rsidRPr="00B57804">
        <w:t>e process of installing the prerequisites</w:t>
      </w:r>
      <w:r w:rsidRPr="00B57804">
        <w:t xml:space="preserve"> may require a reboot.</w:t>
      </w:r>
      <w:r w:rsidR="007E5291">
        <w:br/>
      </w:r>
    </w:p>
    <w:p w:rsidR="001B38CC" w:rsidRDefault="00F33915" w:rsidP="00B57804">
      <w:pPr>
        <w:pStyle w:val="NumberedLevel1"/>
      </w:pPr>
      <w:r w:rsidRPr="00B57804">
        <w:t xml:space="preserve">Once the prerequisites are installed, you </w:t>
      </w:r>
      <w:r w:rsidR="00811E3C">
        <w:t>are</w:t>
      </w:r>
      <w:r w:rsidRPr="00B57804">
        <w:t xml:space="preserve"> presented with an </w:t>
      </w:r>
      <w:r w:rsidR="00DF66E3">
        <w:t>O</w:t>
      </w:r>
      <w:r w:rsidR="00C06B0B">
        <w:t>n</w:t>
      </w:r>
      <w:r w:rsidR="00DF66E3">
        <w:t>RAMP</w:t>
      </w:r>
      <w:r w:rsidR="00AB7C7B" w:rsidRPr="00B57804">
        <w:t xml:space="preserve"> </w:t>
      </w:r>
      <w:r w:rsidRPr="00B57804">
        <w:t>install</w:t>
      </w:r>
      <w:r w:rsidR="0033452D" w:rsidRPr="00B57804">
        <w:t>ation</w:t>
      </w:r>
      <w:r w:rsidRPr="00B57804">
        <w:t xml:space="preserve"> </w:t>
      </w:r>
      <w:r w:rsidR="00FA5070">
        <w:t xml:space="preserve">welcome </w:t>
      </w:r>
      <w:r w:rsidRPr="00B57804">
        <w:t>dialog.</w:t>
      </w:r>
      <w:r w:rsidR="008463F9">
        <w:t xml:space="preserve"> If the </w:t>
      </w:r>
      <w:r w:rsidR="00DF66E3">
        <w:t>O</w:t>
      </w:r>
      <w:r w:rsidR="00287A7E">
        <w:t>n</w:t>
      </w:r>
      <w:r w:rsidR="00DF66E3">
        <w:t>RAMP</w:t>
      </w:r>
      <w:r w:rsidR="008463F9">
        <w:t xml:space="preserve"> installation </w:t>
      </w:r>
      <w:r w:rsidR="00FA5070">
        <w:t xml:space="preserve">welcome </w:t>
      </w:r>
      <w:r w:rsidR="008463F9">
        <w:t xml:space="preserve">dialog does not appear after the prerequisites installation, double-click on the </w:t>
      </w:r>
      <w:r w:rsidR="008463F9" w:rsidRPr="008463F9">
        <w:rPr>
          <w:i/>
        </w:rPr>
        <w:t>setup.exe</w:t>
      </w:r>
      <w:r w:rsidR="008463F9">
        <w:t xml:space="preserve"> file to restart the </w:t>
      </w:r>
      <w:r w:rsidR="00DF66E3">
        <w:t>O</w:t>
      </w:r>
      <w:r w:rsidR="00287A7E">
        <w:t>n</w:t>
      </w:r>
      <w:r w:rsidR="00DF66E3">
        <w:t>RAMP</w:t>
      </w:r>
      <w:r w:rsidR="009F3783">
        <w:t xml:space="preserve"> </w:t>
      </w:r>
      <w:r w:rsidR="008463F9">
        <w:t xml:space="preserve">installation process. </w:t>
      </w:r>
      <w:r w:rsidR="0040129D" w:rsidRPr="00B57804">
        <w:t xml:space="preserve">Select </w:t>
      </w:r>
      <w:r w:rsidR="00247355">
        <w:rPr>
          <w:b/>
        </w:rPr>
        <w:t>Next</w:t>
      </w:r>
      <w:r w:rsidR="0040129D">
        <w:t>.</w:t>
      </w:r>
    </w:p>
    <w:p w:rsidR="008846AA" w:rsidRDefault="00FA2D92" w:rsidP="001B38CC">
      <w:pPr>
        <w:pStyle w:val="Graphic"/>
      </w:pPr>
      <w:r>
        <w:lastRenderedPageBreak/>
        <w:pict>
          <v:shape id="_x0000_i1027" type="#_x0000_t75" style="width:309.9pt;height:252.3pt">
            <v:imagedata r:id="rId15" o:title="OnRAMP_Setup_Welcome"/>
          </v:shape>
        </w:pict>
      </w:r>
    </w:p>
    <w:p w:rsidR="001B38CC" w:rsidRDefault="00811E3C" w:rsidP="00ED6928">
      <w:pPr>
        <w:pStyle w:val="BodyTextIndent"/>
      </w:pPr>
      <w:r>
        <w:t xml:space="preserve">The License </w:t>
      </w:r>
      <w:r w:rsidR="00713FBB">
        <w:t xml:space="preserve">Agreement </w:t>
      </w:r>
      <w:r>
        <w:t>dialog appears</w:t>
      </w:r>
      <w:r w:rsidR="00F33915" w:rsidRPr="00B57804">
        <w:t>.</w:t>
      </w:r>
      <w:r w:rsidR="005E12B3">
        <w:br/>
      </w:r>
    </w:p>
    <w:p w:rsidR="002D5BBC" w:rsidRDefault="0040129D" w:rsidP="00D90C9D">
      <w:pPr>
        <w:pStyle w:val="NumberedLevel1"/>
      </w:pPr>
      <w:r w:rsidRPr="00B57804">
        <w:t xml:space="preserve">If you agree to the </w:t>
      </w:r>
      <w:r w:rsidR="0068641A">
        <w:t xml:space="preserve">license </w:t>
      </w:r>
      <w:r w:rsidRPr="00B57804">
        <w:t xml:space="preserve">terms, </w:t>
      </w:r>
      <w:r w:rsidR="00247355">
        <w:t>click</w:t>
      </w:r>
      <w:r w:rsidRPr="00B57804">
        <w:t xml:space="preserve"> the </w:t>
      </w:r>
      <w:r w:rsidR="00637CA8" w:rsidRPr="00637CA8">
        <w:rPr>
          <w:i/>
        </w:rPr>
        <w:t xml:space="preserve">I </w:t>
      </w:r>
      <w:r w:rsidRPr="00637CA8">
        <w:rPr>
          <w:i/>
        </w:rPr>
        <w:t>Agree</w:t>
      </w:r>
      <w:r w:rsidRPr="00B57804">
        <w:t xml:space="preserve"> </w:t>
      </w:r>
      <w:r w:rsidR="00247355">
        <w:t>radio button</w:t>
      </w:r>
      <w:r w:rsidRPr="00B57804">
        <w:t xml:space="preserve"> and select </w:t>
      </w:r>
      <w:r w:rsidRPr="0040129D">
        <w:rPr>
          <w:b/>
        </w:rPr>
        <w:t>Next</w:t>
      </w:r>
      <w:r w:rsidRPr="00B57804">
        <w:t>.</w:t>
      </w:r>
    </w:p>
    <w:p w:rsidR="00562139" w:rsidRDefault="00FA2D92" w:rsidP="005232DD">
      <w:pPr>
        <w:pStyle w:val="Graphic"/>
      </w:pPr>
      <w:r>
        <w:pict>
          <v:shape id="_x0000_i1028" type="#_x0000_t75" style="width:309.9pt;height:252.3pt">
            <v:imagedata r:id="rId16" o:title="OnRAMP_License_Agreement"/>
          </v:shape>
        </w:pict>
      </w:r>
    </w:p>
    <w:p w:rsidR="001B38CC" w:rsidRDefault="007233DE" w:rsidP="00ED6928">
      <w:pPr>
        <w:pStyle w:val="BodyTextIndent"/>
      </w:pPr>
      <w:r w:rsidRPr="00B57804">
        <w:t xml:space="preserve">After agreeing to the license terms, </w:t>
      </w:r>
      <w:r w:rsidR="00637CA8">
        <w:t>you are prompted</w:t>
      </w:r>
      <w:r w:rsidR="00F33915" w:rsidRPr="00B57804">
        <w:t xml:space="preserve"> for the</w:t>
      </w:r>
      <w:r w:rsidR="00E357A2">
        <w:t xml:space="preserve"> installation</w:t>
      </w:r>
      <w:r w:rsidR="00F33915" w:rsidRPr="00B57804">
        <w:t xml:space="preserve"> </w:t>
      </w:r>
      <w:r w:rsidR="00247355">
        <w:t>folder</w:t>
      </w:r>
      <w:r w:rsidR="00F33915" w:rsidRPr="00B57804">
        <w:t>.</w:t>
      </w:r>
      <w:r w:rsidR="005E12B3">
        <w:br/>
      </w:r>
      <w:r w:rsidR="005E12B3">
        <w:br/>
      </w:r>
      <w:r w:rsidR="005E12B3">
        <w:br/>
      </w:r>
      <w:r w:rsidR="005E12B3">
        <w:br/>
      </w:r>
    </w:p>
    <w:p w:rsidR="002903B5" w:rsidRDefault="002903B5" w:rsidP="00ED6928">
      <w:pPr>
        <w:pStyle w:val="BodyTextIndent"/>
      </w:pPr>
    </w:p>
    <w:p w:rsidR="001B38CC" w:rsidRDefault="005C7FEF" w:rsidP="0040129D">
      <w:pPr>
        <w:pStyle w:val="NumberedLevel1"/>
      </w:pPr>
      <w:r>
        <w:lastRenderedPageBreak/>
        <w:t>Select</w:t>
      </w:r>
      <w:r w:rsidR="0040129D">
        <w:t xml:space="preserve"> </w:t>
      </w:r>
      <w:r w:rsidR="00247355">
        <w:rPr>
          <w:b/>
        </w:rPr>
        <w:t>Next</w:t>
      </w:r>
      <w:r w:rsidR="0040129D">
        <w:t xml:space="preserve"> to p</w:t>
      </w:r>
      <w:r w:rsidR="0040129D" w:rsidRPr="00B57804">
        <w:t xml:space="preserve">roceed with the default installation </w:t>
      </w:r>
      <w:r w:rsidR="00247355">
        <w:t>folder</w:t>
      </w:r>
      <w:r w:rsidR="0040129D" w:rsidRPr="00B57804">
        <w:t>.</w:t>
      </w:r>
    </w:p>
    <w:p w:rsidR="008846AA" w:rsidRDefault="00FA2D92" w:rsidP="001B38CC">
      <w:pPr>
        <w:pStyle w:val="Graphic"/>
      </w:pPr>
      <w:r>
        <w:pict>
          <v:shape id="_x0000_i1029" type="#_x0000_t75" style="width:309.9pt;height:252.3pt">
            <v:imagedata r:id="rId17" o:title="OnRAMP_Install_Folder"/>
          </v:shape>
        </w:pict>
      </w:r>
    </w:p>
    <w:p w:rsidR="00445D9F" w:rsidRDefault="00E357A2" w:rsidP="00ED6928">
      <w:pPr>
        <w:pStyle w:val="BodyTextIndent"/>
      </w:pPr>
      <w:r>
        <w:t>The</w:t>
      </w:r>
      <w:r w:rsidR="00F33915" w:rsidRPr="00B57804">
        <w:t xml:space="preserve"> </w:t>
      </w:r>
      <w:r w:rsidR="0040129D">
        <w:t xml:space="preserve">installation </w:t>
      </w:r>
      <w:r w:rsidR="00247355">
        <w:t>confirmation</w:t>
      </w:r>
      <w:r w:rsidR="00F33915" w:rsidRPr="00B57804">
        <w:t xml:space="preserve"> dialog</w:t>
      </w:r>
      <w:r w:rsidR="0033452D" w:rsidRPr="00B57804">
        <w:t xml:space="preserve"> </w:t>
      </w:r>
      <w:r>
        <w:t>appears</w:t>
      </w:r>
      <w:r w:rsidR="00AB7C7B" w:rsidRPr="00B57804">
        <w:t>.</w:t>
      </w:r>
      <w:r w:rsidR="00932046">
        <w:br/>
      </w:r>
    </w:p>
    <w:p w:rsidR="001B38CC" w:rsidRDefault="005C7FEF" w:rsidP="0040129D">
      <w:pPr>
        <w:pStyle w:val="NumberedLevel1"/>
      </w:pPr>
      <w:r>
        <w:t>Select</w:t>
      </w:r>
      <w:r w:rsidR="0040129D" w:rsidRPr="00B57804">
        <w:t xml:space="preserve"> </w:t>
      </w:r>
      <w:r w:rsidR="00247355">
        <w:rPr>
          <w:rStyle w:val="Strong"/>
        </w:rPr>
        <w:t>Next</w:t>
      </w:r>
      <w:r w:rsidR="0040129D" w:rsidRPr="00E87896">
        <w:t xml:space="preserve"> to start the installation</w:t>
      </w:r>
      <w:r w:rsidR="0040129D" w:rsidRPr="00B57804">
        <w:t>.</w:t>
      </w:r>
    </w:p>
    <w:p w:rsidR="008846AA" w:rsidRDefault="00FA2D92" w:rsidP="001B38CC">
      <w:pPr>
        <w:pStyle w:val="Graphic"/>
      </w:pPr>
      <w:r>
        <w:pict>
          <v:shape id="_x0000_i1030" type="#_x0000_t75" style="width:309.9pt;height:252.3pt">
            <v:imagedata r:id="rId18" o:title="OnRAMP_Confirm_Installation"/>
          </v:shape>
        </w:pict>
      </w:r>
    </w:p>
    <w:p w:rsidR="002903B5" w:rsidRDefault="007C32B2" w:rsidP="001B38CC">
      <w:pPr>
        <w:pStyle w:val="Graphic"/>
      </w:pPr>
      <w:r>
        <w:br/>
      </w:r>
      <w:r>
        <w:br/>
      </w:r>
      <w:r>
        <w:br/>
      </w:r>
    </w:p>
    <w:p w:rsidR="008846AA" w:rsidRDefault="00F33915" w:rsidP="0040129D">
      <w:pPr>
        <w:pStyle w:val="NumberedLevel1"/>
      </w:pPr>
      <w:r w:rsidRPr="00B57804">
        <w:lastRenderedPageBreak/>
        <w:t xml:space="preserve">If you are missing </w:t>
      </w:r>
      <w:r w:rsidR="001D4C11">
        <w:t>any</w:t>
      </w:r>
      <w:r w:rsidRPr="00B57804">
        <w:t xml:space="preserve"> of the </w:t>
      </w:r>
      <w:r w:rsidR="001D4C11">
        <w:t>independent</w:t>
      </w:r>
      <w:r w:rsidR="00AB7C7B" w:rsidRPr="00B57804">
        <w:t xml:space="preserve"> </w:t>
      </w:r>
      <w:r w:rsidRPr="00B57804">
        <w:t xml:space="preserve">prerequisites, you will </w:t>
      </w:r>
      <w:r w:rsidR="00247355">
        <w:t xml:space="preserve">be notified during </w:t>
      </w:r>
      <w:r w:rsidR="0040129D">
        <w:t>the installation process</w:t>
      </w:r>
      <w:r w:rsidRPr="00B57804">
        <w:t>.</w:t>
      </w:r>
      <w:r w:rsidR="00275CEC">
        <w:t xml:space="preserve"> The </w:t>
      </w:r>
      <w:r w:rsidR="00247355">
        <w:t xml:space="preserve">prerequisite </w:t>
      </w:r>
      <w:r w:rsidR="00275CEC">
        <w:t>message</w:t>
      </w:r>
      <w:r w:rsidR="00247355">
        <w:t>s</w:t>
      </w:r>
      <w:r w:rsidR="00275CEC">
        <w:t xml:space="preserve"> </w:t>
      </w:r>
      <w:r w:rsidR="00247355">
        <w:t>are</w:t>
      </w:r>
      <w:r w:rsidR="00275CEC">
        <w:t xml:space="preserve"> informational and</w:t>
      </w:r>
      <w:r w:rsidR="003F5F79">
        <w:t xml:space="preserve"> </w:t>
      </w:r>
      <w:r w:rsidR="00A16444">
        <w:t>do</w:t>
      </w:r>
      <w:r w:rsidR="00275CEC">
        <w:t xml:space="preserve"> not impact the installation process. </w:t>
      </w:r>
      <w:r w:rsidR="000079F0">
        <w:t>However, y</w:t>
      </w:r>
      <w:r w:rsidR="00275CEC">
        <w:t xml:space="preserve">ou </w:t>
      </w:r>
      <w:r w:rsidR="00ED6928">
        <w:t>will</w:t>
      </w:r>
      <w:r w:rsidR="00275CEC">
        <w:t xml:space="preserve"> need to install the prerequisites before using </w:t>
      </w:r>
      <w:r w:rsidR="00DF66E3">
        <w:t>O</w:t>
      </w:r>
      <w:r w:rsidR="00287A7E">
        <w:t>n</w:t>
      </w:r>
      <w:r w:rsidR="00DF66E3">
        <w:t>RAMP</w:t>
      </w:r>
      <w:r w:rsidR="00275CEC">
        <w:t>.</w:t>
      </w:r>
    </w:p>
    <w:p w:rsidR="00A766A0" w:rsidRDefault="00C129B2" w:rsidP="00E87896">
      <w:pPr>
        <w:pStyle w:val="BodyTextIndent"/>
      </w:pPr>
      <w:r>
        <w:t xml:space="preserve">See Section </w:t>
      </w:r>
      <w:r w:rsidR="00BD7212">
        <w:fldChar w:fldCharType="begin"/>
      </w:r>
      <w:r w:rsidR="00ED6928">
        <w:instrText xml:space="preserve"> REF _Ref302632634 \w \h </w:instrText>
      </w:r>
      <w:r w:rsidR="00BD7212">
        <w:fldChar w:fldCharType="separate"/>
      </w:r>
      <w:r w:rsidR="005E12B3">
        <w:t>8</w:t>
      </w:r>
      <w:r w:rsidR="00BD7212">
        <w:fldChar w:fldCharType="end"/>
      </w:r>
      <w:r>
        <w:t xml:space="preserve"> for t</w:t>
      </w:r>
      <w:r w:rsidR="00AB7C7B" w:rsidRPr="00B57804">
        <w:t>he list of software prerequisites and the</w:t>
      </w:r>
      <w:r>
        <w:t>ir</w:t>
      </w:r>
      <w:r w:rsidR="00AB7C7B" w:rsidRPr="00B57804">
        <w:t xml:space="preserve"> validated versions.</w:t>
      </w:r>
    </w:p>
    <w:p w:rsidR="00A766A0" w:rsidRDefault="0040129D" w:rsidP="00E87896">
      <w:pPr>
        <w:pStyle w:val="BodyTextIndent"/>
      </w:pPr>
      <w:r>
        <w:t xml:space="preserve">If you do </w:t>
      </w:r>
      <w:r w:rsidR="00E72526">
        <w:t>receive</w:t>
      </w:r>
      <w:r>
        <w:t xml:space="preserve"> </w:t>
      </w:r>
      <w:r w:rsidR="00E72526">
        <w:t xml:space="preserve">a </w:t>
      </w:r>
      <w:r>
        <w:t>prerequisite message(s), acknowledge the message</w:t>
      </w:r>
      <w:r w:rsidR="00247355">
        <w:t>(s)</w:t>
      </w:r>
      <w:r>
        <w:t xml:space="preserve"> by selecting </w:t>
      </w:r>
      <w:r w:rsidRPr="0040129D">
        <w:rPr>
          <w:b/>
        </w:rPr>
        <w:t>OK</w:t>
      </w:r>
      <w:r>
        <w:t>.</w:t>
      </w:r>
    </w:p>
    <w:p w:rsidR="004F3E2E" w:rsidRPr="00B57804" w:rsidRDefault="00D913F1" w:rsidP="00A766A0">
      <w:pPr>
        <w:pStyle w:val="Graphic"/>
      </w:pPr>
      <w:r>
        <w:rPr>
          <w:noProof/>
        </w:rPr>
        <w:drawing>
          <wp:inline distT="0" distB="0" distL="0" distR="0">
            <wp:extent cx="3876150" cy="2615979"/>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877056" cy="2616590"/>
                    </a:xfrm>
                    <a:prstGeom prst="rect">
                      <a:avLst/>
                    </a:prstGeom>
                    <a:noFill/>
                    <a:ln w="9525">
                      <a:noFill/>
                      <a:miter lim="800000"/>
                      <a:headEnd/>
                      <a:tailEnd/>
                    </a:ln>
                  </pic:spPr>
                </pic:pic>
              </a:graphicData>
            </a:graphic>
          </wp:inline>
        </w:drawing>
      </w:r>
      <w:r>
        <w:br/>
      </w:r>
    </w:p>
    <w:p w:rsidR="00A766A0" w:rsidRDefault="00E72526" w:rsidP="00192D35">
      <w:pPr>
        <w:pStyle w:val="NumberedLevel1"/>
      </w:pPr>
      <w:bookmarkStart w:id="48" w:name="_Ref302635449"/>
      <w:r>
        <w:t>Towards</w:t>
      </w:r>
      <w:r w:rsidR="00AB7C7B" w:rsidRPr="00B57804">
        <w:t xml:space="preserve"> the end of the installation, y</w:t>
      </w:r>
      <w:r w:rsidR="00D17E25" w:rsidRPr="00B57804">
        <w:t xml:space="preserve">ou </w:t>
      </w:r>
      <w:r w:rsidR="00E27654">
        <w:t>may be</w:t>
      </w:r>
      <w:r w:rsidR="00D17E25" w:rsidRPr="00B57804">
        <w:t xml:space="preserve"> prompted </w:t>
      </w:r>
      <w:r w:rsidR="00DB7040">
        <w:t xml:space="preserve">to license the software </w:t>
      </w:r>
      <w:r w:rsidR="004F3E2E">
        <w:t>through</w:t>
      </w:r>
      <w:r w:rsidR="00275CEC">
        <w:t xml:space="preserve"> the </w:t>
      </w:r>
      <w:r w:rsidR="00684EDA">
        <w:t>OnRAMP</w:t>
      </w:r>
      <w:r w:rsidR="00FF2CE7">
        <w:t xml:space="preserve"> License Management</w:t>
      </w:r>
      <w:r w:rsidR="00275CEC">
        <w:t xml:space="preserve"> </w:t>
      </w:r>
      <w:r w:rsidR="00FF2CE7">
        <w:t>Utility</w:t>
      </w:r>
      <w:r w:rsidR="00275CEC">
        <w:t xml:space="preserve">. </w:t>
      </w:r>
      <w:r w:rsidR="00192D35">
        <w:t xml:space="preserve">Cancelling the license configuration </w:t>
      </w:r>
      <w:r w:rsidR="000079F0">
        <w:t>by closing the window</w:t>
      </w:r>
      <w:r w:rsidR="00F77EF3">
        <w:t xml:space="preserve"> </w:t>
      </w:r>
      <w:r w:rsidR="00192D35">
        <w:t>will not impact the installation process.</w:t>
      </w:r>
      <w:bookmarkEnd w:id="48"/>
    </w:p>
    <w:p w:rsidR="00A766A0" w:rsidRDefault="00192D35" w:rsidP="00ED6928">
      <w:pPr>
        <w:pStyle w:val="BodyTextIndent"/>
      </w:pPr>
      <w:r>
        <w:t xml:space="preserve">Instructions on completing the licensing process </w:t>
      </w:r>
      <w:r w:rsidR="005232DD">
        <w:t xml:space="preserve">after the </w:t>
      </w:r>
      <w:r>
        <w:t>install</w:t>
      </w:r>
      <w:r w:rsidR="005232DD">
        <w:t>ation</w:t>
      </w:r>
      <w:r>
        <w:t xml:space="preserve"> are available in Section </w:t>
      </w:r>
      <w:r w:rsidR="00BD7212">
        <w:fldChar w:fldCharType="begin"/>
      </w:r>
      <w:r w:rsidR="002D5BBC">
        <w:instrText xml:space="preserve"> REF _Ref317675422 \w \h </w:instrText>
      </w:r>
      <w:r w:rsidR="00BD7212">
        <w:fldChar w:fldCharType="separate"/>
      </w:r>
      <w:r w:rsidR="005E12B3">
        <w:t>7</w:t>
      </w:r>
      <w:r w:rsidR="00BD7212">
        <w:fldChar w:fldCharType="end"/>
      </w:r>
      <w:r>
        <w:t>.</w:t>
      </w:r>
    </w:p>
    <w:p w:rsidR="004F3E2E" w:rsidRDefault="004F3E2E" w:rsidP="00A766A0">
      <w:pPr>
        <w:pStyle w:val="Graphic"/>
      </w:pPr>
    </w:p>
    <w:p w:rsidR="00445D9F" w:rsidRDefault="00FF2CE7" w:rsidP="00DE4865">
      <w:pPr>
        <w:pStyle w:val="NumberedLevel1"/>
      </w:pPr>
      <w:r>
        <w:t>C</w:t>
      </w:r>
      <w:r w:rsidR="00DE4865">
        <w:t xml:space="preserve">omplete </w:t>
      </w:r>
      <w:r w:rsidR="009F42CC">
        <w:t>all</w:t>
      </w:r>
      <w:r w:rsidR="00DE4865">
        <w:t xml:space="preserve"> fields on the </w:t>
      </w:r>
      <w:r w:rsidR="00063939">
        <w:rPr>
          <w:rStyle w:val="Strong"/>
        </w:rPr>
        <w:t>OnRAMP License Request</w:t>
      </w:r>
      <w:r w:rsidR="00AB0F8B">
        <w:t xml:space="preserve"> </w:t>
      </w:r>
      <w:r w:rsidR="00DE4865">
        <w:t xml:space="preserve">dialog and select </w:t>
      </w:r>
      <w:r w:rsidR="00063939">
        <w:rPr>
          <w:b/>
        </w:rPr>
        <w:t>Next</w:t>
      </w:r>
      <w:r w:rsidR="00063939">
        <w:t xml:space="preserve">. </w:t>
      </w:r>
    </w:p>
    <w:p w:rsidR="00A766A0" w:rsidRDefault="005D5A66" w:rsidP="00445D9F">
      <w:pPr>
        <w:pStyle w:val="BodyTextIndent"/>
      </w:pPr>
      <w:r>
        <w:t xml:space="preserve">For the </w:t>
      </w:r>
      <w:r w:rsidRPr="00AA2292">
        <w:rPr>
          <w:b/>
        </w:rPr>
        <w:t>Name</w:t>
      </w:r>
      <w:r>
        <w:t xml:space="preserve"> field, </w:t>
      </w:r>
      <w:r w:rsidR="00B40B6F">
        <w:t>the user’s</w:t>
      </w:r>
      <w:r w:rsidR="00063939">
        <w:t xml:space="preserve"> </w:t>
      </w:r>
      <w:r w:rsidR="00691744">
        <w:t>full</w:t>
      </w:r>
      <w:r w:rsidR="00765DF6">
        <w:t xml:space="preserve"> </w:t>
      </w:r>
      <w:r>
        <w:t>name should be entered.</w:t>
      </w:r>
      <w:r w:rsidR="00063939">
        <w:t xml:space="preserve"> All </w:t>
      </w:r>
      <w:r w:rsidR="00691744">
        <w:t>fields</w:t>
      </w:r>
      <w:r w:rsidR="00063939">
        <w:t xml:space="preserve"> </w:t>
      </w:r>
      <w:r w:rsidR="00B40B6F">
        <w:t>need</w:t>
      </w:r>
      <w:r w:rsidR="00063939">
        <w:t xml:space="preserve"> </w:t>
      </w:r>
      <w:r w:rsidR="00B40B6F">
        <w:t xml:space="preserve">to </w:t>
      </w:r>
      <w:r w:rsidR="00063939">
        <w:t xml:space="preserve">be filled </w:t>
      </w:r>
      <w:r w:rsidR="00B40B6F">
        <w:t>in for</w:t>
      </w:r>
      <w:r w:rsidR="00691744">
        <w:t xml:space="preserve"> the</w:t>
      </w:r>
      <w:r w:rsidR="00063939">
        <w:t xml:space="preserve"> </w:t>
      </w:r>
      <w:r w:rsidR="00063939" w:rsidRPr="00063939">
        <w:rPr>
          <w:b/>
        </w:rPr>
        <w:t>Next</w:t>
      </w:r>
      <w:r w:rsidR="00063939">
        <w:t xml:space="preserve"> button </w:t>
      </w:r>
      <w:r w:rsidR="00B40B6F">
        <w:t>to become</w:t>
      </w:r>
      <w:r w:rsidR="00063939">
        <w:t xml:space="preserve"> </w:t>
      </w:r>
      <w:r w:rsidR="00B40B6F">
        <w:t>available for selection</w:t>
      </w:r>
      <w:r w:rsidR="00063939">
        <w:t>.</w:t>
      </w:r>
    </w:p>
    <w:p w:rsidR="00DE4865" w:rsidRDefault="00FC25AD" w:rsidP="009F0C6D">
      <w:pPr>
        <w:pStyle w:val="Graphic"/>
      </w:pPr>
      <w:r>
        <w:rPr>
          <w:noProof/>
        </w:rPr>
        <w:drawing>
          <wp:inline distT="0" distB="0" distL="0" distR="0">
            <wp:extent cx="3064669" cy="2216468"/>
            <wp:effectExtent l="19050" t="0" r="238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3064669" cy="2216468"/>
                    </a:xfrm>
                    <a:prstGeom prst="rect">
                      <a:avLst/>
                    </a:prstGeom>
                    <a:noFill/>
                    <a:ln w="9525">
                      <a:noFill/>
                      <a:miter lim="800000"/>
                      <a:headEnd/>
                      <a:tailEnd/>
                    </a:ln>
                  </pic:spPr>
                </pic:pic>
              </a:graphicData>
            </a:graphic>
          </wp:inline>
        </w:drawing>
      </w:r>
    </w:p>
    <w:p w:rsidR="00421B37" w:rsidRDefault="001363E8" w:rsidP="00EF552D">
      <w:pPr>
        <w:pStyle w:val="BodyTextIndent"/>
      </w:pPr>
      <w:r>
        <w:t xml:space="preserve">The </w:t>
      </w:r>
      <w:r w:rsidR="00BC2625">
        <w:t xml:space="preserve">license </w:t>
      </w:r>
      <w:r w:rsidR="00B701CF">
        <w:t>submission</w:t>
      </w:r>
      <w:r w:rsidR="00FF2CE7">
        <w:t xml:space="preserve"> </w:t>
      </w:r>
      <w:r w:rsidR="00DE4865">
        <w:t>dialog</w:t>
      </w:r>
      <w:r>
        <w:t xml:space="preserve"> appears</w:t>
      </w:r>
      <w:r w:rsidR="00DE4865">
        <w:t xml:space="preserve">. </w:t>
      </w:r>
    </w:p>
    <w:p w:rsidR="00B1301F" w:rsidRDefault="00A8671D" w:rsidP="00A766A0">
      <w:pPr>
        <w:pStyle w:val="NumberedLevel1"/>
      </w:pPr>
      <w:bookmarkStart w:id="49" w:name="OLE_LINK3"/>
      <w:bookmarkStart w:id="50" w:name="OLE_LINK4"/>
      <w:r>
        <w:lastRenderedPageBreak/>
        <w:t xml:space="preserve">Check </w:t>
      </w:r>
      <w:r w:rsidR="00691744">
        <w:t xml:space="preserve">the </w:t>
      </w:r>
      <w:r>
        <w:t xml:space="preserve">information </w:t>
      </w:r>
      <w:bookmarkEnd w:id="49"/>
      <w:bookmarkEnd w:id="50"/>
      <w:r>
        <w:t xml:space="preserve">and select </w:t>
      </w:r>
      <w:r w:rsidRPr="00B1301F">
        <w:rPr>
          <w:b/>
        </w:rPr>
        <w:t>Submit</w:t>
      </w:r>
      <w:r>
        <w:t xml:space="preserve"> to send the </w:t>
      </w:r>
      <w:r w:rsidR="00B1301F">
        <w:t>l</w:t>
      </w:r>
      <w:r>
        <w:t xml:space="preserve">icense </w:t>
      </w:r>
      <w:r w:rsidR="00B1301F">
        <w:t>r</w:t>
      </w:r>
      <w:r>
        <w:t xml:space="preserve">equest </w:t>
      </w:r>
      <w:r w:rsidR="00B1301F">
        <w:t xml:space="preserve">to </w:t>
      </w:r>
      <w:r w:rsidR="00691744">
        <w:t xml:space="preserve">the </w:t>
      </w:r>
      <w:r w:rsidR="00B1301F">
        <w:t xml:space="preserve">OnRAMP support </w:t>
      </w:r>
      <w:r w:rsidR="00EA0465">
        <w:t>team</w:t>
      </w:r>
      <w:r>
        <w:t xml:space="preserve"> or select </w:t>
      </w:r>
      <w:r w:rsidRPr="00B1301F">
        <w:rPr>
          <w:b/>
        </w:rPr>
        <w:t>Back</w:t>
      </w:r>
      <w:r w:rsidR="00B1301F">
        <w:t xml:space="preserve"> to correct the input. </w:t>
      </w:r>
    </w:p>
    <w:p w:rsidR="00C16165" w:rsidRDefault="00FC25AD" w:rsidP="009F0C6D">
      <w:pPr>
        <w:pStyle w:val="Graphic"/>
      </w:pPr>
      <w:r>
        <w:rPr>
          <w:noProof/>
        </w:rPr>
        <w:drawing>
          <wp:inline distT="0" distB="0" distL="0" distR="0">
            <wp:extent cx="3064669" cy="2204085"/>
            <wp:effectExtent l="19050" t="0" r="238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3064669" cy="2204085"/>
                    </a:xfrm>
                    <a:prstGeom prst="rect">
                      <a:avLst/>
                    </a:prstGeom>
                    <a:noFill/>
                    <a:ln w="9525">
                      <a:noFill/>
                      <a:miter lim="800000"/>
                      <a:headEnd/>
                      <a:tailEnd/>
                    </a:ln>
                  </pic:spPr>
                </pic:pic>
              </a:graphicData>
            </a:graphic>
          </wp:inline>
        </w:drawing>
      </w:r>
    </w:p>
    <w:p w:rsidR="00040C6B" w:rsidRDefault="00040C6B" w:rsidP="00A766A0">
      <w:pPr>
        <w:pStyle w:val="Graphic"/>
      </w:pPr>
    </w:p>
    <w:p w:rsidR="00A766A0" w:rsidRDefault="009F42CC" w:rsidP="00DE4865">
      <w:pPr>
        <w:pStyle w:val="NumberedLevel1"/>
      </w:pPr>
      <w:bookmarkStart w:id="51" w:name="_Ref302633298"/>
      <w:r>
        <w:t xml:space="preserve">The license </w:t>
      </w:r>
      <w:r w:rsidR="00D7111B">
        <w:t>configurator</w:t>
      </w:r>
      <w:r>
        <w:t xml:space="preserve"> </w:t>
      </w:r>
      <w:r w:rsidR="005F67CD">
        <w:t>email</w:t>
      </w:r>
      <w:r w:rsidR="009F0C6D">
        <w:t>s</w:t>
      </w:r>
      <w:r>
        <w:t xml:space="preserve"> your </w:t>
      </w:r>
      <w:r w:rsidR="00D7111B" w:rsidRPr="00D7111B">
        <w:rPr>
          <w:i/>
        </w:rPr>
        <w:t>hostid</w:t>
      </w:r>
      <w:r w:rsidR="00D7111B">
        <w:t xml:space="preserve"> file</w:t>
      </w:r>
      <w:r>
        <w:t xml:space="preserve"> to the </w:t>
      </w:r>
      <w:r w:rsidR="00DF66E3">
        <w:t>O</w:t>
      </w:r>
      <w:r w:rsidR="00C722FC">
        <w:t>n</w:t>
      </w:r>
      <w:r w:rsidR="00DF66E3">
        <w:t>RAMP</w:t>
      </w:r>
      <w:r>
        <w:t xml:space="preserve"> Support team.</w:t>
      </w:r>
      <w:bookmarkEnd w:id="51"/>
    </w:p>
    <w:p w:rsidR="004C165E" w:rsidRDefault="009F42CC" w:rsidP="001363E8">
      <w:pPr>
        <w:pStyle w:val="BodyTextIndent"/>
      </w:pPr>
      <w:r>
        <w:t xml:space="preserve">If </w:t>
      </w:r>
      <w:r w:rsidR="00D7111B">
        <w:t>this step</w:t>
      </w:r>
      <w:r>
        <w:t xml:space="preserve"> succeeds, </w:t>
      </w:r>
      <w:r w:rsidR="00FF2CE7">
        <w:t>the dialog will display a message indicating that the request was sent successfully.</w:t>
      </w:r>
      <w:r w:rsidR="00D7111B">
        <w:t xml:space="preserve"> </w:t>
      </w:r>
      <w:r w:rsidR="00770B0C">
        <w:t xml:space="preserve">If your email client </w:t>
      </w:r>
      <w:r w:rsidR="00445D9F">
        <w:t>performs</w:t>
      </w:r>
      <w:r w:rsidR="00770B0C">
        <w:t xml:space="preserve"> a send on a periodic basis, you </w:t>
      </w:r>
      <w:r w:rsidR="00B40B6F">
        <w:t>can</w:t>
      </w:r>
      <w:r w:rsidR="00770B0C">
        <w:t xml:space="preserve"> initiate a send to prevent any delays in receiving a license. </w:t>
      </w:r>
    </w:p>
    <w:p w:rsidR="002D5BBC" w:rsidRDefault="00162305" w:rsidP="001363E8">
      <w:pPr>
        <w:pStyle w:val="BodyTextIndent"/>
      </w:pPr>
      <w:r>
        <w:t xml:space="preserve">Close the dialog and </w:t>
      </w:r>
      <w:r w:rsidR="00D7111B">
        <w:t>go</w:t>
      </w:r>
      <w:r w:rsidR="000356AC">
        <w:t xml:space="preserve"> to </w:t>
      </w:r>
      <w:r w:rsidR="00D7111B" w:rsidRPr="00E61886">
        <w:t>S</w:t>
      </w:r>
      <w:r w:rsidR="000356AC" w:rsidRPr="00E61886">
        <w:t xml:space="preserve">tep </w:t>
      </w:r>
      <w:fldSimple w:instr=" REF _Ref302633357 \w \h  \* MERGEFORMAT ">
        <w:r w:rsidR="005E12B3">
          <w:t>13</w:t>
        </w:r>
      </w:fldSimple>
      <w:r w:rsidR="009F42CC">
        <w:t>.</w:t>
      </w:r>
    </w:p>
    <w:p w:rsidR="00207FE4" w:rsidRDefault="00FC25AD" w:rsidP="009F0C6D">
      <w:pPr>
        <w:pStyle w:val="Graphic"/>
      </w:pPr>
      <w:r>
        <w:rPr>
          <w:noProof/>
        </w:rPr>
        <w:drawing>
          <wp:inline distT="0" distB="0" distL="0" distR="0">
            <wp:extent cx="3077051" cy="2235041"/>
            <wp:effectExtent l="19050" t="0" r="904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077051" cy="2235041"/>
                    </a:xfrm>
                    <a:prstGeom prst="rect">
                      <a:avLst/>
                    </a:prstGeom>
                    <a:noFill/>
                    <a:ln w="9525">
                      <a:noFill/>
                      <a:miter lim="800000"/>
                      <a:headEnd/>
                      <a:tailEnd/>
                    </a:ln>
                  </pic:spPr>
                </pic:pic>
              </a:graphicData>
            </a:graphic>
          </wp:inline>
        </w:drawing>
      </w:r>
    </w:p>
    <w:p w:rsidR="009F61BC" w:rsidRDefault="009F61BC" w:rsidP="009F61BC">
      <w:pPr>
        <w:pStyle w:val="BodyTextIndent"/>
      </w:pPr>
      <w:r>
        <w:t xml:space="preserve">If the automated email </w:t>
      </w:r>
      <w:r w:rsidR="00691744">
        <w:t xml:space="preserve">process </w:t>
      </w:r>
      <w:r>
        <w:t>fails, you may get an error message indicating that you do not have an email client.</w:t>
      </w:r>
    </w:p>
    <w:p w:rsidR="00D570B7" w:rsidRDefault="00D570B7" w:rsidP="009801D1">
      <w:pPr>
        <w:pStyle w:val="BodyTextIndent"/>
      </w:pPr>
    </w:p>
    <w:p w:rsidR="009F0C6D" w:rsidRDefault="00F77EF3" w:rsidP="009F0C6D">
      <w:pPr>
        <w:pStyle w:val="NumberedLevel1"/>
      </w:pPr>
      <w:bookmarkStart w:id="52" w:name="_Ref302635469"/>
      <w:r w:rsidRPr="009F0C6D">
        <w:t xml:space="preserve">If you </w:t>
      </w:r>
      <w:r w:rsidR="00E72526" w:rsidRPr="009F0C6D">
        <w:t>receive</w:t>
      </w:r>
      <w:r w:rsidRPr="009F0C6D">
        <w:t xml:space="preserve"> a message indicating that the </w:t>
      </w:r>
      <w:r w:rsidR="00691744" w:rsidRPr="009F0C6D">
        <w:t>license tool</w:t>
      </w:r>
      <w:r w:rsidRPr="009F0C6D">
        <w:t xml:space="preserve"> has failed to send the email, </w:t>
      </w:r>
      <w:r w:rsidR="009F61BC" w:rsidRPr="009F0C6D">
        <w:t>review</w:t>
      </w:r>
      <w:r w:rsidR="00BA151C" w:rsidRPr="009F0C6D">
        <w:t xml:space="preserve"> </w:t>
      </w:r>
      <w:r w:rsidR="009F61BC" w:rsidRPr="009F0C6D">
        <w:t>the additional instructions</w:t>
      </w:r>
      <w:r w:rsidR="00BA151C" w:rsidRPr="009F0C6D">
        <w:t xml:space="preserve"> to manually send the license file to </w:t>
      </w:r>
      <w:r w:rsidR="003D7E67" w:rsidRPr="009F0C6D">
        <w:t xml:space="preserve">the </w:t>
      </w:r>
      <w:r w:rsidR="00BA151C" w:rsidRPr="009F0C6D">
        <w:t xml:space="preserve">OnRAMP </w:t>
      </w:r>
      <w:r w:rsidR="004D4E33" w:rsidRPr="009F0C6D">
        <w:t>S</w:t>
      </w:r>
      <w:r w:rsidR="00BA151C" w:rsidRPr="009F0C6D">
        <w:t>upport</w:t>
      </w:r>
      <w:r w:rsidR="003D7E67" w:rsidRPr="009F0C6D">
        <w:t xml:space="preserve"> team</w:t>
      </w:r>
      <w:r w:rsidR="00BA151C" w:rsidRPr="009F0C6D">
        <w:t>.</w:t>
      </w:r>
    </w:p>
    <w:p w:rsidR="00931B33" w:rsidRDefault="001F6CA6" w:rsidP="009F0C6D">
      <w:pPr>
        <w:pStyle w:val="BodyTextIndent"/>
      </w:pPr>
      <w:r>
        <w:t>S</w:t>
      </w:r>
      <w:r w:rsidR="00D3557D">
        <w:t>end</w:t>
      </w:r>
      <w:r w:rsidR="00F77EF3">
        <w:t xml:space="preserve"> an email to </w:t>
      </w:r>
      <w:hyperlink r:id="rId23" w:history="1">
        <w:r w:rsidR="00162305" w:rsidRPr="009F0C6D">
          <w:rPr>
            <w:rStyle w:val="Hyperlink"/>
            <w:rFonts w:cs="Times New Roman"/>
            <w:szCs w:val="24"/>
          </w:rPr>
          <w:t>OnRAMP.Support@honeywell.com</w:t>
        </w:r>
      </w:hyperlink>
      <w:r w:rsidR="00EF552D">
        <w:t>, with the hostid file included as an attachment.</w:t>
      </w:r>
      <w:r w:rsidR="003D7E67">
        <w:t xml:space="preserve"> </w:t>
      </w:r>
      <w:r w:rsidR="00EF552D">
        <w:t>T</w:t>
      </w:r>
      <w:r w:rsidR="00F77EF3">
        <w:t xml:space="preserve">he </w:t>
      </w:r>
      <w:r w:rsidR="00EF552D">
        <w:t xml:space="preserve">hostid </w:t>
      </w:r>
      <w:r w:rsidR="00F77EF3">
        <w:t xml:space="preserve">file </w:t>
      </w:r>
      <w:r w:rsidR="00EF552D">
        <w:t>can be found in the following location</w:t>
      </w:r>
      <w:r w:rsidR="00F77EF3">
        <w:t>:</w:t>
      </w:r>
    </w:p>
    <w:p w:rsidR="00931B33" w:rsidRDefault="00F77EF3" w:rsidP="00EF552D">
      <w:pPr>
        <w:pStyle w:val="BodyTextIndent"/>
      </w:pPr>
      <w:r w:rsidRPr="00162305">
        <w:rPr>
          <w:i/>
        </w:rPr>
        <w:t>C:\Program Files (x86)\Common Files\Honeywell\SimStation\license.hostid</w:t>
      </w:r>
      <w:r>
        <w:t xml:space="preserve"> </w:t>
      </w:r>
      <w:bookmarkEnd w:id="52"/>
    </w:p>
    <w:p w:rsidR="00DE4865" w:rsidRDefault="004D4E33" w:rsidP="00EF552D">
      <w:pPr>
        <w:pStyle w:val="BodyTextIndent"/>
      </w:pPr>
      <w:r>
        <w:t>I</w:t>
      </w:r>
      <w:r w:rsidR="00F77EF3">
        <w:t>f you are running a 32-bit Operating System, remove (</w:t>
      </w:r>
      <w:r w:rsidR="00F77EF3" w:rsidRPr="008B2A1E">
        <w:rPr>
          <w:rStyle w:val="Emphasis"/>
        </w:rPr>
        <w:t>x86</w:t>
      </w:r>
      <w:r w:rsidR="00F77EF3">
        <w:t>) from the path</w:t>
      </w:r>
      <w:r w:rsidR="00162305">
        <w:t xml:space="preserve"> shown above</w:t>
      </w:r>
      <w:r w:rsidR="00F77EF3">
        <w:t xml:space="preserve">. </w:t>
      </w:r>
    </w:p>
    <w:p w:rsidR="001363E8" w:rsidRDefault="00B620DB" w:rsidP="009602BE">
      <w:pPr>
        <w:pStyle w:val="BodyTextIndent"/>
      </w:pPr>
      <w:r>
        <w:t>Close the License Manage</w:t>
      </w:r>
      <w:r w:rsidR="009F61BC">
        <w:t xml:space="preserve">ment window by </w:t>
      </w:r>
      <w:r>
        <w:t xml:space="preserve">using the </w:t>
      </w:r>
      <w:r w:rsidR="009F61BC">
        <w:t>r</w:t>
      </w:r>
      <w:r>
        <w:t>ed X in the top</w:t>
      </w:r>
      <w:r w:rsidR="00230C03">
        <w:t xml:space="preserve"> </w:t>
      </w:r>
      <w:r>
        <w:t>right corner of the dialog</w:t>
      </w:r>
      <w:r w:rsidR="004D4E33">
        <w:t xml:space="preserve"> or by selecting</w:t>
      </w:r>
      <w:r w:rsidR="004D4E33" w:rsidRPr="00AA2292">
        <w:rPr>
          <w:b/>
        </w:rPr>
        <w:t xml:space="preserve"> Close</w:t>
      </w:r>
      <w:r w:rsidR="00A210B2">
        <w:t>.</w:t>
      </w:r>
    </w:p>
    <w:p w:rsidR="00A766A0" w:rsidRDefault="005F67CD" w:rsidP="00A210B2">
      <w:pPr>
        <w:pStyle w:val="NumberedLevel1"/>
      </w:pPr>
      <w:bookmarkStart w:id="53" w:name="_Ref302633357"/>
      <w:r>
        <w:lastRenderedPageBreak/>
        <w:t>Select</w:t>
      </w:r>
      <w:r w:rsidR="00EF7E62" w:rsidRPr="00B57804">
        <w:t xml:space="preserve"> </w:t>
      </w:r>
      <w:r w:rsidR="00806F1B">
        <w:rPr>
          <w:b/>
        </w:rPr>
        <w:t>Close</w:t>
      </w:r>
      <w:r w:rsidR="00EF7E62" w:rsidRPr="00B57804">
        <w:t xml:space="preserve"> on th</w:t>
      </w:r>
      <w:r w:rsidR="009F61BC">
        <w:t>e</w:t>
      </w:r>
      <w:r w:rsidR="00EF7E62" w:rsidRPr="00B57804">
        <w:t xml:space="preserve"> final dialog to complete the installation.</w:t>
      </w:r>
      <w:bookmarkEnd w:id="53"/>
    </w:p>
    <w:p w:rsidR="00BF4554" w:rsidRDefault="00FA2D92" w:rsidP="00A766A0">
      <w:pPr>
        <w:pStyle w:val="Graphic"/>
      </w:pPr>
      <w:r>
        <w:pict>
          <v:shape id="_x0000_i1031" type="#_x0000_t75" style="width:309.9pt;height:252.3pt">
            <v:imagedata r:id="rId24" o:title="OnRAMP_Installation_Complete"/>
          </v:shape>
        </w:pict>
      </w:r>
    </w:p>
    <w:p w:rsidR="007A56C4" w:rsidRDefault="007A56C4" w:rsidP="00B57804">
      <w:pPr>
        <w:pStyle w:val="BodyText"/>
      </w:pPr>
    </w:p>
    <w:p w:rsidR="00A766A0" w:rsidRDefault="00A210B2" w:rsidP="00B57804">
      <w:pPr>
        <w:pStyle w:val="BodyText"/>
      </w:pPr>
      <w:r>
        <w:t>There is now</w:t>
      </w:r>
      <w:r w:rsidR="00EF7E62" w:rsidRPr="00B57804">
        <w:t xml:space="preserve"> a shortcut on the desktop as well as in your </w:t>
      </w:r>
      <w:r w:rsidR="00EF7E62" w:rsidRPr="00224BA1">
        <w:rPr>
          <w:rStyle w:val="Strong"/>
        </w:rPr>
        <w:t>Programs</w:t>
      </w:r>
      <w:r w:rsidR="00EF7E62" w:rsidRPr="00B57804">
        <w:t xml:space="preserve"> menu</w:t>
      </w:r>
      <w:r w:rsidR="0033452D" w:rsidRPr="00B57804">
        <w:t>.</w:t>
      </w:r>
      <w:r>
        <w:t xml:space="preserve"> </w:t>
      </w:r>
      <w:r w:rsidR="00066D20" w:rsidRPr="00B57804">
        <w:t xml:space="preserve">These shortcuts can be used to launch the </w:t>
      </w:r>
      <w:r w:rsidR="00DF66E3">
        <w:t>O</w:t>
      </w:r>
      <w:r w:rsidR="00C722FC">
        <w:t>n</w:t>
      </w:r>
      <w:r w:rsidR="00DF66E3">
        <w:t>RAMP</w:t>
      </w:r>
      <w:r w:rsidR="00066D20" w:rsidRPr="00B57804">
        <w:t xml:space="preserve"> Design Suite application.</w:t>
      </w:r>
      <w:r w:rsidR="00D030C2">
        <w:t xml:space="preserve"> </w:t>
      </w:r>
    </w:p>
    <w:p w:rsidR="004204FC" w:rsidRDefault="00806F1B" w:rsidP="00B620DB">
      <w:pPr>
        <w:pStyle w:val="BodyText"/>
      </w:pPr>
      <w:r>
        <w:t xml:space="preserve">Once you have completed the </w:t>
      </w:r>
      <w:r w:rsidR="005F67CD" w:rsidRPr="005F67CD">
        <w:rPr>
          <w:i/>
        </w:rPr>
        <w:t>hostid</w:t>
      </w:r>
      <w:r>
        <w:t xml:space="preserve"> submission, y</w:t>
      </w:r>
      <w:r w:rsidR="00D030C2">
        <w:t xml:space="preserve">ou need </w:t>
      </w:r>
      <w:r w:rsidR="000B4944">
        <w:t xml:space="preserve">to install </w:t>
      </w:r>
      <w:r w:rsidR="00D030C2">
        <w:t xml:space="preserve">a license before </w:t>
      </w:r>
      <w:r>
        <w:t>using</w:t>
      </w:r>
      <w:r w:rsidR="00D030C2">
        <w:t xml:space="preserve"> the </w:t>
      </w:r>
      <w:r w:rsidR="00DF66E3">
        <w:t>O</w:t>
      </w:r>
      <w:r w:rsidR="00C722FC">
        <w:t>n</w:t>
      </w:r>
      <w:r w:rsidR="00DF66E3">
        <w:t>RAMP</w:t>
      </w:r>
      <w:r w:rsidR="00B93200">
        <w:t xml:space="preserve"> </w:t>
      </w:r>
      <w:r w:rsidR="00D030C2">
        <w:t xml:space="preserve">application. Instructions on installing the license are available in Section </w:t>
      </w:r>
      <w:r w:rsidR="003D7E67">
        <w:t>7</w:t>
      </w:r>
      <w:r w:rsidR="00D030C2">
        <w:t xml:space="preserve">. </w:t>
      </w:r>
      <w:r w:rsidR="00774B35" w:rsidRPr="007E57F3">
        <w:rPr>
          <w:rStyle w:val="HiddenText"/>
        </w:rPr>
        <w:t>Highlight important things to know before proceeding (Example: “It is strongly recommended that all customers contact the Honeywell Technical Assistance Center prior to conducting an on-process migration.”</w:t>
      </w:r>
      <w:r w:rsidR="00A23582" w:rsidRPr="007E57F3">
        <w:rPr>
          <w:rStyle w:val="HiddenText"/>
        </w:rPr>
        <w:t xml:space="preserve">For Maintenance Releases: </w:t>
      </w:r>
      <w:bookmarkStart w:id="54" w:name="_Toc300569535"/>
    </w:p>
    <w:p w:rsidR="004204FC" w:rsidRDefault="006966C3" w:rsidP="004204FC">
      <w:pPr>
        <w:pStyle w:val="Heading1"/>
      </w:pPr>
      <w:bookmarkStart w:id="55" w:name="_Ref317671968"/>
      <w:bookmarkStart w:id="56" w:name="_Ref317675422"/>
      <w:bookmarkStart w:id="57" w:name="_Toc323165056"/>
      <w:bookmarkStart w:id="58" w:name="_Toc361654667"/>
      <w:r>
        <w:t>Licens</w:t>
      </w:r>
      <w:r w:rsidR="00466683">
        <w:t>ing</w:t>
      </w:r>
      <w:bookmarkEnd w:id="55"/>
      <w:bookmarkEnd w:id="56"/>
      <w:bookmarkEnd w:id="57"/>
      <w:bookmarkEnd w:id="58"/>
    </w:p>
    <w:p w:rsidR="00786345" w:rsidRDefault="00786345" w:rsidP="00786345">
      <w:pPr>
        <w:pStyle w:val="BodyText"/>
      </w:pPr>
      <w:r>
        <w:t xml:space="preserve">The </w:t>
      </w:r>
      <w:r w:rsidR="00DF66E3">
        <w:t>O</w:t>
      </w:r>
      <w:r w:rsidR="00C722FC">
        <w:t>n</w:t>
      </w:r>
      <w:r w:rsidR="00DF66E3">
        <w:t>RAMP</w:t>
      </w:r>
      <w:r>
        <w:t xml:space="preserve"> Design Suite requires that the end user be licensed to use the software’s functionality.</w:t>
      </w:r>
    </w:p>
    <w:p w:rsidR="004204FC" w:rsidRDefault="00786345" w:rsidP="00786345">
      <w:r>
        <w:t xml:space="preserve">The </w:t>
      </w:r>
      <w:r w:rsidR="00DF66E3">
        <w:t>O</w:t>
      </w:r>
      <w:r w:rsidR="00C722FC">
        <w:t>n</w:t>
      </w:r>
      <w:r w:rsidR="00DF66E3">
        <w:t>RAMP</w:t>
      </w:r>
      <w:r>
        <w:t xml:space="preserve"> licensing approach is a Honeywell proprietary licensing method called ULM. The licenses are </w:t>
      </w:r>
      <w:r w:rsidR="00E72526">
        <w:t>associated with</w:t>
      </w:r>
      <w:r>
        <w:t xml:space="preserve"> the named user and the hardware profile where </w:t>
      </w:r>
      <w:r w:rsidR="00DF66E3">
        <w:t>O</w:t>
      </w:r>
      <w:r w:rsidR="00C722FC">
        <w:t>n</w:t>
      </w:r>
      <w:r w:rsidR="00DF66E3">
        <w:t>RAMP</w:t>
      </w:r>
      <w:r>
        <w:t xml:space="preserve"> is installed, and cannot be transferred </w:t>
      </w:r>
      <w:r w:rsidR="00B17D5C">
        <w:t>between</w:t>
      </w:r>
      <w:r>
        <w:t xml:space="preserve"> </w:t>
      </w:r>
      <w:r w:rsidR="003D50E7">
        <w:t>computers</w:t>
      </w:r>
      <w:r>
        <w:t>.</w:t>
      </w:r>
    </w:p>
    <w:p w:rsidR="007620B5" w:rsidRDefault="007620B5" w:rsidP="007620B5">
      <w:pPr>
        <w:pStyle w:val="Heading2"/>
      </w:pPr>
      <w:bookmarkStart w:id="59" w:name="_Toc316022201"/>
      <w:bookmarkStart w:id="60" w:name="_Toc323165057"/>
      <w:bookmarkStart w:id="61" w:name="_Toc361654668"/>
      <w:bookmarkEnd w:id="54"/>
      <w:r>
        <w:t>Requesting a License</w:t>
      </w:r>
      <w:bookmarkEnd w:id="59"/>
      <w:bookmarkEnd w:id="60"/>
      <w:bookmarkEnd w:id="61"/>
    </w:p>
    <w:p w:rsidR="008846AA" w:rsidRDefault="00D241A7" w:rsidP="008846AA">
      <w:pPr>
        <w:pStyle w:val="BodyText"/>
      </w:pPr>
      <w:r>
        <w:t xml:space="preserve">During the </w:t>
      </w:r>
      <w:r w:rsidR="00DF66E3">
        <w:t>O</w:t>
      </w:r>
      <w:r w:rsidR="00C722FC">
        <w:t>n</w:t>
      </w:r>
      <w:r w:rsidR="00DF66E3">
        <w:t>RAMP</w:t>
      </w:r>
      <w:r w:rsidR="006930B9">
        <w:t xml:space="preserve"> </w:t>
      </w:r>
      <w:r>
        <w:t xml:space="preserve">installation, you </w:t>
      </w:r>
      <w:r w:rsidR="001F5A28">
        <w:t>are</w:t>
      </w:r>
      <w:r>
        <w:t xml:space="preserve"> prompted with a license dialog.</w:t>
      </w:r>
    </w:p>
    <w:p w:rsidR="00862EAC" w:rsidRDefault="001F5A28" w:rsidP="008846AA">
      <w:pPr>
        <w:pStyle w:val="BodyText"/>
      </w:pPr>
      <w:r>
        <w:t>I</w:t>
      </w:r>
      <w:r w:rsidR="00D241A7">
        <w:t xml:space="preserve">f you </w:t>
      </w:r>
      <w:r w:rsidR="00162305">
        <w:t xml:space="preserve">close the </w:t>
      </w:r>
      <w:r w:rsidR="00D030C2">
        <w:t xml:space="preserve">licensing </w:t>
      </w:r>
      <w:r w:rsidR="00162305">
        <w:t>dialog</w:t>
      </w:r>
      <w:r w:rsidR="00D030C2">
        <w:t xml:space="preserve"> during the install</w:t>
      </w:r>
      <w:r w:rsidR="00D241A7">
        <w:t xml:space="preserve">, </w:t>
      </w:r>
      <w:r w:rsidR="006024B9">
        <w:t xml:space="preserve">or it fails because you do not have an email client on the computer, </w:t>
      </w:r>
      <w:r w:rsidR="00D241A7">
        <w:t>you can re</w:t>
      </w:r>
      <w:r w:rsidR="005005D0">
        <w:t>-</w:t>
      </w:r>
      <w:r w:rsidR="00D241A7">
        <w:t xml:space="preserve">launch </w:t>
      </w:r>
      <w:r w:rsidR="00DB255F">
        <w:t>the Licens</w:t>
      </w:r>
      <w:r w:rsidR="00557D22">
        <w:t>ing</w:t>
      </w:r>
      <w:r w:rsidR="00DB255F">
        <w:t xml:space="preserve"> Wizard</w:t>
      </w:r>
      <w:r w:rsidR="00D241A7">
        <w:t xml:space="preserve"> </w:t>
      </w:r>
      <w:r w:rsidR="006930B9">
        <w:t xml:space="preserve">from the machine where </w:t>
      </w:r>
      <w:r w:rsidR="00DF66E3">
        <w:t>O</w:t>
      </w:r>
      <w:r w:rsidR="00C722FC">
        <w:t>n</w:t>
      </w:r>
      <w:r w:rsidR="00DF66E3">
        <w:t>RAMP</w:t>
      </w:r>
      <w:r w:rsidR="006930B9">
        <w:t xml:space="preserve"> was installed </w:t>
      </w:r>
      <w:r w:rsidR="00D241A7">
        <w:t>by</w:t>
      </w:r>
      <w:r w:rsidR="00694890">
        <w:t xml:space="preserve"> </w:t>
      </w:r>
      <w:r w:rsidR="00EC314E">
        <w:t xml:space="preserve">going to the </w:t>
      </w:r>
      <w:r w:rsidR="00EC314E" w:rsidRPr="00C63185">
        <w:rPr>
          <w:b/>
        </w:rPr>
        <w:t>Start</w:t>
      </w:r>
      <w:r w:rsidR="00EC314E">
        <w:t xml:space="preserve"> menu and </w:t>
      </w:r>
      <w:r w:rsidR="005F67CD">
        <w:t>selecting</w:t>
      </w:r>
      <w:r w:rsidR="00EC314E">
        <w:t xml:space="preserve"> </w:t>
      </w:r>
      <w:bookmarkStart w:id="62" w:name="OLE_LINK5"/>
      <w:bookmarkStart w:id="63" w:name="OLE_LINK6"/>
      <w:r w:rsidR="00224BA1" w:rsidRPr="00224BA1">
        <w:rPr>
          <w:b/>
        </w:rPr>
        <w:t>All</w:t>
      </w:r>
      <w:r w:rsidR="00224BA1">
        <w:t xml:space="preserve"> </w:t>
      </w:r>
      <w:r w:rsidR="006024B9" w:rsidRPr="00CB2D8C">
        <w:rPr>
          <w:rStyle w:val="Strong"/>
        </w:rPr>
        <w:t>Programs</w:t>
      </w:r>
      <w:r w:rsidR="00CB2D8C" w:rsidRPr="00CB2D8C">
        <w:rPr>
          <w:rStyle w:val="Strong"/>
        </w:rPr>
        <w:sym w:font="Wingdings" w:char="F0E0"/>
      </w:r>
      <w:r w:rsidR="00557D22">
        <w:rPr>
          <w:rStyle w:val="Strong"/>
        </w:rPr>
        <w:t>OnRAMP</w:t>
      </w:r>
      <w:r w:rsidR="00CB2D8C" w:rsidRPr="00CB2D8C">
        <w:rPr>
          <w:rStyle w:val="Strong"/>
        </w:rPr>
        <w:sym w:font="Wingdings" w:char="F0E0"/>
      </w:r>
      <w:bookmarkEnd w:id="62"/>
      <w:bookmarkEnd w:id="63"/>
      <w:r w:rsidR="00557D22">
        <w:rPr>
          <w:rStyle w:val="Strong"/>
        </w:rPr>
        <w:t>Generate OnRAMP License Request</w:t>
      </w:r>
      <w:r w:rsidR="00242DF4">
        <w:t xml:space="preserve"> or from the OnRAMP </w:t>
      </w:r>
      <w:r w:rsidR="00C63185" w:rsidRPr="00C63185">
        <w:rPr>
          <w:b/>
        </w:rPr>
        <w:t>H</w:t>
      </w:r>
      <w:r w:rsidR="00242DF4" w:rsidRPr="00C63185">
        <w:rPr>
          <w:b/>
        </w:rPr>
        <w:t>elp</w:t>
      </w:r>
      <w:r w:rsidR="00242DF4">
        <w:t xml:space="preserve"> menu</w:t>
      </w:r>
      <w:r w:rsidR="000F2CC2">
        <w:t xml:space="preserve"> </w:t>
      </w:r>
      <w:r w:rsidR="00AD2DA6">
        <w:t>(</w:t>
      </w:r>
      <w:r w:rsidR="000F2CC2">
        <w:rPr>
          <w:rStyle w:val="Strong"/>
        </w:rPr>
        <w:t xml:space="preserve">OnRAMP </w:t>
      </w:r>
      <w:r w:rsidR="000F2CC2" w:rsidRPr="00CB2D8C">
        <w:rPr>
          <w:rStyle w:val="Strong"/>
        </w:rPr>
        <w:sym w:font="Wingdings" w:char="F0E0"/>
      </w:r>
      <w:r w:rsidR="000F2CC2">
        <w:rPr>
          <w:rStyle w:val="Strong"/>
        </w:rPr>
        <w:t>Help</w:t>
      </w:r>
      <w:r w:rsidR="000F2CC2" w:rsidRPr="00CB2D8C">
        <w:rPr>
          <w:rStyle w:val="Strong"/>
        </w:rPr>
        <w:sym w:font="Wingdings" w:char="F0E0"/>
      </w:r>
      <w:r w:rsidR="000F2CC2">
        <w:rPr>
          <w:rStyle w:val="Strong"/>
        </w:rPr>
        <w:t>License Request</w:t>
      </w:r>
      <w:r w:rsidR="00AD2DA6" w:rsidRPr="00AD2DA6">
        <w:rPr>
          <w:rStyle w:val="Strong"/>
          <w:b w:val="0"/>
        </w:rPr>
        <w:t>)</w:t>
      </w:r>
      <w:r w:rsidR="00242DF4" w:rsidRPr="00AD2DA6">
        <w:t>.</w:t>
      </w:r>
    </w:p>
    <w:p w:rsidR="006024B9" w:rsidRDefault="00F35E96" w:rsidP="008846AA">
      <w:pPr>
        <w:pStyle w:val="BodyText"/>
      </w:pPr>
      <w:r>
        <w:t xml:space="preserve">After launching the </w:t>
      </w:r>
      <w:r w:rsidR="00557D22">
        <w:t>Licensing</w:t>
      </w:r>
      <w:r>
        <w:t xml:space="preserve"> Wizard, follow the licensing steps (</w:t>
      </w:r>
      <w:r w:rsidR="00CB2D8C">
        <w:t>steps</w:t>
      </w:r>
      <w:r>
        <w:t xml:space="preserve"> </w:t>
      </w:r>
      <w:r w:rsidR="00602901">
        <w:t>9</w:t>
      </w:r>
      <w:r>
        <w:t>-</w:t>
      </w:r>
      <w:r w:rsidR="00BD7212">
        <w:fldChar w:fldCharType="begin"/>
      </w:r>
      <w:r w:rsidR="00CB2D8C">
        <w:instrText xml:space="preserve"> REF _Ref302635469 \w \h </w:instrText>
      </w:r>
      <w:r w:rsidR="00BD7212">
        <w:fldChar w:fldCharType="separate"/>
      </w:r>
      <w:r w:rsidR="005E12B3">
        <w:t>12</w:t>
      </w:r>
      <w:r w:rsidR="00BD7212">
        <w:fldChar w:fldCharType="end"/>
      </w:r>
      <w:r>
        <w:t xml:space="preserve">) provided in Section </w:t>
      </w:r>
      <w:r w:rsidR="00934E8A">
        <w:t>6</w:t>
      </w:r>
      <w:r>
        <w:t>.</w:t>
      </w:r>
    </w:p>
    <w:p w:rsidR="00677562" w:rsidRDefault="00F35E96" w:rsidP="008846AA">
      <w:pPr>
        <w:pStyle w:val="BodyText"/>
      </w:pPr>
      <w:r>
        <w:t>If the</w:t>
      </w:r>
      <w:r w:rsidR="006A04C2">
        <w:t xml:space="preserve"> email</w:t>
      </w:r>
      <w:r>
        <w:t xml:space="preserve"> </w:t>
      </w:r>
      <w:r w:rsidR="005F67CD">
        <w:t>transmission</w:t>
      </w:r>
      <w:r>
        <w:t xml:space="preserve"> fails due to a missing email client, follow the</w:t>
      </w:r>
      <w:r w:rsidR="002F477D">
        <w:t xml:space="preserve"> manual</w:t>
      </w:r>
      <w:r>
        <w:t xml:space="preserve"> steps </w:t>
      </w:r>
      <w:r w:rsidR="00B620DB">
        <w:t>provided in step 1</w:t>
      </w:r>
      <w:r w:rsidR="00670990">
        <w:t>2</w:t>
      </w:r>
      <w:r w:rsidR="00B620DB">
        <w:t xml:space="preserve"> of Section </w:t>
      </w:r>
      <w:r w:rsidR="00934E8A">
        <w:t>6</w:t>
      </w:r>
      <w:r w:rsidR="00B620DB">
        <w:t xml:space="preserve"> to</w:t>
      </w:r>
      <w:r>
        <w:t xml:space="preserve"> submit your </w:t>
      </w:r>
      <w:r w:rsidRPr="00F35E96">
        <w:rPr>
          <w:i/>
        </w:rPr>
        <w:t>hostid</w:t>
      </w:r>
      <w:r>
        <w:t xml:space="preserve"> file to </w:t>
      </w:r>
      <w:r w:rsidR="00162305">
        <w:t>OnRAMP Support.</w:t>
      </w:r>
    </w:p>
    <w:p w:rsidR="00677562" w:rsidRDefault="00736B5E" w:rsidP="007620B5">
      <w:pPr>
        <w:pStyle w:val="Heading2"/>
      </w:pPr>
      <w:bookmarkStart w:id="64" w:name="_Toc316022202"/>
      <w:bookmarkStart w:id="65" w:name="_Toc323165058"/>
      <w:bookmarkStart w:id="66" w:name="_Toc361654669"/>
      <w:r>
        <w:lastRenderedPageBreak/>
        <w:t>Installing</w:t>
      </w:r>
      <w:r w:rsidR="00677562">
        <w:t xml:space="preserve"> </w:t>
      </w:r>
      <w:r>
        <w:t>a License</w:t>
      </w:r>
      <w:bookmarkEnd w:id="64"/>
      <w:bookmarkEnd w:id="65"/>
      <w:bookmarkEnd w:id="66"/>
    </w:p>
    <w:p w:rsidR="007C32B2" w:rsidRDefault="00677562" w:rsidP="00677562">
      <w:pPr>
        <w:pStyle w:val="BodyText"/>
      </w:pPr>
      <w:r>
        <w:t xml:space="preserve">After receiving your </w:t>
      </w:r>
      <w:r w:rsidR="00564970">
        <w:t>lice</w:t>
      </w:r>
      <w:r w:rsidR="00F87774">
        <w:t>nse request</w:t>
      </w:r>
      <w:r>
        <w:t xml:space="preserve">, the </w:t>
      </w:r>
      <w:r w:rsidR="00DF66E3">
        <w:t>O</w:t>
      </w:r>
      <w:r w:rsidR="00C722FC">
        <w:t>n</w:t>
      </w:r>
      <w:r w:rsidR="00DF66E3">
        <w:t>RAMP</w:t>
      </w:r>
      <w:r>
        <w:t xml:space="preserve"> </w:t>
      </w:r>
      <w:r w:rsidR="00DB5D32">
        <w:t>support</w:t>
      </w:r>
      <w:r>
        <w:t xml:space="preserve"> team reviews the information and emails a</w:t>
      </w:r>
      <w:r w:rsidR="00CB2D8C">
        <w:t xml:space="preserve"> license (</w:t>
      </w:r>
      <w:r w:rsidR="00F87774" w:rsidRPr="00F87774">
        <w:rPr>
          <w:i/>
        </w:rPr>
        <w:t>ULML</w:t>
      </w:r>
      <w:r w:rsidRPr="00F87774">
        <w:rPr>
          <w:i/>
        </w:rPr>
        <w:t>icense</w:t>
      </w:r>
      <w:r w:rsidR="00CB2D8C">
        <w:rPr>
          <w:i/>
        </w:rPr>
        <w:t>)</w:t>
      </w:r>
      <w:r w:rsidR="00F87774">
        <w:t xml:space="preserve"> </w:t>
      </w:r>
      <w:r>
        <w:t xml:space="preserve">file </w:t>
      </w:r>
      <w:r w:rsidR="00DB5D32">
        <w:t xml:space="preserve">back </w:t>
      </w:r>
      <w:r>
        <w:t xml:space="preserve">to </w:t>
      </w:r>
      <w:r w:rsidR="00CB2D8C">
        <w:t>you</w:t>
      </w:r>
      <w:r>
        <w:t>.</w:t>
      </w:r>
      <w:r w:rsidR="004474AF">
        <w:t xml:space="preserve"> </w:t>
      </w:r>
      <w:r w:rsidR="00564970">
        <w:t>Th</w:t>
      </w:r>
      <w:r w:rsidR="00EB2AC9">
        <w:t>is</w:t>
      </w:r>
      <w:r w:rsidR="00564970">
        <w:t xml:space="preserve"> </w:t>
      </w:r>
      <w:r w:rsidR="00F87774" w:rsidRPr="00F87774">
        <w:rPr>
          <w:i/>
        </w:rPr>
        <w:t>ULML</w:t>
      </w:r>
      <w:r w:rsidR="00564970" w:rsidRPr="00F87774">
        <w:rPr>
          <w:i/>
        </w:rPr>
        <w:t>icense</w:t>
      </w:r>
      <w:r w:rsidR="00564970">
        <w:t xml:space="preserve"> </w:t>
      </w:r>
      <w:r w:rsidR="00EB2AC9">
        <w:t xml:space="preserve">file </w:t>
      </w:r>
      <w:r w:rsidR="00564970">
        <w:t xml:space="preserve">needs to be installed </w:t>
      </w:r>
      <w:r w:rsidR="000265E7">
        <w:t xml:space="preserve">to license </w:t>
      </w:r>
      <w:r w:rsidR="00564970">
        <w:t xml:space="preserve">the </w:t>
      </w:r>
      <w:r>
        <w:t xml:space="preserve">computer that will be running the </w:t>
      </w:r>
      <w:r w:rsidR="00DF66E3">
        <w:t>O</w:t>
      </w:r>
      <w:r w:rsidR="00C722FC">
        <w:t>n</w:t>
      </w:r>
      <w:r w:rsidR="00DF66E3">
        <w:t>RAMP</w:t>
      </w:r>
      <w:r>
        <w:t xml:space="preserve"> software.</w:t>
      </w:r>
    </w:p>
    <w:p w:rsidR="003E412D" w:rsidRDefault="00677562" w:rsidP="00677562">
      <w:pPr>
        <w:pStyle w:val="BodyText"/>
      </w:pPr>
      <w:r>
        <w:t xml:space="preserve">To install </w:t>
      </w:r>
      <w:r w:rsidR="0051790D">
        <w:t xml:space="preserve">the </w:t>
      </w:r>
      <w:r w:rsidR="000265E7">
        <w:rPr>
          <w:i/>
        </w:rPr>
        <w:t>ULML</w:t>
      </w:r>
      <w:r w:rsidR="000265E7" w:rsidRPr="000265E7">
        <w:rPr>
          <w:i/>
        </w:rPr>
        <w:t>icense</w:t>
      </w:r>
      <w:r w:rsidR="0051790D">
        <w:t xml:space="preserve"> file</w:t>
      </w:r>
      <w:r w:rsidR="003E412D">
        <w:t>:</w:t>
      </w:r>
    </w:p>
    <w:p w:rsidR="00AF5A69" w:rsidRDefault="003E412D" w:rsidP="002E33EC">
      <w:pPr>
        <w:pStyle w:val="NumberedLevel1"/>
        <w:numPr>
          <w:ilvl w:val="0"/>
          <w:numId w:val="9"/>
        </w:numPr>
      </w:pPr>
      <w:r>
        <w:t>C</w:t>
      </w:r>
      <w:r w:rsidR="00677562">
        <w:t xml:space="preserve">opy the </w:t>
      </w:r>
      <w:r w:rsidR="00F87774" w:rsidRPr="00F87774">
        <w:rPr>
          <w:i/>
        </w:rPr>
        <w:t>ULML</w:t>
      </w:r>
      <w:r w:rsidR="00677562" w:rsidRPr="00F87774">
        <w:rPr>
          <w:i/>
        </w:rPr>
        <w:t>icense</w:t>
      </w:r>
      <w:r w:rsidR="00677562">
        <w:t xml:space="preserve"> file to the computer </w:t>
      </w:r>
      <w:r w:rsidR="00F6414D">
        <w:t xml:space="preserve">that will be </w:t>
      </w:r>
      <w:r w:rsidR="00677562">
        <w:t xml:space="preserve">running </w:t>
      </w:r>
      <w:r w:rsidR="00DF66E3">
        <w:t>O</w:t>
      </w:r>
      <w:r w:rsidR="00C722FC">
        <w:t>n</w:t>
      </w:r>
      <w:r w:rsidR="00DF66E3">
        <w:t>RAMP</w:t>
      </w:r>
      <w:r>
        <w:t>.</w:t>
      </w:r>
      <w:r w:rsidR="002E33EC">
        <w:t xml:space="preserve"> </w:t>
      </w:r>
    </w:p>
    <w:p w:rsidR="00AF5A69" w:rsidRDefault="002E33EC" w:rsidP="003627F2">
      <w:pPr>
        <w:pStyle w:val="BodyTextIndent"/>
      </w:pPr>
      <w:r>
        <w:t xml:space="preserve">The folder location where the file is copied to </w:t>
      </w:r>
      <w:r w:rsidR="00445D9F">
        <w:t>does</w:t>
      </w:r>
      <w:r>
        <w:t xml:space="preserve"> not impact the remaining steps.</w:t>
      </w:r>
    </w:p>
    <w:p w:rsidR="002E33EC" w:rsidRDefault="00EB2AC9" w:rsidP="003627F2">
      <w:pPr>
        <w:pStyle w:val="BodyTextIndent"/>
      </w:pPr>
      <w:r>
        <w:t>If y</w:t>
      </w:r>
      <w:r w:rsidR="00FC25AD">
        <w:t xml:space="preserve">our email client is on the </w:t>
      </w:r>
      <w:r>
        <w:t xml:space="preserve">machine </w:t>
      </w:r>
      <w:r w:rsidR="00F0292B">
        <w:t xml:space="preserve">that is </w:t>
      </w:r>
      <w:r>
        <w:t xml:space="preserve">running </w:t>
      </w:r>
      <w:r w:rsidR="00DF66E3">
        <w:t>O</w:t>
      </w:r>
      <w:r w:rsidR="00C722FC">
        <w:t>n</w:t>
      </w:r>
      <w:r w:rsidR="00DF66E3">
        <w:t>RAMP</w:t>
      </w:r>
      <w:r>
        <w:t>, this step</w:t>
      </w:r>
      <w:r w:rsidR="002E33EC">
        <w:t xml:space="preserve"> can be ignored</w:t>
      </w:r>
      <w:r>
        <w:t>.</w:t>
      </w:r>
    </w:p>
    <w:p w:rsidR="00AF5A69" w:rsidRDefault="003E412D" w:rsidP="00F87774">
      <w:pPr>
        <w:pStyle w:val="NumberedLevel1"/>
        <w:numPr>
          <w:ilvl w:val="0"/>
          <w:numId w:val="9"/>
        </w:numPr>
      </w:pPr>
      <w:r>
        <w:t>D</w:t>
      </w:r>
      <w:r w:rsidR="00677562">
        <w:t xml:space="preserve">ouble-click the </w:t>
      </w:r>
      <w:r w:rsidR="00F87774" w:rsidRPr="00F87774">
        <w:rPr>
          <w:i/>
        </w:rPr>
        <w:t>ULML</w:t>
      </w:r>
      <w:r w:rsidR="00677562" w:rsidRPr="00F87774">
        <w:rPr>
          <w:i/>
        </w:rPr>
        <w:t>icense</w:t>
      </w:r>
      <w:r w:rsidR="00677562">
        <w:t xml:space="preserve"> file</w:t>
      </w:r>
      <w:r w:rsidR="00EB2AC9">
        <w:t xml:space="preserve">. </w:t>
      </w:r>
    </w:p>
    <w:p w:rsidR="00AF5A69" w:rsidRDefault="00EB2AC9" w:rsidP="00622D33">
      <w:pPr>
        <w:pStyle w:val="BodyTextIndent"/>
      </w:pPr>
      <w:r>
        <w:t xml:space="preserve">The </w:t>
      </w:r>
      <w:r w:rsidR="00F87774" w:rsidRPr="00F87774">
        <w:rPr>
          <w:i/>
        </w:rPr>
        <w:t>ULML</w:t>
      </w:r>
      <w:r w:rsidR="002D737F" w:rsidRPr="00F87774">
        <w:rPr>
          <w:i/>
        </w:rPr>
        <w:t>ice</w:t>
      </w:r>
      <w:r w:rsidRPr="00F87774">
        <w:rPr>
          <w:i/>
        </w:rPr>
        <w:t>n</w:t>
      </w:r>
      <w:r w:rsidR="002D737F" w:rsidRPr="00F87774">
        <w:rPr>
          <w:i/>
        </w:rPr>
        <w:t>s</w:t>
      </w:r>
      <w:r w:rsidRPr="00F87774">
        <w:rPr>
          <w:i/>
        </w:rPr>
        <w:t>e</w:t>
      </w:r>
      <w:r>
        <w:t xml:space="preserve"> file extension </w:t>
      </w:r>
      <w:r w:rsidR="00622D33">
        <w:t>is</w:t>
      </w:r>
      <w:r>
        <w:t xml:space="preserve"> registered to the </w:t>
      </w:r>
      <w:r w:rsidR="002D737F">
        <w:t xml:space="preserve">appropriate </w:t>
      </w:r>
      <w:r w:rsidR="009F61BC">
        <w:t>license</w:t>
      </w:r>
      <w:r>
        <w:t xml:space="preserve"> </w:t>
      </w:r>
      <w:r w:rsidR="004A63FF">
        <w:t>installer</w:t>
      </w:r>
      <w:r w:rsidR="00A42F06">
        <w:t>.</w:t>
      </w:r>
      <w:r>
        <w:t xml:space="preserve"> </w:t>
      </w:r>
    </w:p>
    <w:p w:rsidR="00AF5A69" w:rsidRDefault="00A42F06" w:rsidP="00622D33">
      <w:pPr>
        <w:pStyle w:val="BodyTextIndent"/>
      </w:pPr>
      <w:r>
        <w:t>D</w:t>
      </w:r>
      <w:r w:rsidR="00EB2AC9">
        <w:t xml:space="preserve">ouble-clicking </w:t>
      </w:r>
      <w:r>
        <w:t>the file</w:t>
      </w:r>
      <w:r w:rsidR="00EB2AC9">
        <w:t xml:space="preserve"> run</w:t>
      </w:r>
      <w:r w:rsidR="00622D33">
        <w:t>s</w:t>
      </w:r>
      <w:r w:rsidR="00F87774">
        <w:t xml:space="preserve"> a</w:t>
      </w:r>
      <w:r w:rsidR="00EB2AC9">
        <w:t xml:space="preserve"> to</w:t>
      </w:r>
      <w:r w:rsidR="002D737F">
        <w:t>o</w:t>
      </w:r>
      <w:r w:rsidR="00EB2AC9">
        <w:t>l to import the license information</w:t>
      </w:r>
      <w:r w:rsidR="002D737F">
        <w:t xml:space="preserve"> for use with the </w:t>
      </w:r>
      <w:r w:rsidR="00DF66E3">
        <w:t>O</w:t>
      </w:r>
      <w:r w:rsidR="00C722FC">
        <w:t>n</w:t>
      </w:r>
      <w:r w:rsidR="00DF66E3">
        <w:t>RAMP</w:t>
      </w:r>
      <w:r w:rsidR="002D737F">
        <w:t xml:space="preserve"> application</w:t>
      </w:r>
      <w:r w:rsidR="003E412D">
        <w:t>.</w:t>
      </w:r>
      <w:r w:rsidR="00EF3541">
        <w:t xml:space="preserve"> On a successful import, you see th</w:t>
      </w:r>
      <w:r w:rsidR="005517AB">
        <w:t>is</w:t>
      </w:r>
      <w:r w:rsidR="00EF3541">
        <w:t xml:space="preserve"> message</w:t>
      </w:r>
      <w:r w:rsidR="00622D33">
        <w:t>:</w:t>
      </w:r>
    </w:p>
    <w:p w:rsidR="00677562" w:rsidRDefault="00FA2D92" w:rsidP="00AF5A69">
      <w:pPr>
        <w:pStyle w:val="Graphic"/>
      </w:pPr>
      <w:r>
        <w:pict>
          <v:shape id="_x0000_i1032" type="#_x0000_t75" style="width:95.8pt;height:72.65pt">
            <v:imagedata r:id="rId25" o:title=""/>
          </v:shape>
        </w:pict>
      </w:r>
    </w:p>
    <w:p w:rsidR="00340A51" w:rsidRDefault="007C32B2" w:rsidP="008846AA">
      <w:pPr>
        <w:pStyle w:val="BodyText"/>
      </w:pPr>
      <w:r>
        <w:br/>
      </w:r>
      <w:r w:rsidR="00F6414D">
        <w:t xml:space="preserve">It is not possible to </w:t>
      </w:r>
      <w:r w:rsidR="005759FB">
        <w:t xml:space="preserve">install a </w:t>
      </w:r>
      <w:r w:rsidR="00F6414D">
        <w:t xml:space="preserve">ULM </w:t>
      </w:r>
      <w:r w:rsidR="005759FB">
        <w:t xml:space="preserve">license on a virtual machine. </w:t>
      </w:r>
    </w:p>
    <w:p w:rsidR="00677562" w:rsidRDefault="005759FB" w:rsidP="008846AA">
      <w:pPr>
        <w:pStyle w:val="BodyText"/>
      </w:pPr>
      <w:r>
        <w:t xml:space="preserve">If you have any licensing problems, contact </w:t>
      </w:r>
      <w:r w:rsidR="003E4A95">
        <w:t xml:space="preserve">the OnRAMP </w:t>
      </w:r>
      <w:r w:rsidR="00930B7C">
        <w:t>S</w:t>
      </w:r>
      <w:r w:rsidR="003E4A95">
        <w:t xml:space="preserve">upport team (see Section </w:t>
      </w:r>
      <w:r w:rsidR="00BD7212">
        <w:fldChar w:fldCharType="begin"/>
      </w:r>
      <w:r w:rsidR="003E4A95">
        <w:instrText xml:space="preserve"> REF _Ref302635335 \w \h </w:instrText>
      </w:r>
      <w:r w:rsidR="00BD7212">
        <w:fldChar w:fldCharType="separate"/>
      </w:r>
      <w:r w:rsidR="005E12B3">
        <w:t>1.3</w:t>
      </w:r>
      <w:r w:rsidR="00BD7212">
        <w:fldChar w:fldCharType="end"/>
      </w:r>
      <w:r w:rsidR="003E4A95">
        <w:t>)</w:t>
      </w:r>
      <w:r w:rsidR="00A42F06">
        <w:t>.</w:t>
      </w:r>
    </w:p>
    <w:p w:rsidR="00D91C8C" w:rsidRDefault="00D91C8C" w:rsidP="00D91C8C">
      <w:pPr>
        <w:pStyle w:val="Heading1"/>
        <w:rPr>
          <w:rFonts w:cs="Arial"/>
        </w:rPr>
      </w:pPr>
      <w:bookmarkStart w:id="67" w:name="_Toc300569536"/>
      <w:bookmarkStart w:id="68" w:name="_Ref302632354"/>
      <w:bookmarkStart w:id="69" w:name="_Ref302632634"/>
      <w:bookmarkStart w:id="70" w:name="_Toc316022203"/>
      <w:bookmarkStart w:id="71" w:name="_Toc323165059"/>
      <w:bookmarkStart w:id="72" w:name="_Toc361654670"/>
      <w:r w:rsidRPr="007D1BA5">
        <w:rPr>
          <w:rFonts w:cs="Arial"/>
        </w:rPr>
        <w:t>Software</w:t>
      </w:r>
      <w:r w:rsidR="00CF621A" w:rsidRPr="007D1BA5">
        <w:rPr>
          <w:rFonts w:cs="Arial"/>
        </w:rPr>
        <w:t xml:space="preserve"> </w:t>
      </w:r>
      <w:r w:rsidR="00CD1F28">
        <w:rPr>
          <w:rFonts w:cs="Arial"/>
        </w:rPr>
        <w:t xml:space="preserve">Prerequisites and </w:t>
      </w:r>
      <w:r w:rsidRPr="007D1BA5">
        <w:rPr>
          <w:rFonts w:cs="Arial"/>
        </w:rPr>
        <w:t>Compatibility</w:t>
      </w:r>
      <w:bookmarkEnd w:id="67"/>
      <w:bookmarkEnd w:id="68"/>
      <w:bookmarkEnd w:id="69"/>
      <w:bookmarkEnd w:id="70"/>
      <w:bookmarkEnd w:id="71"/>
      <w:bookmarkEnd w:id="72"/>
      <w:r w:rsidRPr="007D1BA5">
        <w:rPr>
          <w:rFonts w:cs="Arial"/>
        </w:rPr>
        <w:t xml:space="preserve"> </w:t>
      </w:r>
    </w:p>
    <w:p w:rsidR="00E72526" w:rsidRDefault="00713FBB" w:rsidP="008846AA">
      <w:pPr>
        <w:pStyle w:val="BodyText"/>
      </w:pPr>
      <w:r>
        <w:t xml:space="preserve">The </w:t>
      </w:r>
      <w:r w:rsidR="00DF66E3">
        <w:t>O</w:t>
      </w:r>
      <w:r w:rsidR="00C722FC">
        <w:t>n</w:t>
      </w:r>
      <w:r w:rsidR="00DF66E3">
        <w:t>RAMP</w:t>
      </w:r>
      <w:r>
        <w:t xml:space="preserve"> Design Suite requires </w:t>
      </w:r>
      <w:r w:rsidR="00E72526">
        <w:t xml:space="preserve">the installation of </w:t>
      </w:r>
      <w:r>
        <w:t>certain t</w:t>
      </w:r>
      <w:r w:rsidR="00E72526">
        <w:t>hird-party software applications.</w:t>
      </w:r>
    </w:p>
    <w:p w:rsidR="00B531C0" w:rsidRDefault="00E72526" w:rsidP="008846AA">
      <w:pPr>
        <w:pStyle w:val="BodyText"/>
      </w:pPr>
      <w:r>
        <w:t>They are</w:t>
      </w:r>
      <w:r w:rsidR="00713FBB">
        <w:t xml:space="preserve"> referred to here as prerequisites</w:t>
      </w:r>
      <w:r>
        <w:t>, and include</w:t>
      </w:r>
      <w:r w:rsidR="00B531C0">
        <w:t>:</w:t>
      </w:r>
    </w:p>
    <w:p w:rsidR="00B531C0" w:rsidRDefault="00B531C0" w:rsidP="00193574">
      <w:pPr>
        <w:pStyle w:val="BulletLevel1"/>
      </w:pPr>
      <w:r>
        <w:t xml:space="preserve">MATLAB and Simulink </w:t>
      </w:r>
      <w:r w:rsidR="002D0F50">
        <w:br/>
      </w:r>
      <w:r>
        <w:t>(</w:t>
      </w:r>
      <w:r w:rsidR="0058385C">
        <w:t xml:space="preserve">the </w:t>
      </w:r>
      <w:r>
        <w:t>Control System and Optimization toolboxes</w:t>
      </w:r>
      <w:r w:rsidR="0058385C">
        <w:t xml:space="preserve"> are required</w:t>
      </w:r>
      <w:r w:rsidR="002D0F50">
        <w:t xml:space="preserve">, </w:t>
      </w:r>
      <w:r w:rsidR="002D0F50">
        <w:br/>
      </w:r>
      <w:r w:rsidR="001858FF">
        <w:t xml:space="preserve"> </w:t>
      </w:r>
      <w:r w:rsidR="002D0F50">
        <w:t xml:space="preserve"> the Model Export </w:t>
      </w:r>
      <w:r w:rsidR="00CD16F7">
        <w:t xml:space="preserve">feature </w:t>
      </w:r>
      <w:r w:rsidR="002D0F50">
        <w:t xml:space="preserve">requires additional </w:t>
      </w:r>
      <w:r w:rsidR="00CD16F7">
        <w:t>products</w:t>
      </w:r>
      <w:r w:rsidR="0058385C">
        <w:t xml:space="preserve"> as described in Section 8.1</w:t>
      </w:r>
      <w:r>
        <w:t>)</w:t>
      </w:r>
    </w:p>
    <w:p w:rsidR="00B531C0" w:rsidRDefault="00B531C0" w:rsidP="00193574">
      <w:pPr>
        <w:pStyle w:val="BulletLevel1"/>
      </w:pPr>
      <w:r>
        <w:t>C++ Compiler</w:t>
      </w:r>
    </w:p>
    <w:p w:rsidR="00193574" w:rsidRDefault="00B531C0" w:rsidP="00193574">
      <w:pPr>
        <w:pStyle w:val="BulletLevel1"/>
      </w:pPr>
      <w:r>
        <w:t>.Net Framework</w:t>
      </w:r>
      <w:r w:rsidR="002B14CD">
        <w:t>s</w:t>
      </w:r>
      <w:r>
        <w:t xml:space="preserve"> 3.5 SP1</w:t>
      </w:r>
      <w:r w:rsidR="00B620DB">
        <w:t xml:space="preserve"> &amp; 4.0</w:t>
      </w:r>
    </w:p>
    <w:p w:rsidR="00193574" w:rsidRDefault="00B531C0" w:rsidP="00193574">
      <w:pPr>
        <w:pStyle w:val="BulletLevel1"/>
      </w:pPr>
      <w:r>
        <w:t>Windows Installer</w:t>
      </w:r>
      <w:r w:rsidR="002B14CD">
        <w:t>s</w:t>
      </w:r>
      <w:r>
        <w:t xml:space="preserve"> 3.1</w:t>
      </w:r>
      <w:r w:rsidR="00B620DB">
        <w:t xml:space="preserve"> &amp; 4.5</w:t>
      </w:r>
    </w:p>
    <w:p w:rsidR="00340A51" w:rsidRDefault="00713FBB" w:rsidP="008846AA">
      <w:pPr>
        <w:pStyle w:val="BodyText"/>
      </w:pPr>
      <w:r>
        <w:t xml:space="preserve">Two of the </w:t>
      </w:r>
      <w:r w:rsidR="00340A51">
        <w:t>prerequisites</w:t>
      </w:r>
      <w:r>
        <w:t xml:space="preserve"> </w:t>
      </w:r>
      <w:r w:rsidR="003E4A95">
        <w:t>–</w:t>
      </w:r>
      <w:r>
        <w:t xml:space="preserve"> MATLAB/Simulink and </w:t>
      </w:r>
      <w:r w:rsidR="00A42F06">
        <w:t xml:space="preserve">the </w:t>
      </w:r>
      <w:r>
        <w:t>Visual C++</w:t>
      </w:r>
      <w:r w:rsidR="00A42F06">
        <w:t xml:space="preserve"> compiler</w:t>
      </w:r>
      <w:r>
        <w:t xml:space="preserve"> </w:t>
      </w:r>
      <w:r w:rsidR="003E4A95">
        <w:t>–</w:t>
      </w:r>
      <w:r>
        <w:t xml:space="preserve"> must be </w:t>
      </w:r>
      <w:r w:rsidR="001C1785">
        <w:t>do</w:t>
      </w:r>
      <w:r w:rsidR="00F0292B">
        <w:t>w</w:t>
      </w:r>
      <w:r w:rsidR="001C1785">
        <w:t xml:space="preserve">nloaded and </w:t>
      </w:r>
      <w:r>
        <w:t>installed separately</w:t>
      </w:r>
      <w:r w:rsidR="001A076D">
        <w:t xml:space="preserve"> from the </w:t>
      </w:r>
      <w:r w:rsidR="00DF66E3">
        <w:t>O</w:t>
      </w:r>
      <w:r w:rsidR="00C722FC">
        <w:t>n</w:t>
      </w:r>
      <w:r w:rsidR="00DF66E3">
        <w:t>RAMP</w:t>
      </w:r>
      <w:r w:rsidR="001A076D">
        <w:t xml:space="preserve"> software</w:t>
      </w:r>
      <w:r>
        <w:t xml:space="preserve">. </w:t>
      </w:r>
    </w:p>
    <w:p w:rsidR="006376D7" w:rsidRDefault="00B620DB" w:rsidP="008846AA">
      <w:pPr>
        <w:pStyle w:val="BodyText"/>
      </w:pPr>
      <w:r>
        <w:t>The</w:t>
      </w:r>
      <w:r w:rsidR="00713FBB">
        <w:t xml:space="preserve"> other prerequisites </w:t>
      </w:r>
      <w:r>
        <w:t>–</w:t>
      </w:r>
      <w:r w:rsidR="00713FBB">
        <w:t xml:space="preserve"> </w:t>
      </w:r>
      <w:r>
        <w:t xml:space="preserve">the </w:t>
      </w:r>
      <w:r w:rsidR="00713FBB">
        <w:t>.Net Framework</w:t>
      </w:r>
      <w:r>
        <w:t>s</w:t>
      </w:r>
      <w:r w:rsidR="00713FBB">
        <w:t xml:space="preserve"> and Windows Installer</w:t>
      </w:r>
      <w:r>
        <w:t>s</w:t>
      </w:r>
      <w:r w:rsidR="00713FBB">
        <w:t xml:space="preserve"> </w:t>
      </w:r>
      <w:r w:rsidR="003E4A95">
        <w:t>–</w:t>
      </w:r>
      <w:r w:rsidR="00713FBB">
        <w:t xml:space="preserve"> </w:t>
      </w:r>
      <w:r w:rsidR="00A42F06">
        <w:t xml:space="preserve">require no additional downloads and </w:t>
      </w:r>
      <w:r w:rsidR="00340A51">
        <w:t>are</w:t>
      </w:r>
      <w:r w:rsidR="00713FBB">
        <w:t xml:space="preserve"> installed as a part of the </w:t>
      </w:r>
      <w:r w:rsidR="00DF66E3">
        <w:t>O</w:t>
      </w:r>
      <w:r w:rsidR="00C722FC">
        <w:t>n</w:t>
      </w:r>
      <w:r w:rsidR="00DF66E3">
        <w:t>RAMP</w:t>
      </w:r>
      <w:r w:rsidR="00713FBB">
        <w:t xml:space="preserve"> installation process if </w:t>
      </w:r>
      <w:r w:rsidR="00F0292B">
        <w:t>required</w:t>
      </w:r>
      <w:r w:rsidR="001A076D">
        <w:t>.</w:t>
      </w:r>
      <w:r w:rsidR="00713FBB">
        <w:t xml:space="preserve"> </w:t>
      </w:r>
    </w:p>
    <w:p w:rsidR="00713FBB" w:rsidRDefault="00713FBB" w:rsidP="00713FBB">
      <w:pPr>
        <w:pStyle w:val="Heading2"/>
      </w:pPr>
      <w:bookmarkStart w:id="73" w:name="_Toc316022204"/>
      <w:bookmarkStart w:id="74" w:name="_Toc323165060"/>
      <w:bookmarkStart w:id="75" w:name="_Toc361654671"/>
      <w:r>
        <w:t>MATLAB and Simulink</w:t>
      </w:r>
      <w:bookmarkEnd w:id="73"/>
      <w:bookmarkEnd w:id="74"/>
      <w:bookmarkEnd w:id="75"/>
    </w:p>
    <w:p w:rsidR="00655D28" w:rsidRDefault="006C64BB" w:rsidP="008846AA">
      <w:pPr>
        <w:pStyle w:val="BodyText"/>
      </w:pPr>
      <w:r w:rsidRPr="008846AA">
        <w:t xml:space="preserve">The </w:t>
      </w:r>
      <w:r w:rsidR="00DF66E3">
        <w:t>O</w:t>
      </w:r>
      <w:r w:rsidR="00C722FC">
        <w:t>n</w:t>
      </w:r>
      <w:r w:rsidR="00DF66E3">
        <w:t>RAMP</w:t>
      </w:r>
      <w:r w:rsidR="008A1FDC" w:rsidRPr="008846AA">
        <w:t xml:space="preserve"> </w:t>
      </w:r>
      <w:r w:rsidRPr="008846AA">
        <w:t xml:space="preserve">Design Suite requires </w:t>
      </w:r>
      <w:r w:rsidR="00733430" w:rsidRPr="008846AA">
        <w:t xml:space="preserve">that </w:t>
      </w:r>
      <w:r w:rsidRPr="008846AA">
        <w:t xml:space="preserve">MATLAB and Simulink </w:t>
      </w:r>
      <w:r w:rsidR="009F61BC">
        <w:t>be</w:t>
      </w:r>
      <w:r w:rsidR="004F4A74">
        <w:t xml:space="preserve"> </w:t>
      </w:r>
      <w:r w:rsidR="008A1FDC" w:rsidRPr="008846AA">
        <w:t>installed on the same computer</w:t>
      </w:r>
      <w:r w:rsidRPr="008846AA">
        <w:t>.</w:t>
      </w:r>
    </w:p>
    <w:p w:rsidR="00AF5A69" w:rsidRDefault="006C64BB" w:rsidP="008846AA">
      <w:pPr>
        <w:pStyle w:val="BodyText"/>
      </w:pPr>
      <w:r w:rsidRPr="008846AA">
        <w:t>MATLAB and Simulink require their own license</w:t>
      </w:r>
      <w:r w:rsidR="004F4A74">
        <w:t>s</w:t>
      </w:r>
      <w:r w:rsidR="004D4E33">
        <w:t>; i</w:t>
      </w:r>
      <w:r w:rsidR="004F4A74">
        <w:t>nstall them</w:t>
      </w:r>
      <w:r w:rsidRPr="008846AA">
        <w:t xml:space="preserve"> separately. </w:t>
      </w:r>
    </w:p>
    <w:p w:rsidR="00AF5A69" w:rsidRDefault="00667AAA" w:rsidP="008846AA">
      <w:pPr>
        <w:pStyle w:val="BodyText"/>
      </w:pPr>
      <w:r w:rsidRPr="008846AA">
        <w:t>MATLAB and Simulink</w:t>
      </w:r>
      <w:r>
        <w:t xml:space="preserve"> are developed by </w:t>
      </w:r>
      <w:r w:rsidR="002141BD">
        <w:t xml:space="preserve">the </w:t>
      </w:r>
      <w:r w:rsidR="00543A61" w:rsidRPr="008846AA">
        <w:t>MathWorks</w:t>
      </w:r>
      <w:r>
        <w:t xml:space="preserve"> and are packaged with MathWorks software releases.</w:t>
      </w:r>
      <w:r w:rsidR="00543A61" w:rsidRPr="008846AA">
        <w:t xml:space="preserve"> </w:t>
      </w:r>
      <w:r>
        <w:t xml:space="preserve">The following MathWorks </w:t>
      </w:r>
      <w:r w:rsidR="00543A61" w:rsidRPr="008846AA">
        <w:t>releases</w:t>
      </w:r>
      <w:r w:rsidR="00D3737C" w:rsidRPr="008846AA">
        <w:t xml:space="preserve"> were validated </w:t>
      </w:r>
      <w:r w:rsidR="00543A61" w:rsidRPr="008846AA">
        <w:t xml:space="preserve">for use </w:t>
      </w:r>
      <w:r w:rsidR="00D3737C" w:rsidRPr="008846AA">
        <w:t xml:space="preserve">with the </w:t>
      </w:r>
      <w:r w:rsidR="00DF66E3">
        <w:t>O</w:t>
      </w:r>
      <w:r w:rsidR="00C722FC">
        <w:t>n</w:t>
      </w:r>
      <w:r w:rsidR="00DF66E3">
        <w:t>RAMP</w:t>
      </w:r>
      <w:r w:rsidR="00543A61" w:rsidRPr="008846AA">
        <w:t xml:space="preserve"> </w:t>
      </w:r>
      <w:r w:rsidR="00FA2D92">
        <w:t>R130.0</w:t>
      </w:r>
      <w:r w:rsidR="00543A61" w:rsidRPr="008846AA">
        <w:t xml:space="preserve"> </w:t>
      </w:r>
      <w:r w:rsidR="00D3737C" w:rsidRPr="008846AA">
        <w:t>release.</w:t>
      </w:r>
    </w:p>
    <w:p w:rsidR="00D3737C" w:rsidRDefault="006C64BB" w:rsidP="008846AA">
      <w:pPr>
        <w:pStyle w:val="BodyText"/>
      </w:pPr>
      <w:r w:rsidRPr="008846AA">
        <w:lastRenderedPageBreak/>
        <w:t>As b</w:t>
      </w:r>
      <w:r w:rsidR="00543A61" w:rsidRPr="008846AA">
        <w:t xml:space="preserve">oth Simulink and MATLAB are required, their respective versions are </w:t>
      </w:r>
      <w:r w:rsidR="008A1FDC" w:rsidRPr="008846AA">
        <w:t xml:space="preserve">also </w:t>
      </w:r>
      <w:r w:rsidR="00543A61" w:rsidRPr="008846AA">
        <w:t xml:space="preserve">included </w:t>
      </w:r>
      <w:r w:rsidRPr="008846AA">
        <w:t>below</w:t>
      </w:r>
      <w:r w:rsidR="00733430" w:rsidRPr="008846AA">
        <w:t xml:space="preserve"> (in parenthes</w:t>
      </w:r>
      <w:r w:rsidR="001858FF">
        <w:t>e</w:t>
      </w:r>
      <w:r w:rsidR="00733430" w:rsidRPr="008846AA">
        <w:t>s)</w:t>
      </w:r>
      <w:r w:rsidRPr="008846AA">
        <w:t>.</w:t>
      </w:r>
    </w:p>
    <w:p w:rsidR="008846AA" w:rsidRPr="008846AA" w:rsidRDefault="008846AA" w:rsidP="008846AA">
      <w:pPr>
        <w:pStyle w:val="BodyText"/>
      </w:pPr>
    </w:p>
    <w:tbl>
      <w:tblPr>
        <w:tblW w:w="0" w:type="auto"/>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4501"/>
        <w:gridCol w:w="4122"/>
      </w:tblGrid>
      <w:tr w:rsidR="00D3737C" w:rsidRPr="00D71031" w:rsidTr="00D3737C">
        <w:trPr>
          <w:cantSplit/>
        </w:trPr>
        <w:tc>
          <w:tcPr>
            <w:tcW w:w="4501"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rsidR="00D3737C" w:rsidRPr="004F4A74" w:rsidRDefault="00D3737C" w:rsidP="008F4FEF">
            <w:pPr>
              <w:pStyle w:val="BodyText"/>
              <w:rPr>
                <w:rStyle w:val="Strong"/>
              </w:rPr>
            </w:pPr>
            <w:r w:rsidRPr="004F4A74">
              <w:rPr>
                <w:rStyle w:val="Strong"/>
              </w:rPr>
              <w:t>M</w:t>
            </w:r>
            <w:r w:rsidR="00F41F41" w:rsidRPr="004F4A74">
              <w:rPr>
                <w:rStyle w:val="Strong"/>
              </w:rPr>
              <w:t>athWorks</w:t>
            </w:r>
            <w:r w:rsidRPr="004F4A74">
              <w:rPr>
                <w:rStyle w:val="Strong"/>
              </w:rPr>
              <w:t xml:space="preserve"> Release</w:t>
            </w:r>
          </w:p>
        </w:tc>
        <w:tc>
          <w:tcPr>
            <w:tcW w:w="4122" w:type="dxa"/>
            <w:tcBorders>
              <w:top w:val="single" w:sz="2" w:space="0" w:color="auto"/>
              <w:left w:val="single" w:sz="2" w:space="0" w:color="auto"/>
              <w:bottom w:val="single" w:sz="2" w:space="0" w:color="auto"/>
              <w:right w:val="single" w:sz="2" w:space="0" w:color="auto"/>
              <w:tl2br w:val="nil"/>
              <w:tr2bl w:val="nil"/>
            </w:tcBorders>
            <w:shd w:val="clear" w:color="auto" w:fill="E6E6E6"/>
          </w:tcPr>
          <w:p w:rsidR="00D3737C" w:rsidRPr="004F4A74" w:rsidRDefault="00D3737C" w:rsidP="008F4FEF">
            <w:pPr>
              <w:pStyle w:val="BodyText"/>
              <w:rPr>
                <w:rStyle w:val="Strong"/>
              </w:rPr>
            </w:pPr>
            <w:r w:rsidRPr="004F4A74">
              <w:rPr>
                <w:rStyle w:val="Strong"/>
              </w:rPr>
              <w:t>Architecture</w:t>
            </w:r>
            <w:r w:rsidR="004A63FF">
              <w:rPr>
                <w:rStyle w:val="Strong"/>
              </w:rPr>
              <w:t>(s)</w:t>
            </w:r>
          </w:p>
        </w:tc>
      </w:tr>
      <w:tr w:rsidR="00D3737C" w:rsidRPr="00D71031" w:rsidTr="00D3737C">
        <w:trPr>
          <w:cantSplit/>
        </w:trPr>
        <w:tc>
          <w:tcPr>
            <w:tcW w:w="4501" w:type="dxa"/>
            <w:tcMar>
              <w:left w:w="57" w:type="dxa"/>
              <w:right w:w="57" w:type="dxa"/>
            </w:tcMar>
          </w:tcPr>
          <w:p w:rsidR="008F4FEF" w:rsidRDefault="00543A61" w:rsidP="008F4FEF">
            <w:pPr>
              <w:pStyle w:val="BodyText"/>
            </w:pPr>
            <w:r w:rsidRPr="008F4FEF">
              <w:t>Release</w:t>
            </w:r>
            <w:r w:rsidR="00D3737C" w:rsidRPr="008F4FEF">
              <w:t xml:space="preserve"> 2009B</w:t>
            </w:r>
            <w:r w:rsidR="002F6A01">
              <w:t xml:space="preserve"> SP1</w:t>
            </w:r>
          </w:p>
          <w:p w:rsidR="00D3737C" w:rsidRPr="008F4FEF" w:rsidRDefault="006C64BB" w:rsidP="008F4FEF">
            <w:pPr>
              <w:pStyle w:val="BodyText"/>
            </w:pPr>
            <w:r w:rsidRPr="008F4FEF">
              <w:t>(MATLAB 7.9</w:t>
            </w:r>
            <w:r w:rsidR="00554F27">
              <w:t>.1</w:t>
            </w:r>
            <w:r w:rsidRPr="008F4FEF">
              <w:t xml:space="preserve"> and Simulink 7.4</w:t>
            </w:r>
            <w:r w:rsidR="00554F27">
              <w:t>.1</w:t>
            </w:r>
            <w:r w:rsidRPr="008F4FEF">
              <w:t>)</w:t>
            </w:r>
          </w:p>
        </w:tc>
        <w:tc>
          <w:tcPr>
            <w:tcW w:w="4122" w:type="dxa"/>
          </w:tcPr>
          <w:p w:rsidR="004A63FF" w:rsidRDefault="006064BF" w:rsidP="004A63FF">
            <w:pPr>
              <w:pStyle w:val="BodyText"/>
            </w:pPr>
            <w:r>
              <w:t>Same as Operating System</w:t>
            </w:r>
          </w:p>
          <w:p w:rsidR="00D3737C" w:rsidRPr="008F4FEF" w:rsidRDefault="006064BF" w:rsidP="004A63FF">
            <w:pPr>
              <w:pStyle w:val="BodyText"/>
            </w:pPr>
            <w:r>
              <w:t>(</w:t>
            </w:r>
            <w:r w:rsidRPr="008F4FEF">
              <w:t>32-bit</w:t>
            </w:r>
            <w:r>
              <w:t>)</w:t>
            </w:r>
          </w:p>
        </w:tc>
      </w:tr>
      <w:tr w:rsidR="00D3737C" w:rsidRPr="00D71031" w:rsidTr="00D3737C">
        <w:trPr>
          <w:cantSplit/>
        </w:trPr>
        <w:tc>
          <w:tcPr>
            <w:tcW w:w="4501" w:type="dxa"/>
            <w:tcMar>
              <w:left w:w="57" w:type="dxa"/>
              <w:right w:w="57" w:type="dxa"/>
            </w:tcMar>
          </w:tcPr>
          <w:p w:rsidR="00D3737C" w:rsidRPr="008F4FEF" w:rsidRDefault="00543A61" w:rsidP="008F4FEF">
            <w:pPr>
              <w:pStyle w:val="BodyText"/>
            </w:pPr>
            <w:r w:rsidRPr="008F4FEF">
              <w:t>Release</w:t>
            </w:r>
            <w:r w:rsidR="00D3737C" w:rsidRPr="008F4FEF">
              <w:t xml:space="preserve"> 2010A</w:t>
            </w:r>
          </w:p>
          <w:p w:rsidR="006C64BB" w:rsidRPr="008F4FEF" w:rsidRDefault="006C64BB" w:rsidP="008F4FEF">
            <w:pPr>
              <w:pStyle w:val="BodyText"/>
            </w:pPr>
            <w:r w:rsidRPr="008F4FEF">
              <w:t>(MATLAB 7.10 and Simulink 7.5)</w:t>
            </w:r>
          </w:p>
        </w:tc>
        <w:tc>
          <w:tcPr>
            <w:tcW w:w="4122" w:type="dxa"/>
          </w:tcPr>
          <w:p w:rsidR="004A63FF" w:rsidRDefault="006064BF" w:rsidP="004A63FF">
            <w:pPr>
              <w:pStyle w:val="BodyText"/>
            </w:pPr>
            <w:r>
              <w:t>Same as Operating System</w:t>
            </w:r>
          </w:p>
          <w:p w:rsidR="00D3737C" w:rsidRPr="008F4FEF" w:rsidRDefault="004A63FF" w:rsidP="004A63FF">
            <w:pPr>
              <w:pStyle w:val="BodyText"/>
            </w:pPr>
            <w:r>
              <w:t>(</w:t>
            </w:r>
            <w:r w:rsidR="00D3737C" w:rsidRPr="008F4FEF">
              <w:t xml:space="preserve">32-bit </w:t>
            </w:r>
            <w:r w:rsidR="006064BF">
              <w:t>or</w:t>
            </w:r>
            <w:r w:rsidR="00D3737C" w:rsidRPr="008F4FEF">
              <w:t xml:space="preserve"> 64-bit</w:t>
            </w:r>
            <w:r w:rsidR="006064BF">
              <w:t>)</w:t>
            </w:r>
          </w:p>
        </w:tc>
      </w:tr>
      <w:tr w:rsidR="00D3737C" w:rsidRPr="00D71031" w:rsidTr="00D3737C">
        <w:trPr>
          <w:cantSplit/>
        </w:trPr>
        <w:tc>
          <w:tcPr>
            <w:tcW w:w="4501" w:type="dxa"/>
            <w:tcMar>
              <w:left w:w="57" w:type="dxa"/>
              <w:right w:w="57" w:type="dxa"/>
            </w:tcMar>
          </w:tcPr>
          <w:p w:rsidR="00D3737C" w:rsidRPr="008F4FEF" w:rsidRDefault="00543A61" w:rsidP="008F4FEF">
            <w:pPr>
              <w:pStyle w:val="BodyText"/>
            </w:pPr>
            <w:r w:rsidRPr="008F4FEF">
              <w:t>Release</w:t>
            </w:r>
            <w:r w:rsidR="00D3737C" w:rsidRPr="008F4FEF">
              <w:t xml:space="preserve"> 2010B</w:t>
            </w:r>
            <w:r w:rsidR="002F6A01">
              <w:t xml:space="preserve"> SP1</w:t>
            </w:r>
          </w:p>
          <w:p w:rsidR="006C64BB" w:rsidRPr="008F4FEF" w:rsidRDefault="006C64BB" w:rsidP="008F4FEF">
            <w:pPr>
              <w:pStyle w:val="BodyText"/>
            </w:pPr>
            <w:r w:rsidRPr="008F4FEF">
              <w:t>(MATLAB 7.11</w:t>
            </w:r>
            <w:r w:rsidR="00554F27">
              <w:t>.1</w:t>
            </w:r>
            <w:r w:rsidRPr="008F4FEF">
              <w:t xml:space="preserve"> and Simulink 7.6</w:t>
            </w:r>
            <w:r w:rsidR="00554F27">
              <w:t>.1</w:t>
            </w:r>
            <w:r w:rsidRPr="008F4FEF">
              <w:t>)</w:t>
            </w:r>
          </w:p>
        </w:tc>
        <w:tc>
          <w:tcPr>
            <w:tcW w:w="4122" w:type="dxa"/>
          </w:tcPr>
          <w:p w:rsidR="004A63FF" w:rsidRDefault="004A63FF" w:rsidP="008F4FEF">
            <w:pPr>
              <w:pStyle w:val="BodyText"/>
            </w:pPr>
            <w:r>
              <w:t>Same as Operating System</w:t>
            </w:r>
          </w:p>
          <w:p w:rsidR="00D3737C" w:rsidRPr="008F4FEF" w:rsidRDefault="006064BF" w:rsidP="008F4FEF">
            <w:pPr>
              <w:pStyle w:val="BodyText"/>
            </w:pPr>
            <w:r>
              <w:t>(</w:t>
            </w:r>
            <w:r w:rsidRPr="008F4FEF">
              <w:t xml:space="preserve">32-bit </w:t>
            </w:r>
            <w:r>
              <w:t>or</w:t>
            </w:r>
            <w:r w:rsidRPr="008F4FEF">
              <w:t xml:space="preserve"> 64-bit</w:t>
            </w:r>
            <w:r>
              <w:t>)</w:t>
            </w:r>
          </w:p>
        </w:tc>
      </w:tr>
      <w:tr w:rsidR="002348EB" w:rsidRPr="00D71031" w:rsidTr="00D3737C">
        <w:trPr>
          <w:cantSplit/>
        </w:trPr>
        <w:tc>
          <w:tcPr>
            <w:tcW w:w="4501" w:type="dxa"/>
            <w:tcMar>
              <w:left w:w="57" w:type="dxa"/>
              <w:right w:w="57" w:type="dxa"/>
            </w:tcMar>
          </w:tcPr>
          <w:p w:rsidR="002348EB" w:rsidRPr="008F4FEF" w:rsidRDefault="00543A61" w:rsidP="008F4FEF">
            <w:pPr>
              <w:pStyle w:val="BodyText"/>
            </w:pPr>
            <w:r w:rsidRPr="008F4FEF">
              <w:t>Release</w:t>
            </w:r>
            <w:r w:rsidR="002348EB" w:rsidRPr="008F4FEF">
              <w:t xml:space="preserve"> 2011A</w:t>
            </w:r>
          </w:p>
          <w:p w:rsidR="006C64BB" w:rsidRPr="008F4FEF" w:rsidRDefault="006C64BB" w:rsidP="008F4FEF">
            <w:pPr>
              <w:pStyle w:val="BodyText"/>
            </w:pPr>
            <w:r w:rsidRPr="008F4FEF">
              <w:t>(MATLAB 7.12 and Simulink 7.7)</w:t>
            </w:r>
          </w:p>
        </w:tc>
        <w:tc>
          <w:tcPr>
            <w:tcW w:w="4122" w:type="dxa"/>
          </w:tcPr>
          <w:p w:rsidR="004A63FF" w:rsidRDefault="006064BF" w:rsidP="008F4FEF">
            <w:pPr>
              <w:pStyle w:val="BodyText"/>
            </w:pPr>
            <w:r>
              <w:t>Same as Ope</w:t>
            </w:r>
            <w:r w:rsidR="004A63FF">
              <w:t>rating System</w:t>
            </w:r>
          </w:p>
          <w:p w:rsidR="002348EB" w:rsidRPr="008F4FEF" w:rsidRDefault="006064BF" w:rsidP="008F4FEF">
            <w:pPr>
              <w:pStyle w:val="BodyText"/>
            </w:pPr>
            <w:r>
              <w:t>(</w:t>
            </w:r>
            <w:r w:rsidRPr="008F4FEF">
              <w:t xml:space="preserve">32-bit </w:t>
            </w:r>
            <w:r>
              <w:t>or</w:t>
            </w:r>
            <w:r w:rsidRPr="008F4FEF">
              <w:t xml:space="preserve"> 64-bit</w:t>
            </w:r>
            <w:r>
              <w:t>)</w:t>
            </w:r>
          </w:p>
        </w:tc>
      </w:tr>
      <w:tr w:rsidR="00E27654" w:rsidRPr="00D71031" w:rsidTr="00D3737C">
        <w:trPr>
          <w:cantSplit/>
        </w:trPr>
        <w:tc>
          <w:tcPr>
            <w:tcW w:w="4501" w:type="dxa"/>
            <w:tcMar>
              <w:left w:w="57" w:type="dxa"/>
              <w:right w:w="57" w:type="dxa"/>
            </w:tcMar>
          </w:tcPr>
          <w:p w:rsidR="00E27654" w:rsidRPr="008F4FEF" w:rsidRDefault="00E27654" w:rsidP="00E27654">
            <w:pPr>
              <w:pStyle w:val="BodyText"/>
            </w:pPr>
            <w:r w:rsidRPr="008F4FEF">
              <w:t>Release 2011</w:t>
            </w:r>
            <w:r>
              <w:t>B</w:t>
            </w:r>
          </w:p>
          <w:p w:rsidR="00E27654" w:rsidRPr="008F4FEF" w:rsidRDefault="00E27654" w:rsidP="00E27654">
            <w:pPr>
              <w:pStyle w:val="BodyText"/>
            </w:pPr>
            <w:r w:rsidRPr="008F4FEF">
              <w:t>(MATLAB 7.1</w:t>
            </w:r>
            <w:r>
              <w:t>3</w:t>
            </w:r>
            <w:r w:rsidRPr="008F4FEF">
              <w:t xml:space="preserve"> and Simulink 7.</w:t>
            </w:r>
            <w:r>
              <w:t>8</w:t>
            </w:r>
            <w:r w:rsidRPr="008F4FEF">
              <w:t>)</w:t>
            </w:r>
          </w:p>
        </w:tc>
        <w:tc>
          <w:tcPr>
            <w:tcW w:w="4122" w:type="dxa"/>
          </w:tcPr>
          <w:p w:rsidR="00E27654" w:rsidRDefault="00E27654" w:rsidP="00E27654">
            <w:pPr>
              <w:pStyle w:val="BodyText"/>
            </w:pPr>
            <w:r>
              <w:t>Same as Operating System</w:t>
            </w:r>
          </w:p>
          <w:p w:rsidR="00E27654" w:rsidRPr="008F4FEF" w:rsidRDefault="00E27654" w:rsidP="00E27654">
            <w:pPr>
              <w:pStyle w:val="BodyText"/>
            </w:pPr>
            <w:r>
              <w:t>(</w:t>
            </w:r>
            <w:r w:rsidRPr="008F4FEF">
              <w:t xml:space="preserve">32-bit </w:t>
            </w:r>
            <w:r>
              <w:t>or</w:t>
            </w:r>
            <w:r w:rsidRPr="008F4FEF">
              <w:t xml:space="preserve"> 64-bit</w:t>
            </w:r>
            <w:r>
              <w:t>)</w:t>
            </w:r>
          </w:p>
        </w:tc>
      </w:tr>
      <w:tr w:rsidR="00E27654" w:rsidRPr="00D71031" w:rsidTr="00D3737C">
        <w:trPr>
          <w:cantSplit/>
        </w:trPr>
        <w:tc>
          <w:tcPr>
            <w:tcW w:w="4501" w:type="dxa"/>
            <w:tcMar>
              <w:left w:w="57" w:type="dxa"/>
              <w:right w:w="57" w:type="dxa"/>
            </w:tcMar>
          </w:tcPr>
          <w:p w:rsidR="00E27654" w:rsidRPr="008F4FEF" w:rsidRDefault="00E27654" w:rsidP="00E27654">
            <w:pPr>
              <w:pStyle w:val="BodyText"/>
            </w:pPr>
            <w:r w:rsidRPr="008F4FEF">
              <w:t>Release 201</w:t>
            </w:r>
            <w:r>
              <w:t>2</w:t>
            </w:r>
            <w:r w:rsidRPr="008F4FEF">
              <w:t>A</w:t>
            </w:r>
          </w:p>
          <w:p w:rsidR="00E27654" w:rsidRPr="008F4FEF" w:rsidRDefault="00E27654" w:rsidP="00E27654">
            <w:pPr>
              <w:pStyle w:val="BodyText"/>
            </w:pPr>
            <w:r w:rsidRPr="008F4FEF">
              <w:t>(MATLAB 7.1</w:t>
            </w:r>
            <w:r>
              <w:t>4</w:t>
            </w:r>
            <w:r w:rsidRPr="008F4FEF">
              <w:t xml:space="preserve"> and Simulink 7.</w:t>
            </w:r>
            <w:r>
              <w:t>9</w:t>
            </w:r>
            <w:r w:rsidRPr="008F4FEF">
              <w:t>)</w:t>
            </w:r>
          </w:p>
        </w:tc>
        <w:tc>
          <w:tcPr>
            <w:tcW w:w="4122" w:type="dxa"/>
          </w:tcPr>
          <w:p w:rsidR="00E27654" w:rsidRDefault="00E27654" w:rsidP="00E27654">
            <w:pPr>
              <w:pStyle w:val="BodyText"/>
            </w:pPr>
            <w:r>
              <w:t>Same as Operating System</w:t>
            </w:r>
          </w:p>
          <w:p w:rsidR="00E27654" w:rsidRPr="008F4FEF" w:rsidRDefault="00E27654" w:rsidP="00E27654">
            <w:pPr>
              <w:pStyle w:val="BodyText"/>
            </w:pPr>
            <w:r>
              <w:t>(</w:t>
            </w:r>
            <w:r w:rsidRPr="008F4FEF">
              <w:t xml:space="preserve">32-bit </w:t>
            </w:r>
            <w:r>
              <w:t>or</w:t>
            </w:r>
            <w:r w:rsidRPr="008F4FEF">
              <w:t xml:space="preserve"> 64-bit</w:t>
            </w:r>
            <w:r>
              <w:t>)</w:t>
            </w:r>
          </w:p>
        </w:tc>
      </w:tr>
    </w:tbl>
    <w:p w:rsidR="008846AA" w:rsidRPr="008F4FEF" w:rsidRDefault="007C32B2" w:rsidP="008F4FEF">
      <w:pPr>
        <w:pStyle w:val="BodyText"/>
      </w:pPr>
      <w:r>
        <w:br/>
      </w:r>
      <w:r>
        <w:br/>
      </w:r>
      <w:r w:rsidR="00D3737C" w:rsidRPr="008F4FEF">
        <w:t xml:space="preserve">The following MATLAB toolboxes are required </w:t>
      </w:r>
      <w:r w:rsidR="002348EB" w:rsidRPr="008F4FEF">
        <w:t xml:space="preserve">to use the </w:t>
      </w:r>
      <w:r w:rsidR="00DF66E3">
        <w:t>O</w:t>
      </w:r>
      <w:r w:rsidR="00C722FC">
        <w:t>n</w:t>
      </w:r>
      <w:r w:rsidR="00DF66E3">
        <w:t>RAMP</w:t>
      </w:r>
      <w:r w:rsidR="00543A61" w:rsidRPr="008F4FEF">
        <w:t xml:space="preserve"> </w:t>
      </w:r>
      <w:r w:rsidR="00FA2D92">
        <w:t>R130.0</w:t>
      </w:r>
      <w:r w:rsidR="002348EB" w:rsidRPr="008F4FEF">
        <w:t xml:space="preserve"> Design Suite</w:t>
      </w:r>
      <w:r w:rsidR="00D3737C" w:rsidRPr="008F4FEF">
        <w:t>.</w:t>
      </w:r>
      <w:r w:rsidR="002141BD">
        <w:br/>
      </w:r>
    </w:p>
    <w:tbl>
      <w:tblPr>
        <w:tblW w:w="8656" w:type="dxa"/>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8656"/>
      </w:tblGrid>
      <w:tr w:rsidR="00D3737C" w:rsidRPr="004F4A74" w:rsidTr="00C35944">
        <w:trPr>
          <w:cantSplit/>
        </w:trPr>
        <w:tc>
          <w:tcPr>
            <w:tcW w:w="8656"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rsidR="00D3737C" w:rsidRPr="004F4A74" w:rsidRDefault="00D3737C" w:rsidP="008F4FEF">
            <w:pPr>
              <w:pStyle w:val="BodyText"/>
              <w:rPr>
                <w:rStyle w:val="Strong"/>
              </w:rPr>
            </w:pPr>
            <w:r w:rsidRPr="004F4A74">
              <w:rPr>
                <w:rStyle w:val="Strong"/>
              </w:rPr>
              <w:t>MATLAB Toolbox</w:t>
            </w:r>
          </w:p>
        </w:tc>
      </w:tr>
      <w:tr w:rsidR="00D3737C" w:rsidRPr="008F4FEF" w:rsidTr="00C35944">
        <w:trPr>
          <w:cantSplit/>
        </w:trPr>
        <w:tc>
          <w:tcPr>
            <w:tcW w:w="8656" w:type="dxa"/>
            <w:tcMar>
              <w:left w:w="57" w:type="dxa"/>
              <w:right w:w="57" w:type="dxa"/>
            </w:tcMar>
          </w:tcPr>
          <w:p w:rsidR="00D3737C" w:rsidRPr="008F4FEF" w:rsidRDefault="00543A61" w:rsidP="008F4FEF">
            <w:pPr>
              <w:pStyle w:val="BodyText"/>
            </w:pPr>
            <w:r w:rsidRPr="008F4FEF">
              <w:t>Control System</w:t>
            </w:r>
            <w:r w:rsidR="00B531C0">
              <w:t xml:space="preserve"> Toolbox</w:t>
            </w:r>
          </w:p>
        </w:tc>
      </w:tr>
      <w:tr w:rsidR="00D3737C" w:rsidRPr="008F4FEF" w:rsidTr="00C35944">
        <w:trPr>
          <w:cantSplit/>
        </w:trPr>
        <w:tc>
          <w:tcPr>
            <w:tcW w:w="8656" w:type="dxa"/>
            <w:tcMar>
              <w:left w:w="57" w:type="dxa"/>
              <w:right w:w="57" w:type="dxa"/>
            </w:tcMar>
          </w:tcPr>
          <w:p w:rsidR="00D3737C" w:rsidRPr="008F4FEF" w:rsidRDefault="00AF4E63" w:rsidP="008F4FEF">
            <w:pPr>
              <w:pStyle w:val="BodyText"/>
            </w:pPr>
            <w:r w:rsidRPr="008F4FEF">
              <w:t>Optimization</w:t>
            </w:r>
            <w:r w:rsidR="00B531C0">
              <w:t xml:space="preserve"> Toolbox</w:t>
            </w:r>
          </w:p>
        </w:tc>
      </w:tr>
    </w:tbl>
    <w:p w:rsidR="006B119A" w:rsidRDefault="007C32B2" w:rsidP="00DD1EB5">
      <w:pPr>
        <w:pStyle w:val="BodyText"/>
      </w:pPr>
      <w:r>
        <w:br/>
      </w:r>
      <w:r>
        <w:br/>
      </w:r>
      <w:r w:rsidR="0058385C">
        <w:t>Additional</w:t>
      </w:r>
      <w:r w:rsidR="00DD1EB5" w:rsidRPr="008F4FEF">
        <w:t xml:space="preserve"> MATLAB </w:t>
      </w:r>
      <w:r w:rsidR="00D76E81">
        <w:t>products</w:t>
      </w:r>
      <w:r w:rsidR="00DD1EB5" w:rsidRPr="008F4FEF">
        <w:t xml:space="preserve"> are required to use the </w:t>
      </w:r>
      <w:r w:rsidR="00DD1EB5">
        <w:t xml:space="preserve">Model Export feature, which </w:t>
      </w:r>
      <w:r w:rsidR="00E27654">
        <w:t>wa</w:t>
      </w:r>
      <w:r w:rsidR="00DD1EB5">
        <w:t>s introduced in the OnRAMP</w:t>
      </w:r>
      <w:r w:rsidR="00DD1EB5" w:rsidRPr="008F4FEF">
        <w:t xml:space="preserve"> </w:t>
      </w:r>
      <w:r w:rsidR="00990343">
        <w:t>R130</w:t>
      </w:r>
      <w:r w:rsidR="00E27654">
        <w:t>.0</w:t>
      </w:r>
      <w:r w:rsidR="00DD1EB5" w:rsidRPr="008F4FEF">
        <w:t xml:space="preserve"> Design Suite</w:t>
      </w:r>
      <w:r w:rsidR="00DD1EB5">
        <w:t xml:space="preserve"> release</w:t>
      </w:r>
      <w:r w:rsidR="00BF4C29">
        <w:t xml:space="preserve">. </w:t>
      </w:r>
      <w:r w:rsidR="00D76E81">
        <w:t xml:space="preserve">Those additional </w:t>
      </w:r>
      <w:r w:rsidR="002141BD">
        <w:t xml:space="preserve">MathWorks </w:t>
      </w:r>
      <w:r w:rsidR="00D76E81">
        <w:t>products are described here.</w:t>
      </w:r>
    </w:p>
    <w:p w:rsidR="00DD1EB5" w:rsidRPr="008F4FEF" w:rsidRDefault="007C32B2" w:rsidP="00DD1EB5">
      <w:pPr>
        <w:pStyle w:val="BodyText"/>
      </w:pPr>
      <w:r>
        <w:t>Starting with the</w:t>
      </w:r>
      <w:r w:rsidR="006B119A">
        <w:t xml:space="preserve"> </w:t>
      </w:r>
      <w:r w:rsidR="00835E8A">
        <w:t>MathWorks R2011A</w:t>
      </w:r>
      <w:r w:rsidR="006B119A">
        <w:t xml:space="preserve"> release</w:t>
      </w:r>
      <w:r w:rsidR="00835E8A">
        <w:t xml:space="preserve">, </w:t>
      </w:r>
      <w:r w:rsidR="006B119A">
        <w:t xml:space="preserve">the </w:t>
      </w:r>
      <w:r w:rsidR="00835E8A">
        <w:t>MathWorks restructured the Real-</w:t>
      </w:r>
      <w:r w:rsidR="006B119A">
        <w:t>T</w:t>
      </w:r>
      <w:r w:rsidR="00835E8A">
        <w:t xml:space="preserve">ime </w:t>
      </w:r>
      <w:r w:rsidR="006B119A">
        <w:t>W</w:t>
      </w:r>
      <w:r w:rsidR="00835E8A">
        <w:t>orkshop</w:t>
      </w:r>
      <w:r w:rsidR="00D76E81">
        <w:t xml:space="preserve"> product</w:t>
      </w:r>
      <w:r w:rsidR="00835E8A">
        <w:t xml:space="preserve">, </w:t>
      </w:r>
      <w:r w:rsidR="00D76E81">
        <w:t>with</w:t>
      </w:r>
      <w:r w:rsidR="00835E8A">
        <w:t xml:space="preserve"> the </w:t>
      </w:r>
      <w:r w:rsidR="006B119A">
        <w:t xml:space="preserve">functionality </w:t>
      </w:r>
      <w:r w:rsidR="00D76E81">
        <w:t>being</w:t>
      </w:r>
      <w:r w:rsidR="006B119A">
        <w:t xml:space="preserve"> divided into the Simulink Coder and the MATLAB Coder products</w:t>
      </w:r>
      <w:r w:rsidR="00BF4C29">
        <w:t xml:space="preserve">. </w:t>
      </w:r>
      <w:r w:rsidR="006B119A">
        <w:t xml:space="preserve">The </w:t>
      </w:r>
      <w:r w:rsidR="002D0F50">
        <w:t xml:space="preserve">differences </w:t>
      </w:r>
      <w:r w:rsidR="002141BD">
        <w:t>between</w:t>
      </w:r>
      <w:r w:rsidR="002D0F50">
        <w:t xml:space="preserve"> the versions</w:t>
      </w:r>
      <w:r w:rsidR="006B119A">
        <w:t xml:space="preserve"> are reflected in the two prerequisite tables below</w:t>
      </w:r>
      <w:r w:rsidR="00BF4C29">
        <w:t xml:space="preserve">. </w:t>
      </w:r>
    </w:p>
    <w:p w:rsidR="00DD1EB5" w:rsidRPr="008F4FEF" w:rsidRDefault="00DD1EB5" w:rsidP="00DD1EB5">
      <w:pPr>
        <w:pStyle w:val="BodyText"/>
      </w:pPr>
    </w:p>
    <w:tbl>
      <w:tblPr>
        <w:tblW w:w="8656" w:type="dxa"/>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8656"/>
      </w:tblGrid>
      <w:tr w:rsidR="00DD1EB5" w:rsidRPr="004F4A74" w:rsidTr="00271FE1">
        <w:trPr>
          <w:cantSplit/>
        </w:trPr>
        <w:tc>
          <w:tcPr>
            <w:tcW w:w="8656"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rsidR="00DD1EB5" w:rsidRPr="004F4A74" w:rsidRDefault="006B119A" w:rsidP="00A914FD">
            <w:pPr>
              <w:pStyle w:val="BodyText"/>
              <w:rPr>
                <w:rStyle w:val="Strong"/>
              </w:rPr>
            </w:pPr>
            <w:r>
              <w:rPr>
                <w:rStyle w:val="Strong"/>
              </w:rPr>
              <w:t>MathWorks Product</w:t>
            </w:r>
            <w:r w:rsidR="00DD1EB5" w:rsidRPr="004F4A74">
              <w:rPr>
                <w:rStyle w:val="Strong"/>
              </w:rPr>
              <w:t xml:space="preserve"> </w:t>
            </w:r>
            <w:r w:rsidR="00835E8A">
              <w:rPr>
                <w:rStyle w:val="Strong"/>
              </w:rPr>
              <w:t xml:space="preserve">(for </w:t>
            </w:r>
            <w:r w:rsidR="00A914FD">
              <w:rPr>
                <w:rStyle w:val="Strong"/>
              </w:rPr>
              <w:t>R</w:t>
            </w:r>
            <w:r w:rsidR="00835E8A">
              <w:rPr>
                <w:rStyle w:val="Strong"/>
              </w:rPr>
              <w:t>2011A</w:t>
            </w:r>
            <w:r w:rsidR="00E27654">
              <w:rPr>
                <w:rStyle w:val="Strong"/>
              </w:rPr>
              <w:t xml:space="preserve"> and later</w:t>
            </w:r>
            <w:r w:rsidR="00835E8A">
              <w:rPr>
                <w:rStyle w:val="Strong"/>
              </w:rPr>
              <w:t>)</w:t>
            </w:r>
            <w:r w:rsidR="002141BD">
              <w:rPr>
                <w:rStyle w:val="Strong"/>
              </w:rPr>
              <w:t xml:space="preserve"> – required for Model Export functionality</w:t>
            </w:r>
          </w:p>
        </w:tc>
      </w:tr>
      <w:tr w:rsidR="00DD1EB5" w:rsidRPr="008F4FEF" w:rsidTr="00271FE1">
        <w:trPr>
          <w:cantSplit/>
        </w:trPr>
        <w:tc>
          <w:tcPr>
            <w:tcW w:w="8656" w:type="dxa"/>
            <w:tcMar>
              <w:left w:w="57" w:type="dxa"/>
              <w:right w:w="57" w:type="dxa"/>
            </w:tcMar>
          </w:tcPr>
          <w:p w:rsidR="00DD1EB5" w:rsidRPr="008F4FEF" w:rsidRDefault="006B119A" w:rsidP="00835E8A">
            <w:pPr>
              <w:pStyle w:val="BodyText"/>
            </w:pPr>
            <w:r>
              <w:t xml:space="preserve">Simulink </w:t>
            </w:r>
            <w:r w:rsidR="00DD1EB5">
              <w:t>Coder</w:t>
            </w:r>
            <w:r w:rsidR="00835E8A">
              <w:t xml:space="preserve">          </w:t>
            </w:r>
          </w:p>
        </w:tc>
      </w:tr>
      <w:tr w:rsidR="00DD1EB5" w:rsidRPr="008F4FEF" w:rsidTr="00271FE1">
        <w:trPr>
          <w:cantSplit/>
        </w:trPr>
        <w:tc>
          <w:tcPr>
            <w:tcW w:w="8656" w:type="dxa"/>
            <w:tcMar>
              <w:left w:w="57" w:type="dxa"/>
              <w:right w:w="57" w:type="dxa"/>
            </w:tcMar>
          </w:tcPr>
          <w:p w:rsidR="00DD1EB5" w:rsidRPr="008F4FEF" w:rsidRDefault="00DD1EB5" w:rsidP="00D76E81">
            <w:pPr>
              <w:pStyle w:val="BodyText"/>
            </w:pPr>
            <w:r>
              <w:t xml:space="preserve">MATLAB </w:t>
            </w:r>
            <w:r w:rsidR="00D76E81">
              <w:t>Coder</w:t>
            </w:r>
            <w:r>
              <w:t xml:space="preserve"> </w:t>
            </w:r>
          </w:p>
        </w:tc>
      </w:tr>
    </w:tbl>
    <w:p w:rsidR="006B119A" w:rsidRDefault="006B119A" w:rsidP="00497F69">
      <w:pPr>
        <w:pStyle w:val="BodyText"/>
      </w:pPr>
    </w:p>
    <w:tbl>
      <w:tblPr>
        <w:tblW w:w="8656" w:type="dxa"/>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8656"/>
      </w:tblGrid>
      <w:tr w:rsidR="00835E8A" w:rsidRPr="004F4A74" w:rsidTr="00271FE1">
        <w:trPr>
          <w:cantSplit/>
        </w:trPr>
        <w:tc>
          <w:tcPr>
            <w:tcW w:w="8656"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rsidR="00835E8A" w:rsidRPr="004F4A74" w:rsidRDefault="006B119A" w:rsidP="002141BD">
            <w:pPr>
              <w:pStyle w:val="BodyText"/>
              <w:rPr>
                <w:rStyle w:val="Strong"/>
              </w:rPr>
            </w:pPr>
            <w:r>
              <w:rPr>
                <w:rStyle w:val="Strong"/>
              </w:rPr>
              <w:t>MathWorks Product</w:t>
            </w:r>
            <w:r w:rsidR="00835E8A">
              <w:rPr>
                <w:rStyle w:val="Strong"/>
              </w:rPr>
              <w:t xml:space="preserve"> (prior to </w:t>
            </w:r>
            <w:r w:rsidR="00A914FD">
              <w:rPr>
                <w:rStyle w:val="Strong"/>
              </w:rPr>
              <w:t>R</w:t>
            </w:r>
            <w:r w:rsidR="00835E8A">
              <w:rPr>
                <w:rStyle w:val="Strong"/>
              </w:rPr>
              <w:t>2011A)</w:t>
            </w:r>
            <w:r w:rsidR="002141BD">
              <w:rPr>
                <w:rStyle w:val="Strong"/>
              </w:rPr>
              <w:t xml:space="preserve"> – required for Model Export functionality</w:t>
            </w:r>
          </w:p>
        </w:tc>
      </w:tr>
      <w:tr w:rsidR="00835E8A" w:rsidRPr="008F4FEF" w:rsidTr="00271FE1">
        <w:trPr>
          <w:cantSplit/>
        </w:trPr>
        <w:tc>
          <w:tcPr>
            <w:tcW w:w="8656" w:type="dxa"/>
            <w:tcMar>
              <w:left w:w="57" w:type="dxa"/>
              <w:right w:w="57" w:type="dxa"/>
            </w:tcMar>
          </w:tcPr>
          <w:p w:rsidR="00835E8A" w:rsidRPr="008F4FEF" w:rsidRDefault="00835E8A" w:rsidP="006B119A">
            <w:pPr>
              <w:pStyle w:val="BodyText"/>
            </w:pPr>
            <w:r>
              <w:t>Real-Time Workshop</w:t>
            </w:r>
          </w:p>
        </w:tc>
      </w:tr>
    </w:tbl>
    <w:p w:rsidR="00E47933" w:rsidRDefault="00E47933" w:rsidP="00497F69">
      <w:pPr>
        <w:pStyle w:val="BodyText"/>
      </w:pPr>
    </w:p>
    <w:p w:rsidR="000477CC" w:rsidRDefault="007C32B2" w:rsidP="00497F69">
      <w:pPr>
        <w:pStyle w:val="BodyText"/>
      </w:pPr>
      <w:r>
        <w:br/>
      </w:r>
      <w:r>
        <w:br/>
      </w:r>
      <w:r>
        <w:br/>
      </w:r>
      <w:r w:rsidR="00D76E81">
        <w:lastRenderedPageBreak/>
        <w:t>T</w:t>
      </w:r>
      <w:r w:rsidR="002D0F50">
        <w:t xml:space="preserve">hese </w:t>
      </w:r>
      <w:r w:rsidR="002141BD">
        <w:t xml:space="preserve">MathWorks </w:t>
      </w:r>
      <w:r w:rsidR="00D76E81">
        <w:t>products</w:t>
      </w:r>
      <w:r w:rsidR="002D0F50">
        <w:t xml:space="preserve"> also require </w:t>
      </w:r>
      <w:r w:rsidR="00D76E81">
        <w:t xml:space="preserve">that </w:t>
      </w:r>
      <w:r w:rsidR="002D0F50">
        <w:t xml:space="preserve">a </w:t>
      </w:r>
      <w:r w:rsidR="00D76E81">
        <w:t>supported</w:t>
      </w:r>
      <w:r w:rsidR="002D0F50">
        <w:t xml:space="preserve"> compiler be installed</w:t>
      </w:r>
      <w:r w:rsidR="002141BD">
        <w:t xml:space="preserve"> on the computer</w:t>
      </w:r>
      <w:r w:rsidR="002D0F50">
        <w:t>.</w:t>
      </w:r>
      <w:r w:rsidR="002D0F50">
        <w:br/>
      </w:r>
      <w:r w:rsidR="00D76E81">
        <w:t>T</w:t>
      </w:r>
      <w:r w:rsidR="002D0F50">
        <w:t xml:space="preserve">he MathWorks website </w:t>
      </w:r>
      <w:r w:rsidR="00D76E81">
        <w:t xml:space="preserve">has details regarding </w:t>
      </w:r>
      <w:r w:rsidR="002D0F50">
        <w:t>the</w:t>
      </w:r>
      <w:r w:rsidR="002141BD">
        <w:t>ir</w:t>
      </w:r>
      <w:r w:rsidR="002D0F50">
        <w:t xml:space="preserve"> supported compilers for particular version</w:t>
      </w:r>
      <w:r w:rsidR="00D76E81">
        <w:t>s</w:t>
      </w:r>
      <w:r w:rsidR="002D0F50">
        <w:t xml:space="preserve"> and architecture</w:t>
      </w:r>
      <w:r w:rsidR="002141BD">
        <w:t>s</w:t>
      </w:r>
      <w:r w:rsidR="00BF4C29">
        <w:t xml:space="preserve">. </w:t>
      </w:r>
      <w:r w:rsidR="00D76E81">
        <w:t>This</w:t>
      </w:r>
      <w:r w:rsidR="002D0F50">
        <w:t xml:space="preserve"> information is available at</w:t>
      </w:r>
      <w:r w:rsidR="00D76E81">
        <w:t xml:space="preserve"> </w:t>
      </w:r>
      <w:r w:rsidR="002141BD">
        <w:t>the following URL</w:t>
      </w:r>
      <w:r w:rsidR="002D0F50">
        <w:t>:</w:t>
      </w:r>
    </w:p>
    <w:p w:rsidR="000477CC" w:rsidRDefault="00BD7212" w:rsidP="000477CC">
      <w:pPr>
        <w:pStyle w:val="BodyText"/>
        <w:jc w:val="center"/>
      </w:pPr>
      <w:hyperlink r:id="rId26" w:history="1">
        <w:r w:rsidR="002D0F50" w:rsidRPr="00DC5085">
          <w:rPr>
            <w:rStyle w:val="Hyperlink"/>
            <w:rFonts w:cs="Times New Roman"/>
            <w:szCs w:val="24"/>
          </w:rPr>
          <w:t>http://www.mathworks.com/support/sysreq/previous_releases.html</w:t>
        </w:r>
      </w:hyperlink>
    </w:p>
    <w:p w:rsidR="002D0F50" w:rsidRDefault="003C4CC4" w:rsidP="000477CC">
      <w:pPr>
        <w:pStyle w:val="BodyText"/>
      </w:pPr>
      <w:r>
        <w:t>S</w:t>
      </w:r>
      <w:r w:rsidR="002141BD">
        <w:t>ee the right-most column in that table for supported compiler information.</w:t>
      </w:r>
    </w:p>
    <w:p w:rsidR="003C4CC4" w:rsidRDefault="003C4CC4" w:rsidP="00497F69">
      <w:pPr>
        <w:pStyle w:val="BodyText"/>
      </w:pPr>
    </w:p>
    <w:p w:rsidR="000477CC" w:rsidRDefault="00D76E81" w:rsidP="00497F69">
      <w:pPr>
        <w:pStyle w:val="BodyText"/>
      </w:pPr>
      <w:r>
        <w:t>For</w:t>
      </w:r>
      <w:r w:rsidR="00BE15F2">
        <w:t xml:space="preserve"> example, </w:t>
      </w:r>
      <w:r>
        <w:t>with</w:t>
      </w:r>
      <w:r w:rsidR="00BE15F2">
        <w:t xml:space="preserve"> MathWorks R2011A installed on a 64-bit Windows OS, the supported compilers</w:t>
      </w:r>
      <w:r>
        <w:t xml:space="preserve"> are: </w:t>
      </w:r>
    </w:p>
    <w:p w:rsidR="00BE15F2" w:rsidRDefault="00BD7212" w:rsidP="000477CC">
      <w:pPr>
        <w:pStyle w:val="BodyText"/>
        <w:jc w:val="center"/>
      </w:pPr>
      <w:hyperlink r:id="rId27" w:history="1">
        <w:r w:rsidR="00BE15F2" w:rsidRPr="00DC5085">
          <w:rPr>
            <w:rStyle w:val="Hyperlink"/>
            <w:rFonts w:cs="Times New Roman"/>
            <w:szCs w:val="24"/>
          </w:rPr>
          <w:t>http://www.mathworks.com/support/compilers/R2011a/win64.html</w:t>
        </w:r>
      </w:hyperlink>
    </w:p>
    <w:p w:rsidR="002D0F50" w:rsidRDefault="00BE15F2" w:rsidP="00497F69">
      <w:pPr>
        <w:pStyle w:val="BodyText"/>
      </w:pPr>
      <w:r>
        <w:t xml:space="preserve">In this </w:t>
      </w:r>
      <w:r w:rsidR="00D76E81">
        <w:t>scenario</w:t>
      </w:r>
      <w:r>
        <w:t>, the use</w:t>
      </w:r>
      <w:r w:rsidR="00D76E81">
        <w:t>r</w:t>
      </w:r>
      <w:r>
        <w:t xml:space="preserve"> will require Microsoft Visual C++ 2010 Express &amp; Windows SDK 7.1 (</w:t>
      </w:r>
      <w:r w:rsidR="00D76E81">
        <w:t>both products are free of</w:t>
      </w:r>
      <w:r>
        <w:t xml:space="preserve"> charge) to use the MATLAB Coder and </w:t>
      </w:r>
      <w:r w:rsidR="002141BD">
        <w:t xml:space="preserve">the </w:t>
      </w:r>
      <w:r>
        <w:t>Simulink Coder</w:t>
      </w:r>
      <w:r w:rsidR="002141BD">
        <w:t xml:space="preserve"> with R2011A</w:t>
      </w:r>
      <w:r>
        <w:t xml:space="preserve">. </w:t>
      </w:r>
      <w:r>
        <w:br/>
      </w:r>
    </w:p>
    <w:p w:rsidR="00BE15F2" w:rsidRDefault="00D76E81" w:rsidP="00497F69">
      <w:pPr>
        <w:pStyle w:val="BodyText"/>
      </w:pPr>
      <w:r>
        <w:t>The Model Export fea</w:t>
      </w:r>
      <w:r w:rsidR="005E12B3">
        <w:t>t</w:t>
      </w:r>
      <w:r>
        <w:t xml:space="preserve">ure in the </w:t>
      </w:r>
      <w:r w:rsidR="00BE15F2">
        <w:t xml:space="preserve">OnRAMP Design Suite has been validated against </w:t>
      </w:r>
      <w:r w:rsidR="000477CC">
        <w:t xml:space="preserve">the Visual Studio 2008 and Visual Studio 2010 compilers, which are included in </w:t>
      </w:r>
      <w:r w:rsidR="00BE15F2">
        <w:t xml:space="preserve">the </w:t>
      </w:r>
      <w:r>
        <w:t xml:space="preserve">MathWorks-supported </w:t>
      </w:r>
      <w:r w:rsidR="00BE15F2">
        <w:t>configuration</w:t>
      </w:r>
      <w:r>
        <w:t>s</w:t>
      </w:r>
      <w:r w:rsidR="00BE15F2">
        <w:t xml:space="preserve"> </w:t>
      </w:r>
      <w:r>
        <w:t>for the</w:t>
      </w:r>
      <w:r w:rsidR="00BE15F2">
        <w:t xml:space="preserve"> </w:t>
      </w:r>
      <w:r>
        <w:t>MATLAB Coder/Simulink  Coder/Real-Time Workshop products</w:t>
      </w:r>
      <w:r w:rsidR="00BE15F2">
        <w:t>.</w:t>
      </w:r>
    </w:p>
    <w:p w:rsidR="00BE15F2" w:rsidRDefault="00BE15F2" w:rsidP="00497F69">
      <w:pPr>
        <w:pStyle w:val="BodyText"/>
      </w:pPr>
    </w:p>
    <w:p w:rsidR="002250E4" w:rsidRDefault="00B440F0" w:rsidP="00497F69">
      <w:pPr>
        <w:pStyle w:val="BodyText"/>
      </w:pPr>
      <w:r>
        <w:t xml:space="preserve">The MATLAB installation must </w:t>
      </w:r>
      <w:r w:rsidR="00BE15F2">
        <w:t xml:space="preserve">also </w:t>
      </w:r>
      <w:r>
        <w:t xml:space="preserve">be registered as a COM server on your computer to be available for use. If a supported version of MATLAB is installed but not available for selection in the </w:t>
      </w:r>
      <w:r w:rsidR="00DF66E3">
        <w:t>O</w:t>
      </w:r>
      <w:r w:rsidR="00C722FC">
        <w:t>n</w:t>
      </w:r>
      <w:r w:rsidR="00DF66E3">
        <w:t>RAMP</w:t>
      </w:r>
      <w:r>
        <w:t xml:space="preserve"> Preferences dialog, the MATLAB </w:t>
      </w:r>
      <w:r w:rsidR="00F41279">
        <w:t xml:space="preserve">installation </w:t>
      </w:r>
      <w:r>
        <w:t>will need to be registered as a COM server.</w:t>
      </w:r>
      <w:r w:rsidR="006B119A">
        <w:br/>
      </w:r>
    </w:p>
    <w:p w:rsidR="002250E4" w:rsidRDefault="002141BD" w:rsidP="00497F69">
      <w:pPr>
        <w:pStyle w:val="BodyText"/>
      </w:pPr>
      <w:r>
        <w:t>To force MATLAB registration as a COM server, s</w:t>
      </w:r>
      <w:r w:rsidR="005B252C">
        <w:t>ee the</w:t>
      </w:r>
      <w:r w:rsidR="00FC25AD">
        <w:t xml:space="preserve"> </w:t>
      </w:r>
      <w:r w:rsidR="005B252C">
        <w:t xml:space="preserve"> </w:t>
      </w:r>
      <w:r w:rsidR="005B252C" w:rsidRPr="00F41279">
        <w:rPr>
          <w:i/>
        </w:rPr>
        <w:t>–regserver</w:t>
      </w:r>
      <w:r w:rsidR="005B252C">
        <w:t xml:space="preserve"> command </w:t>
      </w:r>
      <w:r w:rsidR="00F41279">
        <w:t>details</w:t>
      </w:r>
      <w:r w:rsidR="005B252C">
        <w:t xml:space="preserve"> at</w:t>
      </w:r>
    </w:p>
    <w:p w:rsidR="001E3362" w:rsidRDefault="005B252C" w:rsidP="005F39BC">
      <w:pPr>
        <w:pStyle w:val="BodyText"/>
        <w:ind w:left="1440"/>
      </w:pPr>
      <w:r>
        <w:t xml:space="preserve"> </w:t>
      </w:r>
      <w:hyperlink r:id="rId28" w:history="1">
        <w:r w:rsidRPr="00D47F03">
          <w:rPr>
            <w:rStyle w:val="Hyperlink"/>
            <w:rFonts w:cs="Times New Roman"/>
            <w:szCs w:val="24"/>
          </w:rPr>
          <w:t>http://www.mathworks.com/help/techdoc/ref/matlabwindows.html</w:t>
        </w:r>
      </w:hyperlink>
      <w:r>
        <w:t xml:space="preserve"> </w:t>
      </w:r>
    </w:p>
    <w:p w:rsidR="00713FBB" w:rsidRDefault="00713FBB" w:rsidP="00713FBB">
      <w:pPr>
        <w:pStyle w:val="Heading2"/>
      </w:pPr>
      <w:bookmarkStart w:id="76" w:name="_Toc316022205"/>
      <w:bookmarkStart w:id="77" w:name="_Toc323165061"/>
      <w:bookmarkStart w:id="78" w:name="_Toc361654672"/>
      <w:r>
        <w:t>C++</w:t>
      </w:r>
      <w:r w:rsidR="000C0BE3">
        <w:t xml:space="preserve"> Compiler</w:t>
      </w:r>
      <w:bookmarkEnd w:id="76"/>
      <w:bookmarkEnd w:id="77"/>
      <w:bookmarkEnd w:id="78"/>
    </w:p>
    <w:p w:rsidR="00BE48DE" w:rsidRDefault="006C64BB" w:rsidP="004F4A74">
      <w:pPr>
        <w:pStyle w:val="BodyText"/>
      </w:pPr>
      <w:r w:rsidRPr="004F4A74">
        <w:t xml:space="preserve">The </w:t>
      </w:r>
      <w:r w:rsidR="00DF66E3">
        <w:t>O</w:t>
      </w:r>
      <w:r w:rsidR="00C722FC">
        <w:t>n</w:t>
      </w:r>
      <w:r w:rsidR="00DF66E3">
        <w:t>RAMP</w:t>
      </w:r>
      <w:r w:rsidRPr="004F4A74">
        <w:t xml:space="preserve"> Design Suite requires that a C++ compiler be installed on the computer</w:t>
      </w:r>
      <w:r w:rsidR="008A1FDC" w:rsidRPr="004F4A74">
        <w:t xml:space="preserve"> running </w:t>
      </w:r>
      <w:r w:rsidR="00DF66E3">
        <w:t>O</w:t>
      </w:r>
      <w:r w:rsidR="00C722FC">
        <w:t>n</w:t>
      </w:r>
      <w:r w:rsidR="00DF66E3">
        <w:t>RAMP</w:t>
      </w:r>
      <w:r w:rsidRPr="004F4A74">
        <w:t>.</w:t>
      </w:r>
      <w:r w:rsidR="008A1FDC" w:rsidRPr="004F4A74">
        <w:t xml:space="preserve"> </w:t>
      </w:r>
    </w:p>
    <w:p w:rsidR="009A3B6E" w:rsidRDefault="006C64BB" w:rsidP="004F4A74">
      <w:pPr>
        <w:pStyle w:val="BodyText"/>
      </w:pPr>
      <w:r w:rsidRPr="004F4A74">
        <w:t xml:space="preserve">The validated compiler for use with </w:t>
      </w:r>
      <w:r w:rsidR="00DF66E3">
        <w:t>O</w:t>
      </w:r>
      <w:r w:rsidR="00C722FC">
        <w:t>n</w:t>
      </w:r>
      <w:r w:rsidR="00DF66E3">
        <w:t>RAMP</w:t>
      </w:r>
      <w:r w:rsidRPr="004F4A74">
        <w:t xml:space="preserve"> </w:t>
      </w:r>
      <w:r w:rsidR="005F39BC">
        <w:t xml:space="preserve">when running Windows 7 or Windows XP </w:t>
      </w:r>
      <w:r w:rsidRPr="004F4A74">
        <w:t xml:space="preserve">is the Microsoft Visual C++ Compiler that </w:t>
      </w:r>
      <w:r w:rsidR="009F61BC">
        <w:t>is provided</w:t>
      </w:r>
      <w:r w:rsidRPr="004F4A74">
        <w:t xml:space="preserve"> with Visual Studio 2008. </w:t>
      </w:r>
      <w:r w:rsidR="00E02076">
        <w:t>If you do not have</w:t>
      </w:r>
      <w:r w:rsidRPr="004F4A74">
        <w:t xml:space="preserve"> Visual Studio 2008</w:t>
      </w:r>
      <w:r w:rsidR="008A1FDC" w:rsidRPr="004F4A74">
        <w:t xml:space="preserve"> </w:t>
      </w:r>
      <w:r w:rsidR="00BE15F2">
        <w:t>available</w:t>
      </w:r>
      <w:r w:rsidRPr="004F4A74">
        <w:t xml:space="preserve">, the compiler is available for free with the </w:t>
      </w:r>
      <w:r w:rsidR="00D453C5" w:rsidRPr="004F4A74">
        <w:t>appropriate</w:t>
      </w:r>
      <w:r w:rsidRPr="004F4A74">
        <w:t xml:space="preserve"> </w:t>
      </w:r>
      <w:r w:rsidR="008A1FDC" w:rsidRPr="004F4A74">
        <w:t xml:space="preserve">Windows </w:t>
      </w:r>
      <w:r w:rsidRPr="004F4A74">
        <w:t>Software Development Kit (SDK)</w:t>
      </w:r>
      <w:r w:rsidR="00BE15F2">
        <w:t>, available at the link provided below</w:t>
      </w:r>
      <w:r w:rsidRPr="004F4A74">
        <w:t>.</w:t>
      </w:r>
    </w:p>
    <w:p w:rsidR="001F500E" w:rsidRDefault="00BD7212" w:rsidP="00BE15F2">
      <w:pPr>
        <w:pStyle w:val="BodyTextIndent"/>
        <w:ind w:left="0"/>
        <w:jc w:val="center"/>
      </w:pPr>
      <w:hyperlink r:id="rId29" w:history="1">
        <w:r w:rsidR="001F500E" w:rsidRPr="005410EF">
          <w:rPr>
            <w:rStyle w:val="Hyperlink"/>
            <w:rFonts w:cs="Times New Roman"/>
            <w:szCs w:val="24"/>
          </w:rPr>
          <w:t>http://www.microsoft.com/download/en/details.aspx?displaylang=en&amp;id=3138</w:t>
        </w:r>
      </w:hyperlink>
    </w:p>
    <w:p w:rsidR="00BE15F2" w:rsidRDefault="00BF3F0E" w:rsidP="00BE15F2">
      <w:pPr>
        <w:pStyle w:val="BodyTextIndent"/>
        <w:ind w:left="0"/>
      </w:pPr>
      <w:r>
        <w:t>Please e</w:t>
      </w:r>
      <w:r w:rsidR="00BE15F2">
        <w:t xml:space="preserve">nsure that the C++ compilers are included as a part of your SDK installation. </w:t>
      </w:r>
    </w:p>
    <w:p w:rsidR="00BF3F0E" w:rsidRDefault="00BF3F0E" w:rsidP="00BE15F2">
      <w:pPr>
        <w:pStyle w:val="BodyTextIndent"/>
        <w:ind w:left="0"/>
      </w:pPr>
      <w:r>
        <w:t>If you have Visual Studio 2008 SP1 Express installed on a 64-bit OS, please note that you must also install the SDK to get the 64-bit compilers needed by OnRAMP.</w:t>
      </w:r>
    </w:p>
    <w:p w:rsidR="005F39BC" w:rsidRDefault="00BF3F0E" w:rsidP="005F39BC">
      <w:pPr>
        <w:pStyle w:val="BodyText"/>
      </w:pPr>
      <w:r>
        <w:t xml:space="preserve">For MathWorks R2012A, you will need </w:t>
      </w:r>
      <w:r w:rsidR="00020EFA">
        <w:t xml:space="preserve">to install </w:t>
      </w:r>
      <w:r>
        <w:t>a newer version of the Windows SDK (version 7.1)</w:t>
      </w:r>
      <w:r w:rsidR="00020EFA">
        <w:t xml:space="preserve"> than what is described above</w:t>
      </w:r>
      <w:r>
        <w:t xml:space="preserve">.  This </w:t>
      </w:r>
      <w:r w:rsidR="00020EFA">
        <w:t xml:space="preserve">updated SDK </w:t>
      </w:r>
      <w:r>
        <w:t>is required by the MATLAB and Simulink Coder for Model Export functionality</w:t>
      </w:r>
      <w:r w:rsidR="00020EFA">
        <w:t xml:space="preserve">.  </w:t>
      </w:r>
      <w:r w:rsidR="005F39BC">
        <w:t xml:space="preserve">This SDK </w:t>
      </w:r>
      <w:r w:rsidR="00254A87">
        <w:t xml:space="preserve">version </w:t>
      </w:r>
      <w:r w:rsidR="005F39BC">
        <w:t>is validated for OnRAMP use with Windows 8</w:t>
      </w:r>
      <w:r w:rsidR="00020EFA">
        <w:t xml:space="preserve"> and MathWorks R2012A</w:t>
      </w:r>
      <w:r w:rsidR="005F39BC">
        <w:t>, and is available at:</w:t>
      </w:r>
    </w:p>
    <w:p w:rsidR="00BE15F2" w:rsidRPr="004F4A74" w:rsidRDefault="00BD7212" w:rsidP="005F39BC">
      <w:pPr>
        <w:pStyle w:val="BodyText"/>
        <w:jc w:val="center"/>
      </w:pPr>
      <w:hyperlink r:id="rId30" w:history="1">
        <w:r w:rsidR="005F39BC" w:rsidRPr="00A03024">
          <w:rPr>
            <w:rStyle w:val="Hyperlink"/>
            <w:rFonts w:cs="Times New Roman"/>
            <w:szCs w:val="24"/>
          </w:rPr>
          <w:t>http://www.microsoft.com/en-us/download/details.aspx?id=8279</w:t>
        </w:r>
      </w:hyperlink>
    </w:p>
    <w:p w:rsidR="006B119A" w:rsidRDefault="006B119A" w:rsidP="00DC0819">
      <w:pPr>
        <w:pStyle w:val="BodyTextIndent"/>
      </w:pPr>
    </w:p>
    <w:tbl>
      <w:tblPr>
        <w:tblW w:w="0" w:type="auto"/>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3060"/>
        <w:gridCol w:w="2515"/>
        <w:gridCol w:w="3099"/>
      </w:tblGrid>
      <w:tr w:rsidR="005F39BC" w:rsidRPr="00C6029C" w:rsidTr="005F39BC">
        <w:trPr>
          <w:cantSplit/>
        </w:trPr>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rsidR="005F39BC" w:rsidRPr="00C6029C" w:rsidRDefault="005F39BC" w:rsidP="00C6029C">
            <w:pPr>
              <w:pStyle w:val="BodyText"/>
              <w:rPr>
                <w:rStyle w:val="Strong"/>
              </w:rPr>
            </w:pPr>
            <w:r>
              <w:rPr>
                <w:rStyle w:val="Strong"/>
              </w:rPr>
              <w:t xml:space="preserve">C++ </w:t>
            </w:r>
            <w:r w:rsidRPr="00C6029C">
              <w:rPr>
                <w:rStyle w:val="Strong"/>
              </w:rPr>
              <w:t>Compiler Release</w:t>
            </w:r>
          </w:p>
        </w:tc>
        <w:tc>
          <w:tcPr>
            <w:tcW w:w="2515" w:type="dxa"/>
            <w:tcBorders>
              <w:top w:val="single" w:sz="2" w:space="0" w:color="auto"/>
              <w:left w:val="single" w:sz="2" w:space="0" w:color="auto"/>
              <w:bottom w:val="single" w:sz="2" w:space="0" w:color="auto"/>
              <w:right w:val="single" w:sz="2" w:space="0" w:color="auto"/>
              <w:tl2br w:val="nil"/>
              <w:tr2bl w:val="nil"/>
            </w:tcBorders>
            <w:shd w:val="clear" w:color="auto" w:fill="E6E6E6"/>
          </w:tcPr>
          <w:p w:rsidR="005F39BC" w:rsidRPr="00C6029C" w:rsidRDefault="005F39BC" w:rsidP="00C6029C">
            <w:pPr>
              <w:pStyle w:val="BodyText"/>
              <w:rPr>
                <w:rStyle w:val="Strong"/>
              </w:rPr>
            </w:pPr>
            <w:r>
              <w:rPr>
                <w:rStyle w:val="Strong"/>
              </w:rPr>
              <w:t>Operating System</w:t>
            </w:r>
          </w:p>
        </w:tc>
        <w:tc>
          <w:tcPr>
            <w:tcW w:w="3099" w:type="dxa"/>
            <w:tcBorders>
              <w:top w:val="single" w:sz="2" w:space="0" w:color="auto"/>
              <w:left w:val="single" w:sz="2" w:space="0" w:color="auto"/>
              <w:bottom w:val="single" w:sz="2" w:space="0" w:color="auto"/>
              <w:right w:val="single" w:sz="2" w:space="0" w:color="auto"/>
              <w:tl2br w:val="nil"/>
              <w:tr2bl w:val="nil"/>
            </w:tcBorders>
            <w:shd w:val="clear" w:color="auto" w:fill="E6E6E6"/>
          </w:tcPr>
          <w:p w:rsidR="005F39BC" w:rsidRPr="00C6029C" w:rsidRDefault="005F39BC" w:rsidP="00C6029C">
            <w:pPr>
              <w:pStyle w:val="BodyText"/>
              <w:rPr>
                <w:rStyle w:val="Strong"/>
              </w:rPr>
            </w:pPr>
            <w:r w:rsidRPr="00C6029C">
              <w:rPr>
                <w:rStyle w:val="Strong"/>
              </w:rPr>
              <w:t>Architecture</w:t>
            </w:r>
            <w:r>
              <w:rPr>
                <w:rStyle w:val="Strong"/>
              </w:rPr>
              <w:t>(s)</w:t>
            </w:r>
          </w:p>
        </w:tc>
      </w:tr>
      <w:tr w:rsidR="005F39BC" w:rsidRPr="00C6029C" w:rsidTr="005F39BC">
        <w:trPr>
          <w:cantSplit/>
        </w:trPr>
        <w:tc>
          <w:tcPr>
            <w:tcW w:w="3060" w:type="dxa"/>
            <w:tcMar>
              <w:left w:w="57" w:type="dxa"/>
              <w:right w:w="57" w:type="dxa"/>
            </w:tcMar>
          </w:tcPr>
          <w:p w:rsidR="005F39BC" w:rsidRPr="00C6029C" w:rsidRDefault="005F39BC" w:rsidP="00C6029C">
            <w:pPr>
              <w:pStyle w:val="BodyText"/>
            </w:pPr>
            <w:r w:rsidRPr="00C6029C">
              <w:t>Microsoft Visual C++</w:t>
            </w:r>
            <w:r>
              <w:t xml:space="preserve"> 9.0</w:t>
            </w:r>
          </w:p>
        </w:tc>
        <w:tc>
          <w:tcPr>
            <w:tcW w:w="2515" w:type="dxa"/>
          </w:tcPr>
          <w:p w:rsidR="005F39BC" w:rsidRDefault="005F39BC" w:rsidP="00C6029C">
            <w:pPr>
              <w:pStyle w:val="BodyText"/>
            </w:pPr>
            <w:r>
              <w:t>Windows XP/</w:t>
            </w:r>
            <w:r>
              <w:br/>
              <w:t>Windows 7</w:t>
            </w:r>
          </w:p>
        </w:tc>
        <w:tc>
          <w:tcPr>
            <w:tcW w:w="3099" w:type="dxa"/>
          </w:tcPr>
          <w:p w:rsidR="005F39BC" w:rsidRPr="00C6029C" w:rsidRDefault="005F39BC" w:rsidP="00C6029C">
            <w:pPr>
              <w:pStyle w:val="BodyText"/>
            </w:pPr>
            <w:r>
              <w:t>Same as Operating System</w:t>
            </w:r>
            <w:r>
              <w:br/>
              <w:t>(</w:t>
            </w:r>
            <w:r w:rsidRPr="00C6029C">
              <w:t>32-bit and 64-bit</w:t>
            </w:r>
            <w:r>
              <w:t>)</w:t>
            </w:r>
          </w:p>
        </w:tc>
      </w:tr>
      <w:tr w:rsidR="005F39BC" w:rsidRPr="00C6029C" w:rsidTr="005F39BC">
        <w:trPr>
          <w:cantSplit/>
        </w:trPr>
        <w:tc>
          <w:tcPr>
            <w:tcW w:w="3060" w:type="dxa"/>
            <w:tcMar>
              <w:left w:w="57" w:type="dxa"/>
              <w:right w:w="57" w:type="dxa"/>
            </w:tcMar>
          </w:tcPr>
          <w:p w:rsidR="005F39BC" w:rsidRPr="00C6029C" w:rsidRDefault="005F39BC" w:rsidP="005F39BC">
            <w:pPr>
              <w:pStyle w:val="BodyText"/>
            </w:pPr>
            <w:r w:rsidRPr="00C6029C">
              <w:t>Microsoft Visual C++</w:t>
            </w:r>
            <w:r>
              <w:t xml:space="preserve"> 10.0</w:t>
            </w:r>
          </w:p>
        </w:tc>
        <w:tc>
          <w:tcPr>
            <w:tcW w:w="2515" w:type="dxa"/>
          </w:tcPr>
          <w:p w:rsidR="005F39BC" w:rsidRDefault="005F39BC" w:rsidP="005F39BC">
            <w:pPr>
              <w:pStyle w:val="BodyText"/>
            </w:pPr>
            <w:r>
              <w:t>Windows 8</w:t>
            </w:r>
          </w:p>
        </w:tc>
        <w:tc>
          <w:tcPr>
            <w:tcW w:w="3099" w:type="dxa"/>
          </w:tcPr>
          <w:p w:rsidR="005F39BC" w:rsidRPr="00C6029C" w:rsidRDefault="005F39BC" w:rsidP="005F39BC">
            <w:pPr>
              <w:pStyle w:val="BodyText"/>
            </w:pPr>
            <w:r>
              <w:t>Same as Operating System</w:t>
            </w:r>
            <w:r>
              <w:br/>
              <w:t>(</w:t>
            </w:r>
            <w:r w:rsidRPr="00C6029C">
              <w:t>64-bit</w:t>
            </w:r>
            <w:r>
              <w:t>)</w:t>
            </w:r>
          </w:p>
        </w:tc>
      </w:tr>
    </w:tbl>
    <w:p w:rsidR="006D55CD" w:rsidRDefault="006D55CD" w:rsidP="006D55CD">
      <w:pPr>
        <w:pStyle w:val="Heading2"/>
      </w:pPr>
      <w:bookmarkStart w:id="79" w:name="_Toc316022206"/>
      <w:bookmarkStart w:id="80" w:name="_Toc323165062"/>
      <w:bookmarkStart w:id="81" w:name="_Toc361654673"/>
      <w:r>
        <w:lastRenderedPageBreak/>
        <w:t>.Net Framework</w:t>
      </w:r>
      <w:bookmarkEnd w:id="79"/>
      <w:bookmarkEnd w:id="80"/>
      <w:bookmarkEnd w:id="81"/>
    </w:p>
    <w:p w:rsidR="009A3B6E" w:rsidRPr="00497F69" w:rsidRDefault="003D61CF" w:rsidP="00497F69">
      <w:pPr>
        <w:pStyle w:val="BodyText"/>
      </w:pPr>
      <w:r w:rsidRPr="00497F69">
        <w:t xml:space="preserve">The </w:t>
      </w:r>
      <w:r w:rsidR="00DF66E3">
        <w:t>O</w:t>
      </w:r>
      <w:r w:rsidR="00C722FC">
        <w:t>n</w:t>
      </w:r>
      <w:r w:rsidR="00DF66E3">
        <w:t>RAMP</w:t>
      </w:r>
      <w:r w:rsidRPr="00497F69">
        <w:t xml:space="preserve"> Design Suite requires the installation of .Net Framework version</w:t>
      </w:r>
      <w:r w:rsidR="003E4A95">
        <w:t>s</w:t>
      </w:r>
      <w:r w:rsidRPr="00497F69">
        <w:t xml:space="preserve"> 3.5 SP1</w:t>
      </w:r>
      <w:r w:rsidR="00B620DB">
        <w:t xml:space="preserve"> and 4.0</w:t>
      </w:r>
      <w:r w:rsidRPr="00497F69">
        <w:t>.</w:t>
      </w:r>
      <w:r w:rsidR="00B620DB">
        <w:t xml:space="preserve"> </w:t>
      </w:r>
      <w:r w:rsidRPr="00497F69">
        <w:t xml:space="preserve">The </w:t>
      </w:r>
      <w:r w:rsidR="00DF66E3">
        <w:t>O</w:t>
      </w:r>
      <w:r w:rsidR="00C722FC">
        <w:t>n</w:t>
      </w:r>
      <w:r w:rsidR="00DF66E3">
        <w:t>RAMP</w:t>
      </w:r>
      <w:r w:rsidRPr="00497F69">
        <w:t xml:space="preserve"> </w:t>
      </w:r>
      <w:r w:rsidR="00E855A6" w:rsidRPr="00497F69">
        <w:t>installation package</w:t>
      </w:r>
      <w:r w:rsidRPr="00497F69">
        <w:t xml:space="preserve"> install</w:t>
      </w:r>
      <w:r w:rsidR="00C6029C">
        <w:t>s</w:t>
      </w:r>
      <w:r w:rsidRPr="00497F69">
        <w:t xml:space="preserve"> th</w:t>
      </w:r>
      <w:r w:rsidR="00B620DB">
        <w:t>ese</w:t>
      </w:r>
      <w:r w:rsidRPr="00497F69">
        <w:t xml:space="preserve"> version</w:t>
      </w:r>
      <w:r w:rsidR="00B620DB">
        <w:t>s</w:t>
      </w:r>
      <w:r w:rsidRPr="00497F69">
        <w:t xml:space="preserve"> of the</w:t>
      </w:r>
      <w:r w:rsidR="00F51D34" w:rsidRPr="00497F69">
        <w:t xml:space="preserve"> .Net</w:t>
      </w:r>
      <w:r w:rsidRPr="00497F69">
        <w:t xml:space="preserve"> Framework on your computer if </w:t>
      </w:r>
      <w:r w:rsidR="00B620DB">
        <w:t>they are</w:t>
      </w:r>
      <w:r w:rsidRPr="00497F69">
        <w:t xml:space="preserve"> not already installed. </w:t>
      </w:r>
    </w:p>
    <w:p w:rsidR="006D55CD" w:rsidRDefault="006D55CD" w:rsidP="006D55CD">
      <w:pPr>
        <w:pStyle w:val="Heading2"/>
      </w:pPr>
      <w:bookmarkStart w:id="82" w:name="_Toc316022207"/>
      <w:bookmarkStart w:id="83" w:name="_Toc323165063"/>
      <w:bookmarkStart w:id="84" w:name="_Toc361654674"/>
      <w:r>
        <w:t>Windows Installer</w:t>
      </w:r>
      <w:bookmarkEnd w:id="82"/>
      <w:bookmarkEnd w:id="83"/>
      <w:bookmarkEnd w:id="84"/>
    </w:p>
    <w:p w:rsidR="007D16BC" w:rsidRDefault="003D61CF" w:rsidP="00497F69">
      <w:pPr>
        <w:pStyle w:val="BodyText"/>
      </w:pPr>
      <w:r w:rsidRPr="00497F69">
        <w:t xml:space="preserve">The </w:t>
      </w:r>
      <w:r w:rsidR="00DF66E3">
        <w:t>O</w:t>
      </w:r>
      <w:r w:rsidR="00C722FC">
        <w:t>n</w:t>
      </w:r>
      <w:r w:rsidR="00DF66E3">
        <w:t>RAMP</w:t>
      </w:r>
      <w:r w:rsidRPr="00497F69">
        <w:t xml:space="preserve"> Design Suite requires the installation of Windows Installer version</w:t>
      </w:r>
      <w:r w:rsidR="002B14CD">
        <w:t>s</w:t>
      </w:r>
      <w:r w:rsidRPr="00497F69">
        <w:t xml:space="preserve"> 3.1</w:t>
      </w:r>
      <w:r w:rsidR="00B620DB">
        <w:t xml:space="preserve"> and 4.5</w:t>
      </w:r>
      <w:r w:rsidRPr="00497F69">
        <w:t>.</w:t>
      </w:r>
    </w:p>
    <w:p w:rsidR="006D55CD" w:rsidRDefault="003D61CF" w:rsidP="00497F69">
      <w:pPr>
        <w:pStyle w:val="BodyText"/>
      </w:pPr>
      <w:r w:rsidRPr="00497F69">
        <w:t xml:space="preserve">The </w:t>
      </w:r>
      <w:r w:rsidR="00DF66E3">
        <w:t>O</w:t>
      </w:r>
      <w:r w:rsidR="00C722FC">
        <w:t>n</w:t>
      </w:r>
      <w:r w:rsidR="00DF66E3">
        <w:t>RAMP</w:t>
      </w:r>
      <w:r w:rsidR="00E855A6" w:rsidRPr="00497F69">
        <w:t xml:space="preserve"> installation package </w:t>
      </w:r>
      <w:r w:rsidR="00C6029C">
        <w:t>installs</w:t>
      </w:r>
      <w:r w:rsidRPr="00497F69">
        <w:t xml:space="preserve"> th</w:t>
      </w:r>
      <w:r w:rsidR="00B620DB">
        <w:t>ese</w:t>
      </w:r>
      <w:r w:rsidRPr="00497F69">
        <w:t xml:space="preserve"> version</w:t>
      </w:r>
      <w:r w:rsidR="00B620DB">
        <w:t>s</w:t>
      </w:r>
      <w:r w:rsidRPr="00497F69">
        <w:t xml:space="preserve"> of the </w:t>
      </w:r>
      <w:r w:rsidR="00F51D34" w:rsidRPr="00497F69">
        <w:t>Windows Installer</w:t>
      </w:r>
      <w:r w:rsidRPr="00497F69">
        <w:t xml:space="preserve"> on your computer if </w:t>
      </w:r>
      <w:r w:rsidR="00B620DB">
        <w:t>they</w:t>
      </w:r>
      <w:r w:rsidRPr="00497F69">
        <w:t xml:space="preserve"> ha</w:t>
      </w:r>
      <w:r w:rsidR="00B620DB">
        <w:t>ve</w:t>
      </w:r>
      <w:r w:rsidRPr="00497F69">
        <w:t xml:space="preserve"> not already been installed.</w:t>
      </w:r>
    </w:p>
    <w:p w:rsidR="006D55CD" w:rsidRDefault="006D55CD" w:rsidP="006D55CD">
      <w:pPr>
        <w:pStyle w:val="Heading2"/>
      </w:pPr>
      <w:bookmarkStart w:id="85" w:name="_Toc316022208"/>
      <w:bookmarkStart w:id="86" w:name="_Toc323165064"/>
      <w:bookmarkStart w:id="87" w:name="_Toc361654675"/>
      <w:r>
        <w:t>Windows Operating System</w:t>
      </w:r>
      <w:bookmarkEnd w:id="85"/>
      <w:bookmarkEnd w:id="86"/>
      <w:bookmarkEnd w:id="87"/>
    </w:p>
    <w:p w:rsidR="006D55CD" w:rsidRPr="00C6029C" w:rsidRDefault="006D55CD" w:rsidP="006D55CD">
      <w:pPr>
        <w:pStyle w:val="BodyText"/>
      </w:pPr>
      <w:r w:rsidRPr="00C6029C">
        <w:t xml:space="preserve">The </w:t>
      </w:r>
      <w:r w:rsidR="00DF66E3">
        <w:t>O</w:t>
      </w:r>
      <w:r w:rsidR="00C722FC">
        <w:t>n</w:t>
      </w:r>
      <w:r w:rsidR="00DF66E3">
        <w:t>RAMP</w:t>
      </w:r>
      <w:r w:rsidRPr="00C6029C">
        <w:t xml:space="preserve"> Design Suite has been validated against the following Operating Systems</w:t>
      </w:r>
      <w:r w:rsidR="00E02076">
        <w:t>:</w:t>
      </w:r>
    </w:p>
    <w:p w:rsidR="006D55CD" w:rsidRPr="00C6029C" w:rsidRDefault="006D55CD" w:rsidP="006D55CD">
      <w:pPr>
        <w:pStyle w:val="BodyText"/>
      </w:pPr>
    </w:p>
    <w:tbl>
      <w:tblPr>
        <w:tblW w:w="0" w:type="auto"/>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4528"/>
        <w:gridCol w:w="4095"/>
      </w:tblGrid>
      <w:tr w:rsidR="006D55CD" w:rsidRPr="00C6029C" w:rsidTr="00B9186B">
        <w:trPr>
          <w:cantSplit/>
        </w:trPr>
        <w:tc>
          <w:tcPr>
            <w:tcW w:w="4528"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rsidR="006D55CD" w:rsidRPr="00C6029C" w:rsidRDefault="006D55CD" w:rsidP="00B9186B">
            <w:pPr>
              <w:pStyle w:val="BodyText"/>
              <w:rPr>
                <w:rStyle w:val="Strong"/>
              </w:rPr>
            </w:pPr>
            <w:r w:rsidRPr="00C6029C">
              <w:rPr>
                <w:rStyle w:val="Strong"/>
              </w:rPr>
              <w:t>Operating System</w:t>
            </w:r>
          </w:p>
        </w:tc>
        <w:tc>
          <w:tcPr>
            <w:tcW w:w="4095" w:type="dxa"/>
            <w:tcBorders>
              <w:top w:val="single" w:sz="2" w:space="0" w:color="auto"/>
              <w:left w:val="single" w:sz="2" w:space="0" w:color="auto"/>
              <w:bottom w:val="single" w:sz="2" w:space="0" w:color="auto"/>
              <w:right w:val="single" w:sz="2" w:space="0" w:color="auto"/>
              <w:tl2br w:val="nil"/>
              <w:tr2bl w:val="nil"/>
            </w:tcBorders>
            <w:shd w:val="clear" w:color="auto" w:fill="E6E6E6"/>
          </w:tcPr>
          <w:p w:rsidR="006D55CD" w:rsidRPr="00C6029C" w:rsidRDefault="006D55CD" w:rsidP="00B9186B">
            <w:pPr>
              <w:pStyle w:val="BodyText"/>
              <w:rPr>
                <w:rStyle w:val="Strong"/>
              </w:rPr>
            </w:pPr>
            <w:r w:rsidRPr="00C6029C">
              <w:rPr>
                <w:rStyle w:val="Strong"/>
              </w:rPr>
              <w:t>Architecture</w:t>
            </w:r>
            <w:r w:rsidR="004A63FF">
              <w:rPr>
                <w:rStyle w:val="Strong"/>
              </w:rPr>
              <w:t>(s)</w:t>
            </w:r>
          </w:p>
        </w:tc>
      </w:tr>
      <w:tr w:rsidR="006D55CD" w:rsidRPr="00C6029C" w:rsidTr="00B9186B">
        <w:trPr>
          <w:cantSplit/>
        </w:trPr>
        <w:tc>
          <w:tcPr>
            <w:tcW w:w="4528" w:type="dxa"/>
            <w:tcMar>
              <w:left w:w="57" w:type="dxa"/>
              <w:right w:w="57" w:type="dxa"/>
            </w:tcMar>
          </w:tcPr>
          <w:p w:rsidR="006D55CD" w:rsidRPr="00C6029C" w:rsidRDefault="006D55CD" w:rsidP="00B9186B">
            <w:pPr>
              <w:pStyle w:val="BodyText"/>
            </w:pPr>
            <w:r w:rsidRPr="00C6029C">
              <w:t xml:space="preserve">Microsoft Windows XP </w:t>
            </w:r>
            <w:r w:rsidR="00B620DB">
              <w:t xml:space="preserve">Professional </w:t>
            </w:r>
            <w:r w:rsidRPr="00C6029C">
              <w:t>SP3</w:t>
            </w:r>
          </w:p>
        </w:tc>
        <w:tc>
          <w:tcPr>
            <w:tcW w:w="4095" w:type="dxa"/>
          </w:tcPr>
          <w:p w:rsidR="006D55CD" w:rsidRPr="00C6029C" w:rsidRDefault="006D55CD" w:rsidP="00B9186B">
            <w:pPr>
              <w:pStyle w:val="BodyText"/>
            </w:pPr>
            <w:r w:rsidRPr="00C6029C">
              <w:t>32-bit</w:t>
            </w:r>
          </w:p>
        </w:tc>
      </w:tr>
      <w:tr w:rsidR="006D55CD" w:rsidRPr="00C6029C" w:rsidTr="00B9186B">
        <w:trPr>
          <w:cantSplit/>
        </w:trPr>
        <w:tc>
          <w:tcPr>
            <w:tcW w:w="4528" w:type="dxa"/>
            <w:tcMar>
              <w:left w:w="57" w:type="dxa"/>
              <w:right w:w="57" w:type="dxa"/>
            </w:tcMar>
          </w:tcPr>
          <w:p w:rsidR="006D55CD" w:rsidRPr="00C6029C" w:rsidRDefault="006D55CD" w:rsidP="00B9186B">
            <w:pPr>
              <w:pStyle w:val="BodyText"/>
            </w:pPr>
            <w:r w:rsidRPr="00C6029C">
              <w:t>Microsoft Windows 7 SP1</w:t>
            </w:r>
          </w:p>
        </w:tc>
        <w:tc>
          <w:tcPr>
            <w:tcW w:w="4095" w:type="dxa"/>
          </w:tcPr>
          <w:p w:rsidR="006D55CD" w:rsidRPr="00C6029C" w:rsidRDefault="006D55CD" w:rsidP="00B9186B">
            <w:pPr>
              <w:pStyle w:val="BodyText"/>
            </w:pPr>
            <w:r w:rsidRPr="00C6029C">
              <w:t>32-bit and 64-bit</w:t>
            </w:r>
          </w:p>
        </w:tc>
      </w:tr>
      <w:tr w:rsidR="008472EA" w:rsidRPr="00C6029C" w:rsidTr="00B9186B">
        <w:trPr>
          <w:cantSplit/>
        </w:trPr>
        <w:tc>
          <w:tcPr>
            <w:tcW w:w="4528" w:type="dxa"/>
            <w:tcMar>
              <w:left w:w="57" w:type="dxa"/>
              <w:right w:w="57" w:type="dxa"/>
            </w:tcMar>
          </w:tcPr>
          <w:p w:rsidR="008472EA" w:rsidRPr="00C6029C" w:rsidRDefault="008472EA" w:rsidP="008472EA">
            <w:pPr>
              <w:pStyle w:val="BodyText"/>
            </w:pPr>
            <w:r w:rsidRPr="00C6029C">
              <w:t xml:space="preserve">Microsoft Windows </w:t>
            </w:r>
            <w:r>
              <w:t>8</w:t>
            </w:r>
            <w:r w:rsidRPr="00C6029C">
              <w:t xml:space="preserve"> </w:t>
            </w:r>
          </w:p>
        </w:tc>
        <w:tc>
          <w:tcPr>
            <w:tcW w:w="4095" w:type="dxa"/>
          </w:tcPr>
          <w:p w:rsidR="008472EA" w:rsidRPr="00C6029C" w:rsidRDefault="008472EA" w:rsidP="00801C6E">
            <w:pPr>
              <w:pStyle w:val="BodyText"/>
            </w:pPr>
            <w:r w:rsidRPr="00C6029C">
              <w:t>64-bit</w:t>
            </w:r>
          </w:p>
        </w:tc>
      </w:tr>
    </w:tbl>
    <w:p w:rsidR="00E20A6F" w:rsidRDefault="00E20A6F" w:rsidP="00E20A6F">
      <w:pPr>
        <w:pStyle w:val="Heading2"/>
      </w:pPr>
      <w:bookmarkStart w:id="88" w:name="_Toc316022209"/>
      <w:bookmarkStart w:id="89" w:name="_Toc323165065"/>
      <w:bookmarkStart w:id="90" w:name="_Toc361654676"/>
      <w:r>
        <w:t>Microsoft Excel</w:t>
      </w:r>
      <w:bookmarkEnd w:id="88"/>
      <w:bookmarkEnd w:id="89"/>
      <w:bookmarkEnd w:id="90"/>
    </w:p>
    <w:p w:rsidR="00AA5402" w:rsidRDefault="00E20A6F" w:rsidP="00E20A6F">
      <w:pPr>
        <w:pStyle w:val="BodyText"/>
      </w:pPr>
      <w:r>
        <w:t xml:space="preserve">The </w:t>
      </w:r>
      <w:r w:rsidR="00DF66E3">
        <w:t>O</w:t>
      </w:r>
      <w:r w:rsidR="00C722FC">
        <w:t>n</w:t>
      </w:r>
      <w:r w:rsidR="00DF66E3">
        <w:t>RAMP</w:t>
      </w:r>
      <w:r w:rsidRPr="00C6029C">
        <w:t xml:space="preserve"> Design Suite</w:t>
      </w:r>
      <w:r>
        <w:t xml:space="preserve"> </w:t>
      </w:r>
      <w:r w:rsidR="000E0895">
        <w:t xml:space="preserve">does not require Microsoft Excel </w:t>
      </w:r>
      <w:r w:rsidR="00C14D8E">
        <w:t>as a prerequisite</w:t>
      </w:r>
      <w:r w:rsidR="000E0895">
        <w:t xml:space="preserve">, and </w:t>
      </w:r>
      <w:r w:rsidR="00F94A2E">
        <w:t>is</w:t>
      </w:r>
      <w:r w:rsidR="000E0895">
        <w:t xml:space="preserve"> able to </w:t>
      </w:r>
      <w:r>
        <w:t xml:space="preserve">import </w:t>
      </w:r>
      <w:r w:rsidR="00AA5402">
        <w:t xml:space="preserve">data </w:t>
      </w:r>
      <w:r>
        <w:t xml:space="preserve">from, and export </w:t>
      </w:r>
      <w:r w:rsidR="00AA5402">
        <w:t xml:space="preserve">data </w:t>
      </w:r>
      <w:r>
        <w:t xml:space="preserve">to, </w:t>
      </w:r>
      <w:r w:rsidR="00AA5402">
        <w:t xml:space="preserve">the </w:t>
      </w:r>
      <w:r>
        <w:t xml:space="preserve">Excel </w:t>
      </w:r>
      <w:r w:rsidR="00AA5402">
        <w:t>spreadsheet format</w:t>
      </w:r>
      <w:r>
        <w:t xml:space="preserve"> without Microsoft Excel </w:t>
      </w:r>
      <w:r w:rsidR="00AA5402">
        <w:t>be</w:t>
      </w:r>
      <w:r w:rsidR="00C14D8E">
        <w:t>ing</w:t>
      </w:r>
      <w:r w:rsidR="00AA5402">
        <w:t xml:space="preserve"> </w:t>
      </w:r>
      <w:r>
        <w:t xml:space="preserve">installed. </w:t>
      </w:r>
      <w:r w:rsidR="00AA5402">
        <w:t>The Design Suite work</w:t>
      </w:r>
      <w:r w:rsidR="001A5DAB">
        <w:t>s</w:t>
      </w:r>
      <w:r w:rsidR="00AA5402">
        <w:t xml:space="preserve"> with spreadsheets of version Excel 97 or later.</w:t>
      </w:r>
    </w:p>
    <w:p w:rsidR="00F94A2E" w:rsidRDefault="00AA5402" w:rsidP="00E20A6F">
      <w:pPr>
        <w:pStyle w:val="BodyText"/>
      </w:pPr>
      <w:r>
        <w:t>T</w:t>
      </w:r>
      <w:r w:rsidR="00E20A6F">
        <w:t>o open</w:t>
      </w:r>
      <w:r>
        <w:t>, view, or print</w:t>
      </w:r>
      <w:r w:rsidR="00E20A6F">
        <w:t xml:space="preserve"> a</w:t>
      </w:r>
      <w:r w:rsidR="004D0D40">
        <w:t>n</w:t>
      </w:r>
      <w:r w:rsidR="00E20A6F">
        <w:t xml:space="preserve"> Excel spreadsheet, the </w:t>
      </w:r>
      <w:r w:rsidR="00AF4D17">
        <w:t>computer</w:t>
      </w:r>
      <w:r w:rsidR="00E20A6F">
        <w:t xml:space="preserve"> must have Micr</w:t>
      </w:r>
      <w:r>
        <w:t>o</w:t>
      </w:r>
      <w:r w:rsidR="00E20A6F">
        <w:t xml:space="preserve">soft Excel, or the free Microsoft </w:t>
      </w:r>
      <w:r>
        <w:t xml:space="preserve">Excel </w:t>
      </w:r>
      <w:r w:rsidR="00E20A6F">
        <w:t>Viewer</w:t>
      </w:r>
      <w:r>
        <w:t>,</w:t>
      </w:r>
      <w:r w:rsidR="00E20A6F">
        <w:t xml:space="preserve"> installed. </w:t>
      </w:r>
      <w:r>
        <w:t>The Microsoft Excel Viewer is available at:</w:t>
      </w:r>
    </w:p>
    <w:p w:rsidR="00045239" w:rsidRDefault="00BD7212" w:rsidP="008B262B">
      <w:pPr>
        <w:pStyle w:val="BodyText"/>
        <w:ind w:left="1440"/>
      </w:pPr>
      <w:hyperlink r:id="rId31" w:history="1">
        <w:r w:rsidR="009A3B6E" w:rsidRPr="00D47F03">
          <w:rPr>
            <w:rStyle w:val="Hyperlink"/>
            <w:rFonts w:cs="Times New Roman"/>
            <w:szCs w:val="24"/>
          </w:rPr>
          <w:t>http://www.microsoft.com/download/en/details.aspx?id=10</w:t>
        </w:r>
      </w:hyperlink>
    </w:p>
    <w:p w:rsidR="00FD5CEE" w:rsidRPr="007E57F3" w:rsidRDefault="00FD5CEE" w:rsidP="00111DA6">
      <w:pPr>
        <w:pStyle w:val="InfoBlue"/>
        <w:rPr>
          <w:rStyle w:val="HiddenText"/>
          <w:i w:val="0"/>
          <w:vanish/>
        </w:rPr>
      </w:pPr>
      <w:r w:rsidRPr="007E57F3">
        <w:rPr>
          <w:rStyle w:val="HiddenText"/>
          <w:i w:val="0"/>
          <w:vanish/>
        </w:rPr>
        <w:t>Use this section to highlight “late-breaking news” &amp; particular changes. Example: qualifications with other Honeywell products.</w:t>
      </w:r>
    </w:p>
    <w:p w:rsidR="00FD5CEE" w:rsidRPr="007E57F3" w:rsidRDefault="00FD5CEE" w:rsidP="00111DA6">
      <w:pPr>
        <w:pStyle w:val="InfoBlue"/>
        <w:rPr>
          <w:rStyle w:val="HiddenText"/>
          <w:i w:val="0"/>
          <w:vanish/>
        </w:rPr>
      </w:pPr>
    </w:p>
    <w:p w:rsidR="00DF7D71" w:rsidRPr="007E57F3" w:rsidRDefault="00DF7D71" w:rsidP="00111DA6">
      <w:pPr>
        <w:pStyle w:val="InfoBlue"/>
        <w:rPr>
          <w:rStyle w:val="HiddenText"/>
          <w:i w:val="0"/>
          <w:vanish/>
        </w:rPr>
      </w:pPr>
      <w:r>
        <w:rPr>
          <w:rStyle w:val="HiddenText"/>
          <w:i w:val="0"/>
          <w:vanish/>
        </w:rPr>
        <w:t>If this section is more than 1 page long,rather</w:t>
      </w:r>
      <w:r w:rsidRPr="007E57F3">
        <w:rPr>
          <w:rStyle w:val="HiddenText"/>
          <w:i w:val="0"/>
          <w:vanish/>
        </w:rPr>
        <w:t xml:space="preserve"> than specifying compatibility info in-full within this section, consider referring to existing documents or providing details in the Appendix</w:t>
      </w:r>
      <w:r w:rsidR="00BF4C29">
        <w:rPr>
          <w:rStyle w:val="HiddenText"/>
          <w:i w:val="0"/>
          <w:vanish/>
        </w:rPr>
        <w:t xml:space="preserve">. </w:t>
      </w:r>
      <w:r w:rsidRPr="007E57F3">
        <w:rPr>
          <w:rStyle w:val="HiddenText"/>
          <w:i w:val="0"/>
          <w:vanish/>
        </w:rPr>
        <w:t xml:space="preserve"> </w:t>
      </w:r>
    </w:p>
    <w:p w:rsidR="00FD5CEE" w:rsidRPr="007E57F3" w:rsidRDefault="00DF7D71" w:rsidP="00111DA6">
      <w:pPr>
        <w:pStyle w:val="InfoBlue"/>
        <w:rPr>
          <w:rStyle w:val="HiddenText"/>
          <w:i w:val="0"/>
          <w:vanish/>
        </w:rPr>
      </w:pPr>
      <w:r w:rsidRPr="007E57F3">
        <w:rPr>
          <w:rStyle w:val="HiddenText"/>
          <w:i w:val="0"/>
          <w:vanish/>
        </w:rPr>
        <w:t xml:space="preserve">Specify what has changed relative to prior release. Make reference to relevant documents (e.g. section in </w:t>
      </w:r>
      <w:r>
        <w:rPr>
          <w:rStyle w:val="HiddenText"/>
          <w:i w:val="0"/>
          <w:vanish/>
        </w:rPr>
        <w:t>Software Change Notice</w:t>
      </w:r>
      <w:r w:rsidRPr="007E57F3">
        <w:rPr>
          <w:rStyle w:val="HiddenText"/>
          <w:i w:val="0"/>
          <w:vanish/>
        </w:rPr>
        <w:t xml:space="preserve"> for prior release)</w:t>
      </w:r>
      <w:r w:rsidR="00BF4C29">
        <w:rPr>
          <w:rStyle w:val="HiddenText"/>
          <w:i w:val="0"/>
          <w:vanish/>
        </w:rPr>
        <w:t xml:space="preserve">. </w:t>
      </w:r>
    </w:p>
    <w:p w:rsidR="00DF7D71" w:rsidRPr="00111DA6" w:rsidRDefault="00DF7D71" w:rsidP="00111DA6">
      <w:pPr>
        <w:pStyle w:val="InfoBlue"/>
        <w:rPr>
          <w:rStyle w:val="HiddenText"/>
          <w:i w:val="0"/>
          <w:vanish/>
        </w:rPr>
      </w:pPr>
      <w:r w:rsidRPr="00111DA6">
        <w:rPr>
          <w:rStyle w:val="HiddenText"/>
          <w:i w:val="0"/>
          <w:vanish/>
        </w:rPr>
        <w:t>If standard documentation is delivered with the release:</w:t>
      </w:r>
    </w:p>
    <w:p w:rsidR="00DF7D71" w:rsidRPr="00111DA6" w:rsidRDefault="00DF7D71" w:rsidP="00111DA6">
      <w:pPr>
        <w:pStyle w:val="InfoBlue"/>
        <w:rPr>
          <w:rStyle w:val="HiddenText"/>
          <w:i w:val="0"/>
          <w:vanish/>
        </w:rPr>
      </w:pPr>
      <w:r w:rsidRPr="00111DA6">
        <w:rPr>
          <w:rStyle w:val="HiddenText"/>
          <w:i w:val="0"/>
          <w:vanish/>
        </w:rPr>
        <w:t xml:space="preserve">Reference or include additions/modifications/deletions to User Assistance materials that could not be included in the standard documentation. </w:t>
      </w:r>
    </w:p>
    <w:p w:rsidR="00DF7D71" w:rsidRPr="00111DA6" w:rsidRDefault="00DF7D71" w:rsidP="00111DA6">
      <w:pPr>
        <w:pStyle w:val="InfoBlue"/>
        <w:rPr>
          <w:rStyle w:val="HiddenText"/>
          <w:i w:val="0"/>
          <w:vanish/>
        </w:rPr>
      </w:pPr>
      <w:r w:rsidRPr="00111DA6">
        <w:rPr>
          <w:rStyle w:val="HiddenText"/>
          <w:i w:val="0"/>
          <w:vanish/>
        </w:rPr>
        <w:t xml:space="preserve">Reference or include additions/modifications/deletions relative to User Assistance materials from prior release. </w:t>
      </w:r>
    </w:p>
    <w:p w:rsidR="00DF7D71" w:rsidRPr="00111DA6" w:rsidRDefault="00DF7D71" w:rsidP="00DF7D71">
      <w:pPr>
        <w:pStyle w:val="BodyText"/>
        <w:rPr>
          <w:vanish/>
        </w:rPr>
      </w:pPr>
    </w:p>
    <w:p w:rsidR="00DF7D71" w:rsidRPr="00111DA6" w:rsidRDefault="00DF7D71" w:rsidP="00111DA6">
      <w:pPr>
        <w:pStyle w:val="InfoBlue"/>
        <w:rPr>
          <w:rStyle w:val="HiddenText"/>
          <w:i w:val="0"/>
          <w:vanish/>
        </w:rPr>
      </w:pPr>
      <w:r w:rsidRPr="00111DA6">
        <w:rPr>
          <w:rStyle w:val="HiddenText"/>
          <w:i w:val="0"/>
          <w:vanish/>
        </w:rPr>
        <w:t>If no standard documentation is delivered with the release:</w:t>
      </w:r>
    </w:p>
    <w:p w:rsidR="002F5DC3" w:rsidRPr="00111DA6" w:rsidRDefault="00DF7D71" w:rsidP="00111DA6">
      <w:pPr>
        <w:pStyle w:val="InfoBlue"/>
        <w:rPr>
          <w:rStyle w:val="HiddenText"/>
          <w:vanish/>
        </w:rPr>
      </w:pPr>
      <w:r w:rsidRPr="00111DA6">
        <w:rPr>
          <w:rStyle w:val="HiddenText"/>
          <w:i w:val="0"/>
          <w:vanish/>
        </w:rPr>
        <w:t>If information is not sufficient in the section describing the changes, include additions/modifications/deletions relative to User Assistance materials from prior release.</w:t>
      </w:r>
      <w:r w:rsidR="002F5DC3" w:rsidRPr="00111DA6">
        <w:rPr>
          <w:rStyle w:val="HiddenText"/>
          <w:vanish/>
        </w:rPr>
        <w:t xml:space="preserve"> </w:t>
      </w:r>
    </w:p>
    <w:p w:rsidR="007811B3" w:rsidRDefault="007811B3" w:rsidP="003E412D">
      <w:pPr>
        <w:pStyle w:val="Heading1"/>
        <w:numPr>
          <w:ilvl w:val="0"/>
          <w:numId w:val="3"/>
        </w:numPr>
      </w:pPr>
      <w:bookmarkStart w:id="91" w:name="_Toc261421521"/>
      <w:bookmarkStart w:id="92" w:name="_Toc300569538"/>
      <w:bookmarkStart w:id="93" w:name="_Toc316022211"/>
      <w:bookmarkStart w:id="94" w:name="_Toc323165067"/>
      <w:bookmarkStart w:id="95" w:name="_Toc361654677"/>
      <w:r>
        <w:t>Un</w:t>
      </w:r>
      <w:r w:rsidR="00DD270E">
        <w:t>i</w:t>
      </w:r>
      <w:r>
        <w:t>nstall Instructions</w:t>
      </w:r>
      <w:bookmarkEnd w:id="91"/>
      <w:bookmarkEnd w:id="92"/>
      <w:bookmarkEnd w:id="93"/>
      <w:bookmarkEnd w:id="94"/>
      <w:bookmarkEnd w:id="95"/>
    </w:p>
    <w:p w:rsidR="00497F69" w:rsidRDefault="00BC2C97" w:rsidP="00497F69">
      <w:pPr>
        <w:pStyle w:val="BodyText"/>
      </w:pPr>
      <w:r w:rsidRPr="00497F69">
        <w:t xml:space="preserve">To uninstall the software, go to </w:t>
      </w:r>
      <w:r w:rsidR="00512F08">
        <w:t xml:space="preserve">the </w:t>
      </w:r>
      <w:r w:rsidR="00512F08" w:rsidRPr="00512F08">
        <w:rPr>
          <w:b/>
        </w:rPr>
        <w:t>Control Panel</w:t>
      </w:r>
      <w:r w:rsidR="00512F08">
        <w:t xml:space="preserve">, select </w:t>
      </w:r>
      <w:r w:rsidR="00512F08" w:rsidRPr="00512F08">
        <w:rPr>
          <w:b/>
        </w:rPr>
        <w:t>Uninstall a Program</w:t>
      </w:r>
      <w:r w:rsidR="00512F08">
        <w:t xml:space="preserve"> (or </w:t>
      </w:r>
      <w:r w:rsidRPr="004F4A74">
        <w:rPr>
          <w:rStyle w:val="Strong"/>
        </w:rPr>
        <w:t>Add\Remove Programs</w:t>
      </w:r>
      <w:r w:rsidR="00512F08">
        <w:t>)</w:t>
      </w:r>
      <w:r w:rsidR="0069719B" w:rsidRPr="008B1C55">
        <w:rPr>
          <w:rStyle w:val="Strong"/>
        </w:rPr>
        <w:t xml:space="preserve"> </w:t>
      </w:r>
      <w:r w:rsidRPr="00497F69">
        <w:t xml:space="preserve">and </w:t>
      </w:r>
      <w:r w:rsidR="003D61CF" w:rsidRPr="00497F69">
        <w:t xml:space="preserve">select </w:t>
      </w:r>
      <w:r w:rsidR="00F92D32" w:rsidRPr="00F92D32">
        <w:rPr>
          <w:b/>
        </w:rPr>
        <w:t xml:space="preserve">Honeywell </w:t>
      </w:r>
      <w:r w:rsidR="00DF66E3" w:rsidRPr="00F92D32">
        <w:rPr>
          <w:rStyle w:val="Strong"/>
        </w:rPr>
        <w:t>O</w:t>
      </w:r>
      <w:r w:rsidR="00C722FC" w:rsidRPr="00F92D32">
        <w:rPr>
          <w:rStyle w:val="Strong"/>
        </w:rPr>
        <w:t>n</w:t>
      </w:r>
      <w:r w:rsidR="00DF66E3" w:rsidRPr="00F92D32">
        <w:rPr>
          <w:rStyle w:val="Strong"/>
        </w:rPr>
        <w:t>RAMP</w:t>
      </w:r>
      <w:r w:rsidR="003D61CF" w:rsidRPr="00F92D32">
        <w:rPr>
          <w:b/>
          <w:i/>
        </w:rPr>
        <w:t xml:space="preserve"> </w:t>
      </w:r>
      <w:r w:rsidR="00F92D32" w:rsidRPr="00F92D32">
        <w:rPr>
          <w:b/>
        </w:rPr>
        <w:t>Design Suite</w:t>
      </w:r>
      <w:r w:rsidR="00F92D32" w:rsidRPr="00F92D32">
        <w:rPr>
          <w:b/>
          <w:i/>
        </w:rPr>
        <w:t xml:space="preserve"> </w:t>
      </w:r>
      <w:r w:rsidR="003D61CF" w:rsidRPr="00497F69">
        <w:t xml:space="preserve">to </w:t>
      </w:r>
      <w:r w:rsidRPr="00497F69">
        <w:t>uninstall.</w:t>
      </w:r>
    </w:p>
    <w:p w:rsidR="00346F83" w:rsidRDefault="00A669CA" w:rsidP="00497F69">
      <w:pPr>
        <w:pStyle w:val="BodyText"/>
      </w:pPr>
      <w:r>
        <w:br/>
      </w:r>
      <w:r w:rsidR="00497F69">
        <w:t>U</w:t>
      </w:r>
      <w:r w:rsidR="003D61CF" w:rsidRPr="00497F69">
        <w:t xml:space="preserve">ninstalling </w:t>
      </w:r>
      <w:r w:rsidR="00DF66E3">
        <w:t>O</w:t>
      </w:r>
      <w:r w:rsidR="00C722FC">
        <w:t>n</w:t>
      </w:r>
      <w:r w:rsidR="00DF66E3">
        <w:t>RAMP</w:t>
      </w:r>
      <w:r w:rsidR="003D61CF" w:rsidRPr="00497F69">
        <w:t xml:space="preserve"> </w:t>
      </w:r>
      <w:r w:rsidR="008B1C55">
        <w:t>does</w:t>
      </w:r>
      <w:r w:rsidR="003D61CF" w:rsidRPr="00497F69">
        <w:t xml:space="preserve"> not uninstall </w:t>
      </w:r>
      <w:r w:rsidR="00E855A6" w:rsidRPr="00497F69">
        <w:t xml:space="preserve">any of </w:t>
      </w:r>
      <w:r w:rsidR="00EB1314">
        <w:t>its</w:t>
      </w:r>
      <w:r w:rsidR="00E855A6" w:rsidRPr="00497F69">
        <w:t xml:space="preserve"> </w:t>
      </w:r>
      <w:r w:rsidR="003D61CF" w:rsidRPr="00497F69">
        <w:t>pr</w:t>
      </w:r>
      <w:r w:rsidR="00E855A6" w:rsidRPr="00497F69">
        <w:t>ere</w:t>
      </w:r>
      <w:r w:rsidR="003D61CF" w:rsidRPr="00497F69">
        <w:t>quisites.</w:t>
      </w:r>
    </w:p>
    <w:p w:rsidR="00BC2C97" w:rsidRDefault="004B6328" w:rsidP="00497F69">
      <w:pPr>
        <w:pStyle w:val="BodyText"/>
        <w:rPr>
          <w:b/>
        </w:rPr>
      </w:pPr>
      <w:r>
        <w:t>T</w:t>
      </w:r>
      <w:r w:rsidR="00B944F8">
        <w:t xml:space="preserve">o uninstall the prerequisites, </w:t>
      </w:r>
      <w:r w:rsidR="00ED752D">
        <w:t>do it</w:t>
      </w:r>
      <w:r w:rsidR="00B944F8">
        <w:t xml:space="preserve"> </w:t>
      </w:r>
      <w:r w:rsidR="004A63FF">
        <w:t xml:space="preserve">independently </w:t>
      </w:r>
      <w:r>
        <w:t>through</w:t>
      </w:r>
      <w:r w:rsidR="00B944F8">
        <w:t xml:space="preserve"> </w:t>
      </w:r>
      <w:r w:rsidR="00512F08">
        <w:t xml:space="preserve">the </w:t>
      </w:r>
      <w:r w:rsidR="00512F08" w:rsidRPr="00512F08">
        <w:rPr>
          <w:b/>
        </w:rPr>
        <w:t>Control Panel</w:t>
      </w:r>
      <w:r w:rsidR="002041EA" w:rsidRPr="00512F08">
        <w:t>.</w:t>
      </w:r>
    </w:p>
    <w:p w:rsidR="002C3E3D" w:rsidRDefault="002C3E3D" w:rsidP="00497F69">
      <w:pPr>
        <w:pStyle w:val="BodyText"/>
        <w:rPr>
          <w:b/>
        </w:rPr>
      </w:pPr>
    </w:p>
    <w:tbl>
      <w:tblPr>
        <w:tblW w:w="0" w:type="auto"/>
        <w:tblInd w:w="835" w:type="dxa"/>
        <w:tblBorders>
          <w:top w:val="single" w:sz="4" w:space="0" w:color="auto"/>
          <w:bottom w:val="single" w:sz="4" w:space="0" w:color="auto"/>
        </w:tblBorders>
        <w:tblLayout w:type="fixed"/>
        <w:tblLook w:val="0000"/>
      </w:tblPr>
      <w:tblGrid>
        <w:gridCol w:w="1440"/>
        <w:gridCol w:w="5746"/>
      </w:tblGrid>
      <w:tr w:rsidR="002C3E3D" w:rsidTr="0084243A">
        <w:trPr>
          <w:cantSplit/>
        </w:trPr>
        <w:tc>
          <w:tcPr>
            <w:tcW w:w="1440" w:type="dxa"/>
          </w:tcPr>
          <w:p w:rsidR="002C3E3D" w:rsidRDefault="002C3E3D" w:rsidP="0084243A">
            <w:pPr>
              <w:pStyle w:val="NormalWhitespace"/>
            </w:pPr>
          </w:p>
          <w:p w:rsidR="002C3E3D" w:rsidRDefault="002C3E3D" w:rsidP="0084243A">
            <w:pPr>
              <w:pStyle w:val="CellArt"/>
            </w:pPr>
            <w:r>
              <w:rPr>
                <w:noProof/>
              </w:rPr>
              <w:drawing>
                <wp:inline distT="0" distB="0" distL="0" distR="0">
                  <wp:extent cx="304800" cy="304800"/>
                  <wp:effectExtent l="19050" t="0" r="0" b="0"/>
                  <wp:docPr id="10" name="Picture 10" descr="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t"/>
                          <pic:cNvPicPr>
                            <a:picLocks noChangeAspect="1" noChangeArrowheads="1"/>
                          </pic:cNvPicPr>
                        </pic:nvPicPr>
                        <pic:blipFill>
                          <a:blip r:embed="rId3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C3E3D" w:rsidRDefault="002C3E3D" w:rsidP="0084243A">
            <w:pPr>
              <w:pStyle w:val="NormalWhitespace"/>
            </w:pPr>
          </w:p>
        </w:tc>
        <w:tc>
          <w:tcPr>
            <w:tcW w:w="5746" w:type="dxa"/>
          </w:tcPr>
          <w:p w:rsidR="002C3E3D" w:rsidRDefault="002C3E3D" w:rsidP="0084243A">
            <w:pPr>
              <w:pStyle w:val="NormalWhitespace"/>
            </w:pPr>
          </w:p>
          <w:p w:rsidR="002C3E3D" w:rsidRDefault="002C3E3D" w:rsidP="0084243A">
            <w:pPr>
              <w:pStyle w:val="CellNormal"/>
            </w:pPr>
            <w:r>
              <w:rPr>
                <w:b/>
              </w:rPr>
              <w:t>ATTENTION:</w:t>
            </w:r>
            <w:r>
              <w:t xml:space="preserve"> </w:t>
            </w:r>
            <w:r>
              <w:br/>
            </w:r>
          </w:p>
          <w:p w:rsidR="002C3E3D" w:rsidRDefault="00685A9A" w:rsidP="002C3E3D">
            <w:pPr>
              <w:pStyle w:val="CellNormal"/>
            </w:pPr>
            <w:r>
              <w:t>E</w:t>
            </w:r>
            <w:r w:rsidR="002C3E3D">
              <w:t xml:space="preserve">nsure that OnRAMP and MATLAB are not running when uninstalling </w:t>
            </w:r>
            <w:r w:rsidR="007D5C65">
              <w:t>OnRAMP</w:t>
            </w:r>
            <w:r w:rsidR="00BF4C29">
              <w:t xml:space="preserve">. </w:t>
            </w:r>
            <w:r w:rsidR="002C3E3D">
              <w:t xml:space="preserve">Leaving these applications running while trying to uninstall OnRAMP can interfere with the </w:t>
            </w:r>
            <w:r w:rsidR="007D5C65">
              <w:t>uninstall</w:t>
            </w:r>
            <w:r w:rsidR="002C3E3D">
              <w:t xml:space="preserve"> process.</w:t>
            </w:r>
          </w:p>
          <w:p w:rsidR="002C3E3D" w:rsidRDefault="002C3E3D" w:rsidP="0084243A">
            <w:pPr>
              <w:pStyle w:val="CellNormal"/>
            </w:pPr>
          </w:p>
        </w:tc>
      </w:tr>
    </w:tbl>
    <w:p w:rsidR="00022B71" w:rsidRDefault="00022B71" w:rsidP="00022B71">
      <w:pPr>
        <w:pStyle w:val="Heading1"/>
        <w:numPr>
          <w:ilvl w:val="0"/>
          <w:numId w:val="3"/>
        </w:numPr>
      </w:pPr>
      <w:bookmarkStart w:id="96" w:name="_Toc316022212"/>
      <w:bookmarkStart w:id="97" w:name="_Toc323165068"/>
      <w:bookmarkStart w:id="98" w:name="_Toc361654678"/>
      <w:r>
        <w:lastRenderedPageBreak/>
        <w:t>Third Party License Information</w:t>
      </w:r>
      <w:bookmarkEnd w:id="96"/>
      <w:bookmarkEnd w:id="97"/>
      <w:bookmarkEnd w:id="98"/>
    </w:p>
    <w:p w:rsidR="006B119A" w:rsidRPr="00701CCC" w:rsidRDefault="00701CCC" w:rsidP="00701CCC">
      <w:pPr>
        <w:pStyle w:val="BodyText"/>
      </w:pPr>
      <w:r w:rsidRPr="00701CCC">
        <w:t>Honeywell products use software provided by third parties, including open source software, which may include those components listed below. The following copyright statements and licenses apply to various components that are distributed with various Honeywell products, and this Honeywell product does not necessarily use all of the third party software components referred to below. The license terms apply only to the respective component and do not apply to the Honeywell software.</w:t>
      </w:r>
      <w:r w:rsidR="00346F83">
        <w:br/>
      </w:r>
    </w:p>
    <w:p w:rsidR="00701CCC" w:rsidRPr="00701CCC" w:rsidRDefault="00D53E13" w:rsidP="00D53E13">
      <w:pPr>
        <w:pStyle w:val="Heading2"/>
      </w:pPr>
      <w:bookmarkStart w:id="99" w:name="_Toc361654679"/>
      <w:r>
        <w:t>nLog</w:t>
      </w:r>
      <w:bookmarkEnd w:id="99"/>
      <w:r>
        <w:br/>
      </w:r>
    </w:p>
    <w:p w:rsidR="00701CCC" w:rsidRPr="00701CCC" w:rsidRDefault="00701CCC" w:rsidP="00701CCC">
      <w:pPr>
        <w:pStyle w:val="BodyText"/>
      </w:pPr>
      <w:r w:rsidRPr="00701CCC">
        <w:t>Copyright (c) 2004-2010 Jaroslaw Kowalski &lt;jaak@jkowalski.net&gt;</w:t>
      </w:r>
    </w:p>
    <w:p w:rsidR="00701CCC" w:rsidRPr="00701CCC" w:rsidRDefault="00701CCC" w:rsidP="00701CCC">
      <w:pPr>
        <w:pStyle w:val="BodyText"/>
      </w:pPr>
      <w:r w:rsidRPr="00701CCC">
        <w:t>All rights reserved.</w:t>
      </w:r>
    </w:p>
    <w:p w:rsidR="00701CCC" w:rsidRPr="00701CCC" w:rsidRDefault="00701CCC" w:rsidP="00701CCC">
      <w:pPr>
        <w:pStyle w:val="BodyText"/>
      </w:pPr>
      <w:r w:rsidRPr="00701CCC">
        <w:t>Redistribution and use in source and binary forms, with or without modification, are permitted provided that the following conditions are met:</w:t>
      </w:r>
    </w:p>
    <w:p w:rsidR="00701CCC" w:rsidRPr="00701CCC" w:rsidRDefault="00701CCC" w:rsidP="00701CCC">
      <w:pPr>
        <w:pStyle w:val="BodyText"/>
      </w:pPr>
      <w:r w:rsidRPr="00701CCC">
        <w:t>* Redistributions of source code must retain the above copyright notice, this list of conditions and the following disclaimer.</w:t>
      </w:r>
    </w:p>
    <w:p w:rsidR="00701CCC" w:rsidRPr="00701CCC" w:rsidRDefault="00701CCC" w:rsidP="00701CCC">
      <w:pPr>
        <w:pStyle w:val="BodyText"/>
      </w:pPr>
      <w:r w:rsidRPr="00701CCC">
        <w:t xml:space="preserve">* Redistributions in binary form must reproduce the above copyright notice, this list of conditions and the following disclaimer in the documentation and/or other materials provided with the distribution. </w:t>
      </w:r>
    </w:p>
    <w:p w:rsidR="00701CCC" w:rsidRPr="00701CCC" w:rsidRDefault="00701CCC" w:rsidP="00701CCC">
      <w:pPr>
        <w:pStyle w:val="BodyText"/>
      </w:pPr>
      <w:r w:rsidRPr="00701CCC">
        <w:t xml:space="preserve">* Neither the name of Jaroslaw Kowalski nor the names of its contributors may be used to endorse or promote products derived from this software without specific prior written permission. </w:t>
      </w:r>
    </w:p>
    <w:p w:rsidR="00701CCC" w:rsidRPr="00701CCC" w:rsidRDefault="00701CCC" w:rsidP="00701CCC">
      <w:pPr>
        <w:pStyle w:val="BodyText"/>
      </w:pPr>
      <w:r w:rsidRPr="00701CCC">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811B3" w:rsidRPr="007811B3" w:rsidRDefault="007811B3" w:rsidP="00111DA6">
      <w:pPr>
        <w:pStyle w:val="InfoBlue"/>
        <w:rPr>
          <w:rStyle w:val="HiddenText"/>
          <w:i w:val="0"/>
          <w:vanish/>
        </w:rPr>
      </w:pPr>
      <w:r w:rsidRPr="007811B3">
        <w:rPr>
          <w:rStyle w:val="HiddenText"/>
          <w:i w:val="0"/>
          <w:vanish/>
        </w:rPr>
        <w:t>This section may be removed if a separate installation guide is included in the release</w:t>
      </w:r>
    </w:p>
    <w:bookmarkEnd w:id="0"/>
    <w:p w:rsidR="002348EB" w:rsidRDefault="002348EB" w:rsidP="00DD59F2">
      <w:pPr>
        <w:pStyle w:val="BodyText"/>
        <w:rPr>
          <w:rFonts w:ascii="Arial" w:hAnsi="Arial" w:cs="Arial"/>
        </w:rPr>
      </w:pPr>
    </w:p>
    <w:sectPr w:rsidR="002348EB" w:rsidSect="004F25DE">
      <w:footerReference w:type="default" r:id="rId33"/>
      <w:headerReference w:type="first" r:id="rId34"/>
      <w:footerReference w:type="first" r:id="rId35"/>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152" w:rsidRDefault="00203152">
      <w:r>
        <w:separator/>
      </w:r>
    </w:p>
  </w:endnote>
  <w:endnote w:type="continuationSeparator" w:id="0">
    <w:p w:rsidR="00203152" w:rsidRDefault="002031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7E" w:rsidRPr="00423FAA" w:rsidRDefault="00BD7212" w:rsidP="00423FAA">
    <w:pPr>
      <w:pStyle w:val="Footer"/>
      <w:pBdr>
        <w:top w:val="single" w:sz="4" w:space="1" w:color="auto"/>
      </w:pBdr>
    </w:pPr>
    <w:fldSimple w:instr=" TITLE  ">
      <w:r w:rsidR="00FA2D92">
        <w:t>OnRAMP R13</w:t>
      </w:r>
      <w:r w:rsidR="000B267E">
        <w:t>0.</w:t>
      </w:r>
      <w:r w:rsidR="00FA2D92">
        <w:t>0</w:t>
      </w:r>
      <w:r w:rsidR="000B267E">
        <w:t xml:space="preserve"> Release and Installation Notes</w:t>
      </w:r>
    </w:fldSimple>
    <w:r w:rsidR="000B267E">
      <w:t xml:space="preserve"> </w:t>
    </w:r>
    <w:r w:rsidR="000B267E">
      <w:tab/>
    </w:r>
    <w:r w:rsidRPr="00423FAA">
      <w:rPr>
        <w:rStyle w:val="PageNumber"/>
      </w:rPr>
      <w:fldChar w:fldCharType="begin"/>
    </w:r>
    <w:r w:rsidR="000B267E" w:rsidRPr="00423FAA">
      <w:rPr>
        <w:rStyle w:val="PageNumber"/>
      </w:rPr>
      <w:instrText xml:space="preserve"> PAGE </w:instrText>
    </w:r>
    <w:r w:rsidRPr="00423FAA">
      <w:rPr>
        <w:rStyle w:val="PageNumber"/>
      </w:rPr>
      <w:fldChar w:fldCharType="separate"/>
    </w:r>
    <w:r w:rsidR="00990343">
      <w:rPr>
        <w:rStyle w:val="PageNumber"/>
        <w:noProof/>
      </w:rPr>
      <w:t>2</w:t>
    </w:r>
    <w:r w:rsidRPr="00423FAA">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7E" w:rsidRPr="00423FAA" w:rsidRDefault="00BD7212" w:rsidP="00423FAA">
    <w:pPr>
      <w:pStyle w:val="Footer"/>
      <w:pBdr>
        <w:top w:val="single" w:sz="4" w:space="1" w:color="auto"/>
      </w:pBdr>
    </w:pPr>
    <w:fldSimple w:instr=" TITLE  ">
      <w:r w:rsidR="00FA2D92">
        <w:t>OnRAMP R13</w:t>
      </w:r>
      <w:r w:rsidR="000B267E">
        <w:t>0.</w:t>
      </w:r>
      <w:r w:rsidR="00FA2D92">
        <w:t>0</w:t>
      </w:r>
      <w:r w:rsidR="000B267E">
        <w:t xml:space="preserve"> Release and Installation Notes</w:t>
      </w:r>
    </w:fldSimple>
    <w:r w:rsidR="000B267E">
      <w:t xml:space="preserve"> </w:t>
    </w:r>
    <w:r w:rsidR="000B267E" w:rsidRPr="00423FAA">
      <w:tab/>
    </w:r>
    <w:r w:rsidRPr="00423FAA">
      <w:rPr>
        <w:rStyle w:val="PageNumber"/>
      </w:rPr>
      <w:fldChar w:fldCharType="begin"/>
    </w:r>
    <w:r w:rsidR="000B267E" w:rsidRPr="00423FAA">
      <w:rPr>
        <w:rStyle w:val="PageNumber"/>
      </w:rPr>
      <w:instrText xml:space="preserve"> PAGE </w:instrText>
    </w:r>
    <w:r w:rsidRPr="00423FAA">
      <w:rPr>
        <w:rStyle w:val="PageNumber"/>
      </w:rPr>
      <w:fldChar w:fldCharType="separate"/>
    </w:r>
    <w:r w:rsidR="00990343">
      <w:rPr>
        <w:rStyle w:val="PageNumber"/>
        <w:noProof/>
      </w:rPr>
      <w:t>1</w:t>
    </w:r>
    <w:r w:rsidRPr="00423FA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152" w:rsidRDefault="00203152">
      <w:r>
        <w:separator/>
      </w:r>
    </w:p>
  </w:footnote>
  <w:footnote w:type="continuationSeparator" w:id="0">
    <w:p w:rsidR="00203152" w:rsidRDefault="00203152">
      <w:r>
        <w:continuationSeparator/>
      </w:r>
    </w:p>
  </w:footnote>
  <w:footnote w:id="1">
    <w:p w:rsidR="000B267E" w:rsidRPr="009A45F3" w:rsidRDefault="000B267E">
      <w:pPr>
        <w:pStyle w:val="FootnoteText"/>
        <w:rPr>
          <w:sz w:val="18"/>
          <w:szCs w:val="18"/>
        </w:rPr>
      </w:pPr>
      <w:r w:rsidRPr="009A45F3">
        <w:rPr>
          <w:rStyle w:val="FootnoteReference"/>
          <w:sz w:val="18"/>
          <w:szCs w:val="18"/>
        </w:rPr>
        <w:footnoteRef/>
      </w:r>
      <w:r w:rsidRPr="009A45F3">
        <w:rPr>
          <w:sz w:val="18"/>
          <w:szCs w:val="18"/>
        </w:rPr>
        <w:t xml:space="preserve"> By contrast, the full version of the Design Suite produces a controller for deployment in rapid prototyping or ECU in order to control the real engine in test cell or vehicle.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7E" w:rsidRDefault="00BD7212" w:rsidP="00423FAA">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6.45pt;height:21.9pt">
          <v:imagedata r:id="rId1" o:title="Honeywell-small"/>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C40F2C"/>
    <w:lvl w:ilvl="0">
      <w:start w:val="1"/>
      <w:numFmt w:val="decimal"/>
      <w:lvlText w:val="%1."/>
      <w:lvlJc w:val="left"/>
      <w:pPr>
        <w:tabs>
          <w:tab w:val="num" w:pos="1800"/>
        </w:tabs>
        <w:ind w:left="1800" w:hanging="360"/>
      </w:pPr>
    </w:lvl>
  </w:abstractNum>
  <w:abstractNum w:abstractNumId="1">
    <w:nsid w:val="FFFFFF7D"/>
    <w:multiLevelType w:val="singleLevel"/>
    <w:tmpl w:val="26C268BC"/>
    <w:lvl w:ilvl="0">
      <w:start w:val="1"/>
      <w:numFmt w:val="decimal"/>
      <w:lvlText w:val="%1."/>
      <w:lvlJc w:val="left"/>
      <w:pPr>
        <w:tabs>
          <w:tab w:val="num" w:pos="1440"/>
        </w:tabs>
        <w:ind w:left="1440" w:hanging="360"/>
      </w:pPr>
    </w:lvl>
  </w:abstractNum>
  <w:abstractNum w:abstractNumId="2">
    <w:nsid w:val="FFFFFF7E"/>
    <w:multiLevelType w:val="singleLevel"/>
    <w:tmpl w:val="72F829F6"/>
    <w:lvl w:ilvl="0">
      <w:start w:val="1"/>
      <w:numFmt w:val="decimal"/>
      <w:lvlText w:val="%1."/>
      <w:lvlJc w:val="left"/>
      <w:pPr>
        <w:tabs>
          <w:tab w:val="num" w:pos="1080"/>
        </w:tabs>
        <w:ind w:left="1080" w:hanging="360"/>
      </w:pPr>
    </w:lvl>
  </w:abstractNum>
  <w:abstractNum w:abstractNumId="3">
    <w:nsid w:val="FFFFFF7F"/>
    <w:multiLevelType w:val="singleLevel"/>
    <w:tmpl w:val="2B0E46D2"/>
    <w:lvl w:ilvl="0">
      <w:start w:val="1"/>
      <w:numFmt w:val="decimal"/>
      <w:lvlText w:val="%1."/>
      <w:lvlJc w:val="left"/>
      <w:pPr>
        <w:tabs>
          <w:tab w:val="num" w:pos="720"/>
        </w:tabs>
        <w:ind w:left="720" w:hanging="360"/>
      </w:pPr>
    </w:lvl>
  </w:abstractNum>
  <w:abstractNum w:abstractNumId="4">
    <w:nsid w:val="FFFFFF80"/>
    <w:multiLevelType w:val="singleLevel"/>
    <w:tmpl w:val="33CA41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178DF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D878A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D68D1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5AC946"/>
    <w:lvl w:ilvl="0">
      <w:start w:val="1"/>
      <w:numFmt w:val="decimal"/>
      <w:lvlText w:val="%1."/>
      <w:lvlJc w:val="left"/>
      <w:pPr>
        <w:tabs>
          <w:tab w:val="num" w:pos="360"/>
        </w:tabs>
        <w:ind w:left="360" w:hanging="360"/>
      </w:pPr>
    </w:lvl>
  </w:abstractNum>
  <w:abstractNum w:abstractNumId="9">
    <w:nsid w:val="FFFFFF89"/>
    <w:multiLevelType w:val="singleLevel"/>
    <w:tmpl w:val="C01A6060"/>
    <w:lvl w:ilvl="0">
      <w:start w:val="1"/>
      <w:numFmt w:val="bullet"/>
      <w:lvlText w:val=""/>
      <w:lvlJc w:val="left"/>
      <w:pPr>
        <w:tabs>
          <w:tab w:val="num" w:pos="360"/>
        </w:tabs>
        <w:ind w:left="360" w:hanging="360"/>
      </w:pPr>
      <w:rPr>
        <w:rFonts w:ascii="Symbol" w:hAnsi="Symbol" w:hint="default"/>
      </w:rPr>
    </w:lvl>
  </w:abstractNum>
  <w:abstractNum w:abstractNumId="10">
    <w:nsid w:val="08B405AD"/>
    <w:multiLevelType w:val="hybridMultilevel"/>
    <w:tmpl w:val="F792352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nsid w:val="107B7E1D"/>
    <w:multiLevelType w:val="hybridMultilevel"/>
    <w:tmpl w:val="D2A6CEC2"/>
    <w:lvl w:ilvl="0" w:tplc="5E80D6A0">
      <w:start w:val="1"/>
      <w:numFmt w:val="decimal"/>
      <w:pStyle w:val="NumberedLevel1"/>
      <w:lvlText w:val="%1."/>
      <w:lvlJc w:val="left"/>
      <w:pPr>
        <w:tabs>
          <w:tab w:val="num" w:pos="1276"/>
        </w:tabs>
        <w:ind w:left="1276" w:hanging="425"/>
      </w:pPr>
      <w:rPr>
        <w:rFonts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2">
    <w:nsid w:val="194C27FE"/>
    <w:multiLevelType w:val="hybridMultilevel"/>
    <w:tmpl w:val="86085E76"/>
    <w:lvl w:ilvl="0" w:tplc="8788DD5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E68E2"/>
    <w:multiLevelType w:val="hybridMultilevel"/>
    <w:tmpl w:val="C958F342"/>
    <w:lvl w:ilvl="0" w:tplc="B55618A0">
      <w:start w:val="1"/>
      <w:numFmt w:val="bullet"/>
      <w:lvlText w:val="-"/>
      <w:lvlJc w:val="left"/>
      <w:pPr>
        <w:tabs>
          <w:tab w:val="num" w:pos="1701"/>
        </w:tabs>
        <w:ind w:left="1701" w:hanging="425"/>
      </w:pPr>
      <w:rPr>
        <w:rFonts w:ascii="Courier New" w:hAnsi="Courier New" w:hint="default"/>
        <w:color w:val="auto"/>
      </w:rPr>
    </w:lvl>
    <w:lvl w:ilvl="1" w:tplc="79ECDBA4">
      <w:start w:val="1"/>
      <w:numFmt w:val="bullet"/>
      <w:pStyle w:val="BulletLevel2"/>
      <w:lvlText w:val="-"/>
      <w:lvlJc w:val="left"/>
      <w:pPr>
        <w:tabs>
          <w:tab w:val="num" w:pos="1440"/>
        </w:tabs>
        <w:ind w:left="288" w:firstLine="864"/>
      </w:pPr>
      <w:rPr>
        <w:rFonts w:ascii="Courier New" w:hAnsi="Courier New" w:hint="default"/>
        <w:color w:val="auto"/>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4">
    <w:nsid w:val="33D4064B"/>
    <w:multiLevelType w:val="hybridMultilevel"/>
    <w:tmpl w:val="4542633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nsid w:val="40B77186"/>
    <w:multiLevelType w:val="multilevel"/>
    <w:tmpl w:val="26F04EC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1A4FB1"/>
    <w:multiLevelType w:val="hybridMultilevel"/>
    <w:tmpl w:val="A43E88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AC37D6"/>
    <w:multiLevelType w:val="hybridMultilevel"/>
    <w:tmpl w:val="240646C2"/>
    <w:lvl w:ilvl="0" w:tplc="6D2CC870">
      <w:start w:val="1"/>
      <w:numFmt w:val="bullet"/>
      <w:pStyle w:val="BulletLevel1"/>
      <w:lvlText w:val=""/>
      <w:lvlJc w:val="left"/>
      <w:pPr>
        <w:tabs>
          <w:tab w:val="num" w:pos="1276"/>
        </w:tabs>
        <w:ind w:left="1276" w:hanging="425"/>
      </w:pPr>
      <w:rPr>
        <w:rFonts w:ascii="Symbol" w:hAnsi="Symbol" w:hint="default"/>
        <w:color w:val="auto"/>
        <w:sz w:val="20"/>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8">
    <w:nsid w:val="553519EB"/>
    <w:multiLevelType w:val="hybridMultilevel"/>
    <w:tmpl w:val="F3884D7A"/>
    <w:lvl w:ilvl="0" w:tplc="439C105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nsid w:val="67CE0957"/>
    <w:multiLevelType w:val="hybridMultilevel"/>
    <w:tmpl w:val="25EE8A04"/>
    <w:lvl w:ilvl="0" w:tplc="BC94EDC4">
      <w:start w:val="1"/>
      <w:numFmt w:val="lowerLetter"/>
      <w:pStyle w:val="NumberedLevel2"/>
      <w:lvlText w:val="%1."/>
      <w:lvlJc w:val="left"/>
      <w:pPr>
        <w:tabs>
          <w:tab w:val="num" w:pos="1701"/>
        </w:tabs>
        <w:ind w:left="1701" w:hanging="425"/>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0">
    <w:nsid w:val="7EC46B91"/>
    <w:multiLevelType w:val="hybridMultilevel"/>
    <w:tmpl w:val="D8B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5"/>
  </w:num>
  <w:num w:numId="4">
    <w:abstractNumId w:val="15"/>
  </w:num>
  <w:num w:numId="5">
    <w:abstractNumId w:val="11"/>
  </w:num>
  <w:num w:numId="6">
    <w:abstractNumId w:val="19"/>
  </w:num>
  <w:num w:numId="7">
    <w:abstractNumId w:val="11"/>
  </w:num>
  <w:num w:numId="8">
    <w:abstractNumId w:val="11"/>
    <w:lvlOverride w:ilvl="0">
      <w:startOverride w:val="1"/>
    </w:lvlOverride>
  </w:num>
  <w:num w:numId="9">
    <w:abstractNumId w:val="11"/>
    <w:lvlOverride w:ilvl="0">
      <w:startOverride w:val="1"/>
    </w:lvlOverride>
  </w:num>
  <w:num w:numId="10">
    <w:abstractNumId w:val="11"/>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14"/>
  </w:num>
  <w:num w:numId="24">
    <w:abstractNumId w:val="10"/>
  </w:num>
  <w:num w:numId="25">
    <w:abstractNumId w:val="18"/>
  </w:num>
  <w:num w:numId="26">
    <w:abstractNumId w:val="2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stylePaneFormatFilter w:val="3004"/>
  <w:doNotTrackMoves/>
  <w:defaultTabStop w:val="720"/>
  <w:drawingGridHorizontalSpacing w:val="120"/>
  <w:displayHorizontalDrawingGridEvery w:val="2"/>
  <w:characterSpacingControl w:val="doNotCompress"/>
  <w:hdrShapeDefaults>
    <o:shapedefaults v:ext="edit" spidmax="14336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B369A"/>
    <w:rsid w:val="0000131E"/>
    <w:rsid w:val="000024DA"/>
    <w:rsid w:val="00002E3B"/>
    <w:rsid w:val="00003173"/>
    <w:rsid w:val="00005158"/>
    <w:rsid w:val="000079F0"/>
    <w:rsid w:val="0001061F"/>
    <w:rsid w:val="0001193C"/>
    <w:rsid w:val="00020EFA"/>
    <w:rsid w:val="000213B5"/>
    <w:rsid w:val="00022B71"/>
    <w:rsid w:val="00024009"/>
    <w:rsid w:val="000265E7"/>
    <w:rsid w:val="000265F7"/>
    <w:rsid w:val="0002757C"/>
    <w:rsid w:val="000326D8"/>
    <w:rsid w:val="00033DFF"/>
    <w:rsid w:val="00035482"/>
    <w:rsid w:val="000356AC"/>
    <w:rsid w:val="00036CC0"/>
    <w:rsid w:val="00037184"/>
    <w:rsid w:val="00037F45"/>
    <w:rsid w:val="000409A4"/>
    <w:rsid w:val="00040C6B"/>
    <w:rsid w:val="00041A85"/>
    <w:rsid w:val="000425B1"/>
    <w:rsid w:val="00043037"/>
    <w:rsid w:val="00045239"/>
    <w:rsid w:val="000464A6"/>
    <w:rsid w:val="00046D7A"/>
    <w:rsid w:val="000477CC"/>
    <w:rsid w:val="00050BC0"/>
    <w:rsid w:val="0005182A"/>
    <w:rsid w:val="000522CC"/>
    <w:rsid w:val="00053612"/>
    <w:rsid w:val="00056F4D"/>
    <w:rsid w:val="00062744"/>
    <w:rsid w:val="00063077"/>
    <w:rsid w:val="00063939"/>
    <w:rsid w:val="00063F0B"/>
    <w:rsid w:val="0006641A"/>
    <w:rsid w:val="00066D20"/>
    <w:rsid w:val="00067AA5"/>
    <w:rsid w:val="000718F6"/>
    <w:rsid w:val="00071BC2"/>
    <w:rsid w:val="00072022"/>
    <w:rsid w:val="0007224E"/>
    <w:rsid w:val="00072D14"/>
    <w:rsid w:val="00093D71"/>
    <w:rsid w:val="0009404B"/>
    <w:rsid w:val="00096282"/>
    <w:rsid w:val="000A413B"/>
    <w:rsid w:val="000A690F"/>
    <w:rsid w:val="000A7E0B"/>
    <w:rsid w:val="000B058A"/>
    <w:rsid w:val="000B07D2"/>
    <w:rsid w:val="000B226F"/>
    <w:rsid w:val="000B267E"/>
    <w:rsid w:val="000B4944"/>
    <w:rsid w:val="000B59F1"/>
    <w:rsid w:val="000B66E0"/>
    <w:rsid w:val="000C0607"/>
    <w:rsid w:val="000C0BE3"/>
    <w:rsid w:val="000C3AA0"/>
    <w:rsid w:val="000C40C6"/>
    <w:rsid w:val="000C5ACF"/>
    <w:rsid w:val="000C75AF"/>
    <w:rsid w:val="000D2EFE"/>
    <w:rsid w:val="000D5E74"/>
    <w:rsid w:val="000D6556"/>
    <w:rsid w:val="000D6A19"/>
    <w:rsid w:val="000D6F3D"/>
    <w:rsid w:val="000E0895"/>
    <w:rsid w:val="000E6D2F"/>
    <w:rsid w:val="000F0D24"/>
    <w:rsid w:val="000F2CC2"/>
    <w:rsid w:val="000F3C38"/>
    <w:rsid w:val="000F4BA1"/>
    <w:rsid w:val="000F4BCC"/>
    <w:rsid w:val="000F7179"/>
    <w:rsid w:val="001003D4"/>
    <w:rsid w:val="00100B56"/>
    <w:rsid w:val="00100EFE"/>
    <w:rsid w:val="00111BA0"/>
    <w:rsid w:val="00111DA6"/>
    <w:rsid w:val="001130C2"/>
    <w:rsid w:val="00113EAB"/>
    <w:rsid w:val="00116383"/>
    <w:rsid w:val="001206B4"/>
    <w:rsid w:val="00127057"/>
    <w:rsid w:val="00130B8D"/>
    <w:rsid w:val="00130C3E"/>
    <w:rsid w:val="0013236E"/>
    <w:rsid w:val="00133391"/>
    <w:rsid w:val="00133FF9"/>
    <w:rsid w:val="001348CB"/>
    <w:rsid w:val="001363E8"/>
    <w:rsid w:val="00140F22"/>
    <w:rsid w:val="0014212B"/>
    <w:rsid w:val="001438DE"/>
    <w:rsid w:val="00144484"/>
    <w:rsid w:val="00147146"/>
    <w:rsid w:val="00147690"/>
    <w:rsid w:val="00147BD9"/>
    <w:rsid w:val="00152892"/>
    <w:rsid w:val="001538F8"/>
    <w:rsid w:val="0015776A"/>
    <w:rsid w:val="00157CFF"/>
    <w:rsid w:val="00160C24"/>
    <w:rsid w:val="0016174C"/>
    <w:rsid w:val="00162305"/>
    <w:rsid w:val="001633C4"/>
    <w:rsid w:val="00166941"/>
    <w:rsid w:val="0016779D"/>
    <w:rsid w:val="00170C6F"/>
    <w:rsid w:val="001732A0"/>
    <w:rsid w:val="00175645"/>
    <w:rsid w:val="00175BE1"/>
    <w:rsid w:val="0017781A"/>
    <w:rsid w:val="00184E33"/>
    <w:rsid w:val="001858BE"/>
    <w:rsid w:val="001858FF"/>
    <w:rsid w:val="00185C8A"/>
    <w:rsid w:val="0018731B"/>
    <w:rsid w:val="00192D35"/>
    <w:rsid w:val="00193574"/>
    <w:rsid w:val="00193696"/>
    <w:rsid w:val="00194DEE"/>
    <w:rsid w:val="001964A9"/>
    <w:rsid w:val="00197BBE"/>
    <w:rsid w:val="001A076D"/>
    <w:rsid w:val="001A143F"/>
    <w:rsid w:val="001A5A20"/>
    <w:rsid w:val="001A5DAB"/>
    <w:rsid w:val="001A652A"/>
    <w:rsid w:val="001B1C53"/>
    <w:rsid w:val="001B304D"/>
    <w:rsid w:val="001B31A9"/>
    <w:rsid w:val="001B38CC"/>
    <w:rsid w:val="001B6996"/>
    <w:rsid w:val="001B7265"/>
    <w:rsid w:val="001C0601"/>
    <w:rsid w:val="001C13F7"/>
    <w:rsid w:val="001C1785"/>
    <w:rsid w:val="001C378D"/>
    <w:rsid w:val="001C3BA4"/>
    <w:rsid w:val="001D20DA"/>
    <w:rsid w:val="001D4C11"/>
    <w:rsid w:val="001D4C7C"/>
    <w:rsid w:val="001D4FC7"/>
    <w:rsid w:val="001D59D7"/>
    <w:rsid w:val="001E0F99"/>
    <w:rsid w:val="001E26A1"/>
    <w:rsid w:val="001E26B9"/>
    <w:rsid w:val="001E3362"/>
    <w:rsid w:val="001E6349"/>
    <w:rsid w:val="001E7162"/>
    <w:rsid w:val="001F0B75"/>
    <w:rsid w:val="001F2713"/>
    <w:rsid w:val="001F4779"/>
    <w:rsid w:val="001F500E"/>
    <w:rsid w:val="001F5A28"/>
    <w:rsid w:val="001F6CA6"/>
    <w:rsid w:val="00203152"/>
    <w:rsid w:val="00204049"/>
    <w:rsid w:val="002041EA"/>
    <w:rsid w:val="0020496B"/>
    <w:rsid w:val="00204D58"/>
    <w:rsid w:val="00205041"/>
    <w:rsid w:val="0020504D"/>
    <w:rsid w:val="00207E08"/>
    <w:rsid w:val="00207FE4"/>
    <w:rsid w:val="002141BD"/>
    <w:rsid w:val="00215288"/>
    <w:rsid w:val="00224BA1"/>
    <w:rsid w:val="002250E4"/>
    <w:rsid w:val="00225499"/>
    <w:rsid w:val="00230546"/>
    <w:rsid w:val="00230C03"/>
    <w:rsid w:val="00230E4C"/>
    <w:rsid w:val="00233269"/>
    <w:rsid w:val="002348EB"/>
    <w:rsid w:val="00234CA5"/>
    <w:rsid w:val="002350F1"/>
    <w:rsid w:val="00235426"/>
    <w:rsid w:val="00235529"/>
    <w:rsid w:val="00237C21"/>
    <w:rsid w:val="00237C6C"/>
    <w:rsid w:val="0024267C"/>
    <w:rsid w:val="002428FD"/>
    <w:rsid w:val="00242DF4"/>
    <w:rsid w:val="002459D0"/>
    <w:rsid w:val="00245A97"/>
    <w:rsid w:val="00247355"/>
    <w:rsid w:val="002473F5"/>
    <w:rsid w:val="002527E3"/>
    <w:rsid w:val="00254A87"/>
    <w:rsid w:val="002577C3"/>
    <w:rsid w:val="002577DB"/>
    <w:rsid w:val="00262D9D"/>
    <w:rsid w:val="002633B8"/>
    <w:rsid w:val="00266F54"/>
    <w:rsid w:val="00267CAB"/>
    <w:rsid w:val="00271FE1"/>
    <w:rsid w:val="0027343F"/>
    <w:rsid w:val="0027389C"/>
    <w:rsid w:val="00273D04"/>
    <w:rsid w:val="00275CEC"/>
    <w:rsid w:val="00282A80"/>
    <w:rsid w:val="00283DBB"/>
    <w:rsid w:val="00284ECA"/>
    <w:rsid w:val="00285722"/>
    <w:rsid w:val="00287A7E"/>
    <w:rsid w:val="002903B5"/>
    <w:rsid w:val="002935A4"/>
    <w:rsid w:val="00296C8F"/>
    <w:rsid w:val="002A0140"/>
    <w:rsid w:val="002B048E"/>
    <w:rsid w:val="002B065C"/>
    <w:rsid w:val="002B12D9"/>
    <w:rsid w:val="002B147B"/>
    <w:rsid w:val="002B14CD"/>
    <w:rsid w:val="002B5E4D"/>
    <w:rsid w:val="002B64CB"/>
    <w:rsid w:val="002B76DD"/>
    <w:rsid w:val="002C0DCF"/>
    <w:rsid w:val="002C2B75"/>
    <w:rsid w:val="002C3E3D"/>
    <w:rsid w:val="002C51E8"/>
    <w:rsid w:val="002D0F50"/>
    <w:rsid w:val="002D1787"/>
    <w:rsid w:val="002D228C"/>
    <w:rsid w:val="002D5BBC"/>
    <w:rsid w:val="002D66EC"/>
    <w:rsid w:val="002D6CE3"/>
    <w:rsid w:val="002D737F"/>
    <w:rsid w:val="002E1B57"/>
    <w:rsid w:val="002E22E4"/>
    <w:rsid w:val="002E33EC"/>
    <w:rsid w:val="002E377B"/>
    <w:rsid w:val="002E55DC"/>
    <w:rsid w:val="002E75D5"/>
    <w:rsid w:val="002F1F6E"/>
    <w:rsid w:val="002F477D"/>
    <w:rsid w:val="002F53D3"/>
    <w:rsid w:val="002F5DC3"/>
    <w:rsid w:val="002F6A01"/>
    <w:rsid w:val="00300781"/>
    <w:rsid w:val="00300B6E"/>
    <w:rsid w:val="00303651"/>
    <w:rsid w:val="00305A9A"/>
    <w:rsid w:val="0031337D"/>
    <w:rsid w:val="0031491A"/>
    <w:rsid w:val="00314A4F"/>
    <w:rsid w:val="00315006"/>
    <w:rsid w:val="00322B8C"/>
    <w:rsid w:val="00323CB4"/>
    <w:rsid w:val="00325385"/>
    <w:rsid w:val="00330BFF"/>
    <w:rsid w:val="0033452D"/>
    <w:rsid w:val="003345E9"/>
    <w:rsid w:val="003347EE"/>
    <w:rsid w:val="00335411"/>
    <w:rsid w:val="00340A51"/>
    <w:rsid w:val="003424FB"/>
    <w:rsid w:val="00345AC3"/>
    <w:rsid w:val="00346F83"/>
    <w:rsid w:val="003476FC"/>
    <w:rsid w:val="003528CD"/>
    <w:rsid w:val="00353E7E"/>
    <w:rsid w:val="00354B19"/>
    <w:rsid w:val="003610BD"/>
    <w:rsid w:val="003613A6"/>
    <w:rsid w:val="003627F2"/>
    <w:rsid w:val="00363891"/>
    <w:rsid w:val="00363F4E"/>
    <w:rsid w:val="0036640B"/>
    <w:rsid w:val="00367A01"/>
    <w:rsid w:val="00376377"/>
    <w:rsid w:val="00383EDB"/>
    <w:rsid w:val="0038433A"/>
    <w:rsid w:val="0038728A"/>
    <w:rsid w:val="00387488"/>
    <w:rsid w:val="00390447"/>
    <w:rsid w:val="00390665"/>
    <w:rsid w:val="003921B9"/>
    <w:rsid w:val="00397C59"/>
    <w:rsid w:val="003A09A2"/>
    <w:rsid w:val="003A3798"/>
    <w:rsid w:val="003A3CEB"/>
    <w:rsid w:val="003B321A"/>
    <w:rsid w:val="003B3CD7"/>
    <w:rsid w:val="003B7500"/>
    <w:rsid w:val="003B795F"/>
    <w:rsid w:val="003C0016"/>
    <w:rsid w:val="003C332C"/>
    <w:rsid w:val="003C4C01"/>
    <w:rsid w:val="003C4CC4"/>
    <w:rsid w:val="003C6639"/>
    <w:rsid w:val="003C673A"/>
    <w:rsid w:val="003C6F00"/>
    <w:rsid w:val="003D1D63"/>
    <w:rsid w:val="003D20CE"/>
    <w:rsid w:val="003D43AB"/>
    <w:rsid w:val="003D50E7"/>
    <w:rsid w:val="003D5A39"/>
    <w:rsid w:val="003D5EAC"/>
    <w:rsid w:val="003D61CF"/>
    <w:rsid w:val="003D7460"/>
    <w:rsid w:val="003D7E67"/>
    <w:rsid w:val="003E104E"/>
    <w:rsid w:val="003E412D"/>
    <w:rsid w:val="003E41CA"/>
    <w:rsid w:val="003E4A95"/>
    <w:rsid w:val="003E59AA"/>
    <w:rsid w:val="003F2D0A"/>
    <w:rsid w:val="003F5F79"/>
    <w:rsid w:val="003F621A"/>
    <w:rsid w:val="003F6D2C"/>
    <w:rsid w:val="00400A16"/>
    <w:rsid w:val="0040129D"/>
    <w:rsid w:val="00402989"/>
    <w:rsid w:val="00410970"/>
    <w:rsid w:val="0041206E"/>
    <w:rsid w:val="004144E0"/>
    <w:rsid w:val="004146A6"/>
    <w:rsid w:val="00415868"/>
    <w:rsid w:val="00416C41"/>
    <w:rsid w:val="00416E24"/>
    <w:rsid w:val="004204FC"/>
    <w:rsid w:val="00421B37"/>
    <w:rsid w:val="0042230F"/>
    <w:rsid w:val="00423FAA"/>
    <w:rsid w:val="00425334"/>
    <w:rsid w:val="0043266E"/>
    <w:rsid w:val="00434007"/>
    <w:rsid w:val="00437A4F"/>
    <w:rsid w:val="004417C9"/>
    <w:rsid w:val="0044518A"/>
    <w:rsid w:val="00445D9F"/>
    <w:rsid w:val="004474AF"/>
    <w:rsid w:val="00453F85"/>
    <w:rsid w:val="00456EC8"/>
    <w:rsid w:val="00461B6A"/>
    <w:rsid w:val="004630E2"/>
    <w:rsid w:val="00466683"/>
    <w:rsid w:val="00467024"/>
    <w:rsid w:val="00476582"/>
    <w:rsid w:val="004816B2"/>
    <w:rsid w:val="00484D8C"/>
    <w:rsid w:val="00485471"/>
    <w:rsid w:val="00497F69"/>
    <w:rsid w:val="004A08ED"/>
    <w:rsid w:val="004A39DB"/>
    <w:rsid w:val="004A473A"/>
    <w:rsid w:val="004A63FF"/>
    <w:rsid w:val="004B0903"/>
    <w:rsid w:val="004B2975"/>
    <w:rsid w:val="004B2B83"/>
    <w:rsid w:val="004B6328"/>
    <w:rsid w:val="004B7EC8"/>
    <w:rsid w:val="004C165E"/>
    <w:rsid w:val="004C2176"/>
    <w:rsid w:val="004C4484"/>
    <w:rsid w:val="004C4569"/>
    <w:rsid w:val="004D0D40"/>
    <w:rsid w:val="004D26C3"/>
    <w:rsid w:val="004D4E33"/>
    <w:rsid w:val="004E060C"/>
    <w:rsid w:val="004E3F3D"/>
    <w:rsid w:val="004E6D5A"/>
    <w:rsid w:val="004F0B6A"/>
    <w:rsid w:val="004F25DE"/>
    <w:rsid w:val="004F3E2E"/>
    <w:rsid w:val="004F4258"/>
    <w:rsid w:val="004F4A74"/>
    <w:rsid w:val="004F5673"/>
    <w:rsid w:val="004F675F"/>
    <w:rsid w:val="004F6B79"/>
    <w:rsid w:val="004F7442"/>
    <w:rsid w:val="005005D0"/>
    <w:rsid w:val="00504F3D"/>
    <w:rsid w:val="00507CE2"/>
    <w:rsid w:val="005108FA"/>
    <w:rsid w:val="00511CC5"/>
    <w:rsid w:val="00512F08"/>
    <w:rsid w:val="00513395"/>
    <w:rsid w:val="0051790D"/>
    <w:rsid w:val="005231DD"/>
    <w:rsid w:val="005232DD"/>
    <w:rsid w:val="00524C49"/>
    <w:rsid w:val="00526ABF"/>
    <w:rsid w:val="00531C2F"/>
    <w:rsid w:val="00531E0D"/>
    <w:rsid w:val="005321AA"/>
    <w:rsid w:val="0053384A"/>
    <w:rsid w:val="00536F3A"/>
    <w:rsid w:val="0054020A"/>
    <w:rsid w:val="00543046"/>
    <w:rsid w:val="00543A61"/>
    <w:rsid w:val="005464CE"/>
    <w:rsid w:val="005474CB"/>
    <w:rsid w:val="005517AB"/>
    <w:rsid w:val="00551BFB"/>
    <w:rsid w:val="005524CD"/>
    <w:rsid w:val="00554F27"/>
    <w:rsid w:val="00555AB7"/>
    <w:rsid w:val="005572FD"/>
    <w:rsid w:val="005576CA"/>
    <w:rsid w:val="00557B3F"/>
    <w:rsid w:val="00557D22"/>
    <w:rsid w:val="00557E08"/>
    <w:rsid w:val="00557F14"/>
    <w:rsid w:val="00562139"/>
    <w:rsid w:val="0056296B"/>
    <w:rsid w:val="00564970"/>
    <w:rsid w:val="00565E94"/>
    <w:rsid w:val="0056641D"/>
    <w:rsid w:val="00566A8F"/>
    <w:rsid w:val="005759FB"/>
    <w:rsid w:val="005769D7"/>
    <w:rsid w:val="00577194"/>
    <w:rsid w:val="0058385C"/>
    <w:rsid w:val="00584312"/>
    <w:rsid w:val="0058444C"/>
    <w:rsid w:val="00586CAB"/>
    <w:rsid w:val="00587FB0"/>
    <w:rsid w:val="00591CFF"/>
    <w:rsid w:val="00592DF9"/>
    <w:rsid w:val="00594598"/>
    <w:rsid w:val="005A0412"/>
    <w:rsid w:val="005A04AB"/>
    <w:rsid w:val="005A05B7"/>
    <w:rsid w:val="005A3B2C"/>
    <w:rsid w:val="005A452B"/>
    <w:rsid w:val="005A57A7"/>
    <w:rsid w:val="005B1ACF"/>
    <w:rsid w:val="005B252C"/>
    <w:rsid w:val="005B317E"/>
    <w:rsid w:val="005B369A"/>
    <w:rsid w:val="005B3EE1"/>
    <w:rsid w:val="005B43B8"/>
    <w:rsid w:val="005B6C52"/>
    <w:rsid w:val="005B6F89"/>
    <w:rsid w:val="005B7D14"/>
    <w:rsid w:val="005C148F"/>
    <w:rsid w:val="005C39D3"/>
    <w:rsid w:val="005C60E3"/>
    <w:rsid w:val="005C68C3"/>
    <w:rsid w:val="005C7FEF"/>
    <w:rsid w:val="005D119A"/>
    <w:rsid w:val="005D1969"/>
    <w:rsid w:val="005D4FE1"/>
    <w:rsid w:val="005D55EF"/>
    <w:rsid w:val="005D5A66"/>
    <w:rsid w:val="005D5CAA"/>
    <w:rsid w:val="005D6F0A"/>
    <w:rsid w:val="005E12B3"/>
    <w:rsid w:val="005F39BC"/>
    <w:rsid w:val="005F434A"/>
    <w:rsid w:val="005F6799"/>
    <w:rsid w:val="005F67CD"/>
    <w:rsid w:val="00600422"/>
    <w:rsid w:val="006009A8"/>
    <w:rsid w:val="006024B9"/>
    <w:rsid w:val="00602575"/>
    <w:rsid w:val="00602901"/>
    <w:rsid w:val="00604ED9"/>
    <w:rsid w:val="00605EAF"/>
    <w:rsid w:val="006064BF"/>
    <w:rsid w:val="00611F6B"/>
    <w:rsid w:val="00614347"/>
    <w:rsid w:val="006144A6"/>
    <w:rsid w:val="00614619"/>
    <w:rsid w:val="00616856"/>
    <w:rsid w:val="00622D33"/>
    <w:rsid w:val="00623AF4"/>
    <w:rsid w:val="006337A7"/>
    <w:rsid w:val="0063421C"/>
    <w:rsid w:val="00634C4F"/>
    <w:rsid w:val="00634CFB"/>
    <w:rsid w:val="006376D7"/>
    <w:rsid w:val="00637CA8"/>
    <w:rsid w:val="00642AB9"/>
    <w:rsid w:val="00643329"/>
    <w:rsid w:val="00652C8D"/>
    <w:rsid w:val="00655742"/>
    <w:rsid w:val="00655D28"/>
    <w:rsid w:val="0065717B"/>
    <w:rsid w:val="00657AA7"/>
    <w:rsid w:val="00657AFD"/>
    <w:rsid w:val="006634EA"/>
    <w:rsid w:val="0066433E"/>
    <w:rsid w:val="00664871"/>
    <w:rsid w:val="0066574D"/>
    <w:rsid w:val="00667AAA"/>
    <w:rsid w:val="00670990"/>
    <w:rsid w:val="00671F7A"/>
    <w:rsid w:val="006767CF"/>
    <w:rsid w:val="006770B7"/>
    <w:rsid w:val="00677562"/>
    <w:rsid w:val="00683513"/>
    <w:rsid w:val="00684EDA"/>
    <w:rsid w:val="00685A9A"/>
    <w:rsid w:val="0068641A"/>
    <w:rsid w:val="00690161"/>
    <w:rsid w:val="00691744"/>
    <w:rsid w:val="00691BA8"/>
    <w:rsid w:val="006930B9"/>
    <w:rsid w:val="006944AF"/>
    <w:rsid w:val="00694890"/>
    <w:rsid w:val="006966C3"/>
    <w:rsid w:val="0069719B"/>
    <w:rsid w:val="006A049F"/>
    <w:rsid w:val="006A04C2"/>
    <w:rsid w:val="006A232F"/>
    <w:rsid w:val="006A2EDE"/>
    <w:rsid w:val="006A50B8"/>
    <w:rsid w:val="006A7DF1"/>
    <w:rsid w:val="006B119A"/>
    <w:rsid w:val="006B1575"/>
    <w:rsid w:val="006B1C37"/>
    <w:rsid w:val="006B78F8"/>
    <w:rsid w:val="006C0C81"/>
    <w:rsid w:val="006C64BB"/>
    <w:rsid w:val="006D27A4"/>
    <w:rsid w:val="006D2F68"/>
    <w:rsid w:val="006D3673"/>
    <w:rsid w:val="006D55CD"/>
    <w:rsid w:val="006D780B"/>
    <w:rsid w:val="006E0475"/>
    <w:rsid w:val="006E067B"/>
    <w:rsid w:val="006E4515"/>
    <w:rsid w:val="006F066B"/>
    <w:rsid w:val="006F1CA0"/>
    <w:rsid w:val="006F29A7"/>
    <w:rsid w:val="007011B5"/>
    <w:rsid w:val="00701CCC"/>
    <w:rsid w:val="00702196"/>
    <w:rsid w:val="00704835"/>
    <w:rsid w:val="00704EAE"/>
    <w:rsid w:val="007066F0"/>
    <w:rsid w:val="00711F3B"/>
    <w:rsid w:val="00713FBB"/>
    <w:rsid w:val="00716D8B"/>
    <w:rsid w:val="00717E20"/>
    <w:rsid w:val="007233DE"/>
    <w:rsid w:val="0073264F"/>
    <w:rsid w:val="00733430"/>
    <w:rsid w:val="00734629"/>
    <w:rsid w:val="0073476E"/>
    <w:rsid w:val="00736B5E"/>
    <w:rsid w:val="00737859"/>
    <w:rsid w:val="00743366"/>
    <w:rsid w:val="00745024"/>
    <w:rsid w:val="00747660"/>
    <w:rsid w:val="007510EE"/>
    <w:rsid w:val="00752959"/>
    <w:rsid w:val="00753FA6"/>
    <w:rsid w:val="00754620"/>
    <w:rsid w:val="00756564"/>
    <w:rsid w:val="007567CF"/>
    <w:rsid w:val="007614B2"/>
    <w:rsid w:val="007620B5"/>
    <w:rsid w:val="00763099"/>
    <w:rsid w:val="00763764"/>
    <w:rsid w:val="00765017"/>
    <w:rsid w:val="00765DF6"/>
    <w:rsid w:val="00765F40"/>
    <w:rsid w:val="00770B0C"/>
    <w:rsid w:val="00771D85"/>
    <w:rsid w:val="00772C4D"/>
    <w:rsid w:val="00774B35"/>
    <w:rsid w:val="007770D7"/>
    <w:rsid w:val="007811B3"/>
    <w:rsid w:val="007823D1"/>
    <w:rsid w:val="00782F99"/>
    <w:rsid w:val="007847F7"/>
    <w:rsid w:val="00785301"/>
    <w:rsid w:val="007860C6"/>
    <w:rsid w:val="007862A2"/>
    <w:rsid w:val="00786345"/>
    <w:rsid w:val="00787E7E"/>
    <w:rsid w:val="00792EFA"/>
    <w:rsid w:val="007A0933"/>
    <w:rsid w:val="007A1F16"/>
    <w:rsid w:val="007A31F2"/>
    <w:rsid w:val="007A56C4"/>
    <w:rsid w:val="007C13B8"/>
    <w:rsid w:val="007C1F90"/>
    <w:rsid w:val="007C23C8"/>
    <w:rsid w:val="007C2A30"/>
    <w:rsid w:val="007C32B2"/>
    <w:rsid w:val="007C5EF9"/>
    <w:rsid w:val="007C7B89"/>
    <w:rsid w:val="007D0D3E"/>
    <w:rsid w:val="007D16BC"/>
    <w:rsid w:val="007D17D4"/>
    <w:rsid w:val="007D1BA5"/>
    <w:rsid w:val="007D4229"/>
    <w:rsid w:val="007D5C65"/>
    <w:rsid w:val="007D697F"/>
    <w:rsid w:val="007D7F41"/>
    <w:rsid w:val="007D7FA6"/>
    <w:rsid w:val="007E2A26"/>
    <w:rsid w:val="007E5291"/>
    <w:rsid w:val="007E57F3"/>
    <w:rsid w:val="007F264E"/>
    <w:rsid w:val="007F284B"/>
    <w:rsid w:val="00801290"/>
    <w:rsid w:val="00801C6E"/>
    <w:rsid w:val="00802832"/>
    <w:rsid w:val="008034B4"/>
    <w:rsid w:val="008043D3"/>
    <w:rsid w:val="00806F1B"/>
    <w:rsid w:val="00811079"/>
    <w:rsid w:val="00811E3C"/>
    <w:rsid w:val="00812D99"/>
    <w:rsid w:val="00815234"/>
    <w:rsid w:val="00816EBD"/>
    <w:rsid w:val="00822642"/>
    <w:rsid w:val="008229FF"/>
    <w:rsid w:val="008254B2"/>
    <w:rsid w:val="00825F56"/>
    <w:rsid w:val="008329E6"/>
    <w:rsid w:val="00833B03"/>
    <w:rsid w:val="00835E8A"/>
    <w:rsid w:val="008375A0"/>
    <w:rsid w:val="0084098D"/>
    <w:rsid w:val="008423EF"/>
    <w:rsid w:val="0084243A"/>
    <w:rsid w:val="008428E8"/>
    <w:rsid w:val="00845228"/>
    <w:rsid w:val="0084556A"/>
    <w:rsid w:val="00845FB0"/>
    <w:rsid w:val="008463F9"/>
    <w:rsid w:val="00847107"/>
    <w:rsid w:val="008472EA"/>
    <w:rsid w:val="008474C3"/>
    <w:rsid w:val="00847F62"/>
    <w:rsid w:val="00852015"/>
    <w:rsid w:val="00852E06"/>
    <w:rsid w:val="0085375E"/>
    <w:rsid w:val="00853D27"/>
    <w:rsid w:val="0085721B"/>
    <w:rsid w:val="00857A62"/>
    <w:rsid w:val="00862EAC"/>
    <w:rsid w:val="008846AA"/>
    <w:rsid w:val="008855E5"/>
    <w:rsid w:val="008856BC"/>
    <w:rsid w:val="00886AA6"/>
    <w:rsid w:val="00886EDC"/>
    <w:rsid w:val="00887BCB"/>
    <w:rsid w:val="00893701"/>
    <w:rsid w:val="00893F29"/>
    <w:rsid w:val="00894AE6"/>
    <w:rsid w:val="008957B9"/>
    <w:rsid w:val="00897526"/>
    <w:rsid w:val="008A0E79"/>
    <w:rsid w:val="008A1FDC"/>
    <w:rsid w:val="008A2ABC"/>
    <w:rsid w:val="008A3006"/>
    <w:rsid w:val="008A4755"/>
    <w:rsid w:val="008A5D1D"/>
    <w:rsid w:val="008A67FD"/>
    <w:rsid w:val="008B01AE"/>
    <w:rsid w:val="008B05C1"/>
    <w:rsid w:val="008B1C55"/>
    <w:rsid w:val="008B262B"/>
    <w:rsid w:val="008B2A1E"/>
    <w:rsid w:val="008B4391"/>
    <w:rsid w:val="008B79C3"/>
    <w:rsid w:val="008C1DBF"/>
    <w:rsid w:val="008C3C86"/>
    <w:rsid w:val="008C62C4"/>
    <w:rsid w:val="008C66B9"/>
    <w:rsid w:val="008D5367"/>
    <w:rsid w:val="008E1477"/>
    <w:rsid w:val="008E47D5"/>
    <w:rsid w:val="008F06F1"/>
    <w:rsid w:val="008F4FEF"/>
    <w:rsid w:val="008F6D08"/>
    <w:rsid w:val="008F6D9B"/>
    <w:rsid w:val="008F7C2E"/>
    <w:rsid w:val="009007A4"/>
    <w:rsid w:val="00900DF1"/>
    <w:rsid w:val="00901E07"/>
    <w:rsid w:val="00907ED6"/>
    <w:rsid w:val="00912A70"/>
    <w:rsid w:val="0091355A"/>
    <w:rsid w:val="00915EDE"/>
    <w:rsid w:val="009173FF"/>
    <w:rsid w:val="0092247D"/>
    <w:rsid w:val="009226B8"/>
    <w:rsid w:val="009228F8"/>
    <w:rsid w:val="00925846"/>
    <w:rsid w:val="00926645"/>
    <w:rsid w:val="00930B7C"/>
    <w:rsid w:val="00931B33"/>
    <w:rsid w:val="00932046"/>
    <w:rsid w:val="0093282F"/>
    <w:rsid w:val="00934E8A"/>
    <w:rsid w:val="00937FD5"/>
    <w:rsid w:val="00941D8A"/>
    <w:rsid w:val="00942C31"/>
    <w:rsid w:val="00944965"/>
    <w:rsid w:val="00953579"/>
    <w:rsid w:val="009552CC"/>
    <w:rsid w:val="009571C7"/>
    <w:rsid w:val="009602BE"/>
    <w:rsid w:val="0096034E"/>
    <w:rsid w:val="009608A6"/>
    <w:rsid w:val="00967FB2"/>
    <w:rsid w:val="009703DA"/>
    <w:rsid w:val="00970A69"/>
    <w:rsid w:val="00976017"/>
    <w:rsid w:val="009801D1"/>
    <w:rsid w:val="00982374"/>
    <w:rsid w:val="00985927"/>
    <w:rsid w:val="00990343"/>
    <w:rsid w:val="00991E75"/>
    <w:rsid w:val="009A3B6E"/>
    <w:rsid w:val="009A45F3"/>
    <w:rsid w:val="009A4FF7"/>
    <w:rsid w:val="009B050C"/>
    <w:rsid w:val="009B1C11"/>
    <w:rsid w:val="009B4180"/>
    <w:rsid w:val="009B522F"/>
    <w:rsid w:val="009B7A0A"/>
    <w:rsid w:val="009C1DDC"/>
    <w:rsid w:val="009C4B15"/>
    <w:rsid w:val="009C4FD8"/>
    <w:rsid w:val="009D1016"/>
    <w:rsid w:val="009D51AF"/>
    <w:rsid w:val="009D55B7"/>
    <w:rsid w:val="009D6E74"/>
    <w:rsid w:val="009D74B5"/>
    <w:rsid w:val="009E618A"/>
    <w:rsid w:val="009E719E"/>
    <w:rsid w:val="009E76B8"/>
    <w:rsid w:val="009F0C6D"/>
    <w:rsid w:val="009F109D"/>
    <w:rsid w:val="009F238B"/>
    <w:rsid w:val="009F3783"/>
    <w:rsid w:val="009F42CC"/>
    <w:rsid w:val="009F61BC"/>
    <w:rsid w:val="00A02041"/>
    <w:rsid w:val="00A04455"/>
    <w:rsid w:val="00A045B2"/>
    <w:rsid w:val="00A049B0"/>
    <w:rsid w:val="00A05E26"/>
    <w:rsid w:val="00A06689"/>
    <w:rsid w:val="00A07383"/>
    <w:rsid w:val="00A111A3"/>
    <w:rsid w:val="00A11849"/>
    <w:rsid w:val="00A14E80"/>
    <w:rsid w:val="00A16444"/>
    <w:rsid w:val="00A173CE"/>
    <w:rsid w:val="00A17D6C"/>
    <w:rsid w:val="00A210B2"/>
    <w:rsid w:val="00A23582"/>
    <w:rsid w:val="00A245E9"/>
    <w:rsid w:val="00A2463D"/>
    <w:rsid w:val="00A248E6"/>
    <w:rsid w:val="00A25D6E"/>
    <w:rsid w:val="00A31B3F"/>
    <w:rsid w:val="00A3357F"/>
    <w:rsid w:val="00A3372C"/>
    <w:rsid w:val="00A35634"/>
    <w:rsid w:val="00A3629A"/>
    <w:rsid w:val="00A36445"/>
    <w:rsid w:val="00A36B46"/>
    <w:rsid w:val="00A4261F"/>
    <w:rsid w:val="00A42F06"/>
    <w:rsid w:val="00A52C3B"/>
    <w:rsid w:val="00A54224"/>
    <w:rsid w:val="00A571B1"/>
    <w:rsid w:val="00A625D1"/>
    <w:rsid w:val="00A65AD1"/>
    <w:rsid w:val="00A6657A"/>
    <w:rsid w:val="00A669CA"/>
    <w:rsid w:val="00A67475"/>
    <w:rsid w:val="00A72829"/>
    <w:rsid w:val="00A739E6"/>
    <w:rsid w:val="00A74A80"/>
    <w:rsid w:val="00A766A0"/>
    <w:rsid w:val="00A77A86"/>
    <w:rsid w:val="00A82B04"/>
    <w:rsid w:val="00A8584D"/>
    <w:rsid w:val="00A8671D"/>
    <w:rsid w:val="00A8734C"/>
    <w:rsid w:val="00A87A68"/>
    <w:rsid w:val="00A914FD"/>
    <w:rsid w:val="00A92DF7"/>
    <w:rsid w:val="00AA0D99"/>
    <w:rsid w:val="00AA2292"/>
    <w:rsid w:val="00AA5402"/>
    <w:rsid w:val="00AB0F8B"/>
    <w:rsid w:val="00AB2C19"/>
    <w:rsid w:val="00AB7C7B"/>
    <w:rsid w:val="00AC036E"/>
    <w:rsid w:val="00AC3A43"/>
    <w:rsid w:val="00AC4136"/>
    <w:rsid w:val="00AC6272"/>
    <w:rsid w:val="00AD06A6"/>
    <w:rsid w:val="00AD2BC7"/>
    <w:rsid w:val="00AD2DA6"/>
    <w:rsid w:val="00AD390B"/>
    <w:rsid w:val="00AE09AB"/>
    <w:rsid w:val="00AE11E0"/>
    <w:rsid w:val="00AE398F"/>
    <w:rsid w:val="00AE46C5"/>
    <w:rsid w:val="00AE592A"/>
    <w:rsid w:val="00AE6B3B"/>
    <w:rsid w:val="00AE790C"/>
    <w:rsid w:val="00AF150B"/>
    <w:rsid w:val="00AF1F5E"/>
    <w:rsid w:val="00AF1F9E"/>
    <w:rsid w:val="00AF33F5"/>
    <w:rsid w:val="00AF40E5"/>
    <w:rsid w:val="00AF4D17"/>
    <w:rsid w:val="00AF4E63"/>
    <w:rsid w:val="00AF5537"/>
    <w:rsid w:val="00AF5A69"/>
    <w:rsid w:val="00B014F5"/>
    <w:rsid w:val="00B02B09"/>
    <w:rsid w:val="00B07938"/>
    <w:rsid w:val="00B122ED"/>
    <w:rsid w:val="00B1301F"/>
    <w:rsid w:val="00B13138"/>
    <w:rsid w:val="00B13B4D"/>
    <w:rsid w:val="00B16F0C"/>
    <w:rsid w:val="00B17CC0"/>
    <w:rsid w:val="00B17D5C"/>
    <w:rsid w:val="00B203EA"/>
    <w:rsid w:val="00B20BD8"/>
    <w:rsid w:val="00B241DA"/>
    <w:rsid w:val="00B346FE"/>
    <w:rsid w:val="00B40B6F"/>
    <w:rsid w:val="00B440F0"/>
    <w:rsid w:val="00B442DB"/>
    <w:rsid w:val="00B44325"/>
    <w:rsid w:val="00B531C0"/>
    <w:rsid w:val="00B57804"/>
    <w:rsid w:val="00B620DB"/>
    <w:rsid w:val="00B620FF"/>
    <w:rsid w:val="00B671BF"/>
    <w:rsid w:val="00B701CF"/>
    <w:rsid w:val="00B706FF"/>
    <w:rsid w:val="00B74D39"/>
    <w:rsid w:val="00B74D69"/>
    <w:rsid w:val="00B76FCC"/>
    <w:rsid w:val="00B7738A"/>
    <w:rsid w:val="00B77816"/>
    <w:rsid w:val="00B80AE5"/>
    <w:rsid w:val="00B826CD"/>
    <w:rsid w:val="00B85792"/>
    <w:rsid w:val="00B87E31"/>
    <w:rsid w:val="00B9186B"/>
    <w:rsid w:val="00B92E72"/>
    <w:rsid w:val="00B93200"/>
    <w:rsid w:val="00B94041"/>
    <w:rsid w:val="00B944F8"/>
    <w:rsid w:val="00B965AF"/>
    <w:rsid w:val="00BA151C"/>
    <w:rsid w:val="00BA1700"/>
    <w:rsid w:val="00BA1E7F"/>
    <w:rsid w:val="00BA5501"/>
    <w:rsid w:val="00BC11A3"/>
    <w:rsid w:val="00BC2625"/>
    <w:rsid w:val="00BC2C97"/>
    <w:rsid w:val="00BD2D1E"/>
    <w:rsid w:val="00BD4233"/>
    <w:rsid w:val="00BD7212"/>
    <w:rsid w:val="00BE15F2"/>
    <w:rsid w:val="00BE30AA"/>
    <w:rsid w:val="00BE48DE"/>
    <w:rsid w:val="00BF12A3"/>
    <w:rsid w:val="00BF1BAC"/>
    <w:rsid w:val="00BF228A"/>
    <w:rsid w:val="00BF27FE"/>
    <w:rsid w:val="00BF3F0E"/>
    <w:rsid w:val="00BF4554"/>
    <w:rsid w:val="00BF4945"/>
    <w:rsid w:val="00BF4C29"/>
    <w:rsid w:val="00BF5193"/>
    <w:rsid w:val="00BF60F0"/>
    <w:rsid w:val="00C002B1"/>
    <w:rsid w:val="00C03BEA"/>
    <w:rsid w:val="00C040D3"/>
    <w:rsid w:val="00C0416B"/>
    <w:rsid w:val="00C06B0B"/>
    <w:rsid w:val="00C07622"/>
    <w:rsid w:val="00C1254E"/>
    <w:rsid w:val="00C129B2"/>
    <w:rsid w:val="00C1334A"/>
    <w:rsid w:val="00C142F1"/>
    <w:rsid w:val="00C143FD"/>
    <w:rsid w:val="00C14D8E"/>
    <w:rsid w:val="00C15757"/>
    <w:rsid w:val="00C15A2E"/>
    <w:rsid w:val="00C16165"/>
    <w:rsid w:val="00C16BE0"/>
    <w:rsid w:val="00C233A6"/>
    <w:rsid w:val="00C33418"/>
    <w:rsid w:val="00C340D4"/>
    <w:rsid w:val="00C35944"/>
    <w:rsid w:val="00C363B3"/>
    <w:rsid w:val="00C3701F"/>
    <w:rsid w:val="00C37B98"/>
    <w:rsid w:val="00C4253B"/>
    <w:rsid w:val="00C4270E"/>
    <w:rsid w:val="00C43284"/>
    <w:rsid w:val="00C43817"/>
    <w:rsid w:val="00C43D41"/>
    <w:rsid w:val="00C45250"/>
    <w:rsid w:val="00C46E4A"/>
    <w:rsid w:val="00C472A7"/>
    <w:rsid w:val="00C539AA"/>
    <w:rsid w:val="00C542F2"/>
    <w:rsid w:val="00C6029C"/>
    <w:rsid w:val="00C627D9"/>
    <w:rsid w:val="00C63185"/>
    <w:rsid w:val="00C63880"/>
    <w:rsid w:val="00C65275"/>
    <w:rsid w:val="00C66864"/>
    <w:rsid w:val="00C66EDF"/>
    <w:rsid w:val="00C704A8"/>
    <w:rsid w:val="00C722FC"/>
    <w:rsid w:val="00C74D42"/>
    <w:rsid w:val="00C75FD9"/>
    <w:rsid w:val="00C77478"/>
    <w:rsid w:val="00C80DA8"/>
    <w:rsid w:val="00C82FEF"/>
    <w:rsid w:val="00C837FF"/>
    <w:rsid w:val="00C83BEF"/>
    <w:rsid w:val="00C8576D"/>
    <w:rsid w:val="00C95538"/>
    <w:rsid w:val="00C95CEA"/>
    <w:rsid w:val="00CA078B"/>
    <w:rsid w:val="00CA13BD"/>
    <w:rsid w:val="00CA42DD"/>
    <w:rsid w:val="00CB092D"/>
    <w:rsid w:val="00CB11AD"/>
    <w:rsid w:val="00CB2D8C"/>
    <w:rsid w:val="00CB3A2A"/>
    <w:rsid w:val="00CB4E71"/>
    <w:rsid w:val="00CB4F48"/>
    <w:rsid w:val="00CB54D6"/>
    <w:rsid w:val="00CB79AD"/>
    <w:rsid w:val="00CC03A3"/>
    <w:rsid w:val="00CC1627"/>
    <w:rsid w:val="00CD16F7"/>
    <w:rsid w:val="00CD1F28"/>
    <w:rsid w:val="00CD2307"/>
    <w:rsid w:val="00CD3177"/>
    <w:rsid w:val="00CD37A7"/>
    <w:rsid w:val="00CD78A3"/>
    <w:rsid w:val="00CE0F5F"/>
    <w:rsid w:val="00CE1A26"/>
    <w:rsid w:val="00CF09EC"/>
    <w:rsid w:val="00CF2544"/>
    <w:rsid w:val="00CF2C65"/>
    <w:rsid w:val="00CF2ED9"/>
    <w:rsid w:val="00CF4242"/>
    <w:rsid w:val="00CF621A"/>
    <w:rsid w:val="00D00EB2"/>
    <w:rsid w:val="00D030C2"/>
    <w:rsid w:val="00D04F88"/>
    <w:rsid w:val="00D10C1A"/>
    <w:rsid w:val="00D11581"/>
    <w:rsid w:val="00D137EC"/>
    <w:rsid w:val="00D15266"/>
    <w:rsid w:val="00D1779C"/>
    <w:rsid w:val="00D1780F"/>
    <w:rsid w:val="00D17E25"/>
    <w:rsid w:val="00D2410D"/>
    <w:rsid w:val="00D241A7"/>
    <w:rsid w:val="00D32FD4"/>
    <w:rsid w:val="00D3557D"/>
    <w:rsid w:val="00D36A25"/>
    <w:rsid w:val="00D3737C"/>
    <w:rsid w:val="00D4130E"/>
    <w:rsid w:val="00D44325"/>
    <w:rsid w:val="00D453C5"/>
    <w:rsid w:val="00D4588F"/>
    <w:rsid w:val="00D51692"/>
    <w:rsid w:val="00D53E13"/>
    <w:rsid w:val="00D570B7"/>
    <w:rsid w:val="00D5776F"/>
    <w:rsid w:val="00D604B3"/>
    <w:rsid w:val="00D61B63"/>
    <w:rsid w:val="00D62E48"/>
    <w:rsid w:val="00D63728"/>
    <w:rsid w:val="00D65135"/>
    <w:rsid w:val="00D675D0"/>
    <w:rsid w:val="00D6772C"/>
    <w:rsid w:val="00D71031"/>
    <w:rsid w:val="00D7111B"/>
    <w:rsid w:val="00D729E3"/>
    <w:rsid w:val="00D75187"/>
    <w:rsid w:val="00D75983"/>
    <w:rsid w:val="00D76E81"/>
    <w:rsid w:val="00D77A84"/>
    <w:rsid w:val="00D8291B"/>
    <w:rsid w:val="00D82C1E"/>
    <w:rsid w:val="00D86CA0"/>
    <w:rsid w:val="00D879C9"/>
    <w:rsid w:val="00D902BF"/>
    <w:rsid w:val="00D908F1"/>
    <w:rsid w:val="00D90C9D"/>
    <w:rsid w:val="00D913EE"/>
    <w:rsid w:val="00D913F1"/>
    <w:rsid w:val="00D91C85"/>
    <w:rsid w:val="00D91C8C"/>
    <w:rsid w:val="00D96843"/>
    <w:rsid w:val="00D97343"/>
    <w:rsid w:val="00DA048F"/>
    <w:rsid w:val="00DA1ADF"/>
    <w:rsid w:val="00DA552F"/>
    <w:rsid w:val="00DB234A"/>
    <w:rsid w:val="00DB255F"/>
    <w:rsid w:val="00DB5D32"/>
    <w:rsid w:val="00DB7040"/>
    <w:rsid w:val="00DB7834"/>
    <w:rsid w:val="00DC0819"/>
    <w:rsid w:val="00DC12D4"/>
    <w:rsid w:val="00DC1D6C"/>
    <w:rsid w:val="00DC4B3B"/>
    <w:rsid w:val="00DD038C"/>
    <w:rsid w:val="00DD09B7"/>
    <w:rsid w:val="00DD0BA9"/>
    <w:rsid w:val="00DD0FFC"/>
    <w:rsid w:val="00DD1EB5"/>
    <w:rsid w:val="00DD270E"/>
    <w:rsid w:val="00DD5737"/>
    <w:rsid w:val="00DD59F2"/>
    <w:rsid w:val="00DD7BF3"/>
    <w:rsid w:val="00DE4865"/>
    <w:rsid w:val="00DF0A53"/>
    <w:rsid w:val="00DF1030"/>
    <w:rsid w:val="00DF2367"/>
    <w:rsid w:val="00DF66E3"/>
    <w:rsid w:val="00DF7406"/>
    <w:rsid w:val="00DF74F9"/>
    <w:rsid w:val="00DF7D71"/>
    <w:rsid w:val="00E00319"/>
    <w:rsid w:val="00E02076"/>
    <w:rsid w:val="00E04C42"/>
    <w:rsid w:val="00E05CC4"/>
    <w:rsid w:val="00E06B75"/>
    <w:rsid w:val="00E0786D"/>
    <w:rsid w:val="00E13255"/>
    <w:rsid w:val="00E14638"/>
    <w:rsid w:val="00E1534A"/>
    <w:rsid w:val="00E20A6F"/>
    <w:rsid w:val="00E2161E"/>
    <w:rsid w:val="00E22422"/>
    <w:rsid w:val="00E22F29"/>
    <w:rsid w:val="00E252B8"/>
    <w:rsid w:val="00E26336"/>
    <w:rsid w:val="00E26F9D"/>
    <w:rsid w:val="00E2718F"/>
    <w:rsid w:val="00E27654"/>
    <w:rsid w:val="00E27BA1"/>
    <w:rsid w:val="00E302D3"/>
    <w:rsid w:val="00E357A2"/>
    <w:rsid w:val="00E36735"/>
    <w:rsid w:val="00E40443"/>
    <w:rsid w:val="00E41AFF"/>
    <w:rsid w:val="00E41E76"/>
    <w:rsid w:val="00E47933"/>
    <w:rsid w:val="00E52566"/>
    <w:rsid w:val="00E547CF"/>
    <w:rsid w:val="00E54B99"/>
    <w:rsid w:val="00E55832"/>
    <w:rsid w:val="00E55F3E"/>
    <w:rsid w:val="00E61886"/>
    <w:rsid w:val="00E64FDB"/>
    <w:rsid w:val="00E70053"/>
    <w:rsid w:val="00E72526"/>
    <w:rsid w:val="00E74BED"/>
    <w:rsid w:val="00E751E0"/>
    <w:rsid w:val="00E81FA2"/>
    <w:rsid w:val="00E855A6"/>
    <w:rsid w:val="00E87896"/>
    <w:rsid w:val="00E87C9C"/>
    <w:rsid w:val="00E907FF"/>
    <w:rsid w:val="00E911D6"/>
    <w:rsid w:val="00E919D6"/>
    <w:rsid w:val="00E92D1E"/>
    <w:rsid w:val="00E93FE1"/>
    <w:rsid w:val="00E94675"/>
    <w:rsid w:val="00EA0465"/>
    <w:rsid w:val="00EA1E12"/>
    <w:rsid w:val="00EA3C19"/>
    <w:rsid w:val="00EA3CB7"/>
    <w:rsid w:val="00EA3CE2"/>
    <w:rsid w:val="00EB00B0"/>
    <w:rsid w:val="00EB1314"/>
    <w:rsid w:val="00EB2AC9"/>
    <w:rsid w:val="00EB734E"/>
    <w:rsid w:val="00EC0725"/>
    <w:rsid w:val="00EC314E"/>
    <w:rsid w:val="00EC5398"/>
    <w:rsid w:val="00ED6928"/>
    <w:rsid w:val="00ED73DB"/>
    <w:rsid w:val="00ED752D"/>
    <w:rsid w:val="00EE0911"/>
    <w:rsid w:val="00EE0E0A"/>
    <w:rsid w:val="00EE2C05"/>
    <w:rsid w:val="00EE4EC0"/>
    <w:rsid w:val="00EF272B"/>
    <w:rsid w:val="00EF3541"/>
    <w:rsid w:val="00EF552D"/>
    <w:rsid w:val="00EF77BC"/>
    <w:rsid w:val="00EF7CED"/>
    <w:rsid w:val="00EF7E62"/>
    <w:rsid w:val="00F00E2B"/>
    <w:rsid w:val="00F0160B"/>
    <w:rsid w:val="00F0292B"/>
    <w:rsid w:val="00F029E5"/>
    <w:rsid w:val="00F03A98"/>
    <w:rsid w:val="00F04016"/>
    <w:rsid w:val="00F04FD9"/>
    <w:rsid w:val="00F14B47"/>
    <w:rsid w:val="00F15C20"/>
    <w:rsid w:val="00F21E0F"/>
    <w:rsid w:val="00F2367D"/>
    <w:rsid w:val="00F249CC"/>
    <w:rsid w:val="00F25718"/>
    <w:rsid w:val="00F27FA0"/>
    <w:rsid w:val="00F31995"/>
    <w:rsid w:val="00F332A4"/>
    <w:rsid w:val="00F33915"/>
    <w:rsid w:val="00F35982"/>
    <w:rsid w:val="00F35E96"/>
    <w:rsid w:val="00F41279"/>
    <w:rsid w:val="00F41AD0"/>
    <w:rsid w:val="00F41F41"/>
    <w:rsid w:val="00F43996"/>
    <w:rsid w:val="00F466F0"/>
    <w:rsid w:val="00F50C28"/>
    <w:rsid w:val="00F51D34"/>
    <w:rsid w:val="00F545E3"/>
    <w:rsid w:val="00F56420"/>
    <w:rsid w:val="00F63D84"/>
    <w:rsid w:val="00F63ED2"/>
    <w:rsid w:val="00F6414D"/>
    <w:rsid w:val="00F64328"/>
    <w:rsid w:val="00F64E2D"/>
    <w:rsid w:val="00F655AD"/>
    <w:rsid w:val="00F66CD9"/>
    <w:rsid w:val="00F710C2"/>
    <w:rsid w:val="00F72E00"/>
    <w:rsid w:val="00F74BF8"/>
    <w:rsid w:val="00F75828"/>
    <w:rsid w:val="00F77365"/>
    <w:rsid w:val="00F77EF3"/>
    <w:rsid w:val="00F77F87"/>
    <w:rsid w:val="00F8208C"/>
    <w:rsid w:val="00F821C2"/>
    <w:rsid w:val="00F86D93"/>
    <w:rsid w:val="00F87774"/>
    <w:rsid w:val="00F8790A"/>
    <w:rsid w:val="00F908D6"/>
    <w:rsid w:val="00F916E8"/>
    <w:rsid w:val="00F91CD8"/>
    <w:rsid w:val="00F92D32"/>
    <w:rsid w:val="00F93329"/>
    <w:rsid w:val="00F94A2E"/>
    <w:rsid w:val="00F96D9A"/>
    <w:rsid w:val="00FA17FA"/>
    <w:rsid w:val="00FA2D92"/>
    <w:rsid w:val="00FA5070"/>
    <w:rsid w:val="00FA7DDF"/>
    <w:rsid w:val="00FB0E0C"/>
    <w:rsid w:val="00FB49DF"/>
    <w:rsid w:val="00FC1261"/>
    <w:rsid w:val="00FC25AD"/>
    <w:rsid w:val="00FC3C2E"/>
    <w:rsid w:val="00FC5071"/>
    <w:rsid w:val="00FD178A"/>
    <w:rsid w:val="00FD3578"/>
    <w:rsid w:val="00FD49CB"/>
    <w:rsid w:val="00FD5CEE"/>
    <w:rsid w:val="00FE3B72"/>
    <w:rsid w:val="00FE4BC3"/>
    <w:rsid w:val="00FE584C"/>
    <w:rsid w:val="00FF2CE7"/>
    <w:rsid w:val="00FF3C0C"/>
    <w:rsid w:val="00FF47BC"/>
    <w:rsid w:val="00FF4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FEF"/>
    <w:rPr>
      <w:sz w:val="22"/>
      <w:szCs w:val="24"/>
    </w:rPr>
  </w:style>
  <w:style w:type="paragraph" w:styleId="Heading1">
    <w:name w:val="heading 1"/>
    <w:basedOn w:val="Normal"/>
    <w:next w:val="BodyText"/>
    <w:link w:val="Heading1Char"/>
    <w:qFormat/>
    <w:rsid w:val="00AC3A43"/>
    <w:pPr>
      <w:keepNext/>
      <w:numPr>
        <w:numId w:val="4"/>
      </w:numPr>
      <w:spacing w:before="720" w:after="80"/>
      <w:outlineLvl w:val="0"/>
    </w:pPr>
    <w:rPr>
      <w:rFonts w:ascii="Arial" w:hAnsi="Arial"/>
      <w:b/>
      <w:bCs/>
      <w:kern w:val="20"/>
      <w:sz w:val="30"/>
      <w:szCs w:val="32"/>
    </w:rPr>
  </w:style>
  <w:style w:type="paragraph" w:styleId="Heading2">
    <w:name w:val="heading 2"/>
    <w:basedOn w:val="Heading1"/>
    <w:next w:val="BodyText"/>
    <w:qFormat/>
    <w:rsid w:val="005572FD"/>
    <w:pPr>
      <w:numPr>
        <w:ilvl w:val="1"/>
      </w:numPr>
      <w:spacing w:before="360"/>
      <w:outlineLvl w:val="1"/>
    </w:pPr>
    <w:rPr>
      <w:bCs w:val="0"/>
      <w:iCs/>
      <w:sz w:val="24"/>
      <w:szCs w:val="28"/>
    </w:rPr>
  </w:style>
  <w:style w:type="paragraph" w:styleId="Heading3">
    <w:name w:val="heading 3"/>
    <w:basedOn w:val="Heading2"/>
    <w:next w:val="BodyText"/>
    <w:qFormat/>
    <w:rsid w:val="007510EE"/>
    <w:pPr>
      <w:numPr>
        <w:ilvl w:val="2"/>
      </w:numPr>
      <w:outlineLvl w:val="2"/>
    </w:pPr>
    <w:rPr>
      <w:bCs/>
      <w:sz w:val="22"/>
      <w:szCs w:val="26"/>
    </w:rPr>
  </w:style>
  <w:style w:type="paragraph" w:styleId="Heading4">
    <w:name w:val="heading 4"/>
    <w:basedOn w:val="Heading3"/>
    <w:next w:val="BodyText"/>
    <w:qFormat/>
    <w:rsid w:val="006944AF"/>
    <w:pPr>
      <w:numPr>
        <w:ilvl w:val="3"/>
      </w:numPr>
      <w:outlineLvl w:val="3"/>
    </w:pPr>
    <w:rPr>
      <w:b w:val="0"/>
      <w:bCs w:val="0"/>
      <w:szCs w:val="28"/>
    </w:rPr>
  </w:style>
  <w:style w:type="paragraph" w:styleId="Heading5">
    <w:name w:val="heading 5"/>
    <w:basedOn w:val="Normal"/>
    <w:next w:val="Normal"/>
    <w:qFormat/>
    <w:rsid w:val="00215288"/>
    <w:pPr>
      <w:numPr>
        <w:ilvl w:val="4"/>
        <w:numId w:val="4"/>
      </w:numPr>
      <w:spacing w:before="240" w:after="60"/>
      <w:outlineLvl w:val="4"/>
    </w:pPr>
    <w:rPr>
      <w:b/>
      <w:bCs/>
      <w:i/>
      <w:iCs/>
      <w:sz w:val="26"/>
      <w:szCs w:val="26"/>
    </w:rPr>
  </w:style>
  <w:style w:type="paragraph" w:styleId="Heading6">
    <w:name w:val="heading 6"/>
    <w:basedOn w:val="Normal"/>
    <w:next w:val="Normal"/>
    <w:qFormat/>
    <w:rsid w:val="00215288"/>
    <w:pPr>
      <w:numPr>
        <w:ilvl w:val="5"/>
        <w:numId w:val="4"/>
      </w:numPr>
      <w:spacing w:before="240" w:after="60"/>
      <w:outlineLvl w:val="5"/>
    </w:pPr>
    <w:rPr>
      <w:b/>
      <w:bCs/>
      <w:szCs w:val="22"/>
    </w:rPr>
  </w:style>
  <w:style w:type="paragraph" w:styleId="Heading7">
    <w:name w:val="heading 7"/>
    <w:basedOn w:val="Normal"/>
    <w:next w:val="Normal"/>
    <w:qFormat/>
    <w:rsid w:val="00215288"/>
    <w:pPr>
      <w:numPr>
        <w:ilvl w:val="6"/>
        <w:numId w:val="4"/>
      </w:numPr>
      <w:spacing w:before="240" w:after="60"/>
      <w:outlineLvl w:val="6"/>
    </w:pPr>
  </w:style>
  <w:style w:type="paragraph" w:styleId="Heading8">
    <w:name w:val="heading 8"/>
    <w:basedOn w:val="Normal"/>
    <w:next w:val="Normal"/>
    <w:qFormat/>
    <w:rsid w:val="00215288"/>
    <w:pPr>
      <w:numPr>
        <w:ilvl w:val="7"/>
        <w:numId w:val="4"/>
      </w:numPr>
      <w:spacing w:before="240" w:after="60"/>
      <w:outlineLvl w:val="7"/>
    </w:pPr>
    <w:rPr>
      <w:i/>
      <w:iCs/>
    </w:rPr>
  </w:style>
  <w:style w:type="paragraph" w:styleId="Heading9">
    <w:name w:val="heading 9"/>
    <w:basedOn w:val="Normal"/>
    <w:next w:val="Normal"/>
    <w:qFormat/>
    <w:rsid w:val="00215288"/>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72FD"/>
    <w:pPr>
      <w:spacing w:after="80"/>
    </w:pPr>
    <w:rPr>
      <w:kern w:val="20"/>
    </w:rPr>
  </w:style>
  <w:style w:type="character" w:styleId="PageNumber">
    <w:name w:val="page number"/>
    <w:basedOn w:val="DefaultParagraphFont"/>
    <w:rsid w:val="00691BA8"/>
  </w:style>
  <w:style w:type="paragraph" w:customStyle="1" w:styleId="BulletLevel1">
    <w:name w:val="Bullet Level 1"/>
    <w:basedOn w:val="BodyText"/>
    <w:rsid w:val="00215288"/>
    <w:pPr>
      <w:numPr>
        <w:numId w:val="1"/>
      </w:numPr>
    </w:pPr>
  </w:style>
  <w:style w:type="paragraph" w:customStyle="1" w:styleId="BulletLevel2">
    <w:name w:val="Bullet Level 2"/>
    <w:basedOn w:val="BodyText"/>
    <w:rsid w:val="00215288"/>
    <w:pPr>
      <w:numPr>
        <w:ilvl w:val="1"/>
        <w:numId w:val="2"/>
      </w:numPr>
    </w:pPr>
  </w:style>
  <w:style w:type="paragraph" w:customStyle="1" w:styleId="CellHeading">
    <w:name w:val="Cell Heading"/>
    <w:basedOn w:val="Normal"/>
    <w:rsid w:val="002B5E4D"/>
    <w:pPr>
      <w:keepNext/>
      <w:keepLines/>
      <w:suppressAutoHyphens/>
      <w:spacing w:before="40" w:after="60"/>
    </w:pPr>
    <w:rPr>
      <w:rFonts w:ascii="Arial" w:hAnsi="Arial"/>
      <w:b/>
      <w:sz w:val="18"/>
      <w:szCs w:val="20"/>
    </w:rPr>
  </w:style>
  <w:style w:type="paragraph" w:customStyle="1" w:styleId="ConfidentialStatement">
    <w:name w:val="Confidential Statement"/>
    <w:basedOn w:val="Normal"/>
    <w:next w:val="Normal"/>
    <w:rsid w:val="00215288"/>
    <w:pPr>
      <w:ind w:left="1440"/>
      <w:jc w:val="right"/>
    </w:pPr>
    <w:rPr>
      <w:rFonts w:ascii="Arial" w:hAnsi="Arial"/>
      <w:sz w:val="18"/>
    </w:rPr>
  </w:style>
  <w:style w:type="character" w:styleId="FollowedHyperlink">
    <w:name w:val="FollowedHyperlink"/>
    <w:basedOn w:val="DefaultParagraphFont"/>
    <w:rsid w:val="00215288"/>
    <w:rPr>
      <w:rFonts w:cs="Times New Roman"/>
      <w:color w:val="800080"/>
      <w:u w:val="words"/>
    </w:rPr>
  </w:style>
  <w:style w:type="paragraph" w:styleId="Footer">
    <w:name w:val="footer"/>
    <w:basedOn w:val="Normal"/>
    <w:rsid w:val="00423FAA"/>
    <w:pPr>
      <w:tabs>
        <w:tab w:val="center" w:pos="4680"/>
        <w:tab w:val="right" w:pos="9360"/>
      </w:tabs>
    </w:pPr>
    <w:rPr>
      <w:rFonts w:ascii="Arial" w:hAnsi="Arial"/>
      <w:sz w:val="18"/>
    </w:rPr>
  </w:style>
  <w:style w:type="paragraph" w:styleId="Header">
    <w:name w:val="header"/>
    <w:basedOn w:val="Normal"/>
    <w:rsid w:val="00215288"/>
    <w:rPr>
      <w:rFonts w:ascii="Arial" w:hAnsi="Arial"/>
      <w:sz w:val="18"/>
    </w:rPr>
  </w:style>
  <w:style w:type="paragraph" w:customStyle="1" w:styleId="HeadingNoTOC">
    <w:name w:val="Heading No TOC"/>
    <w:basedOn w:val="BodyText"/>
    <w:next w:val="BodyText"/>
    <w:rsid w:val="002E1B57"/>
    <w:pPr>
      <w:keepNext/>
      <w:keepLines/>
      <w:pageBreakBefore/>
      <w:spacing w:before="480" w:after="200"/>
    </w:pPr>
    <w:rPr>
      <w:rFonts w:ascii="Arial" w:hAnsi="Arial"/>
      <w:b/>
      <w:bCs/>
      <w:sz w:val="30"/>
    </w:rPr>
  </w:style>
  <w:style w:type="character" w:styleId="Hyperlink">
    <w:name w:val="Hyperlink"/>
    <w:basedOn w:val="DefaultParagraphFont"/>
    <w:uiPriority w:val="99"/>
    <w:rsid w:val="00215288"/>
    <w:rPr>
      <w:rFonts w:cs="Arial"/>
      <w:color w:val="3366FF"/>
      <w:szCs w:val="20"/>
      <w:u w:val="none"/>
      <w:effect w:val="none"/>
    </w:rPr>
  </w:style>
  <w:style w:type="paragraph" w:customStyle="1" w:styleId="InfoBlue">
    <w:name w:val="InfoBlue"/>
    <w:basedOn w:val="BodyText"/>
    <w:next w:val="BodyText"/>
    <w:link w:val="InfoBlueChar"/>
    <w:autoRedefine/>
    <w:rsid w:val="00111DA6"/>
    <w:pPr>
      <w:widowControl w:val="0"/>
      <w:spacing w:after="120" w:line="240" w:lineRule="atLeast"/>
    </w:pPr>
    <w:rPr>
      <w:rFonts w:cs="Arial"/>
      <w:i/>
      <w:vanish/>
      <w:color w:val="0000FF"/>
      <w:kern w:val="0"/>
    </w:rPr>
  </w:style>
  <w:style w:type="paragraph" w:customStyle="1" w:styleId="InfoBlueCell">
    <w:name w:val="InfoBlueCell"/>
    <w:basedOn w:val="Normal"/>
    <w:rsid w:val="002B5E4D"/>
    <w:pPr>
      <w:tabs>
        <w:tab w:val="left" w:pos="540"/>
        <w:tab w:val="left" w:pos="1260"/>
      </w:tabs>
      <w:spacing w:before="40" w:after="60"/>
    </w:pPr>
    <w:rPr>
      <w:rFonts w:ascii="Arial" w:hAnsi="Arial"/>
      <w:i/>
      <w:vanish/>
      <w:color w:val="0000FF"/>
      <w:sz w:val="18"/>
    </w:rPr>
  </w:style>
  <w:style w:type="paragraph" w:customStyle="1" w:styleId="NumberedLevel1">
    <w:name w:val="Numbered Level 1"/>
    <w:basedOn w:val="BodyText"/>
    <w:rsid w:val="00215288"/>
    <w:pPr>
      <w:numPr>
        <w:numId w:val="5"/>
      </w:numPr>
    </w:pPr>
  </w:style>
  <w:style w:type="paragraph" w:customStyle="1" w:styleId="NumberedLevel2">
    <w:name w:val="Numbered Level 2"/>
    <w:basedOn w:val="BodyText"/>
    <w:rsid w:val="00215288"/>
    <w:pPr>
      <w:numPr>
        <w:numId w:val="6"/>
      </w:numPr>
    </w:pPr>
  </w:style>
  <w:style w:type="paragraph" w:styleId="Title">
    <w:name w:val="Title"/>
    <w:basedOn w:val="Normal"/>
    <w:next w:val="Normal"/>
    <w:qFormat/>
    <w:rsid w:val="00215288"/>
    <w:pPr>
      <w:widowControl w:val="0"/>
      <w:jc w:val="right"/>
    </w:pPr>
    <w:rPr>
      <w:rFonts w:ascii="Arial" w:hAnsi="Arial"/>
      <w:b/>
      <w:sz w:val="36"/>
      <w:szCs w:val="20"/>
    </w:rPr>
  </w:style>
  <w:style w:type="paragraph" w:customStyle="1" w:styleId="SubTitle">
    <w:name w:val="SubTitle"/>
    <w:basedOn w:val="Title"/>
    <w:rsid w:val="00215288"/>
    <w:rPr>
      <w:bCs/>
      <w:sz w:val="28"/>
    </w:rPr>
  </w:style>
  <w:style w:type="table" w:styleId="TableGrid">
    <w:name w:val="Table Grid"/>
    <w:basedOn w:val="TableNormal"/>
    <w:rsid w:val="00215288"/>
    <w:pPr>
      <w:widowControl w:val="0"/>
      <w:spacing w:line="240" w:lineRule="atLeast"/>
    </w:pPr>
    <w:rPr>
      <w:rFonts w:ascii="Arial" w:hAnsi="Arial"/>
      <w:sz w:val="18"/>
    </w:rPr>
    <w:tblPr>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rPr>
      <w:cantSplit/>
    </w:trPr>
    <w:tcPr>
      <w:tcMar>
        <w:left w:w="57" w:type="dxa"/>
        <w:right w:w="57" w:type="dxa"/>
      </w:tcMar>
    </w:tcPr>
    <w:tblStylePr w:type="firstRow">
      <w:rPr>
        <w:rFonts w:ascii="Arial" w:hAnsi="Arial" w:cs="Times New Roman"/>
        <w:b w:val="0"/>
        <w:sz w:val="18"/>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E6E6E6"/>
      </w:tcPr>
    </w:tblStylePr>
  </w:style>
  <w:style w:type="paragraph" w:customStyle="1" w:styleId="TagLine">
    <w:name w:val="TagLine"/>
    <w:basedOn w:val="Title"/>
    <w:rsid w:val="00215288"/>
    <w:rPr>
      <w:bCs/>
      <w:color w:val="FF0000"/>
      <w:sz w:val="24"/>
      <w:szCs w:val="24"/>
    </w:rPr>
  </w:style>
  <w:style w:type="paragraph" w:styleId="TOC1">
    <w:name w:val="toc 1"/>
    <w:basedOn w:val="Normal"/>
    <w:next w:val="Normal"/>
    <w:autoRedefine/>
    <w:uiPriority w:val="39"/>
    <w:rsid w:val="00AC3A43"/>
    <w:pPr>
      <w:tabs>
        <w:tab w:val="left" w:pos="1701"/>
        <w:tab w:val="right" w:leader="dot" w:pos="9809"/>
      </w:tabs>
      <w:spacing w:before="240" w:after="80"/>
      <w:ind w:left="432" w:hanging="432"/>
    </w:pPr>
    <w:rPr>
      <w:rFonts w:ascii="Arial" w:hAnsi="Arial"/>
      <w:b/>
    </w:rPr>
  </w:style>
  <w:style w:type="paragraph" w:styleId="TOC2">
    <w:name w:val="toc 2"/>
    <w:basedOn w:val="Normal"/>
    <w:next w:val="Normal"/>
    <w:autoRedefine/>
    <w:uiPriority w:val="39"/>
    <w:rsid w:val="002B5E4D"/>
    <w:pPr>
      <w:tabs>
        <w:tab w:val="left" w:pos="851"/>
        <w:tab w:val="left" w:pos="1702"/>
        <w:tab w:val="right" w:leader="dot" w:pos="9809"/>
      </w:tabs>
      <w:spacing w:before="40"/>
      <w:ind w:left="1152" w:hanging="720"/>
    </w:pPr>
    <w:rPr>
      <w:rFonts w:ascii="Arial" w:hAnsi="Arial"/>
      <w:sz w:val="20"/>
    </w:rPr>
  </w:style>
  <w:style w:type="paragraph" w:styleId="TOC3">
    <w:name w:val="toc 3"/>
    <w:basedOn w:val="Normal"/>
    <w:next w:val="Normal"/>
    <w:autoRedefine/>
    <w:semiHidden/>
    <w:rsid w:val="00215288"/>
    <w:pPr>
      <w:tabs>
        <w:tab w:val="left" w:pos="1134"/>
        <w:tab w:val="right" w:leader="dot" w:pos="9809"/>
      </w:tabs>
      <w:spacing w:before="40"/>
      <w:ind w:left="2268" w:hanging="1134"/>
    </w:pPr>
    <w:rPr>
      <w:rFonts w:ascii="Arial" w:hAnsi="Arial"/>
      <w:sz w:val="20"/>
    </w:rPr>
  </w:style>
  <w:style w:type="paragraph" w:styleId="TOC4">
    <w:name w:val="toc 4"/>
    <w:basedOn w:val="Normal"/>
    <w:next w:val="Normal"/>
    <w:autoRedefine/>
    <w:semiHidden/>
    <w:rsid w:val="00215288"/>
    <w:pPr>
      <w:tabs>
        <w:tab w:val="left" w:pos="1418"/>
        <w:tab w:val="right" w:leader="dot" w:pos="9809"/>
      </w:tabs>
      <w:spacing w:before="40"/>
      <w:ind w:left="2836" w:hanging="1418"/>
    </w:pPr>
    <w:rPr>
      <w:rFonts w:ascii="Arial" w:hAnsi="Arial"/>
      <w:sz w:val="20"/>
    </w:rPr>
  </w:style>
  <w:style w:type="paragraph" w:styleId="BalloonText">
    <w:name w:val="Balloon Text"/>
    <w:basedOn w:val="Normal"/>
    <w:semiHidden/>
    <w:rsid w:val="00467024"/>
    <w:rPr>
      <w:rFonts w:ascii="Tahoma" w:hAnsi="Tahoma" w:cs="Tahoma"/>
      <w:sz w:val="16"/>
      <w:szCs w:val="16"/>
    </w:rPr>
  </w:style>
  <w:style w:type="paragraph" w:styleId="BodyTextIndent">
    <w:name w:val="Body Text Indent"/>
    <w:basedOn w:val="BodyText"/>
    <w:link w:val="BodyTextIndentChar"/>
    <w:rsid w:val="002E75D5"/>
    <w:pPr>
      <w:ind w:left="1276"/>
    </w:pPr>
  </w:style>
  <w:style w:type="character" w:customStyle="1" w:styleId="HiddenText">
    <w:name w:val="Hidden Text"/>
    <w:basedOn w:val="LineNumber"/>
    <w:rsid w:val="005B369A"/>
    <w:rPr>
      <w:rFonts w:ascii="Arial" w:hAnsi="Arial"/>
      <w:vanish/>
      <w:color w:val="800080"/>
      <w:sz w:val="20"/>
      <w:vertAlign w:val="baseline"/>
    </w:rPr>
  </w:style>
  <w:style w:type="character" w:styleId="LineNumber">
    <w:name w:val="line number"/>
    <w:basedOn w:val="DefaultParagraphFont"/>
    <w:rsid w:val="005B369A"/>
  </w:style>
  <w:style w:type="paragraph" w:customStyle="1" w:styleId="Confidential">
    <w:name w:val="Confidential"/>
    <w:basedOn w:val="Normal"/>
    <w:next w:val="Normal"/>
    <w:rsid w:val="001D59D7"/>
    <w:pPr>
      <w:suppressAutoHyphens/>
      <w:spacing w:before="80"/>
      <w:jc w:val="center"/>
    </w:pPr>
    <w:rPr>
      <w:rFonts w:ascii="Arial" w:hAnsi="Arial"/>
      <w:b/>
      <w:kern w:val="28"/>
      <w:sz w:val="20"/>
      <w:szCs w:val="20"/>
    </w:rPr>
  </w:style>
  <w:style w:type="paragraph" w:customStyle="1" w:styleId="Copyrighttext">
    <w:name w:val="Copyright text"/>
    <w:basedOn w:val="Normal"/>
    <w:rsid w:val="001D59D7"/>
    <w:pPr>
      <w:widowControl w:val="0"/>
      <w:spacing w:before="80" w:after="80"/>
      <w:ind w:left="72"/>
    </w:pPr>
    <w:rPr>
      <w:rFonts w:ascii="Arial" w:hAnsi="Arial"/>
      <w:sz w:val="18"/>
      <w:szCs w:val="20"/>
    </w:rPr>
  </w:style>
  <w:style w:type="paragraph" w:customStyle="1" w:styleId="NormalFull-width">
    <w:name w:val="Normal Full-width"/>
    <w:basedOn w:val="Normal"/>
    <w:rsid w:val="001D59D7"/>
    <w:pPr>
      <w:suppressAutoHyphens/>
      <w:spacing w:before="80" w:after="80"/>
    </w:pPr>
    <w:rPr>
      <w:sz w:val="20"/>
      <w:szCs w:val="20"/>
    </w:rPr>
  </w:style>
  <w:style w:type="paragraph" w:customStyle="1" w:styleId="CellNormal">
    <w:name w:val="Cell Normal"/>
    <w:rsid w:val="0007224E"/>
    <w:pPr>
      <w:widowControl w:val="0"/>
      <w:spacing w:before="80" w:after="80"/>
      <w:ind w:left="72"/>
    </w:pPr>
    <w:rPr>
      <w:rFonts w:ascii="Arial" w:hAnsi="Arial"/>
      <w:sz w:val="18"/>
    </w:rPr>
  </w:style>
  <w:style w:type="paragraph" w:customStyle="1" w:styleId="AdmonHeading">
    <w:name w:val="Admon Heading"/>
    <w:next w:val="Normal"/>
    <w:link w:val="AdmonHeadingChar"/>
    <w:rsid w:val="0007224E"/>
    <w:pPr>
      <w:spacing w:before="80" w:after="80"/>
      <w:ind w:left="72"/>
    </w:pPr>
    <w:rPr>
      <w:rFonts w:ascii="Arial" w:hAnsi="Arial"/>
      <w:b/>
      <w:noProof/>
      <w:color w:val="0000FF"/>
    </w:rPr>
  </w:style>
  <w:style w:type="paragraph" w:customStyle="1" w:styleId="CellArt">
    <w:name w:val="CellArt"/>
    <w:basedOn w:val="CellNormal"/>
    <w:link w:val="CellArtChar"/>
    <w:rsid w:val="0007224E"/>
    <w:pPr>
      <w:ind w:left="0"/>
      <w:jc w:val="center"/>
    </w:pPr>
  </w:style>
  <w:style w:type="paragraph" w:customStyle="1" w:styleId="NormalWhitespace">
    <w:name w:val="Normal Whitespace"/>
    <w:basedOn w:val="Normal"/>
    <w:link w:val="NormalWhitespaceChar"/>
    <w:rsid w:val="0007224E"/>
    <w:pPr>
      <w:suppressAutoHyphens/>
      <w:spacing w:line="120" w:lineRule="exact"/>
    </w:pPr>
    <w:rPr>
      <w:sz w:val="20"/>
      <w:szCs w:val="20"/>
    </w:rPr>
  </w:style>
  <w:style w:type="paragraph" w:styleId="DocumentMap">
    <w:name w:val="Document Map"/>
    <w:basedOn w:val="Normal"/>
    <w:semiHidden/>
    <w:rsid w:val="00CB79AD"/>
    <w:pPr>
      <w:shd w:val="clear" w:color="auto" w:fill="000080"/>
    </w:pPr>
    <w:rPr>
      <w:rFonts w:ascii="Tahoma" w:hAnsi="Tahoma" w:cs="Tahoma"/>
      <w:sz w:val="20"/>
      <w:szCs w:val="20"/>
    </w:rPr>
  </w:style>
  <w:style w:type="paragraph" w:customStyle="1" w:styleId="CellBodyText">
    <w:name w:val="Cell Body Text"/>
    <w:basedOn w:val="Normal"/>
    <w:rsid w:val="000E6D2F"/>
    <w:pPr>
      <w:spacing w:before="40" w:after="60"/>
    </w:pPr>
    <w:rPr>
      <w:rFonts w:ascii="Arial" w:hAnsi="Arial"/>
      <w:sz w:val="18"/>
    </w:rPr>
  </w:style>
  <w:style w:type="character" w:customStyle="1" w:styleId="InfoBlueChar">
    <w:name w:val="InfoBlue Char"/>
    <w:basedOn w:val="DefaultParagraphFont"/>
    <w:link w:val="InfoBlue"/>
    <w:rsid w:val="00111DA6"/>
    <w:rPr>
      <w:rFonts w:cs="Arial"/>
      <w:i/>
      <w:vanish/>
      <w:color w:val="0000FF"/>
      <w:sz w:val="22"/>
      <w:szCs w:val="24"/>
    </w:rPr>
  </w:style>
  <w:style w:type="paragraph" w:customStyle="1" w:styleId="AdmonNormal">
    <w:name w:val="Admon Normal"/>
    <w:basedOn w:val="CellNormal"/>
    <w:link w:val="AdmonNormalChar"/>
    <w:rsid w:val="006D3673"/>
    <w:rPr>
      <w:color w:val="0000FF"/>
    </w:rPr>
  </w:style>
  <w:style w:type="character" w:customStyle="1" w:styleId="CellArtChar">
    <w:name w:val="CellArt Char"/>
    <w:basedOn w:val="DefaultParagraphFont"/>
    <w:link w:val="CellArt"/>
    <w:rsid w:val="006D3673"/>
    <w:rPr>
      <w:rFonts w:ascii="Arial" w:hAnsi="Arial"/>
      <w:sz w:val="18"/>
    </w:rPr>
  </w:style>
  <w:style w:type="character" w:customStyle="1" w:styleId="NormalWhitespaceChar">
    <w:name w:val="Normal Whitespace Char"/>
    <w:basedOn w:val="DefaultParagraphFont"/>
    <w:link w:val="NormalWhitespace"/>
    <w:rsid w:val="006D3673"/>
  </w:style>
  <w:style w:type="character" w:customStyle="1" w:styleId="AdmonNormalChar">
    <w:name w:val="Admon Normal Char"/>
    <w:basedOn w:val="DefaultParagraphFont"/>
    <w:link w:val="AdmonNormal"/>
    <w:rsid w:val="006D3673"/>
    <w:rPr>
      <w:rFonts w:ascii="Arial" w:hAnsi="Arial"/>
      <w:color w:val="0000FF"/>
      <w:sz w:val="18"/>
    </w:rPr>
  </w:style>
  <w:style w:type="character" w:customStyle="1" w:styleId="AdmonHeadingChar">
    <w:name w:val="Admon Heading Char"/>
    <w:basedOn w:val="DefaultParagraphFont"/>
    <w:link w:val="AdmonHeading"/>
    <w:rsid w:val="006D3673"/>
    <w:rPr>
      <w:rFonts w:ascii="Arial" w:hAnsi="Arial"/>
      <w:b/>
      <w:noProof/>
      <w:color w:val="0000FF"/>
      <w:lang w:val="en-US" w:eastAsia="en-US" w:bidi="ar-SA"/>
    </w:rPr>
  </w:style>
  <w:style w:type="character" w:customStyle="1" w:styleId="Heading1Char">
    <w:name w:val="Heading 1 Char"/>
    <w:basedOn w:val="DefaultParagraphFont"/>
    <w:link w:val="Heading1"/>
    <w:rsid w:val="00557F14"/>
    <w:rPr>
      <w:rFonts w:ascii="Arial" w:hAnsi="Arial"/>
      <w:b/>
      <w:bCs/>
      <w:kern w:val="20"/>
      <w:sz w:val="30"/>
      <w:szCs w:val="32"/>
    </w:rPr>
  </w:style>
  <w:style w:type="character" w:styleId="CommentReference">
    <w:name w:val="annotation reference"/>
    <w:basedOn w:val="DefaultParagraphFont"/>
    <w:rsid w:val="00B965AF"/>
    <w:rPr>
      <w:sz w:val="16"/>
      <w:szCs w:val="16"/>
    </w:rPr>
  </w:style>
  <w:style w:type="paragraph" w:styleId="CommentText">
    <w:name w:val="annotation text"/>
    <w:basedOn w:val="Normal"/>
    <w:link w:val="CommentTextChar"/>
    <w:rsid w:val="00B965AF"/>
    <w:rPr>
      <w:sz w:val="20"/>
      <w:szCs w:val="20"/>
    </w:rPr>
  </w:style>
  <w:style w:type="character" w:customStyle="1" w:styleId="CommentTextChar">
    <w:name w:val="Comment Text Char"/>
    <w:basedOn w:val="DefaultParagraphFont"/>
    <w:link w:val="CommentText"/>
    <w:rsid w:val="00B965AF"/>
  </w:style>
  <w:style w:type="paragraph" w:styleId="CommentSubject">
    <w:name w:val="annotation subject"/>
    <w:basedOn w:val="CommentText"/>
    <w:next w:val="CommentText"/>
    <w:link w:val="CommentSubjectChar"/>
    <w:rsid w:val="00B965AF"/>
    <w:rPr>
      <w:b/>
      <w:bCs/>
    </w:rPr>
  </w:style>
  <w:style w:type="character" w:customStyle="1" w:styleId="CommentSubjectChar">
    <w:name w:val="Comment Subject Char"/>
    <w:basedOn w:val="CommentTextChar"/>
    <w:link w:val="CommentSubject"/>
    <w:rsid w:val="00B965AF"/>
    <w:rPr>
      <w:b/>
      <w:bCs/>
    </w:rPr>
  </w:style>
  <w:style w:type="paragraph" w:styleId="Revision">
    <w:name w:val="Revision"/>
    <w:hidden/>
    <w:uiPriority w:val="99"/>
    <w:semiHidden/>
    <w:rsid w:val="00B965AF"/>
    <w:rPr>
      <w:sz w:val="22"/>
      <w:szCs w:val="24"/>
    </w:rPr>
  </w:style>
  <w:style w:type="paragraph" w:styleId="TOCHeading">
    <w:name w:val="TOC Heading"/>
    <w:basedOn w:val="Heading1"/>
    <w:next w:val="Normal"/>
    <w:uiPriority w:val="39"/>
    <w:semiHidden/>
    <w:unhideWhenUsed/>
    <w:qFormat/>
    <w:rsid w:val="00B74D69"/>
    <w:pPr>
      <w:keepLines/>
      <w:numPr>
        <w:numId w:val="0"/>
      </w:numPr>
      <w:spacing w:before="480" w:after="0" w:line="276" w:lineRule="auto"/>
      <w:outlineLvl w:val="9"/>
    </w:pPr>
    <w:rPr>
      <w:rFonts w:ascii="Cambria" w:hAnsi="Cambria"/>
      <w:color w:val="365F91"/>
      <w:kern w:val="0"/>
      <w:sz w:val="28"/>
      <w:szCs w:val="28"/>
    </w:rPr>
  </w:style>
  <w:style w:type="character" w:customStyle="1" w:styleId="BodyTextChar">
    <w:name w:val="Body Text Char"/>
    <w:basedOn w:val="DefaultParagraphFont"/>
    <w:link w:val="BodyText"/>
    <w:rsid w:val="008F4FEF"/>
    <w:rPr>
      <w:kern w:val="20"/>
      <w:sz w:val="22"/>
      <w:szCs w:val="24"/>
    </w:rPr>
  </w:style>
  <w:style w:type="character" w:customStyle="1" w:styleId="BodyTextIndentChar">
    <w:name w:val="Body Text Indent Char"/>
    <w:basedOn w:val="BodyTextChar"/>
    <w:link w:val="BodyTextIndent"/>
    <w:rsid w:val="008F4FEF"/>
  </w:style>
  <w:style w:type="character" w:styleId="Strong">
    <w:name w:val="Strong"/>
    <w:basedOn w:val="DefaultParagraphFont"/>
    <w:qFormat/>
    <w:rsid w:val="004F4A74"/>
    <w:rPr>
      <w:b/>
      <w:bCs/>
    </w:rPr>
  </w:style>
  <w:style w:type="paragraph" w:styleId="BodyTextIndent2">
    <w:name w:val="Body Text Indent 2"/>
    <w:basedOn w:val="Normal"/>
    <w:link w:val="BodyTextIndent2Char"/>
    <w:rsid w:val="00BE48DE"/>
    <w:pPr>
      <w:spacing w:after="120" w:line="480" w:lineRule="auto"/>
      <w:ind w:left="360"/>
    </w:pPr>
  </w:style>
  <w:style w:type="character" w:customStyle="1" w:styleId="BodyTextIndent2Char">
    <w:name w:val="Body Text Indent 2 Char"/>
    <w:basedOn w:val="DefaultParagraphFont"/>
    <w:link w:val="BodyTextIndent2"/>
    <w:rsid w:val="00BE48DE"/>
    <w:rPr>
      <w:sz w:val="22"/>
      <w:szCs w:val="24"/>
    </w:rPr>
  </w:style>
  <w:style w:type="paragraph" w:styleId="BodyText3">
    <w:name w:val="Body Text 3"/>
    <w:basedOn w:val="Normal"/>
    <w:link w:val="BodyText3Char"/>
    <w:rsid w:val="00BE48DE"/>
    <w:pPr>
      <w:spacing w:after="120"/>
    </w:pPr>
    <w:rPr>
      <w:sz w:val="16"/>
      <w:szCs w:val="16"/>
    </w:rPr>
  </w:style>
  <w:style w:type="character" w:customStyle="1" w:styleId="BodyText3Char">
    <w:name w:val="Body Text 3 Char"/>
    <w:basedOn w:val="DefaultParagraphFont"/>
    <w:link w:val="BodyText3"/>
    <w:rsid w:val="00BE48DE"/>
    <w:rPr>
      <w:sz w:val="16"/>
      <w:szCs w:val="16"/>
    </w:rPr>
  </w:style>
  <w:style w:type="paragraph" w:styleId="BodyText2">
    <w:name w:val="Body Text 2"/>
    <w:basedOn w:val="Normal"/>
    <w:link w:val="BodyText2Char"/>
    <w:rsid w:val="00BE48DE"/>
    <w:pPr>
      <w:spacing w:after="120" w:line="480" w:lineRule="auto"/>
    </w:pPr>
  </w:style>
  <w:style w:type="character" w:customStyle="1" w:styleId="BodyText2Char">
    <w:name w:val="Body Text 2 Char"/>
    <w:basedOn w:val="DefaultParagraphFont"/>
    <w:link w:val="BodyText2"/>
    <w:rsid w:val="00BE48DE"/>
    <w:rPr>
      <w:sz w:val="22"/>
      <w:szCs w:val="24"/>
    </w:rPr>
  </w:style>
  <w:style w:type="paragraph" w:styleId="BodyTextFirstIndent">
    <w:name w:val="Body Text First Indent"/>
    <w:basedOn w:val="BodyText"/>
    <w:link w:val="BodyTextFirstIndentChar"/>
    <w:rsid w:val="00BE48DE"/>
    <w:pPr>
      <w:spacing w:after="120"/>
      <w:ind w:firstLine="210"/>
    </w:pPr>
    <w:rPr>
      <w:kern w:val="0"/>
    </w:rPr>
  </w:style>
  <w:style w:type="character" w:customStyle="1" w:styleId="BodyTextFirstIndentChar">
    <w:name w:val="Body Text First Indent Char"/>
    <w:basedOn w:val="BodyTextChar"/>
    <w:link w:val="BodyTextFirstIndent"/>
    <w:rsid w:val="00BE48DE"/>
  </w:style>
  <w:style w:type="paragraph" w:styleId="BodyTextFirstIndent2">
    <w:name w:val="Body Text First Indent 2"/>
    <w:basedOn w:val="BodyTextIndent"/>
    <w:link w:val="BodyTextFirstIndent2Char"/>
    <w:rsid w:val="00BE48DE"/>
    <w:pPr>
      <w:spacing w:after="120"/>
      <w:ind w:left="360" w:firstLine="210"/>
    </w:pPr>
    <w:rPr>
      <w:kern w:val="0"/>
    </w:rPr>
  </w:style>
  <w:style w:type="character" w:customStyle="1" w:styleId="BodyTextFirstIndent2Char">
    <w:name w:val="Body Text First Indent 2 Char"/>
    <w:basedOn w:val="BodyTextIndentChar"/>
    <w:link w:val="BodyTextFirstIndent2"/>
    <w:rsid w:val="00BE48DE"/>
  </w:style>
  <w:style w:type="character" w:styleId="Emphasis">
    <w:name w:val="Emphasis"/>
    <w:basedOn w:val="DefaultParagraphFont"/>
    <w:qFormat/>
    <w:rsid w:val="00811E3C"/>
    <w:rPr>
      <w:i/>
      <w:iCs/>
    </w:rPr>
  </w:style>
  <w:style w:type="paragraph" w:customStyle="1" w:styleId="Satrong">
    <w:name w:val="Satrong"/>
    <w:basedOn w:val="NumberedLevel1"/>
    <w:rsid w:val="00E87896"/>
  </w:style>
  <w:style w:type="paragraph" w:styleId="ListParagraph">
    <w:name w:val="List Paragraph"/>
    <w:basedOn w:val="Normal"/>
    <w:uiPriority w:val="34"/>
    <w:qFormat/>
    <w:rsid w:val="00C16165"/>
    <w:pPr>
      <w:ind w:left="720"/>
    </w:pPr>
  </w:style>
  <w:style w:type="paragraph" w:customStyle="1" w:styleId="Graphic">
    <w:name w:val="Graphic"/>
    <w:basedOn w:val="BodyText"/>
    <w:qFormat/>
    <w:rsid w:val="00657AFD"/>
    <w:pPr>
      <w:jc w:val="center"/>
    </w:pPr>
  </w:style>
  <w:style w:type="paragraph" w:customStyle="1" w:styleId="SubTitleDocNumber">
    <w:name w:val="SubTitle Doc Number"/>
    <w:basedOn w:val="SubTitle"/>
    <w:qFormat/>
    <w:rsid w:val="001003D4"/>
  </w:style>
  <w:style w:type="paragraph" w:styleId="Subtitle0">
    <w:name w:val="Subtitle"/>
    <w:basedOn w:val="Normal"/>
    <w:next w:val="Normal"/>
    <w:link w:val="SubtitleChar"/>
    <w:qFormat/>
    <w:rsid w:val="007862A2"/>
    <w:pPr>
      <w:spacing w:after="60"/>
      <w:jc w:val="center"/>
      <w:outlineLvl w:val="1"/>
    </w:pPr>
    <w:rPr>
      <w:rFonts w:ascii="Cambria" w:hAnsi="Cambria"/>
      <w:sz w:val="24"/>
    </w:rPr>
  </w:style>
  <w:style w:type="character" w:customStyle="1" w:styleId="SubtitleChar">
    <w:name w:val="Subtitle Char"/>
    <w:basedOn w:val="DefaultParagraphFont"/>
    <w:link w:val="Subtitle0"/>
    <w:rsid w:val="007862A2"/>
    <w:rPr>
      <w:rFonts w:ascii="Cambria" w:eastAsia="Times New Roman" w:hAnsi="Cambria" w:cs="Times New Roman"/>
      <w:sz w:val="24"/>
      <w:szCs w:val="24"/>
    </w:rPr>
  </w:style>
  <w:style w:type="paragraph" w:customStyle="1" w:styleId="Default">
    <w:name w:val="Default"/>
    <w:rsid w:val="002D66EC"/>
    <w:pPr>
      <w:autoSpaceDE w:val="0"/>
      <w:autoSpaceDN w:val="0"/>
      <w:adjustRightInd w:val="0"/>
    </w:pPr>
    <w:rPr>
      <w:rFonts w:ascii="Arial" w:eastAsiaTheme="minorHAnsi" w:hAnsi="Arial" w:cs="Arial"/>
      <w:color w:val="000000"/>
      <w:sz w:val="24"/>
      <w:szCs w:val="24"/>
    </w:rPr>
  </w:style>
  <w:style w:type="paragraph" w:styleId="FootnoteText">
    <w:name w:val="footnote text"/>
    <w:basedOn w:val="Normal"/>
    <w:link w:val="FootnoteTextChar"/>
    <w:rsid w:val="00A669CA"/>
    <w:rPr>
      <w:sz w:val="20"/>
      <w:szCs w:val="20"/>
    </w:rPr>
  </w:style>
  <w:style w:type="character" w:customStyle="1" w:styleId="FootnoteTextChar">
    <w:name w:val="Footnote Text Char"/>
    <w:basedOn w:val="DefaultParagraphFont"/>
    <w:link w:val="FootnoteText"/>
    <w:rsid w:val="00A669CA"/>
  </w:style>
  <w:style w:type="character" w:styleId="FootnoteReference">
    <w:name w:val="footnote reference"/>
    <w:basedOn w:val="DefaultParagraphFont"/>
    <w:rsid w:val="00A669CA"/>
    <w:rPr>
      <w:vertAlign w:val="superscript"/>
    </w:rPr>
  </w:style>
</w:styles>
</file>

<file path=word/webSettings.xml><?xml version="1.0" encoding="utf-8"?>
<w:webSettings xmlns:r="http://schemas.openxmlformats.org/officeDocument/2006/relationships" xmlns:w="http://schemas.openxmlformats.org/wordprocessingml/2006/main">
  <w:divs>
    <w:div w:id="819074217">
      <w:bodyDiv w:val="1"/>
      <w:marLeft w:val="0"/>
      <w:marRight w:val="0"/>
      <w:marTop w:val="0"/>
      <w:marBottom w:val="0"/>
      <w:divBdr>
        <w:top w:val="none" w:sz="0" w:space="0" w:color="auto"/>
        <w:left w:val="none" w:sz="0" w:space="0" w:color="auto"/>
        <w:bottom w:val="none" w:sz="0" w:space="0" w:color="auto"/>
        <w:right w:val="none" w:sz="0" w:space="0" w:color="auto"/>
      </w:divBdr>
    </w:div>
    <w:div w:id="1143233986">
      <w:bodyDiv w:val="1"/>
      <w:marLeft w:val="0"/>
      <w:marRight w:val="0"/>
      <w:marTop w:val="0"/>
      <w:marBottom w:val="0"/>
      <w:divBdr>
        <w:top w:val="none" w:sz="0" w:space="0" w:color="auto"/>
        <w:left w:val="none" w:sz="0" w:space="0" w:color="auto"/>
        <w:bottom w:val="none" w:sz="0" w:space="0" w:color="auto"/>
        <w:right w:val="none" w:sz="0" w:space="0" w:color="auto"/>
      </w:divBdr>
      <w:divsChild>
        <w:div w:id="1238175863">
          <w:marLeft w:val="0"/>
          <w:marRight w:val="0"/>
          <w:marTop w:val="0"/>
          <w:marBottom w:val="0"/>
          <w:divBdr>
            <w:top w:val="single" w:sz="4" w:space="0" w:color="678FC2"/>
            <w:left w:val="single" w:sz="4" w:space="0" w:color="678FC2"/>
            <w:bottom w:val="single" w:sz="4" w:space="0" w:color="678FC2"/>
            <w:right w:val="single" w:sz="4" w:space="0" w:color="678FC2"/>
          </w:divBdr>
          <w:divsChild>
            <w:div w:id="682319076">
              <w:marLeft w:val="0"/>
              <w:marRight w:val="0"/>
              <w:marTop w:val="0"/>
              <w:marBottom w:val="0"/>
              <w:divBdr>
                <w:top w:val="none" w:sz="0" w:space="0" w:color="auto"/>
                <w:left w:val="none" w:sz="0" w:space="0" w:color="auto"/>
                <w:bottom w:val="none" w:sz="0" w:space="0" w:color="auto"/>
                <w:right w:val="none" w:sz="0" w:space="0" w:color="auto"/>
              </w:divBdr>
              <w:divsChild>
                <w:div w:id="875120192">
                  <w:marLeft w:val="99"/>
                  <w:marRight w:val="99"/>
                  <w:marTop w:val="0"/>
                  <w:marBottom w:val="0"/>
                  <w:divBdr>
                    <w:top w:val="none" w:sz="0" w:space="0" w:color="auto"/>
                    <w:left w:val="none" w:sz="0" w:space="0" w:color="auto"/>
                    <w:bottom w:val="none" w:sz="0" w:space="0" w:color="auto"/>
                    <w:right w:val="none" w:sz="0" w:space="0" w:color="auto"/>
                  </w:divBdr>
                  <w:divsChild>
                    <w:div w:id="450055808">
                      <w:marLeft w:val="0"/>
                      <w:marRight w:val="0"/>
                      <w:marTop w:val="0"/>
                      <w:marBottom w:val="0"/>
                      <w:divBdr>
                        <w:top w:val="none" w:sz="0" w:space="0" w:color="auto"/>
                        <w:left w:val="none" w:sz="0" w:space="0" w:color="auto"/>
                        <w:bottom w:val="none" w:sz="0" w:space="0" w:color="auto"/>
                        <w:right w:val="none" w:sz="0" w:space="0" w:color="auto"/>
                      </w:divBdr>
                      <w:divsChild>
                        <w:div w:id="1100832358">
                          <w:marLeft w:val="0"/>
                          <w:marRight w:val="0"/>
                          <w:marTop w:val="0"/>
                          <w:marBottom w:val="0"/>
                          <w:divBdr>
                            <w:top w:val="none" w:sz="0" w:space="0" w:color="auto"/>
                            <w:left w:val="none" w:sz="0" w:space="0" w:color="auto"/>
                            <w:bottom w:val="none" w:sz="0" w:space="0" w:color="auto"/>
                            <w:right w:val="none" w:sz="0" w:space="0" w:color="auto"/>
                          </w:divBdr>
                          <w:divsChild>
                            <w:div w:id="2077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9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mathworks.com/support/sysreq/previous_releases.html"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microsoft.com/download/en/details.aspx?displaylang=en&amp;id=31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mationcollege.com" TargetMode="External"/><Relationship Id="rId24" Type="http://schemas.openxmlformats.org/officeDocument/2006/relationships/image" Target="media/image11.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OnRAMP.Support@honeywell.com" TargetMode="External"/><Relationship Id="rId28" Type="http://schemas.openxmlformats.org/officeDocument/2006/relationships/hyperlink" Target="http://www.mathworks.com/help/techdoc/ref/matlabwindows.html" TargetMode="External"/><Relationship Id="rId36" Type="http://schemas.openxmlformats.org/officeDocument/2006/relationships/fontTable" Target="fontTable.xml"/><Relationship Id="rId10" Type="http://schemas.openxmlformats.org/officeDocument/2006/relationships/hyperlink" Target="mailto:OnRAMP.Support@honeywell.com" TargetMode="External"/><Relationship Id="rId19" Type="http://schemas.openxmlformats.org/officeDocument/2006/relationships/image" Target="media/image7.png"/><Relationship Id="rId31" Type="http://schemas.openxmlformats.org/officeDocument/2006/relationships/hyperlink" Target="http://www.microsoft.com/download/en/details.aspx?id=10" TargetMode="External"/><Relationship Id="rId4" Type="http://schemas.openxmlformats.org/officeDocument/2006/relationships/styles" Target="styles.xml"/><Relationship Id="rId9" Type="http://schemas.openxmlformats.org/officeDocument/2006/relationships/hyperlink" Target="http://www.honeywell.com" TargetMode="External"/><Relationship Id="rId14" Type="http://schemas.openxmlformats.org/officeDocument/2006/relationships/hyperlink" Target="http://msdn.microsoft.com/en-us/library/hh506443.aspx" TargetMode="External"/><Relationship Id="rId22" Type="http://schemas.openxmlformats.org/officeDocument/2006/relationships/image" Target="media/image10.png"/><Relationship Id="rId27" Type="http://schemas.openxmlformats.org/officeDocument/2006/relationships/hyperlink" Target="http://www.mathworks.com/support/compilers/R2011a/win64.html" TargetMode="External"/><Relationship Id="rId30" Type="http://schemas.openxmlformats.org/officeDocument/2006/relationships/hyperlink" Target="http://www.microsoft.com/en-us/download/details.aspx?id=8279"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832DB-371B-46A0-949B-99CEBA067446}">
  <ds:schemaRefs>
    <ds:schemaRef ds:uri="http://schemas.openxmlformats.org/officeDocument/2006/bibliography"/>
  </ds:schemaRefs>
</ds:datastoreItem>
</file>

<file path=customXml/itemProps2.xml><?xml version="1.0" encoding="utf-8"?>
<ds:datastoreItem xmlns:ds="http://schemas.openxmlformats.org/officeDocument/2006/customXml" ds:itemID="{21D7ADEF-8BC1-4DCE-9EE8-C780999C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17</Pages>
  <Words>4553</Words>
  <Characters>25957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OnRAMP R120.1 Release and Installation Notes</vt:lpstr>
    </vt:vector>
  </TitlesOfParts>
  <Company>Honeywell International Inc</Company>
  <LinksUpToDate>false</LinksUpToDate>
  <CharactersWithSpaces>30450</CharactersWithSpaces>
  <SharedDoc>false</SharedDoc>
  <HLinks>
    <vt:vector size="210" baseType="variant">
      <vt:variant>
        <vt:i4>4784137</vt:i4>
      </vt:variant>
      <vt:variant>
        <vt:i4>219</vt:i4>
      </vt:variant>
      <vt:variant>
        <vt:i4>0</vt:i4>
      </vt:variant>
      <vt:variant>
        <vt:i4>5</vt:i4>
      </vt:variant>
      <vt:variant>
        <vt:lpwstr>http://www.automationcollege.com/</vt:lpwstr>
      </vt:variant>
      <vt:variant>
        <vt:lpwstr/>
      </vt:variant>
      <vt:variant>
        <vt:i4>1310774</vt:i4>
      </vt:variant>
      <vt:variant>
        <vt:i4>209</vt:i4>
      </vt:variant>
      <vt:variant>
        <vt:i4>0</vt:i4>
      </vt:variant>
      <vt:variant>
        <vt:i4>5</vt:i4>
      </vt:variant>
      <vt:variant>
        <vt:lpwstr/>
      </vt:variant>
      <vt:variant>
        <vt:lpwstr>_Toc275332255</vt:lpwstr>
      </vt:variant>
      <vt:variant>
        <vt:i4>1310774</vt:i4>
      </vt:variant>
      <vt:variant>
        <vt:i4>203</vt:i4>
      </vt:variant>
      <vt:variant>
        <vt:i4>0</vt:i4>
      </vt:variant>
      <vt:variant>
        <vt:i4>5</vt:i4>
      </vt:variant>
      <vt:variant>
        <vt:lpwstr/>
      </vt:variant>
      <vt:variant>
        <vt:lpwstr>_Toc275332254</vt:lpwstr>
      </vt:variant>
      <vt:variant>
        <vt:i4>1310774</vt:i4>
      </vt:variant>
      <vt:variant>
        <vt:i4>197</vt:i4>
      </vt:variant>
      <vt:variant>
        <vt:i4>0</vt:i4>
      </vt:variant>
      <vt:variant>
        <vt:i4>5</vt:i4>
      </vt:variant>
      <vt:variant>
        <vt:lpwstr/>
      </vt:variant>
      <vt:variant>
        <vt:lpwstr>_Toc275332253</vt:lpwstr>
      </vt:variant>
      <vt:variant>
        <vt:i4>1310774</vt:i4>
      </vt:variant>
      <vt:variant>
        <vt:i4>191</vt:i4>
      </vt:variant>
      <vt:variant>
        <vt:i4>0</vt:i4>
      </vt:variant>
      <vt:variant>
        <vt:i4>5</vt:i4>
      </vt:variant>
      <vt:variant>
        <vt:lpwstr/>
      </vt:variant>
      <vt:variant>
        <vt:lpwstr>_Toc275332252</vt:lpwstr>
      </vt:variant>
      <vt:variant>
        <vt:i4>1310774</vt:i4>
      </vt:variant>
      <vt:variant>
        <vt:i4>185</vt:i4>
      </vt:variant>
      <vt:variant>
        <vt:i4>0</vt:i4>
      </vt:variant>
      <vt:variant>
        <vt:i4>5</vt:i4>
      </vt:variant>
      <vt:variant>
        <vt:lpwstr/>
      </vt:variant>
      <vt:variant>
        <vt:lpwstr>_Toc275332251</vt:lpwstr>
      </vt:variant>
      <vt:variant>
        <vt:i4>1310774</vt:i4>
      </vt:variant>
      <vt:variant>
        <vt:i4>179</vt:i4>
      </vt:variant>
      <vt:variant>
        <vt:i4>0</vt:i4>
      </vt:variant>
      <vt:variant>
        <vt:i4>5</vt:i4>
      </vt:variant>
      <vt:variant>
        <vt:lpwstr/>
      </vt:variant>
      <vt:variant>
        <vt:lpwstr>_Toc275332250</vt:lpwstr>
      </vt:variant>
      <vt:variant>
        <vt:i4>1376310</vt:i4>
      </vt:variant>
      <vt:variant>
        <vt:i4>173</vt:i4>
      </vt:variant>
      <vt:variant>
        <vt:i4>0</vt:i4>
      </vt:variant>
      <vt:variant>
        <vt:i4>5</vt:i4>
      </vt:variant>
      <vt:variant>
        <vt:lpwstr/>
      </vt:variant>
      <vt:variant>
        <vt:lpwstr>_Toc275332249</vt:lpwstr>
      </vt:variant>
      <vt:variant>
        <vt:i4>1376310</vt:i4>
      </vt:variant>
      <vt:variant>
        <vt:i4>167</vt:i4>
      </vt:variant>
      <vt:variant>
        <vt:i4>0</vt:i4>
      </vt:variant>
      <vt:variant>
        <vt:i4>5</vt:i4>
      </vt:variant>
      <vt:variant>
        <vt:lpwstr/>
      </vt:variant>
      <vt:variant>
        <vt:lpwstr>_Toc275332248</vt:lpwstr>
      </vt:variant>
      <vt:variant>
        <vt:i4>1376310</vt:i4>
      </vt:variant>
      <vt:variant>
        <vt:i4>161</vt:i4>
      </vt:variant>
      <vt:variant>
        <vt:i4>0</vt:i4>
      </vt:variant>
      <vt:variant>
        <vt:i4>5</vt:i4>
      </vt:variant>
      <vt:variant>
        <vt:lpwstr/>
      </vt:variant>
      <vt:variant>
        <vt:lpwstr>_Toc275332247</vt:lpwstr>
      </vt:variant>
      <vt:variant>
        <vt:i4>1376310</vt:i4>
      </vt:variant>
      <vt:variant>
        <vt:i4>155</vt:i4>
      </vt:variant>
      <vt:variant>
        <vt:i4>0</vt:i4>
      </vt:variant>
      <vt:variant>
        <vt:i4>5</vt:i4>
      </vt:variant>
      <vt:variant>
        <vt:lpwstr/>
      </vt:variant>
      <vt:variant>
        <vt:lpwstr>_Toc275332246</vt:lpwstr>
      </vt:variant>
      <vt:variant>
        <vt:i4>1376310</vt:i4>
      </vt:variant>
      <vt:variant>
        <vt:i4>149</vt:i4>
      </vt:variant>
      <vt:variant>
        <vt:i4>0</vt:i4>
      </vt:variant>
      <vt:variant>
        <vt:i4>5</vt:i4>
      </vt:variant>
      <vt:variant>
        <vt:lpwstr/>
      </vt:variant>
      <vt:variant>
        <vt:lpwstr>_Toc275332245</vt:lpwstr>
      </vt:variant>
      <vt:variant>
        <vt:i4>1376310</vt:i4>
      </vt:variant>
      <vt:variant>
        <vt:i4>143</vt:i4>
      </vt:variant>
      <vt:variant>
        <vt:i4>0</vt:i4>
      </vt:variant>
      <vt:variant>
        <vt:i4>5</vt:i4>
      </vt:variant>
      <vt:variant>
        <vt:lpwstr/>
      </vt:variant>
      <vt:variant>
        <vt:lpwstr>_Toc275332244</vt:lpwstr>
      </vt:variant>
      <vt:variant>
        <vt:i4>1376310</vt:i4>
      </vt:variant>
      <vt:variant>
        <vt:i4>137</vt:i4>
      </vt:variant>
      <vt:variant>
        <vt:i4>0</vt:i4>
      </vt:variant>
      <vt:variant>
        <vt:i4>5</vt:i4>
      </vt:variant>
      <vt:variant>
        <vt:lpwstr/>
      </vt:variant>
      <vt:variant>
        <vt:lpwstr>_Toc275332243</vt:lpwstr>
      </vt:variant>
      <vt:variant>
        <vt:i4>1376310</vt:i4>
      </vt:variant>
      <vt:variant>
        <vt:i4>131</vt:i4>
      </vt:variant>
      <vt:variant>
        <vt:i4>0</vt:i4>
      </vt:variant>
      <vt:variant>
        <vt:i4>5</vt:i4>
      </vt:variant>
      <vt:variant>
        <vt:lpwstr/>
      </vt:variant>
      <vt:variant>
        <vt:lpwstr>_Toc275332242</vt:lpwstr>
      </vt:variant>
      <vt:variant>
        <vt:i4>1376310</vt:i4>
      </vt:variant>
      <vt:variant>
        <vt:i4>125</vt:i4>
      </vt:variant>
      <vt:variant>
        <vt:i4>0</vt:i4>
      </vt:variant>
      <vt:variant>
        <vt:i4>5</vt:i4>
      </vt:variant>
      <vt:variant>
        <vt:lpwstr/>
      </vt:variant>
      <vt:variant>
        <vt:lpwstr>_Toc275332241</vt:lpwstr>
      </vt:variant>
      <vt:variant>
        <vt:i4>1376310</vt:i4>
      </vt:variant>
      <vt:variant>
        <vt:i4>119</vt:i4>
      </vt:variant>
      <vt:variant>
        <vt:i4>0</vt:i4>
      </vt:variant>
      <vt:variant>
        <vt:i4>5</vt:i4>
      </vt:variant>
      <vt:variant>
        <vt:lpwstr/>
      </vt:variant>
      <vt:variant>
        <vt:lpwstr>_Toc275332240</vt:lpwstr>
      </vt:variant>
      <vt:variant>
        <vt:i4>1179702</vt:i4>
      </vt:variant>
      <vt:variant>
        <vt:i4>113</vt:i4>
      </vt:variant>
      <vt:variant>
        <vt:i4>0</vt:i4>
      </vt:variant>
      <vt:variant>
        <vt:i4>5</vt:i4>
      </vt:variant>
      <vt:variant>
        <vt:lpwstr/>
      </vt:variant>
      <vt:variant>
        <vt:lpwstr>_Toc275332239</vt:lpwstr>
      </vt:variant>
      <vt:variant>
        <vt:i4>1179702</vt:i4>
      </vt:variant>
      <vt:variant>
        <vt:i4>107</vt:i4>
      </vt:variant>
      <vt:variant>
        <vt:i4>0</vt:i4>
      </vt:variant>
      <vt:variant>
        <vt:i4>5</vt:i4>
      </vt:variant>
      <vt:variant>
        <vt:lpwstr/>
      </vt:variant>
      <vt:variant>
        <vt:lpwstr>_Toc275332238</vt:lpwstr>
      </vt:variant>
      <vt:variant>
        <vt:i4>1179702</vt:i4>
      </vt:variant>
      <vt:variant>
        <vt:i4>101</vt:i4>
      </vt:variant>
      <vt:variant>
        <vt:i4>0</vt:i4>
      </vt:variant>
      <vt:variant>
        <vt:i4>5</vt:i4>
      </vt:variant>
      <vt:variant>
        <vt:lpwstr/>
      </vt:variant>
      <vt:variant>
        <vt:lpwstr>_Toc275332237</vt:lpwstr>
      </vt:variant>
      <vt:variant>
        <vt:i4>1179702</vt:i4>
      </vt:variant>
      <vt:variant>
        <vt:i4>95</vt:i4>
      </vt:variant>
      <vt:variant>
        <vt:i4>0</vt:i4>
      </vt:variant>
      <vt:variant>
        <vt:i4>5</vt:i4>
      </vt:variant>
      <vt:variant>
        <vt:lpwstr/>
      </vt:variant>
      <vt:variant>
        <vt:lpwstr>_Toc275332236</vt:lpwstr>
      </vt:variant>
      <vt:variant>
        <vt:i4>1179702</vt:i4>
      </vt:variant>
      <vt:variant>
        <vt:i4>89</vt:i4>
      </vt:variant>
      <vt:variant>
        <vt:i4>0</vt:i4>
      </vt:variant>
      <vt:variant>
        <vt:i4>5</vt:i4>
      </vt:variant>
      <vt:variant>
        <vt:lpwstr/>
      </vt:variant>
      <vt:variant>
        <vt:lpwstr>_Toc275332235</vt:lpwstr>
      </vt:variant>
      <vt:variant>
        <vt:i4>1179702</vt:i4>
      </vt:variant>
      <vt:variant>
        <vt:i4>83</vt:i4>
      </vt:variant>
      <vt:variant>
        <vt:i4>0</vt:i4>
      </vt:variant>
      <vt:variant>
        <vt:i4>5</vt:i4>
      </vt:variant>
      <vt:variant>
        <vt:lpwstr/>
      </vt:variant>
      <vt:variant>
        <vt:lpwstr>_Toc275332234</vt:lpwstr>
      </vt:variant>
      <vt:variant>
        <vt:i4>1179702</vt:i4>
      </vt:variant>
      <vt:variant>
        <vt:i4>77</vt:i4>
      </vt:variant>
      <vt:variant>
        <vt:i4>0</vt:i4>
      </vt:variant>
      <vt:variant>
        <vt:i4>5</vt:i4>
      </vt:variant>
      <vt:variant>
        <vt:lpwstr/>
      </vt:variant>
      <vt:variant>
        <vt:lpwstr>_Toc275332233</vt:lpwstr>
      </vt:variant>
      <vt:variant>
        <vt:i4>1179702</vt:i4>
      </vt:variant>
      <vt:variant>
        <vt:i4>71</vt:i4>
      </vt:variant>
      <vt:variant>
        <vt:i4>0</vt:i4>
      </vt:variant>
      <vt:variant>
        <vt:i4>5</vt:i4>
      </vt:variant>
      <vt:variant>
        <vt:lpwstr/>
      </vt:variant>
      <vt:variant>
        <vt:lpwstr>_Toc275332232</vt:lpwstr>
      </vt:variant>
      <vt:variant>
        <vt:i4>1179702</vt:i4>
      </vt:variant>
      <vt:variant>
        <vt:i4>65</vt:i4>
      </vt:variant>
      <vt:variant>
        <vt:i4>0</vt:i4>
      </vt:variant>
      <vt:variant>
        <vt:i4>5</vt:i4>
      </vt:variant>
      <vt:variant>
        <vt:lpwstr/>
      </vt:variant>
      <vt:variant>
        <vt:lpwstr>_Toc275332231</vt:lpwstr>
      </vt:variant>
      <vt:variant>
        <vt:i4>1179702</vt:i4>
      </vt:variant>
      <vt:variant>
        <vt:i4>59</vt:i4>
      </vt:variant>
      <vt:variant>
        <vt:i4>0</vt:i4>
      </vt:variant>
      <vt:variant>
        <vt:i4>5</vt:i4>
      </vt:variant>
      <vt:variant>
        <vt:lpwstr/>
      </vt:variant>
      <vt:variant>
        <vt:lpwstr>_Toc275332230</vt:lpwstr>
      </vt:variant>
      <vt:variant>
        <vt:i4>1245238</vt:i4>
      </vt:variant>
      <vt:variant>
        <vt:i4>53</vt:i4>
      </vt:variant>
      <vt:variant>
        <vt:i4>0</vt:i4>
      </vt:variant>
      <vt:variant>
        <vt:i4>5</vt:i4>
      </vt:variant>
      <vt:variant>
        <vt:lpwstr/>
      </vt:variant>
      <vt:variant>
        <vt:lpwstr>_Toc275332229</vt:lpwstr>
      </vt:variant>
      <vt:variant>
        <vt:i4>1245238</vt:i4>
      </vt:variant>
      <vt:variant>
        <vt:i4>47</vt:i4>
      </vt:variant>
      <vt:variant>
        <vt:i4>0</vt:i4>
      </vt:variant>
      <vt:variant>
        <vt:i4>5</vt:i4>
      </vt:variant>
      <vt:variant>
        <vt:lpwstr/>
      </vt:variant>
      <vt:variant>
        <vt:lpwstr>_Toc275332228</vt:lpwstr>
      </vt:variant>
      <vt:variant>
        <vt:i4>1245238</vt:i4>
      </vt:variant>
      <vt:variant>
        <vt:i4>41</vt:i4>
      </vt:variant>
      <vt:variant>
        <vt:i4>0</vt:i4>
      </vt:variant>
      <vt:variant>
        <vt:i4>5</vt:i4>
      </vt:variant>
      <vt:variant>
        <vt:lpwstr/>
      </vt:variant>
      <vt:variant>
        <vt:lpwstr>_Toc275332227</vt:lpwstr>
      </vt:variant>
      <vt:variant>
        <vt:i4>1245238</vt:i4>
      </vt:variant>
      <vt:variant>
        <vt:i4>35</vt:i4>
      </vt:variant>
      <vt:variant>
        <vt:i4>0</vt:i4>
      </vt:variant>
      <vt:variant>
        <vt:i4>5</vt:i4>
      </vt:variant>
      <vt:variant>
        <vt:lpwstr/>
      </vt:variant>
      <vt:variant>
        <vt:lpwstr>_Toc275332226</vt:lpwstr>
      </vt:variant>
      <vt:variant>
        <vt:i4>1245238</vt:i4>
      </vt:variant>
      <vt:variant>
        <vt:i4>29</vt:i4>
      </vt:variant>
      <vt:variant>
        <vt:i4>0</vt:i4>
      </vt:variant>
      <vt:variant>
        <vt:i4>5</vt:i4>
      </vt:variant>
      <vt:variant>
        <vt:lpwstr/>
      </vt:variant>
      <vt:variant>
        <vt:lpwstr>_Toc275332225</vt:lpwstr>
      </vt:variant>
      <vt:variant>
        <vt:i4>1245238</vt:i4>
      </vt:variant>
      <vt:variant>
        <vt:i4>23</vt:i4>
      </vt:variant>
      <vt:variant>
        <vt:i4>0</vt:i4>
      </vt:variant>
      <vt:variant>
        <vt:i4>5</vt:i4>
      </vt:variant>
      <vt:variant>
        <vt:lpwstr/>
      </vt:variant>
      <vt:variant>
        <vt:lpwstr>_Toc275332224</vt:lpwstr>
      </vt:variant>
      <vt:variant>
        <vt:i4>1245238</vt:i4>
      </vt:variant>
      <vt:variant>
        <vt:i4>17</vt:i4>
      </vt:variant>
      <vt:variant>
        <vt:i4>0</vt:i4>
      </vt:variant>
      <vt:variant>
        <vt:i4>5</vt:i4>
      </vt:variant>
      <vt:variant>
        <vt:lpwstr/>
      </vt:variant>
      <vt:variant>
        <vt:lpwstr>_Toc275332223</vt:lpwstr>
      </vt:variant>
      <vt:variant>
        <vt:i4>2293807</vt:i4>
      </vt:variant>
      <vt:variant>
        <vt:i4>12</vt:i4>
      </vt:variant>
      <vt:variant>
        <vt:i4>0</vt:i4>
      </vt:variant>
      <vt:variant>
        <vt:i4>5</vt:i4>
      </vt:variant>
      <vt:variant>
        <vt:lpwstr>http://www.honeywell.com/ps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OnRAMP R130.0 Release and Installation Notes</dc:title>
  <dc:subject>R130.0</dc:subject>
  <dc:creator>Honeywell International SARL</dc:creator>
  <cp:keywords>OnRAMP</cp:keywords>
  <dc:description>Template Revision 3.0</dc:description>
  <cp:lastModifiedBy>Paul Dooner</cp:lastModifiedBy>
  <cp:revision>139</cp:revision>
  <cp:lastPrinted>2013-05-28T22:29:00Z</cp:lastPrinted>
  <dcterms:created xsi:type="dcterms:W3CDTF">2011-09-01T15:56:00Z</dcterms:created>
  <dcterms:modified xsi:type="dcterms:W3CDTF">2013-07-15T19:29:00Z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&lt;XX.Y&gt;</vt:lpwstr>
  </property>
  <property fmtid="{D5CDD505-2E9C-101B-9397-08002B2CF9AE}" pid="3" name="Product Name">
    <vt:lpwstr>&lt;Product Name&gt;</vt:lpwstr>
  </property>
  <property fmtid="{D5CDD505-2E9C-101B-9397-08002B2CF9AE}" pid="4" name="Release">
    <vt:lpwstr>&lt;Release XX.Y&gt;</vt:lpwstr>
  </property>
  <property fmtid="{D5CDD505-2E9C-101B-9397-08002B2CF9AE}" pid="5" name="Document ID">
    <vt:lpwstr>Document ID: 6510020377 Rev 01</vt:lpwstr>
  </property>
  <property fmtid="{D5CDD505-2E9C-101B-9397-08002B2CF9AE}" pid="6" name="ContentTypeId">
    <vt:lpwstr>0x010100A5E4E64D71A8794F9398DD945769D91A</vt:lpwstr>
  </property>
</Properties>
</file>