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RESTful API 接口测试报告</w:t>
      </w:r>
    </w:p>
    <w:p>
      <w:r>
        <w:t>项目：学生成绩管理系统  版本：v2.1.0</w:t>
      </w:r>
    </w:p>
    <w:p>
      <w:r>
        <w:t>测试人员：赵强  测试日期：2024-12-10</w:t>
      </w:r>
    </w:p>
    <w:p/>
    <w:p>
      <w:pPr>
        <w:pStyle w:val="Heading1"/>
      </w:pPr>
      <w:r>
        <w:t>一、测试概述</w:t>
      </w:r>
    </w:p>
    <w:p>
      <w:r>
        <w:t>本次测试覆盖学生成绩管理系统的全部 REST API 接口，共 28 个接口，使用 Postman + Newman 自动化执行。</w:t>
      </w:r>
    </w:p>
    <w:p>
      <w:pPr>
        <w:pStyle w:val="Heading1"/>
      </w:pPr>
      <w:r>
        <w:t>二、测试环境</w:t>
      </w:r>
    </w:p>
    <w:p>
      <w:r>
        <w:t>- 服务端：Spring Boot 3.2 + MySQL 8.0</w:t>
      </w:r>
    </w:p>
    <w:p>
      <w:r>
        <w:t>- 测试工具：Postman v10.21 + Newman CLI</w:t>
      </w:r>
    </w:p>
    <w:p>
      <w:r>
        <w:t>- 测试数据：使用 Faker 生成 500 条学生记录</w:t>
      </w:r>
    </w:p>
    <w:p>
      <w:pPr>
        <w:pStyle w:val="Heading1"/>
      </w:pPr>
      <w:r>
        <w:t>三、测试用例</w:t>
      </w:r>
    </w:p>
    <w:p>
      <w:pPr>
        <w:pStyle w:val="Heading2"/>
      </w:pPr>
      <w:r>
        <w:t>3.1 用户认证接口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用例ID</w:t>
            </w:r>
          </w:p>
        </w:tc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预期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POST /api/login</w:t>
            </w:r>
          </w:p>
        </w:tc>
        <w:tc>
          <w:tcPr>
            <w:tcW w:type="dxa" w:w="2160"/>
          </w:tcPr>
          <w:p>
            <w:r>
              <w:t>200 + token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POST /api/login (错误密码)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GET /api/profile (无token)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POST /api/register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2"/>
      </w:pPr>
      <w:r>
        <w:t>3.2 成绩管理接口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用例ID</w:t>
            </w:r>
          </w:p>
        </w:tc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预期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GET /api/scores?page=1</w:t>
            </w:r>
          </w:p>
        </w:tc>
        <w:tc>
          <w:tcPr>
            <w:tcW w:type="dxa" w:w="2160"/>
          </w:tcPr>
          <w:p>
            <w:r>
              <w:t>200 + 分页数据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TC-011</w:t>
            </w:r>
          </w:p>
        </w:tc>
        <w:tc>
          <w:tcPr>
            <w:tcW w:type="dxa" w:w="2160"/>
          </w:tcPr>
          <w:p>
            <w:r>
              <w:t>POST /api/scores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TC-012</w:t>
            </w:r>
          </w:p>
        </w:tc>
        <w:tc>
          <w:tcPr>
            <w:tcW w:type="dxa" w:w="2160"/>
          </w:tcPr>
          <w:p>
            <w:r>
              <w:t>PUT /api/scores/1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TC-013</w:t>
            </w:r>
          </w:p>
        </w:tc>
        <w:tc>
          <w:tcPr>
            <w:tcW w:type="dxa" w:w="2160"/>
          </w:tcPr>
          <w:p>
            <w:r>
              <w:t>DELETE /api/scores/1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TC-014</w:t>
            </w:r>
          </w:p>
        </w:tc>
        <w:tc>
          <w:tcPr>
            <w:tcW w:type="dxa" w:w="2160"/>
          </w:tcPr>
          <w:p>
            <w:r>
              <w:t>GET /api/scores/stats</w:t>
            </w:r>
          </w:p>
        </w:tc>
        <w:tc>
          <w:tcPr>
            <w:tcW w:type="dxa" w:w="2160"/>
          </w:tcPr>
          <w:p>
            <w:r>
              <w:t>200 + 统计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>
      <w:pPr>
        <w:pStyle w:val="Heading1"/>
      </w:pPr>
      <w:r>
        <w:t>四、测试结论</w:t>
      </w:r>
    </w:p>
    <w:p>
      <w:r>
        <w:t>通过率：28/28 = 100%</w:t>
      </w:r>
    </w:p>
    <w:p>
      <w:r>
        <w:t>平均响应时间：45ms</w:t>
      </w:r>
    </w:p>
    <w:p>
      <w:r>
        <w:t>所有接口均符合 RESTful 规范，错误处理完善。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