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440 Meeting Minutes</w:t>
      </w:r>
    </w:p>
    <w:p w:rsidR="00000000" w:rsidDel="00000000" w:rsidP="00000000" w:rsidRDefault="00000000" w:rsidRPr="00000000" w14:paraId="00000002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Group  7   </w:t>
      </w:r>
      <w:r w:rsidDel="00000000" w:rsidR="00000000" w:rsidRPr="00000000">
        <w:rPr>
          <w:sz w:val="24"/>
          <w:szCs w:val="24"/>
          <w:rtl w:val="0"/>
        </w:rPr>
        <w:t xml:space="preserve">  Date: 1/30/2020      Time: 1:30 PM 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 Duration:  30 minutes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on time: Ho, Sumin, Simon, Adam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Present, not on time: N/A</w:t>
        <w:tab/>
        <w:tab/>
      </w:r>
    </w:p>
    <w:p w:rsidR="00000000" w:rsidDel="00000000" w:rsidP="00000000" w:rsidRDefault="00000000" w:rsidRPr="00000000" w14:paraId="0000000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Absent:  N/A</w:t>
      </w:r>
    </w:p>
    <w:p w:rsidR="00000000" w:rsidDel="00000000" w:rsidP="00000000" w:rsidRDefault="00000000" w:rsidRPr="00000000" w14:paraId="00000006">
      <w:pPr>
        <w:tabs>
          <w:tab w:val="left" w:pos="10080"/>
        </w:tabs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ab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Synopsis:   Decided what project we will be working on and the language we will use. </w:t>
      </w:r>
    </w:p>
    <w:p w:rsidR="00000000" w:rsidDel="00000000" w:rsidP="00000000" w:rsidRDefault="00000000" w:rsidRPr="00000000" w14:paraId="00000008">
      <w:pPr>
        <w:spacing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Recent Individual Accomplishments:</w:t>
      </w:r>
    </w:p>
    <w:p w:rsidR="00000000" w:rsidDel="00000000" w:rsidP="00000000" w:rsidRDefault="00000000" w:rsidRPr="00000000" w14:paraId="00000009">
      <w:pPr>
        <w:spacing w:before="7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Everyone contributed to writing the first scenario.</w:t>
      </w:r>
    </w:p>
    <w:p w:rsidR="00000000" w:rsidDel="00000000" w:rsidP="00000000" w:rsidRDefault="00000000" w:rsidRPr="00000000" w14:paraId="0000000A">
      <w:pPr>
        <w:spacing w:before="3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 Individual Activities: Setting up work environments and planning the implementation.</w:t>
      </w:r>
    </w:p>
    <w:p w:rsidR="00000000" w:rsidDel="00000000" w:rsidP="00000000" w:rsidRDefault="00000000" w:rsidRPr="00000000" w14:paraId="0000000B">
      <w:pPr>
        <w:spacing w:before="3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Individual Action Items: </w:t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