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Preregistration</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Study information</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Title (</w:t>
      </w:r>
      <w:commentRangeStart w:id="0"/>
      <w:r>
        <w:rPr>
          <w:rFonts w:eastAsia="Times New Roman" w:cs="Times New Roman" w:ascii="Times New Roman" w:hAnsi="Times New Roman"/>
          <w:i/>
          <w:sz w:val="24"/>
          <w:szCs w:val="24"/>
        </w:rPr>
        <w:t>required</w:t>
      </w:r>
      <w:r>
        <w:rPr>
          <w:rFonts w:eastAsia="Times New Roman" w:cs="Times New Roman" w:ascii="Times New Roman" w:hAnsi="Times New Roman"/>
          <w:i/>
          <w:sz w:val="24"/>
          <w:szCs w:val="24"/>
        </w:rPr>
      </w:r>
      <w:commentRangeEnd w:id="0"/>
      <w:r>
        <w:commentReference w:id="0"/>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How does binary thinking influence face adaptation to gender?</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Authors (required) </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Description (</w:t>
      </w:r>
      <w:commentRangeStart w:id="1"/>
      <w:r>
        <w:rPr>
          <w:rFonts w:eastAsia="Times New Roman" w:cs="Times New Roman" w:ascii="Times New Roman" w:hAnsi="Times New Roman"/>
          <w:i/>
          <w:sz w:val="24"/>
          <w:szCs w:val="24"/>
        </w:rPr>
        <w:t>optional</w:t>
      </w:r>
      <w:r>
        <w:rPr>
          <w:rFonts w:eastAsia="Times New Roman" w:cs="Times New Roman" w:ascii="Times New Roman" w:hAnsi="Times New Roman"/>
          <w:i/>
          <w:sz w:val="24"/>
          <w:szCs w:val="24"/>
        </w:rPr>
      </w:r>
      <w:commentRangeEnd w:id="1"/>
      <w:r>
        <w:commentReference w:id="1"/>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left"/>
        <w:rPr>
          <w:rFonts w:ascii="Times New Roman" w:hAnsi="Times New Roman"/>
        </w:rPr>
      </w:pPr>
      <w:r>
        <w:rPr>
          <w:rFonts w:eastAsia="Times New Roman" w:cs="Times New Roman" w:ascii="Times New Roman" w:hAnsi="Times New Roman"/>
          <w:sz w:val="24"/>
          <w:szCs w:val="24"/>
        </w:rPr>
        <w:t>In encounters with others, people</w:t>
      </w:r>
      <w:r>
        <w:rPr>
          <w:rFonts w:eastAsia="Songti SC" w:cs="Arial Unicode MS" w:ascii="Times New Roman" w:hAnsi="Times New Roman"/>
          <w:color w:val="auto"/>
          <w:kern w:val="2"/>
          <w:sz w:val="24"/>
          <w:szCs w:val="24"/>
          <w:lang w:val="en-US" w:eastAsia="zh-CN" w:bidi="hi-IN"/>
        </w:rPr>
        <w:t xml:space="preserve"> use social information to ascribe social categories.</w:t>
      </w:r>
      <w:r>
        <w:rPr>
          <w:rFonts w:eastAsia="Times New Roman" w:cs="Times New Roman" w:ascii="Times New Roman" w:hAnsi="Times New Roman"/>
          <w:sz w:val="24"/>
          <w:szCs w:val="24"/>
        </w:rPr>
        <w:t xml:space="preserve"> (Bodenhausen et al., 2012). The process and consequence of social categorization are frequently studiedd and the literature is dominated by methods which assume gender to be binary., Recently The binary concept of gender has been </w:t>
      </w:r>
      <w:r>
        <w:rPr>
          <w:rFonts w:eastAsia="Times New Roman" w:cs="Times New Roman" w:ascii="Times New Roman" w:hAnsi="Times New Roman"/>
          <w:sz w:val="24"/>
          <w:szCs w:val="24"/>
          <w:highlight w:val="yellow"/>
        </w:rPr>
        <w:t>challenged both by queer activists (e.g. references) and researchers</w:t>
      </w:r>
      <w:r>
        <w:rPr>
          <w:rFonts w:eastAsia="Times New Roman" w:cs="Times New Roman" w:ascii="Times New Roman" w:hAnsi="Times New Roman"/>
          <w:sz w:val="24"/>
          <w:szCs w:val="24"/>
        </w:rPr>
        <w:t xml:space="preserve">(e.g. Morgenroth et al., 2020; Hyde et al., 2018). These criticisms say that gender is socially constructed and continually re-created in social interactions (e.g., Butler…). For example, when researchers measure perceptions of gender of faces, the design of a study and how response option are used, re-create and communicate ideas about gender. </w:t>
      </w:r>
      <w:r>
        <w:rPr>
          <w:rFonts w:eastAsia="Times New Roman" w:cs="Times New Roman" w:ascii="Times New Roman" w:hAnsi="Times New Roman"/>
          <w:color w:val="auto"/>
          <w:kern w:val="2"/>
          <w:sz w:val="24"/>
          <w:szCs w:val="24"/>
          <w:lang w:val="en-US" w:eastAsia="zh-CN" w:bidi="hi-IN"/>
        </w:rPr>
        <w:t>The p</w:t>
      </w:r>
      <w:r>
        <w:rPr>
          <w:rFonts w:eastAsia="Times New Roman" w:cs="Times New Roman" w:ascii="Times New Roman" w:hAnsi="Times New Roman"/>
          <w:color w:val="auto"/>
          <w:kern w:val="2"/>
          <w:sz w:val="24"/>
          <w:szCs w:val="24"/>
          <w:lang w:val="en-US" w:eastAsia="zh-CN" w:bidi="hi-IN"/>
        </w:rPr>
        <w:t>urpose of this study is to look deeper into how various ways of constructing gender, specficially through asking questions, can influence categorizations of gender.</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Hypotheses (</w:t>
      </w:r>
      <w:commentRangeStart w:id="2"/>
      <w:r>
        <w:rPr>
          <w:rFonts w:eastAsia="Times New Roman" w:cs="Times New Roman" w:ascii="Times New Roman" w:hAnsi="Times New Roman"/>
          <w:i/>
          <w:sz w:val="24"/>
          <w:szCs w:val="24"/>
        </w:rPr>
        <w:t>required</w:t>
      </w:r>
      <w:r>
        <w:rPr>
          <w:rFonts w:eastAsia="Times New Roman" w:cs="Times New Roman" w:ascii="Times New Roman" w:hAnsi="Times New Roman"/>
          <w:i/>
          <w:sz w:val="24"/>
          <w:szCs w:val="24"/>
        </w:rPr>
      </w:r>
      <w:commentRangeEnd w:id="2"/>
      <w:r>
        <w:commentReference w:id="2"/>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t>The study exploratory and descriptive. As such, no specific testable hypotheses are made. The aim of the study is instead to carry out a broad exploration of the pattern of gender categorization when participants are given a wide range of response options with which to categorize gender.</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Songti SC" w:cs="Arial Unicode MS"/>
          <w:b w:val="false"/>
          <w:bCs w:val="false"/>
          <w:i w:val="false"/>
          <w:iCs w:val="false"/>
          <w:color w:val="auto"/>
          <w:kern w:val="2"/>
          <w:sz w:val="24"/>
          <w:szCs w:val="24"/>
          <w:lang w:val="en-US" w:eastAsia="zh-CN" w:bidi="hi-IN"/>
        </w:rPr>
        <w:t xml:space="preserve">In lieu of statistical tests </w:t>
      </w:r>
      <w:r>
        <w:rPr>
          <w:rFonts w:eastAsia="Songti SC" w:cs="Arial Unicode MS"/>
          <w:b w:val="false"/>
          <w:bCs w:val="false"/>
          <w:i w:val="false"/>
          <w:iCs w:val="false"/>
          <w:color w:val="auto"/>
          <w:kern w:val="2"/>
          <w:sz w:val="24"/>
          <w:szCs w:val="24"/>
          <w:lang w:val="en-US" w:eastAsia="zh-CN" w:bidi="hi-IN"/>
        </w:rPr>
        <w:t>of</w:t>
      </w:r>
      <w:r>
        <w:rPr>
          <w:rFonts w:eastAsia="Songti SC" w:cs="Arial Unicode MS"/>
          <w:b w:val="false"/>
          <w:bCs w:val="false"/>
          <w:i w:val="false"/>
          <w:iCs w:val="false"/>
          <w:color w:val="auto"/>
          <w:kern w:val="2"/>
          <w:sz w:val="24"/>
          <w:szCs w:val="24"/>
          <w:lang w:val="en-US" w:eastAsia="zh-CN" w:bidi="hi-IN"/>
        </w:rPr>
        <w:t xml:space="preserve"> hypotheses</w:t>
      </w:r>
      <w:r>
        <w:rPr>
          <w:rFonts w:eastAsia="Times New Roman" w:cs="Times New Roman" w:ascii="Times New Roman" w:hAnsi="Times New Roman"/>
          <w:b w:val="false"/>
          <w:bCs w:val="false"/>
          <w:i w:val="false"/>
          <w:iCs w:val="false"/>
          <w:sz w:val="24"/>
          <w:szCs w:val="24"/>
        </w:rPr>
        <w:t xml:space="preserve">, the data will be summarized and presented visually. Statistical modelling will be carried out, primarily in order to estimate the uncertainty of our measures. </w:t>
      </w:r>
      <w:r>
        <w:rPr>
          <w:rFonts w:eastAsia="Times New Roman" w:cs="Times New Roman" w:ascii="Times New Roman" w:hAnsi="Times New Roman"/>
          <w:b w:val="false"/>
          <w:bCs w:val="false"/>
          <w:i w:val="false"/>
          <w:iCs w:val="false"/>
          <w:color w:val="auto"/>
          <w:kern w:val="2"/>
          <w:sz w:val="24"/>
          <w:szCs w:val="24"/>
          <w:lang w:val="en-US" w:eastAsia="zh-CN" w:bidi="hi-IN"/>
        </w:rPr>
        <w:t>W</w:t>
      </w:r>
      <w:r>
        <w:rPr>
          <w:rFonts w:eastAsia="Times New Roman" w:cs="Times New Roman" w:ascii="Times New Roman" w:hAnsi="Times New Roman"/>
          <w:b w:val="false"/>
          <w:bCs w:val="false"/>
          <w:i w:val="false"/>
          <w:iCs w:val="false"/>
          <w:sz w:val="24"/>
          <w:szCs w:val="24"/>
        </w:rPr>
        <w:t xml:space="preserve">e do expect to see a broad trend where participants given the option to make gender categorizations beyond the binary choose to do so. Furthermore, we expect that participants who are given the option to categorize faces beyond the binary will have visibly lower categorical perception curves. </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bidi w:val="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r>
    </w:p>
    <w:p>
      <w:pPr>
        <w:pStyle w:val="Heading2"/>
        <w:bidi w:val="0"/>
        <w:spacing w:lineRule="auto" w:line="240"/>
        <w:ind w:hanging="0"/>
        <w:jc w:val="left"/>
        <w:rPr>
          <w:rFonts w:ascii="Liberation Serif" w:hAnsi="Liberation Serif"/>
          <w:b/>
          <w:b/>
          <w:i w:val="false"/>
          <w:i w:val="false"/>
          <w:caps w:val="false"/>
          <w:smallCaps w:val="false"/>
          <w:strike w:val="false"/>
          <w:dstrike w:val="false"/>
          <w:color w:val="000000"/>
          <w:sz w:val="34"/>
          <w:u w:val="none"/>
          <w:effect w:val="none"/>
          <w:shd w:fill="auto" w:val="clear"/>
        </w:rPr>
      </w:pPr>
      <w:bookmarkStart w:id="0" w:name="docs-internal-guid-6eadda96-7fff-775c-15"/>
      <w:bookmarkEnd w:id="0"/>
      <w:r>
        <w:rPr>
          <w:rFonts w:ascii="Liberation Serif" w:hAnsi="Liberation Serif"/>
          <w:b/>
          <w:i w:val="false"/>
          <w:caps w:val="false"/>
          <w:smallCaps w:val="false"/>
          <w:strike w:val="false"/>
          <w:dstrike w:val="false"/>
          <w:color w:val="000000"/>
          <w:sz w:val="34"/>
          <w:u w:val="none"/>
          <w:effect w:val="none"/>
          <w:shd w:fill="auto" w:val="clear"/>
        </w:rPr>
        <w:t>Design Plan</w:t>
      </w:r>
    </w:p>
    <w:p>
      <w:pPr>
        <w:pStyle w:val="TextBody"/>
        <w:bidi w:val="0"/>
        <w:spacing w:lineRule="auto" w:line="240" w:before="240" w:after="240"/>
        <w:rPr/>
      </w:pPr>
      <w:commentRangeStart w:id="3"/>
      <w:r>
        <w:rPr>
          <w:b w:val="false"/>
          <w:i/>
          <w:caps w:val="false"/>
          <w:smallCaps w:val="false"/>
          <w:strike w:val="false"/>
          <w:dstrike w:val="false"/>
          <w:color w:val="000000"/>
          <w:sz w:val="22"/>
          <w:u w:val="none"/>
          <w:effect w:val="none"/>
          <w:shd w:fill="auto" w:val="clear"/>
        </w:rPr>
        <w:t>Study design*</w:t>
      </w:r>
      <w:commentRangeEnd w:id="3"/>
      <w:r>
        <w:commentReference w:id="3"/>
      </w:r>
      <w:r>
        <w:rPr>
          <w:b w:val="false"/>
          <w:i/>
          <w:caps w:val="false"/>
          <w:smallCaps w:val="false"/>
          <w:strike w:val="false"/>
          <w:dstrike w:val="false"/>
          <w:color w:val="000000"/>
          <w:sz w:val="22"/>
          <w:u w:val="none"/>
          <w:effect w:val="none"/>
          <w:shd w:fill="auto" w:val="clear"/>
        </w:rPr>
      </w:r>
    </w:p>
    <w:p>
      <w:pPr>
        <w:pStyle w:val="Normal"/>
        <w:bidi w:val="0"/>
        <w:spacing w:lineRule="auto" w:line="240" w:before="0" w:after="0"/>
        <w:jc w:val="left"/>
        <w:rPr/>
      </w:pPr>
      <w:r>
        <w:rPr>
          <w:rFonts w:eastAsia="Songti SC" w:cs="Arial Unicode MS"/>
          <w:b w:val="false"/>
          <w:bCs w:val="false"/>
          <w:i w:val="false"/>
          <w:caps w:val="false"/>
          <w:smallCaps w:val="false"/>
          <w:strike w:val="false"/>
          <w:dstrike w:val="false"/>
          <w:color w:val="000000"/>
          <w:kern w:val="2"/>
          <w:sz w:val="22"/>
          <w:szCs w:val="24"/>
          <w:u w:val="none"/>
          <w:effect w:val="none"/>
          <w:shd w:fill="auto" w:val="clear"/>
          <w:lang w:val="en-US" w:eastAsia="zh-CN" w:bidi="hi-IN"/>
        </w:rPr>
        <w:t xml:space="preserve">The experiment </w:t>
      </w:r>
      <w:r>
        <w:rPr>
          <w:b w:val="false"/>
          <w:bCs w:val="false"/>
          <w:i w:val="false"/>
          <w:caps w:val="false"/>
          <w:smallCaps w:val="false"/>
          <w:strike w:val="false"/>
          <w:dstrike w:val="false"/>
          <w:color w:val="000000"/>
          <w:sz w:val="24"/>
          <w:szCs w:val="24"/>
          <w:u w:val="none"/>
          <w:effect w:val="none"/>
          <w:shd w:fill="auto" w:val="clear"/>
        </w:rPr>
        <w:t xml:space="preserve">investigates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gender categorization </w:t>
      </w:r>
      <w:r>
        <w:rPr>
          <w:b w:val="false"/>
          <w:bCs w:val="false"/>
          <w:i w:val="false"/>
          <w:caps w:val="false"/>
          <w:smallCaps w:val="false"/>
          <w:strike w:val="false"/>
          <w:dstrike w:val="false"/>
          <w:color w:val="000000"/>
          <w:sz w:val="24"/>
          <w:szCs w:val="24"/>
          <w:u w:val="none"/>
          <w:effect w:val="none"/>
          <w:shd w:fill="auto" w:val="clear"/>
        </w:rPr>
        <w:t xml:space="preserve">using a number of outcome measures. </w:t>
      </w:r>
      <w:r>
        <w:rPr>
          <w:b w:val="false"/>
          <w:bCs w:val="false"/>
          <w:i w:val="false"/>
          <w:caps w:val="false"/>
          <w:smallCaps w:val="false"/>
          <w:strike w:val="false"/>
          <w:dstrike w:val="false"/>
          <w:color w:val="000000"/>
          <w:sz w:val="24"/>
          <w:szCs w:val="24"/>
          <w:u w:val="none"/>
          <w:effect w:val="none"/>
          <w:shd w:fill="auto" w:val="clear"/>
        </w:rPr>
        <w:t>Across two studies, p</w:t>
      </w:r>
      <w:r>
        <w:rPr>
          <w:b w:val="false"/>
          <w:bCs w:val="false"/>
          <w:i w:val="false"/>
          <w:caps w:val="false"/>
          <w:smallCaps w:val="false"/>
          <w:strike w:val="false"/>
          <w:dstrike w:val="false"/>
          <w:color w:val="000000"/>
          <w:sz w:val="24"/>
          <w:szCs w:val="24"/>
          <w:u w:val="none"/>
          <w:effect w:val="none"/>
          <w:shd w:fill="auto" w:val="clear"/>
        </w:rPr>
        <w:t xml:space="preserve">articipants </w:t>
      </w:r>
      <w:r>
        <w:rPr>
          <w:b w:val="false"/>
          <w:bCs w:val="false"/>
          <w:i w:val="false"/>
          <w:caps w:val="false"/>
          <w:smallCaps w:val="false"/>
          <w:strike w:val="false"/>
          <w:dstrike w:val="false"/>
          <w:color w:val="000000"/>
          <w:sz w:val="24"/>
          <w:szCs w:val="24"/>
          <w:u w:val="none"/>
          <w:effect w:val="none"/>
          <w:shd w:fill="auto" w:val="clear"/>
        </w:rPr>
        <w:t>will be shown either faces or words</w:t>
      </w:r>
      <w:r>
        <w:rPr>
          <w:b w:val="false"/>
          <w:bCs w:val="false"/>
          <w:i w:val="false"/>
          <w:caps w:val="false"/>
          <w:smallCaps w:val="false"/>
          <w:strike w:val="false"/>
          <w:dstrike w:val="false"/>
          <w:color w:val="000000"/>
          <w:sz w:val="24"/>
          <w:szCs w:val="24"/>
          <w:u w:val="none"/>
          <w:effect w:val="none"/>
          <w:shd w:fill="auto" w:val="clear"/>
        </w:rPr>
        <w:t xml:space="preserve"> and asked to categorize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each</w:t>
      </w:r>
      <w:r>
        <w:rPr>
          <w:b w:val="false"/>
          <w:bCs w:val="false"/>
          <w:i w:val="false"/>
          <w:caps w:val="false"/>
          <w:smallCaps w:val="false"/>
          <w:strike w:val="false"/>
          <w:dstrike w:val="false"/>
          <w:color w:val="000000"/>
          <w:sz w:val="24"/>
          <w:szCs w:val="24"/>
          <w:u w:val="none"/>
          <w:effect w:val="none"/>
          <w:shd w:fill="auto" w:val="clear"/>
        </w:rPr>
        <w:t xml:space="preserve"> in terms of gender. </w:t>
      </w:r>
      <w:r>
        <w:rPr>
          <w:b w:val="false"/>
          <w:bCs w:val="false"/>
          <w:i w:val="false"/>
          <w:caps w:val="false"/>
          <w:smallCaps w:val="false"/>
          <w:strike w:val="false"/>
          <w:dstrike w:val="false"/>
          <w:color w:val="000000"/>
          <w:sz w:val="24"/>
          <w:szCs w:val="24"/>
          <w:u w:val="none"/>
          <w:effect w:val="none"/>
          <w:shd w:fill="auto" w:val="clear"/>
        </w:rPr>
        <w:t>The five experimental conditions</w:t>
      </w:r>
      <w:r>
        <w:rPr>
          <w:b w:val="false"/>
          <w:bCs w:val="false"/>
          <w:i w:val="false"/>
          <w:caps w:val="false"/>
          <w:smallCaps w:val="false"/>
          <w:strike w:val="false"/>
          <w:dstrike w:val="false"/>
          <w:color w:val="000000"/>
          <w:sz w:val="24"/>
          <w:szCs w:val="24"/>
          <w:u w:val="none"/>
          <w:effect w:val="none"/>
          <w:shd w:fill="auto" w:val="clear"/>
        </w:rPr>
        <w:t xml:space="preserve"> A number of different types of response options will be given (see measured variables). The various outcome measures are varied on a between-subjects basis, participants are randomly assigned into one of the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five</w:t>
      </w:r>
      <w:r>
        <w:rPr>
          <w:b w:val="false"/>
          <w:bCs w:val="false"/>
          <w:i w:val="false"/>
          <w:caps w:val="false"/>
          <w:smallCaps w:val="false"/>
          <w:strike w:val="false"/>
          <w:dstrike w:val="false"/>
          <w:color w:val="000000"/>
          <w:sz w:val="24"/>
          <w:szCs w:val="24"/>
          <w:u w:val="none"/>
          <w:effect w:val="none"/>
          <w:shd w:fill="auto" w:val="clear"/>
        </w:rPr>
        <w:t xml:space="preserve"> conditions.</w:t>
      </w:r>
    </w:p>
    <w:p>
      <w:pPr>
        <w:pStyle w:val="Normal"/>
        <w:bidi w:val="0"/>
        <w:spacing w:lineRule="auto" w:line="240" w:before="0" w:after="0"/>
        <w:jc w:val="left"/>
        <w:rPr>
          <w:b w:val="false"/>
          <w:b w:val="false"/>
          <w:bCs w:val="false"/>
        </w:rPr>
      </w:pPr>
      <w:r>
        <w:rPr>
          <w:b w:val="false"/>
          <w:bCs w:val="false"/>
        </w:rPr>
      </w:r>
    </w:p>
    <w:p>
      <w:pPr>
        <w:pStyle w:val="TextBody"/>
        <w:bidi w:val="0"/>
        <w:spacing w:lineRule="auto" w:line="240" w:before="0" w:after="0"/>
        <w:rPr>
          <w:rFonts w:ascii="Liberation Serif" w:hAnsi="Liberation Serif" w:eastAsia="Songti SC" w:cs="Arial Unicode MS"/>
          <w:b w:val="false"/>
          <w:b w:val="false"/>
          <w:bCs w:val="false"/>
          <w:i/>
          <w:i/>
          <w:iCs/>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Stimuli</w:t>
      </w:r>
    </w:p>
    <w:p>
      <w:pPr>
        <w:pStyle w:val="TextBody"/>
        <w:bidi w:val="0"/>
        <w:spacing w:lineRule="auto" w:line="240" w:before="0" w:after="0"/>
        <w:jc w:val="left"/>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In study 1, participants are shown</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140</w:t>
      </w:r>
      <w:r>
        <w:rPr>
          <w:b w:val="false"/>
          <w:bCs w:val="false"/>
          <w:i w:val="false"/>
          <w:iCs w:val="false"/>
          <w:caps w:val="false"/>
          <w:smallCaps w:val="false"/>
          <w:strike w:val="false"/>
          <w:dstrike w:val="false"/>
          <w:color w:val="000000"/>
          <w:sz w:val="24"/>
          <w:szCs w:val="24"/>
          <w:u w:val="none"/>
          <w:effect w:val="none"/>
          <w:shd w:fill="auto" w:val="clear"/>
        </w:rPr>
        <w:t xml:space="preserve"> faces. These consist of morphs of women and men. Ten 7-step morphs will be made from woman-man face pairs drawn from the London face database (ref).  </w:t>
      </w:r>
    </w:p>
    <w:p>
      <w:pPr>
        <w:pStyle w:val="TextBody"/>
        <w:bidi w:val="0"/>
        <w:spacing w:lineRule="auto" w:line="240" w:before="0" w:after="0"/>
        <w:jc w:val="left"/>
        <w:rPr>
          <w:b w:val="false"/>
          <w:b w:val="false"/>
          <w:bCs w:val="false"/>
        </w:rPr>
      </w:pPr>
      <w:r>
        <w:rPr>
          <w:b w:val="false"/>
          <w:bCs w:val="false"/>
        </w:rPr>
      </w:r>
    </w:p>
    <w:p>
      <w:pPr>
        <w:pStyle w:val="TextBody"/>
        <w:bidi w:val="0"/>
        <w:spacing w:lineRule="auto" w:line="240" w:before="0" w:after="0"/>
        <w:jc w:val="left"/>
        <w:rPr>
          <w:b w:val="false"/>
          <w:b w:val="false"/>
          <w:bCs w:val="false"/>
          <w:i w:val="false"/>
          <w:i w:val="false"/>
          <w:iCs w:val="false"/>
        </w:rPr>
      </w:pPr>
      <w:r>
        <w:rPr>
          <w:b w:val="false"/>
          <w:bCs w:val="false"/>
          <w:i w:val="false"/>
          <w:iCs w:val="false"/>
        </w:rPr>
        <w:t xml:space="preserve">In study 2, participants are show 12 sets of words. Each set of word is a </w:t>
      </w:r>
      <w:r>
        <w:rPr>
          <w:rFonts w:eastAsia="Songti SC" w:cs="Arial Unicode MS"/>
          <w:b w:val="false"/>
          <w:bCs w:val="false"/>
          <w:i w:val="false"/>
          <w:iCs w:val="false"/>
          <w:color w:val="auto"/>
          <w:kern w:val="2"/>
          <w:sz w:val="24"/>
          <w:szCs w:val="24"/>
          <w:lang w:val="en-US" w:eastAsia="zh-CN" w:bidi="hi-IN"/>
        </w:rPr>
        <w:t>an adjective</w:t>
      </w:r>
      <w:r>
        <w:rPr>
          <w:b w:val="false"/>
          <w:bCs w:val="false"/>
          <w:i w:val="false"/>
          <w:iCs w:val="false"/>
        </w:rPr>
        <w:t xml:space="preserve"> stereotypically associated with either the communion or agency traits. The words are randomly selected from a pre-validated list of descriptors with the following restrictions. Two sets contain only communal descripters, two contain five communal and one agentic descriptor, two contain four communal and one agentic descpiptor, two contain three communal and three agentic and so on. </w:t>
      </w:r>
    </w:p>
    <w:p>
      <w:pPr>
        <w:pStyle w:val="TextBody"/>
        <w:bidi w:val="0"/>
        <w:spacing w:lineRule="auto" w:line="240" w:before="0" w:after="0"/>
        <w:rPr>
          <w:i/>
          <w:i/>
          <w:iCs/>
        </w:rPr>
      </w:pPr>
      <w:r>
        <w:rPr>
          <w:i/>
          <w:iCs/>
        </w:rPr>
      </w:r>
    </w:p>
    <w:p>
      <w:pPr>
        <w:pStyle w:val="Heading2"/>
        <w:bidi w:val="0"/>
        <w:spacing w:lineRule="auto" w:line="240" w:before="360" w:after="80"/>
        <w:ind w:hanging="0"/>
        <w:rPr>
          <w:rFonts w:ascii="Liberation Serif" w:hAnsi="Liberation Serif"/>
          <w:b/>
          <w:b/>
          <w:i w:val="false"/>
          <w:i w:val="false"/>
          <w:caps w:val="false"/>
          <w:smallCaps w:val="false"/>
          <w:strike w:val="false"/>
          <w:dstrike w:val="false"/>
          <w:color w:val="000000"/>
          <w:sz w:val="34"/>
          <w:u w:val="none"/>
          <w:effect w:val="none"/>
          <w:shd w:fill="auto" w:val="clear"/>
        </w:rPr>
      </w:pPr>
      <w:r>
        <w:rPr>
          <w:rFonts w:ascii="Liberation Serif" w:hAnsi="Liberation Serif"/>
          <w:b/>
          <w:i w:val="false"/>
          <w:caps w:val="false"/>
          <w:smallCaps w:val="false"/>
          <w:strike w:val="false"/>
          <w:dstrike w:val="false"/>
          <w:color w:val="000000"/>
          <w:sz w:val="34"/>
          <w:u w:val="none"/>
          <w:effect w:val="none"/>
          <w:shd w:fill="auto" w:val="clear"/>
        </w:rPr>
        <w:t>Sampling Plan</w:t>
      </w:r>
    </w:p>
    <w:p>
      <w:pPr>
        <w:pStyle w:val="TextBody"/>
        <w:bidi w:val="0"/>
        <w:spacing w:lineRule="auto" w:line="240" w:before="0" w:after="0"/>
        <w:rPr>
          <w:rFonts w:ascii="Liberation Serif" w:hAnsi="Liberation Serif"/>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pPr>
      <w:r>
        <w:rPr>
          <w:b/>
          <w:bCs/>
          <w:i w:val="false"/>
          <w:caps w:val="false"/>
          <w:smallCaps w:val="false"/>
          <w:strike w:val="false"/>
          <w:dstrike w:val="false"/>
          <w:color w:val="000000"/>
          <w:sz w:val="22"/>
          <w:u w:val="none"/>
          <w:effect w:val="none"/>
          <w:shd w:fill="auto" w:val="clear"/>
        </w:rPr>
        <w:t>Check</w:t>
      </w:r>
      <w:r>
        <w:rPr>
          <w:b w:val="false"/>
          <w:i w:val="false"/>
          <w:caps w:val="false"/>
          <w:smallCaps w:val="false"/>
          <w:strike w:val="false"/>
          <w:dstrike w:val="false"/>
          <w:color w:val="000000"/>
          <w:sz w:val="22"/>
          <w:u w:val="none"/>
          <w:effect w:val="none"/>
          <w:shd w:fill="auto" w:val="clear"/>
        </w:rPr>
        <w:t>Registration prior to creation of data</w:t>
      </w:r>
    </w:p>
    <w:p>
      <w:pPr>
        <w:pStyle w:val="TextBody"/>
        <w:bidi w:val="0"/>
        <w:spacing w:lineRule="auto" w:line="240" w:before="0" w:after="0"/>
        <w:rPr>
          <w:rFonts w:ascii="Liberation Serif" w:hAnsi="Liberation Serif"/>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Data collection procedures*</w:t>
      </w:r>
    </w:p>
    <w:p>
      <w:pPr>
        <w:pStyle w:val="TextBody"/>
        <w:bidi w:val="0"/>
        <w:spacing w:lineRule="auto" w:line="240" w:before="0" w:after="0"/>
        <w:rPr/>
      </w:pPr>
      <w:commentRangeStart w:id="4"/>
      <w:r>
        <w:rPr>
          <w:b/>
          <w:bCs/>
          <w:i w:val="false"/>
          <w:iCs w:val="false"/>
          <w:caps w:val="false"/>
          <w:smallCaps w:val="false"/>
          <w:strike w:val="false"/>
          <w:dstrike w:val="false"/>
          <w:color w:val="000000"/>
          <w:sz w:val="24"/>
          <w:szCs w:val="24"/>
          <w:u w:val="none"/>
          <w:effect w:val="none"/>
          <w:shd w:fill="auto" w:val="clear"/>
        </w:rPr>
        <w:t>Study 1</w:t>
      </w:r>
      <w:commentRangeEnd w:id="4"/>
      <w:r>
        <w:commentReference w:id="4"/>
      </w: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Study one will a laboratory experiment where participants are shown a series of faces and asked to rate them in terms of gender. Participants are randomly assigned one of three response options conditions. Based on available funding, 100 participants will be tested for study 1.</w:t>
      </w:r>
    </w:p>
    <w:p>
      <w:pPr>
        <w:pStyle w:val="TextBody"/>
        <w:bidi w:val="0"/>
        <w:spacing w:lineRule="auto" w:line="240" w:before="0" w:after="0"/>
        <w:rPr>
          <w:i w:val="false"/>
          <w:i w:val="false"/>
          <w:iCs w:val="false"/>
          <w:caps w:val="false"/>
          <w:smallCaps w:val="false"/>
          <w:strike w:val="false"/>
          <w:dstrike w:val="false"/>
          <w:color w:val="000000"/>
          <w:u w:val="none"/>
          <w:effect w:val="none"/>
          <w:shd w:fill="auto" w:val="clear"/>
        </w:rPr>
      </w:pPr>
      <w:r>
        <w:rPr>
          <w:i w:val="false"/>
          <w:iCs w:val="false"/>
          <w:caps w:val="false"/>
          <w:smallCaps w:val="false"/>
          <w:strike w:val="false"/>
          <w:dstrike w:val="false"/>
          <w:color w:val="000000"/>
          <w:u w:val="none"/>
          <w:effect w:val="none"/>
          <w:shd w:fill="auto" w:val="clear"/>
        </w:rPr>
      </w:r>
    </w:p>
    <w:p>
      <w:pPr>
        <w:pStyle w:val="TextBody"/>
        <w:bidi w:val="0"/>
        <w:spacing w:lineRule="auto" w:line="240" w:before="0" w:after="0"/>
        <w:jc w:val="left"/>
        <w:rPr>
          <w:b/>
          <w:b/>
          <w:bCs/>
        </w:rPr>
      </w:pPr>
      <w:r>
        <w:rPr>
          <w:b/>
          <w:bCs/>
        </w:rPr>
        <w:t>Study 2</w:t>
      </w:r>
    </w:p>
    <w:p>
      <w:pPr>
        <w:pStyle w:val="TextBody"/>
        <w:bidi w:val="0"/>
        <w:spacing w:lineRule="auto" w:line="240" w:before="0" w:after="0"/>
        <w:jc w:val="left"/>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 xml:space="preserve">Study one will an online experiment where participants are shown a series of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descriptions</w:t>
      </w:r>
      <w:r>
        <w:rPr>
          <w:b w:val="false"/>
          <w:bCs w:val="false"/>
          <w:i w:val="false"/>
          <w:iCs w:val="false"/>
          <w:caps w:val="false"/>
          <w:smallCaps w:val="false"/>
          <w:strike w:val="false"/>
          <w:dstrike w:val="false"/>
          <w:color w:val="000000"/>
          <w:sz w:val="24"/>
          <w:szCs w:val="24"/>
          <w:u w:val="none"/>
          <w:effect w:val="none"/>
          <w:shd w:fill="auto" w:val="clear"/>
        </w:rPr>
        <w:t xml:space="preserve"> and asked to rate them in terms of gender. Participants are randomly assigned one of three response options conditions. Based on available funding,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XX</w:t>
      </w:r>
      <w:r>
        <w:rPr>
          <w:b w:val="false"/>
          <w:bCs w:val="false"/>
          <w:i w:val="false"/>
          <w:iCs w:val="false"/>
          <w:caps w:val="false"/>
          <w:smallCaps w:val="false"/>
          <w:strike w:val="false"/>
          <w:dstrike w:val="false"/>
          <w:color w:val="000000"/>
          <w:sz w:val="24"/>
          <w:szCs w:val="24"/>
          <w:u w:val="none"/>
          <w:effect w:val="none"/>
          <w:shd w:fill="auto" w:val="clear"/>
        </w:rPr>
        <w:t xml:space="preserve"> participants will be tested for study </w:t>
      </w:r>
      <w:r>
        <w:rPr>
          <w:b w:val="false"/>
          <w:bCs w:val="false"/>
          <w:i w:val="false"/>
          <w:iCs w:val="false"/>
          <w:caps w:val="false"/>
          <w:smallCaps w:val="false"/>
          <w:strike w:val="false"/>
          <w:dstrike w:val="false"/>
          <w:color w:val="000000"/>
          <w:sz w:val="24"/>
          <w:szCs w:val="24"/>
          <w:u w:val="none"/>
          <w:effect w:val="none"/>
          <w:shd w:fill="auto" w:val="clear"/>
        </w:rPr>
        <w:t>2</w:t>
      </w:r>
      <w:r>
        <w:rPr>
          <w:b w:val="false"/>
          <w:bCs w:val="false"/>
          <w:i w:val="false"/>
          <w:iCs w:val="false"/>
          <w:caps w:val="false"/>
          <w:smallCaps w:val="false"/>
          <w:strike w:val="false"/>
          <w:dstrike w:val="false"/>
          <w:color w:val="000000"/>
          <w:sz w:val="24"/>
          <w:szCs w:val="24"/>
          <w:u w:val="none"/>
          <w:effect w:val="none"/>
          <w:shd w:fill="auto" w:val="clear"/>
        </w:rPr>
        <w:t>.</w:t>
      </w:r>
    </w:p>
    <w:p>
      <w:pPr>
        <w:pStyle w:val="TextBody"/>
        <w:bidi w:val="0"/>
        <w:spacing w:lineRule="auto" w:line="240" w:before="0" w:after="0"/>
        <w:jc w:val="left"/>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rFonts w:ascii="Liberation Serif" w:hAnsi="Liberation Serif"/>
          <w:b w:val="false"/>
          <w:b w:val="false"/>
          <w:bCs w:val="false"/>
          <w:i w:val="false"/>
          <w:i w:val="false"/>
          <w:iCs w:val="false"/>
        </w:rPr>
      </w:pPr>
      <w:r>
        <w:rPr>
          <w:b w:val="false"/>
          <w:bCs w:val="false"/>
          <w:i w:val="false"/>
          <w:iCs w:val="false"/>
        </w:rPr>
      </w:r>
    </w:p>
    <w:p>
      <w:pPr>
        <w:pStyle w:val="Heading2"/>
        <w:bidi w:val="0"/>
        <w:spacing w:lineRule="auto" w:line="240" w:before="360" w:after="80"/>
        <w:ind w:hanging="0"/>
        <w:rPr/>
      </w:pPr>
      <w:commentRangeStart w:id="5"/>
      <w:r>
        <w:rPr>
          <w:rFonts w:ascii="Liberation Serif" w:hAnsi="Liberation Serif"/>
          <w:b/>
          <w:i w:val="false"/>
          <w:caps w:val="false"/>
          <w:smallCaps w:val="false"/>
          <w:strike w:val="false"/>
          <w:dstrike w:val="false"/>
          <w:color w:val="000000"/>
          <w:sz w:val="34"/>
          <w:u w:val="none"/>
          <w:effect w:val="none"/>
          <w:shd w:fill="auto" w:val="clear"/>
        </w:rPr>
        <w:t>Variables</w:t>
      </w:r>
      <w:commentRangeEnd w:id="5"/>
      <w:r>
        <w:commentReference w:id="5"/>
      </w:r>
      <w:r>
        <w:rPr>
          <w:rFonts w:ascii="Liberation Serif" w:hAnsi="Liberation Serif"/>
          <w:b/>
          <w:i w:val="false"/>
          <w:caps w:val="false"/>
          <w:smallCaps w:val="false"/>
          <w:strike w:val="false"/>
          <w:dstrike w:val="false"/>
          <w:color w:val="000000"/>
          <w:sz w:val="34"/>
          <w:u w:val="none"/>
          <w:effect w:val="none"/>
          <w:shd w:fill="auto" w:val="clear"/>
        </w:rPr>
      </w:r>
    </w:p>
    <w:p>
      <w:pPr>
        <w:pStyle w:val="TextBody"/>
        <w:bidi w:val="0"/>
        <w:spacing w:lineRule="auto" w:line="240" w:before="240" w:after="24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Manipulated variables</w:t>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The main manipulated variable will be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response options used to measure</w:t>
      </w:r>
      <w:r>
        <w:rPr>
          <w:b w:val="false"/>
          <w:bCs w:val="false"/>
          <w:i w:val="false"/>
          <w:iCs w:val="false"/>
          <w:caps w:val="false"/>
          <w:smallCaps w:val="false"/>
          <w:strike w:val="false"/>
          <w:dstrike w:val="false"/>
          <w:color w:val="000000"/>
          <w:sz w:val="24"/>
          <w:szCs w:val="24"/>
          <w:u w:val="none"/>
          <w:effect w:val="none"/>
          <w:shd w:fill="auto" w:val="clear"/>
        </w:rPr>
        <w:t xml:space="preserve"> gender categorization/rating of faces. The following response options will be used. </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Binary categories</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Participants categorize gender as two discrete categories consisting of the options “woman” and “man”.</w:t>
      </w:r>
    </w:p>
    <w:p>
      <w:pPr>
        <w:pStyle w:val="TextBody"/>
        <w:bidi w:val="0"/>
        <w:spacing w:lineRule="auto" w:line="240" w:before="0" w:after="0"/>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Multiple categories</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Participants</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categorize gender as four discrete categories, consisting of: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Woman”, “Man”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Other”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and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 don’t know”.</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Binary scale</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Participants</w:t>
      </w:r>
      <w:r>
        <w:rPr>
          <w:b w:val="false"/>
          <w:bCs w:val="false"/>
          <w:i w:val="false"/>
          <w:iCs w:val="false"/>
          <w:caps w:val="false"/>
          <w:smallCaps w:val="false"/>
          <w:strike w:val="false"/>
          <w:dstrike w:val="false"/>
          <w:color w:val="000000"/>
          <w:sz w:val="24"/>
          <w:szCs w:val="24"/>
          <w:u w:val="none"/>
          <w:effect w:val="none"/>
          <w:shd w:fill="auto" w:val="clear"/>
        </w:rPr>
        <w:t xml:space="preserve"> categorize gender using a slider, a single line where they indicate how they perceive the face on a continuous scale from</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Clearly a</w:t>
      </w:r>
      <w:r>
        <w:rPr>
          <w:b w:val="false"/>
          <w:bCs w:val="false"/>
          <w:i w:val="false"/>
          <w:iCs w:val="false"/>
          <w:caps w:val="false"/>
          <w:smallCaps w:val="false"/>
          <w:strike w:val="false"/>
          <w:dstrike w:val="false"/>
          <w:color w:val="000000"/>
          <w:sz w:val="24"/>
          <w:szCs w:val="24"/>
          <w:u w:val="none"/>
          <w:effect w:val="none"/>
          <w:shd w:fill="auto" w:val="clear"/>
        </w:rPr>
        <w:t xml:space="preserve"> woman” </w:t>
      </w:r>
      <w:r>
        <w:rPr>
          <w:b w:val="false"/>
          <w:bCs w:val="false"/>
          <w:i w:val="false"/>
          <w:iCs w:val="false"/>
          <w:caps w:val="false"/>
          <w:smallCaps w:val="false"/>
          <w:strike w:val="false"/>
          <w:dstrike w:val="false"/>
          <w:color w:val="000000"/>
          <w:sz w:val="24"/>
          <w:szCs w:val="24"/>
          <w:u w:val="none"/>
          <w:effect w:val="none"/>
          <w:shd w:fill="auto" w:val="clear"/>
        </w:rPr>
        <w:t xml:space="preserve">to </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Clearly a</w:t>
      </w:r>
      <w:r>
        <w:rPr>
          <w:b w:val="false"/>
          <w:bCs w:val="false"/>
          <w:i w:val="false"/>
          <w:iCs w:val="false"/>
          <w:caps w:val="false"/>
          <w:smallCaps w:val="false"/>
          <w:strike w:val="false"/>
          <w:dstrike w:val="false"/>
          <w:color w:val="000000"/>
          <w:sz w:val="24"/>
          <w:szCs w:val="24"/>
          <w:u w:val="none"/>
          <w:effect w:val="none"/>
          <w:shd w:fill="auto" w:val="clear"/>
        </w:rPr>
        <w:t xml:space="preserve"> man”.</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Multiple scales</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val="false"/>
          <w:iCs w:val="false"/>
          <w:caps w:val="false"/>
          <w:smallCaps w:val="false"/>
          <w:strike w:val="false"/>
          <w:dstrike w:val="false"/>
          <w:color w:val="000000"/>
          <w:sz w:val="24"/>
          <w:szCs w:val="24"/>
          <w:u w:val="none"/>
          <w:effect w:val="none"/>
          <w:shd w:fill="auto" w:val="clear"/>
        </w:rPr>
        <w:t>Participants categorize gender using a slider, similar to the binary scale, with the sole difference being the scale ranges from “Not a woman/man” to “Clearly a woman/man”. Each stimulus is categorized twice, once for each gender identity.</w:t>
      </w:r>
    </w:p>
    <w:p>
      <w:pPr>
        <w:pStyle w:val="TextBody"/>
        <w:bidi w:val="0"/>
        <w:spacing w:lineRule="auto" w:line="240" w:before="0" w:after="0"/>
        <w:rPr>
          <w:rFonts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Free text.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Participants are given an open text and are free to write in whichever categories they find most appropriate. </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Study 2 will contain identical conditions as study 1. However, the main difference is that the categorization/rating will be of descriptors rather than faces.</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val="false"/>
          <w:b w:val="false"/>
          <w:i/>
          <w:i/>
          <w:caps w:val="false"/>
          <w:smallCaps w:val="false"/>
          <w:strike w:val="false"/>
          <w:dstrike w:val="false"/>
          <w:color w:val="000000"/>
          <w:sz w:val="24"/>
          <w:szCs w:val="24"/>
          <w:u w:val="none"/>
          <w:effect w:val="none"/>
          <w:shd w:fill="auto" w:val="clear"/>
        </w:rPr>
      </w:pPr>
      <w:r>
        <w:rPr>
          <w:b w:val="false"/>
          <w:i/>
          <w:caps w:val="false"/>
          <w:smallCaps w:val="false"/>
          <w:strike w:val="false"/>
          <w:dstrike w:val="false"/>
          <w:color w:val="000000"/>
          <w:sz w:val="24"/>
          <w:szCs w:val="24"/>
          <w:u w:val="none"/>
          <w:effect w:val="none"/>
          <w:shd w:fill="auto" w:val="clear"/>
        </w:rPr>
        <w:t>Measured variables</w:t>
      </w:r>
    </w:p>
    <w:p>
      <w:pPr>
        <w:pStyle w:val="TextBody"/>
        <w:bidi w:val="0"/>
        <w:spacing w:lineRule="auto" w:line="240" w:before="0" w:after="0"/>
        <w:rPr>
          <w:rFonts w:ascii="Liberation Serif" w:hAnsi="Liberation Serif"/>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0" w:after="0"/>
        <w:rPr>
          <w:rFonts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The main measured variables are participants categorizations/ratings of faces. Because study 1 uses five different scales, there will be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six</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outcomes, on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e for each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condition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except for the </w:t>
      </w: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Multiple scales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condition, which has two outcomes.</w:t>
      </w:r>
    </w:p>
    <w:p>
      <w:pPr>
        <w:pStyle w:val="TextBody"/>
        <w:bidi w:val="0"/>
        <w:spacing w:lineRule="auto" w:line="240" w:before="0" w:after="0"/>
        <w:rPr>
          <w:rFonts w:ascii="Liberation Serif" w:hAnsi="Liberation Serif"/>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40" w:before="0" w:after="0"/>
        <w:rPr/>
      </w:pPr>
      <w:commentRangeStart w:id="6"/>
      <w:r>
        <w:rPr>
          <w:b/>
          <w:bCs/>
          <w:i w:val="false"/>
          <w:iCs w:val="false"/>
          <w:caps w:val="false"/>
          <w:smallCaps w:val="false"/>
          <w:strike w:val="false"/>
          <w:dstrike w:val="false"/>
          <w:color w:val="000000"/>
          <w:sz w:val="24"/>
          <w:szCs w:val="24"/>
          <w:u w:val="none"/>
          <w:effect w:val="none"/>
          <w:shd w:fill="auto" w:val="clear"/>
        </w:rPr>
        <w:t>Study 2</w:t>
      </w:r>
      <w:commentRangeEnd w:id="6"/>
      <w:r>
        <w:commentReference w:id="6"/>
      </w: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rFonts w:ascii="Liberation Serif" w:hAnsi="Liberation Serif"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Again, study 2 uses an identical outcome measure, to a different stimuli. </w:t>
      </w:r>
    </w:p>
    <w:p>
      <w:pPr>
        <w:pStyle w:val="TextBody"/>
        <w:bidi w:val="0"/>
        <w:spacing w:lineRule="auto" w:line="240" w:before="240" w:after="240"/>
        <w:rPr>
          <w:b/>
          <w:b/>
          <w:i w:val="false"/>
          <w:i w:val="false"/>
          <w:caps w:val="false"/>
          <w:smallCaps w:val="false"/>
          <w:strike w:val="false"/>
          <w:dstrike w:val="false"/>
          <w:color w:val="000000"/>
          <w:sz w:val="34"/>
          <w:u w:val="none"/>
          <w:effect w:val="none"/>
          <w:shd w:fill="auto" w:val="clear"/>
        </w:rPr>
      </w:pPr>
      <w:r>
        <w:rPr>
          <w:b/>
          <w:i w:val="false"/>
          <w:caps w:val="false"/>
          <w:smallCaps w:val="false"/>
          <w:strike w:val="false"/>
          <w:dstrike w:val="false"/>
          <w:color w:val="000000"/>
          <w:sz w:val="34"/>
          <w:u w:val="none"/>
          <w:effect w:val="none"/>
          <w:shd w:fill="auto" w:val="clear"/>
        </w:rPr>
        <w:t>Analysis Plan</w:t>
      </w:r>
    </w:p>
    <w:p>
      <w:pPr>
        <w:pStyle w:val="TextBody"/>
        <w:bidi w:val="0"/>
        <w:spacing w:lineRule="auto" w:line="240" w:before="126" w:after="126"/>
        <w:rPr/>
      </w:pPr>
      <w:commentRangeStart w:id="7"/>
      <w:r>
        <w:rPr>
          <w:b w:val="false"/>
          <w:i/>
          <w:caps w:val="false"/>
          <w:smallCaps w:val="false"/>
          <w:strike w:val="false"/>
          <w:dstrike w:val="false"/>
          <w:color w:val="000000"/>
          <w:sz w:val="24"/>
          <w:szCs w:val="24"/>
          <w:u w:val="none"/>
          <w:effect w:val="none"/>
          <w:shd w:fill="auto" w:val="clear"/>
        </w:rPr>
        <w:t>Statistical models*</w:t>
      </w:r>
      <w:commentRangeEnd w:id="7"/>
      <w:r>
        <w:commentReference w:id="7"/>
      </w:r>
      <w:r>
        <w:rPr>
          <w:b w:val="false"/>
          <w:i/>
          <w:caps w:val="false"/>
          <w:smallCaps w:val="false"/>
          <w:strike w:val="false"/>
          <w:dstrike w:val="false"/>
          <w:color w:val="000000"/>
          <w:sz w:val="24"/>
          <w:szCs w:val="24"/>
          <w:u w:val="none"/>
          <w:effect w:val="none"/>
          <w:shd w:fill="auto" w:val="clear"/>
        </w:rPr>
      </w:r>
    </w:p>
    <w:p>
      <w:pPr>
        <w:pStyle w:val="TextBody"/>
        <w:bidi w:val="0"/>
        <w:spacing w:lineRule="auto" w:line="240" w:before="126" w:after="126"/>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126" w:after="126"/>
        <w:rPr>
          <w:b w:val="false"/>
          <w:b w:val="false"/>
          <w:bCs w:val="false"/>
        </w:rPr>
      </w:pPr>
      <w:r>
        <w:rPr>
          <w:b w:val="false"/>
          <w:bCs w:val="false"/>
        </w:rPr>
        <w:t>Due to exploratory nature of the study, the primary purpose of modeling is to estimate the uncertainty of the measures, rather than to carry out inferential testing. Because the various measures consist of radically different outcome, the same modelling strategy will be applied to each measure. Two values are of interest. First, the overall tendency to which the various categories are used. Second, how often the categories are used at various morph levels. The modelling strategy reflects these goals, where the main variables of interestest are both overall intercepts and unique intercepts at each level of morph.</w:t>
      </w:r>
    </w:p>
    <w:p>
      <w:pPr>
        <w:pStyle w:val="TextBody"/>
        <w:bidi w:val="0"/>
        <w:spacing w:lineRule="auto" w:line="240" w:before="126" w:after="126"/>
        <w:rPr/>
      </w:pPr>
      <w:r>
        <w:rPr>
          <w:b w:val="false"/>
          <w:bCs w:val="false"/>
        </w:rPr>
        <w:t xml:space="preserve">The goal of modeling is to estimate these parameters and the uncertainty of these parameters. Consequently, no inferential tests are specified, nor are any specific comparisons made. This modeling strategy consists of several multilevel models of increasing complexity. In the simplest model, unique intercepts are calculated for each morph level. Additionally unique intercepts are calculated for each subject as well for each unique face, with hierarchical priors on both. A somewhat more complicated model allows the effect of morph level to vary by race. A last, most complicated model allows the effect of morph level to vary by subject. These three models will be compared using leave-one-out cross validation. The purpose of fitting multiple models and carrying out model comparison is to account for the uncertainty in which model is correctly specified. </w:t>
      </w:r>
      <w:r>
        <w:rPr>
          <w:b w:val="false"/>
          <w:bCs w:val="false"/>
          <w:i w:val="false"/>
          <w:iCs w:val="false"/>
          <w:caps w:val="false"/>
          <w:smallCaps w:val="false"/>
          <w:strike w:val="false"/>
          <w:dstrike w:val="false"/>
          <w:color w:val="000000"/>
          <w:sz w:val="24"/>
          <w:szCs w:val="24"/>
          <w:u w:val="none"/>
          <w:effect w:val="none"/>
          <w:shd w:fill="auto" w:val="clear"/>
        </w:rPr>
        <w:t xml:space="preserve"> </w:t>
      </w:r>
    </w:p>
    <w:p>
      <w:pPr>
        <w:pStyle w:val="TextBody"/>
        <w:bidi w:val="0"/>
        <w:spacing w:lineRule="auto" w:line="240" w:before="126" w:after="126"/>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126" w:after="126"/>
        <w:rPr>
          <w:rFonts w:ascii="Liberation Serif" w:hAnsi="Liberation Serif"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The analyses for study 2 is identical with the exception </w:t>
      </w:r>
    </w:p>
    <w:p>
      <w:pPr>
        <w:pStyle w:val="TextBody"/>
        <w:bidi w:val="0"/>
        <w:spacing w:lineRule="auto" w:line="240" w:before="240" w:after="240"/>
        <w:rPr/>
      </w:pPr>
      <w:commentRangeStart w:id="8"/>
      <w:r>
        <w:rPr>
          <w:b w:val="false"/>
          <w:i/>
          <w:caps w:val="false"/>
          <w:smallCaps w:val="false"/>
          <w:strike w:val="false"/>
          <w:dstrike w:val="false"/>
          <w:color w:val="000000"/>
          <w:sz w:val="22"/>
          <w:u w:val="none"/>
          <w:effect w:val="none"/>
          <w:shd w:fill="auto" w:val="clear"/>
        </w:rPr>
        <w:t>Transformations</w:t>
      </w:r>
      <w:commentRangeEnd w:id="8"/>
      <w:r>
        <w:commentReference w:id="8"/>
      </w:r>
      <w:r>
        <w:rPr>
          <w:b w:val="false"/>
          <w:i/>
          <w:caps w:val="false"/>
          <w:smallCaps w:val="false"/>
          <w:strike w:val="false"/>
          <w:dstrike w:val="false"/>
          <w:color w:val="000000"/>
          <w:sz w:val="22"/>
          <w:u w:val="none"/>
          <w:effect w:val="none"/>
          <w:shd w:fill="auto" w:val="clear"/>
        </w:rPr>
      </w:r>
    </w:p>
    <w:p>
      <w:pPr>
        <w:pStyle w:val="TextBody"/>
        <w:bidi w:val="0"/>
        <w:spacing w:lineRule="auto" w:line="240" w:before="240" w:after="240"/>
        <w:rPr/>
      </w:pPr>
      <w:r>
        <w:rPr>
          <w:b w:val="false"/>
          <w:i/>
          <w:caps w:val="false"/>
          <w:smallCaps w:val="false"/>
          <w:strike w:val="false"/>
          <w:dstrike w:val="false"/>
          <w:color w:val="000000"/>
          <w:sz w:val="22"/>
          <w:u w:val="none"/>
          <w:effect w:val="none"/>
          <w:shd w:fill="auto" w:val="clear"/>
        </w:rPr>
        <w:t>Inference criteria</w:t>
      </w:r>
      <w:r>
        <w:rPr/>
        <w:commentReference w:id="9"/>
      </w:r>
    </w:p>
    <w:p>
      <w:pPr>
        <w:pStyle w:val="TextBody"/>
        <w:bidi w:val="0"/>
        <w:spacing w:lineRule="auto" w:line="240" w:before="240" w:after="240"/>
        <w:rPr/>
      </w:pPr>
      <w:commentRangeStart w:id="10"/>
      <w:r>
        <w:rPr>
          <w:b w:val="false"/>
          <w:i/>
          <w:caps w:val="false"/>
          <w:smallCaps w:val="false"/>
          <w:strike w:val="false"/>
          <w:dstrike w:val="false"/>
          <w:color w:val="000000"/>
          <w:sz w:val="22"/>
          <w:u w:val="none"/>
          <w:effect w:val="none"/>
          <w:shd w:fill="auto" w:val="clear"/>
        </w:rPr>
        <w:t>Data exclusion</w:t>
      </w:r>
      <w:commentRangeEnd w:id="10"/>
      <w:r>
        <w:commentReference w:id="10"/>
      </w:r>
      <w:r>
        <w:rPr>
          <w:b w:val="false"/>
          <w:i/>
          <w:caps w:val="false"/>
          <w:smallCaps w:val="false"/>
          <w:strike w:val="false"/>
          <w:dstrike w:val="false"/>
          <w:color w:val="000000"/>
          <w:sz w:val="22"/>
          <w:u w:val="none"/>
          <w:effect w:val="none"/>
          <w:shd w:fill="auto" w:val="clear"/>
        </w:rPr>
      </w:r>
    </w:p>
    <w:p>
      <w:pPr>
        <w:pStyle w:val="TextBody"/>
        <w:bidi w:val="0"/>
        <w:spacing w:lineRule="auto" w:line="240" w:before="240" w:after="240"/>
        <w:rPr>
          <w:rFonts w:ascii="Liberation Serif" w:hAnsi="Liberation Serif" w:eastAsia="Songti SC" w:cs="Arial Unicode MS"/>
          <w:b w:val="false"/>
          <w:b w:val="false"/>
          <w:i w:val="false"/>
          <w:i w:val="false"/>
          <w:caps w:val="false"/>
          <w:smallCaps w:val="false"/>
          <w:strike w:val="false"/>
          <w:dstrike w:val="false"/>
          <w:color w:val="000000"/>
          <w:kern w:val="2"/>
          <w:sz w:val="22"/>
          <w:szCs w:val="24"/>
          <w:u w:val="none"/>
          <w:effect w:val="none"/>
          <w:shd w:fill="auto" w:val="clear"/>
          <w:lang w:val="en-US" w:eastAsia="zh-CN" w:bidi="hi-IN"/>
        </w:rPr>
      </w:pPr>
      <w:r>
        <w:rPr>
          <w:rFonts w:eastAsia="Songti SC" w:cs="Arial Unicode MS"/>
          <w:b w:val="false"/>
          <w:i w:val="false"/>
          <w:caps w:val="false"/>
          <w:smallCaps w:val="false"/>
          <w:strike w:val="false"/>
          <w:dstrike w:val="false"/>
          <w:color w:val="000000"/>
          <w:kern w:val="2"/>
          <w:sz w:val="22"/>
          <w:szCs w:val="24"/>
          <w:u w:val="none"/>
          <w:effect w:val="none"/>
          <w:shd w:fill="auto" w:val="clear"/>
          <w:lang w:val="en-US" w:eastAsia="zh-CN" w:bidi="hi-IN"/>
        </w:rPr>
        <w:t>Study 2</w:t>
      </w:r>
    </w:p>
    <w:p>
      <w:pPr>
        <w:pStyle w:val="TextBody"/>
        <w:bidi w:val="0"/>
        <w:spacing w:lineRule="auto" w:line="240" w:before="240" w:after="24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Exploratory analysis</w:t>
      </w:r>
    </w:p>
    <w:p>
      <w:pPr>
        <w:pStyle w:val="TextBody"/>
        <w:bidi w:val="0"/>
        <w:spacing w:lineRule="auto" w:line="240" w:before="0" w:after="140"/>
        <w:jc w:val="left"/>
        <w:rPr/>
      </w:pPr>
      <w:r>
        <w:rPr/>
        <w:t>The effect of race</w:t>
        <w:b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ik van Berlekom" w:date="2019-06-05T09:02:00Z" w:initials="">
    <w:p>
      <w:r>
        <w:rPr>
          <w:rFonts w:ascii="Liberation Serif" w:hAnsi="Liberation Serif" w:eastAsia="Tahoma" w:cs="Tahoma"/>
          <w:color w:val="000000"/>
          <w:kern w:val="0"/>
          <w:sz w:val="24"/>
          <w:szCs w:val="24"/>
          <w:lang w:val="en-US" w:eastAsia="en-US" w:bidi="en-US"/>
        </w:rPr>
        <w:t>Provide the working title of your study. It may be the same title that you submit for publication of your final manuscript, but it is not a requirement.</w:t>
      </w:r>
    </w:p>
  </w:comment>
  <w:comment w:id="1" w:author="Erik van Berlekom" w:date="2019-06-05T09:03:00Z" w:initials="">
    <w:p>
      <w:r>
        <w:rPr>
          <w:rFonts w:ascii="Liberation Serif" w:hAnsi="Liberation Serif" w:eastAsia="Tahoma" w:cs="Tahoma"/>
          <w:color w:val="000000"/>
          <w:kern w:val="0"/>
          <w:sz w:val="24"/>
          <w:szCs w:val="24"/>
          <w:lang w:val="en-US" w:eastAsia="en-US" w:bidi="en-US"/>
        </w:rPr>
        <w:t>Please give a brief description of your study, including some background, the purpose of the study, or broad research questions. The description should be no longer than the length of an abstract.</w:t>
      </w:r>
    </w:p>
  </w:comment>
  <w:comment w:id="2" w:author="Erik van Berlekom" w:date="2019-06-05T09:04:00Z" w:initials="">
    <w:p>
      <w:r>
        <w:rPr>
          <w:rFonts w:ascii="Liberation Serif" w:hAnsi="Liberation Serif" w:eastAsia="Tahoma" w:cs="Tahoma"/>
          <w:color w:val="000000"/>
          <w:kern w:val="0"/>
          <w:sz w:val="24"/>
          <w:szCs w:val="24"/>
          <w:lang w:val="en-US" w:eastAsia="en-US" w:bidi="en-US"/>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comment>
  <w:comment w:id="3" w:author="Elli van Berlekom" w:date="2021-11-24T09:40:10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comment>
  <w:comment w:id="4" w:author="Elli van Berlekom" w:date="2021-11-24T09:43:19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1">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2">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3">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5" w:author="Elli van Berlekom" w:date="2021-11-24T09:47:45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Precisely define all variables you plan to manipulate and the levels or treatment arms of each variable. This is not applicable to any observational study.</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4">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5">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6">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6" w:author="Elli van Berlekom" w:date="2021-11-24T09:55: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Precisely define each variable that you will measure. This will include outcome measures, as well as any measured predictors or covariates.</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7">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8">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9">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7" w:author="Elli van Berlekom" w:date="2021-11-24T10:11: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statistical model will you use to test each hypothesis? Please include the type of model (e.g.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10">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11">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12">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8" w:author="Elli van Berlekom" w:date="2021-11-24T10:19:40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If you plan on transforming, centering, recoding the data, or requiring a coding scheme for categorical variables, please describe that process.</w:t>
      </w:r>
    </w:p>
  </w:comment>
  <w:comment w:id="9" w:author="Elli van Berlekom" w:date="2021-11-24T10:19:32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w:t>
      </w:r>
    </w:p>
  </w:comment>
  <w:comment w:id="10" w:author="Elli van Berlekom" w:date="2021-11-24T10:19:24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will you determine which data points or samples if any to exclude from your analyses? How will outliers be handled? Will you use any awareness check?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comments.xml.rels><?xml version="1.0" encoding="UTF-8"?>
<Relationships xmlns="http://schemas.openxmlformats.org/package/2006/relationships"><Relationship Id="rId1" Type="http://schemas.openxmlformats.org/officeDocument/2006/relationships/hyperlink" Target="https://osf.io/9h7s3" TargetMode="External"/><Relationship Id="rId2" Type="http://schemas.openxmlformats.org/officeDocument/2006/relationships/hyperlink" Target="https://osf.io/9h7s3" TargetMode="External"/><Relationship Id="rId3" Type="http://schemas.openxmlformats.org/officeDocument/2006/relationships/hyperlink" Target="https://osf.io/9h7s3" TargetMode="External"/><Relationship Id="rId4" Type="http://schemas.openxmlformats.org/officeDocument/2006/relationships/hyperlink" Target="https://osf.io/9h7s3" TargetMode="External"/><Relationship Id="rId5" Type="http://schemas.openxmlformats.org/officeDocument/2006/relationships/hyperlink" Target="https://osf.io/9h7s3" TargetMode="External"/><Relationship Id="rId6" Type="http://schemas.openxmlformats.org/officeDocument/2006/relationships/hyperlink" Target="https://osf.io/9h7s3" TargetMode="External"/><Relationship Id="rId7" Type="http://schemas.openxmlformats.org/officeDocument/2006/relationships/hyperlink" Target="https://osf.io/9h7s3" TargetMode="External"/><Relationship Id="rId8" Type="http://schemas.openxmlformats.org/officeDocument/2006/relationships/hyperlink" Target="https://osf.io/9h7s3" TargetMode="External"/><Relationship Id="rId9" Type="http://schemas.openxmlformats.org/officeDocument/2006/relationships/hyperlink" Target="https://osf.io/9h7s3" TargetMode="External"/><Relationship Id="rId10" Type="http://schemas.openxmlformats.org/officeDocument/2006/relationships/hyperlink" Target="https://osf.io/9h7s3" TargetMode="External"/><Relationship Id="rId11" Type="http://schemas.openxmlformats.org/officeDocument/2006/relationships/hyperlink" Target="https://osf.io/9h7s3" TargetMode="External"/><Relationship Id="rId12" Type="http://schemas.openxmlformats.org/officeDocument/2006/relationships/hyperlink" Target="https://osf.io/9h7s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3236</TotalTime>
  <Application>LibreOffice/7.2.1.2$MacOSX_X86_64 LibreOffice_project/87b77fad49947c1441b67c559c339af8f3517e22</Application>
  <AppVersion>15.0000</AppVersion>
  <Pages>3</Pages>
  <Words>1060</Words>
  <Characters>5869</Characters>
  <CharactersWithSpaces>6894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2021-11-24T09:37:18Z</dcterms:created>
  <dc:creator>Elli van Berlekom</dc:creator>
  <dc:description/>
  <dc:language>en-US</dc:language>
  <cp:lastModifiedBy>Elli van Berlekom</cp:lastModifiedBy>
  <dcterms:modified xsi:type="dcterms:W3CDTF">2022-03-01T12:54:33Z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