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B5" w:rsidRPr="00A319D0" w:rsidRDefault="00CF0B92" w:rsidP="00A319D0">
      <w:pPr>
        <w:jc w:val="center"/>
        <w:rPr>
          <w:rFonts w:hint="eastAsia"/>
          <w:sz w:val="48"/>
          <w:szCs w:val="48"/>
        </w:rPr>
      </w:pPr>
      <w:proofErr w:type="spellStart"/>
      <w:r w:rsidRPr="00A319D0">
        <w:rPr>
          <w:rFonts w:hint="eastAsia"/>
          <w:sz w:val="48"/>
          <w:szCs w:val="48"/>
        </w:rPr>
        <w:t>RayDance</w:t>
      </w:r>
      <w:proofErr w:type="spellEnd"/>
      <w:r w:rsidRPr="00A319D0">
        <w:rPr>
          <w:rFonts w:hint="eastAsia"/>
          <w:sz w:val="48"/>
          <w:szCs w:val="48"/>
        </w:rPr>
        <w:t>光谱分析软件说明</w:t>
      </w:r>
    </w:p>
    <w:p w:rsidR="005777A3" w:rsidRDefault="00CF0B92" w:rsidP="005777A3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首先下载这样一个压缩文件并解压</w:t>
      </w:r>
      <w:r w:rsidR="005777A3">
        <w:rPr>
          <w:rFonts w:ascii="宋体" w:eastAsia="宋体" w:hAnsi="宋体" w:cs="宋体" w:hint="eastAsia"/>
          <w:kern w:val="0"/>
          <w:sz w:val="24"/>
          <w:szCs w:val="24"/>
        </w:rPr>
        <w:t>得到一个文件夹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F0B92" w:rsidRDefault="00CF0B92" w:rsidP="005777A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0D5376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drawing>
          <wp:inline distT="0" distB="0" distL="0" distR="0" wp14:anchorId="67D275CF" wp14:editId="0FFE759F">
            <wp:extent cx="1314450" cy="1276350"/>
            <wp:effectExtent l="0" t="0" r="0" b="0"/>
            <wp:docPr id="1" name="图片 1" descr="C:\Users\vance\AppData\Roaming\Tencent\Users\404422239\QQ\WinTemp\RichOle\C8`OX7W[HOYP)N[J$)YDR~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ce\AppData\Roaming\Tencent\Users\404422239\QQ\WinTemp\RichOle\C8`OX7W[HOYP)N[J$)YDR~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A3" w:rsidRDefault="00CF0B92" w:rsidP="005777A3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文件夹中含有四个项目，双击RayDance.exe文件</w:t>
      </w:r>
      <w:r w:rsidR="005777A3">
        <w:rPr>
          <w:rFonts w:ascii="宋体" w:eastAsia="宋体" w:hAnsi="宋体" w:cs="宋体" w:hint="eastAsia"/>
          <w:kern w:val="0"/>
          <w:sz w:val="24"/>
          <w:szCs w:val="24"/>
        </w:rPr>
        <w:t>即可运行主程序</w:t>
      </w:r>
    </w:p>
    <w:p w:rsidR="00CF0B92" w:rsidRPr="00CF0B92" w:rsidRDefault="00CF0B92" w:rsidP="005777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D5376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drawing>
          <wp:inline distT="0" distB="0" distL="0" distR="0" wp14:anchorId="1E2C3486" wp14:editId="20E7AB1C">
            <wp:extent cx="4105275" cy="1266825"/>
            <wp:effectExtent l="0" t="0" r="9525" b="9525"/>
            <wp:docPr id="2" name="图片 2" descr="C:\Users\vance\AppData\Roaming\Tencent\Users\404422239\QQ\WinTemp\RichOle\]OON]WVKWJ$~V%8DGJ(RJ}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ce\AppData\Roaming\Tencent\Users\404422239\QQ\WinTemp\RichOle\]OON]WVKWJ$~V%8DGJ(RJ}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92" w:rsidRPr="00CF0B92" w:rsidRDefault="005777A3" w:rsidP="005777A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程序主界面如图所示</w:t>
      </w:r>
    </w:p>
    <w:p w:rsidR="005777A3" w:rsidRPr="005777A3" w:rsidRDefault="005777A3" w:rsidP="005777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D5376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drawing>
          <wp:inline distT="0" distB="0" distL="0" distR="0" wp14:anchorId="7A1CA921" wp14:editId="3891431C">
            <wp:extent cx="4104000" cy="3052911"/>
            <wp:effectExtent l="0" t="0" r="0" b="0"/>
            <wp:docPr id="3" name="图片 3" descr="C:\Users\vance\AppData\Roaming\Tencent\Users\404422239\QQ\WinTemp\RichOle\_12QCF@[FOWR131M`JS(M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ce\AppData\Roaming\Tencent\Users\404422239\QQ\WinTemp\RichOle\_12QCF@[FOWR131M`JS(MB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305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92" w:rsidRDefault="005777A3" w:rsidP="005777A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主界面上用英文简要说明了使用方法。</w:t>
      </w:r>
    </w:p>
    <w:p w:rsidR="005777A3" w:rsidRDefault="005777A3" w:rsidP="005777A3">
      <w:pPr>
        <w:ind w:firstLine="420"/>
        <w:jc w:val="left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OPEN</w:t>
      </w:r>
      <w:r>
        <w:rPr>
          <w:rFonts w:hint="eastAsia"/>
        </w:rPr>
        <w:t>”按钮</w:t>
      </w:r>
    </w:p>
    <w:p w:rsidR="005777A3" w:rsidRDefault="005777A3" w:rsidP="005777A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8175" cy="238125"/>
            <wp:effectExtent l="0" t="0" r="9525" b="9525"/>
            <wp:docPr id="4" name="图片 4" descr="C:\Users\vance\AppData\Roaming\Tencent\Users\404422239\QQ\WinTemp\RichOle\_~L8)DU]WAB5IP7[[V_F13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ce\AppData\Roaming\Tencent\Users\404422239\QQ\WinTemp\RichOle\_~L8)DU]WAB5IP7[[V_F13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A3" w:rsidRDefault="005777A3" w:rsidP="005777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选中我们给的示例光谱H00.txt，点击“打开”。</w:t>
      </w:r>
    </w:p>
    <w:p w:rsidR="005777A3" w:rsidRPr="005777A3" w:rsidRDefault="005777A3" w:rsidP="005777A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D5376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6BB48F27" wp14:editId="08E4C202">
            <wp:extent cx="5184000" cy="3912793"/>
            <wp:effectExtent l="0" t="0" r="0" b="0"/>
            <wp:docPr id="5" name="图片 5" descr="C:\Users\vance\AppData\Roaming\Tencent\Users\404422239\QQ\WinTemp\RichOle\_8ROVUZRL_3[@@~K0(]AR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ce\AppData\Roaming\Tencent\Users\404422239\QQ\WinTemp\RichOle\_8ROVUZRL_3[@@~K0(]AR7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391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A3" w:rsidRPr="005777A3" w:rsidRDefault="005777A3" w:rsidP="00577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这时程序自动增加一个标签，名为H00.txt,左上角给出数据文件的内容，第一行467代表数据点个数，之后为数据点坐标。右方为该数据文件的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图象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。左下角为状态栏，给出</w:t>
      </w:r>
      <w:r w:rsidR="00641DC5">
        <w:rPr>
          <w:rFonts w:ascii="宋体" w:eastAsia="宋体" w:hAnsi="宋体" w:cs="宋体" w:hint="eastAsia"/>
          <w:kern w:val="0"/>
          <w:sz w:val="24"/>
          <w:szCs w:val="24"/>
        </w:rPr>
        <w:t>拟合信息。</w:t>
      </w:r>
    </w:p>
    <w:p w:rsidR="005777A3" w:rsidRDefault="005777A3" w:rsidP="00641DC5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0D5376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drawing>
          <wp:inline distT="0" distB="0" distL="0" distR="0" wp14:anchorId="15FEB86E" wp14:editId="67F607E2">
            <wp:extent cx="5184000" cy="3864679"/>
            <wp:effectExtent l="0" t="0" r="0" b="2540"/>
            <wp:docPr id="6" name="图片 6" descr="C:\Users\vance\AppData\Roaming\Tencent\Users\404422239\QQ\WinTemp\RichOle\(6FRS]_%(](07{8(AE(MLG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nce\AppData\Roaming\Tencent\Users\404422239\QQ\WinTemp\RichOle\(6FRS]_%(](07{8(AE(MLG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386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C5" w:rsidRDefault="00641DC5" w:rsidP="00641D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点击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/>
          <w:kern w:val="0"/>
          <w:sz w:val="24"/>
          <w:szCs w:val="24"/>
        </w:rPr>
        <w:t>Fit”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</w:t>
      </w:r>
    </w:p>
    <w:p w:rsidR="00641DC5" w:rsidRDefault="00641DC5" w:rsidP="00641DC5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0D5376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725A6C88" wp14:editId="12028902">
            <wp:extent cx="2714625" cy="1485900"/>
            <wp:effectExtent l="0" t="0" r="9525" b="0"/>
            <wp:docPr id="7" name="图片 7" descr="C:\Users\vance\AppData\Roaming\Tencent\Users\404422239\QQ\WinTemp\RichOle\[)65LXYJ`F@23~BPYM6709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ce\AppData\Roaming\Tencent\Users\404422239\QQ\WinTemp\RichOle\[)65LXYJ`F@23~BPYM6709J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C5" w:rsidRDefault="00641DC5" w:rsidP="00641D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在下拉框中选择与实验数据对应的跃迁前后的振动量子数0-0，点击“Go”。</w:t>
      </w:r>
    </w:p>
    <w:p w:rsidR="00641DC5" w:rsidRDefault="00641DC5" w:rsidP="00641D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左下角给出数据文件路径以及其由拟合程序自带的振动峰位。拟合过程开始</w:t>
      </w:r>
    </w:p>
    <w:p w:rsidR="00641DC5" w:rsidRDefault="00641DC5" w:rsidP="00641DC5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52650" cy="2333625"/>
            <wp:effectExtent l="19050" t="19050" r="19050" b="28575"/>
            <wp:docPr id="8" name="图片 8" descr="C:\Users\vance\AppData\Roaming\Tencent\Users\404422239\QQ\WinTemp\RichOle\(BBQW`J%P]SMD5PQ}CY[X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ce\AppData\Roaming\Tencent\Users\404422239\QQ\WinTemp\RichOle\(BBQW`J%P]SMD5PQ}CY[X8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33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1DC5" w:rsidRDefault="00641DC5" w:rsidP="00641D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经过一段时间可以看到迭代信息及误差。</w:t>
      </w:r>
    </w:p>
    <w:p w:rsidR="00641DC5" w:rsidRPr="00641DC5" w:rsidRDefault="00641DC5" w:rsidP="00641D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1DC5" w:rsidRDefault="00641DC5" w:rsidP="00641DC5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9800" cy="2314575"/>
            <wp:effectExtent l="19050" t="19050" r="19050" b="28575"/>
            <wp:docPr id="9" name="图片 9" descr="C:\Users\vance\AppData\Roaming\Tencent\Users\404422239\QQ\WinTemp\RichOle\EQU(5JW$K4_5H3]V6AKK%7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nce\AppData\Roaming\Tencent\Users\404422239\QQ\WinTemp\RichOle\EQU(5JW$K4_5H3]V6AKK%7V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14575"/>
                    </a:xfrm>
                    <a:prstGeom prst="rect">
                      <a:avLst/>
                    </a:prstGeom>
                    <a:noFill/>
                    <a:ln w="9525" cap="rnd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1DC5" w:rsidRPr="00641DC5" w:rsidRDefault="00641DC5" w:rsidP="00641DC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同时可以看到红色的理论光谱随迭代更新</w:t>
      </w:r>
    </w:p>
    <w:p w:rsidR="00641DC5" w:rsidRDefault="00641DC5" w:rsidP="00641DC5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0D5376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2E68FE72" wp14:editId="0CF63375">
            <wp:extent cx="5184000" cy="4577569"/>
            <wp:effectExtent l="0" t="0" r="0" b="0"/>
            <wp:docPr id="10" name="图片 10" descr="C:\Users\vance\AppData\Roaming\Tencent\Users\404422239\QQ\WinTemp\RichOle\U8NVW0UPED}TQPRXO7OZF7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nce\AppData\Roaming\Tencent\Users\404422239\QQ\WinTemp\RichOle\U8NVW0UPED}TQPRXO7OZF7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457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C5" w:rsidRPr="005777A3" w:rsidRDefault="00641DC5" w:rsidP="00641D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您可以随时按“Stop”按钮停止迭代过程。</w:t>
      </w:r>
    </w:p>
    <w:p w:rsidR="00641DC5" w:rsidRDefault="00641DC5" w:rsidP="00641DC5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5325" cy="276225"/>
            <wp:effectExtent l="0" t="0" r="9525" b="9525"/>
            <wp:docPr id="11" name="图片 11" descr="C:\Users\vance\AppData\Roaming\Tencent\Users\404422239\QQ\WinTemp\RichOle\NIX{XI(%${J1%U$XV8{3L4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nce\AppData\Roaming\Tencent\Users\404422239\QQ\WinTemp\RichOle\NIX{XI(%${J1%U$XV8{3L4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76" w:rsidRPr="00641DC5" w:rsidRDefault="000D5376" w:rsidP="000D53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迭代30步完成后显示出最终误差以及各个拟合参数</w:t>
      </w:r>
    </w:p>
    <w:p w:rsidR="00641DC5" w:rsidRDefault="00641DC5" w:rsidP="000D537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38375" cy="2381250"/>
            <wp:effectExtent l="19050" t="19050" r="28575" b="19050"/>
            <wp:docPr id="12" name="图片 12" descr="C:\Users\vance\AppData\Roaming\Tencent\Users\404422239\QQ\WinTemp\RichOle\KC3~N7{Q{HJ3CPQ0MRFO~)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nce\AppData\Roaming\Tencent\Users\404422239\QQ\WinTemp\RichOle\KC3~N7{Q{HJ3CPQ0MRFO~)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812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5376" w:rsidRDefault="000D5376" w:rsidP="00641D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同时在数据文件的相同目录下生成了一个拟合后的数据文件</w:t>
      </w:r>
    </w:p>
    <w:p w:rsidR="000D5376" w:rsidRDefault="000D5376" w:rsidP="000D537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0D5376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2E6D7802" wp14:editId="38A1A983">
            <wp:extent cx="5184000" cy="2359698"/>
            <wp:effectExtent l="0" t="0" r="0" b="2540"/>
            <wp:docPr id="13" name="图片 13" descr="C:\Users\vance\AppData\Roaming\Tencent\Users\404422239\QQ\WinTemp\RichOle\FM[LVCMRM2AB)}3OH0)W{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ance\AppData\Roaming\Tencent\Users\404422239\QQ\WinTemp\RichOle\FM[LVCMRM2AB)}3OH0)W{L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235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76" w:rsidRPr="00641DC5" w:rsidRDefault="00CE1EF5" w:rsidP="00CE1E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最终的拟合曲线下如，可以看到，两条曲线高度重合。</w:t>
      </w:r>
    </w:p>
    <w:p w:rsidR="000D5376" w:rsidRDefault="000D5376" w:rsidP="00A319D0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A319D0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drawing>
          <wp:inline distT="0" distB="0" distL="0" distR="0" wp14:anchorId="30B6ECEB" wp14:editId="74ABC3D7">
            <wp:extent cx="5184000" cy="4791425"/>
            <wp:effectExtent l="0" t="0" r="0" b="0"/>
            <wp:docPr id="15" name="图片 15" descr="C:\Users\vance\AppData\Roaming\Tencent\Users\404422239\QQ\WinTemp\RichOle\_~LC7)YRA[N~J5@MX2SV}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ance\AppData\Roaming\Tencent\Users\404422239\QQ\WinTemp\RichOle\_~LC7)YRA[N~J5@MX2SV}O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47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F5" w:rsidRPr="000D5376" w:rsidRDefault="00CE1EF5" w:rsidP="00A319D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CE1EF5" w:rsidRDefault="00CE1EF5" w:rsidP="000D53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E1EF5" w:rsidRDefault="00CE1EF5" w:rsidP="000D53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E1EF5" w:rsidRDefault="00CE1EF5" w:rsidP="000D53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E1EF5" w:rsidRDefault="00CE1EF5" w:rsidP="000D53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E1EF5" w:rsidRDefault="00CE1EF5" w:rsidP="000D53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D5376" w:rsidRPr="000D5376" w:rsidRDefault="000D5376" w:rsidP="000D53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选择一部分</w:t>
      </w:r>
      <w:r w:rsidR="00CE1EF5">
        <w:rPr>
          <w:rFonts w:ascii="宋体" w:eastAsia="宋体" w:hAnsi="宋体" w:cs="宋体" w:hint="eastAsia"/>
          <w:kern w:val="0"/>
          <w:sz w:val="24"/>
          <w:szCs w:val="24"/>
        </w:rPr>
        <w:t>图像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，可以放大</w:t>
      </w:r>
      <w:r w:rsidR="00CE1EF5">
        <w:rPr>
          <w:rFonts w:ascii="宋体" w:eastAsia="宋体" w:hAnsi="宋体" w:cs="宋体" w:hint="eastAsia"/>
          <w:kern w:val="0"/>
          <w:sz w:val="24"/>
          <w:szCs w:val="24"/>
        </w:rPr>
        <w:t>观察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D5376" w:rsidRDefault="000D5376" w:rsidP="00A319D0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0D5376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drawing>
          <wp:inline distT="0" distB="0" distL="0" distR="0" wp14:anchorId="0705676F" wp14:editId="755DCF1C">
            <wp:extent cx="4191000" cy="3767101"/>
            <wp:effectExtent l="0" t="0" r="0" b="5080"/>
            <wp:docPr id="16" name="图片 16" descr="C:\Users\vance\AppData\Roaming\Tencent\Users\404422239\QQ\WinTemp\RichOle\{ZJS%9X_3@$FC`AA%]})B]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ce\AppData\Roaming\Tencent\Users\404422239\QQ\WinTemp\RichOle\{ZJS%9X_3@$FC`AA%]})B]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6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76" w:rsidRPr="000D5376" w:rsidRDefault="000D5376" w:rsidP="000D53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再选择其中一部分，还可以放大。</w:t>
      </w:r>
    </w:p>
    <w:p w:rsidR="000D5376" w:rsidRPr="000D5376" w:rsidRDefault="000D5376" w:rsidP="00A319D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19D0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drawing>
          <wp:inline distT="0" distB="0" distL="0" distR="0" wp14:anchorId="57B6643B" wp14:editId="0B301995">
            <wp:extent cx="4143375" cy="3758857"/>
            <wp:effectExtent l="0" t="0" r="0" b="0"/>
            <wp:docPr id="17" name="图片 17" descr="C:\Users\vance\AppData\Roaming\Tencent\Users\404422239\QQ\WinTemp\RichOle\VDP1_$0)77D3H6UWBXB7D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ance\AppData\Roaming\Tencent\Users\404422239\QQ\WinTemp\RichOle\VDP1_$0)77D3H6UWBXB7DS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370" cy="376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A3" w:rsidRDefault="000D5376" w:rsidP="005777A3">
      <w:pPr>
        <w:jc w:val="left"/>
        <w:rPr>
          <w:rFonts w:hint="eastAsia"/>
        </w:rPr>
      </w:pPr>
      <w:r>
        <w:rPr>
          <w:rFonts w:hint="eastAsia"/>
        </w:rPr>
        <w:t>点击放大镜即可回到上次放大的状态；点击</w:t>
      </w:r>
      <w:r>
        <w:rPr>
          <w:rFonts w:hint="eastAsia"/>
        </w:rPr>
        <w:t>show all</w:t>
      </w:r>
      <w:r>
        <w:rPr>
          <w:rFonts w:hint="eastAsia"/>
        </w:rPr>
        <w:t>回到最初的状态。</w:t>
      </w:r>
    </w:p>
    <w:p w:rsidR="00CE1EF5" w:rsidRDefault="00CE1EF5" w:rsidP="005777A3">
      <w:pPr>
        <w:jc w:val="left"/>
        <w:rPr>
          <w:rFonts w:hint="eastAsia"/>
        </w:rPr>
      </w:pPr>
    </w:p>
    <w:p w:rsidR="000D5376" w:rsidRDefault="000D5376" w:rsidP="005777A3">
      <w:pPr>
        <w:jc w:val="left"/>
        <w:rPr>
          <w:rFonts w:hint="eastAsia"/>
        </w:rPr>
      </w:pPr>
      <w:r>
        <w:rPr>
          <w:rFonts w:hint="eastAsia"/>
        </w:rPr>
        <w:lastRenderedPageBreak/>
        <w:t>点击相应的标签，可以隐藏相应的图像，易于观察数据</w:t>
      </w:r>
    </w:p>
    <w:p w:rsidR="000D5376" w:rsidRPr="000D5376" w:rsidRDefault="000D5376" w:rsidP="00A319D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76375" cy="333375"/>
            <wp:effectExtent l="0" t="0" r="9525" b="9525"/>
            <wp:docPr id="18" name="图片 18" descr="C:\Users\vance\AppData\Roaming\Tencent\Users\404422239\QQ\WinTemp\RichOle\A66$39QZ]UCM47S@TE4@[(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ance\AppData\Roaming\Tencent\Users\404422239\QQ\WinTemp\RichOle\A66$39QZ]UCM47S@TE4@[(B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9D0" w:rsidRPr="00A319D0" w:rsidRDefault="00A319D0" w:rsidP="00A319D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19D0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drawing>
          <wp:inline distT="0" distB="0" distL="0" distR="0" wp14:anchorId="12A8566C" wp14:editId="5F0817F1">
            <wp:extent cx="4378258" cy="3914775"/>
            <wp:effectExtent l="0" t="0" r="3810" b="0"/>
            <wp:docPr id="19" name="图片 19" descr="C:\Users\vance\AppData\Roaming\Tencent\Users\404422239\QQ\WinTemp\RichOle\OCYFMUE7EH1N%H$1~HHPC{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ance\AppData\Roaming\Tencent\Users\404422239\QQ\WinTemp\RichOle\OCYFMUE7EH1N%H$1~HHPC{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58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76" w:rsidRPr="00CF0B92" w:rsidRDefault="000D5376" w:rsidP="005777A3">
      <w:pPr>
        <w:jc w:val="left"/>
        <w:rPr>
          <w:rFonts w:hint="eastAsia"/>
        </w:rPr>
      </w:pPr>
      <w:bookmarkStart w:id="0" w:name="_GoBack"/>
      <w:bookmarkEnd w:id="0"/>
    </w:p>
    <w:sectPr w:rsidR="000D5376" w:rsidRPr="00CF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5373"/>
    <w:multiLevelType w:val="hybridMultilevel"/>
    <w:tmpl w:val="7A5CB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89"/>
    <w:rsid w:val="000D5376"/>
    <w:rsid w:val="005777A3"/>
    <w:rsid w:val="00641DC5"/>
    <w:rsid w:val="007D46B5"/>
    <w:rsid w:val="00A319D0"/>
    <w:rsid w:val="00CE1EF5"/>
    <w:rsid w:val="00CF0B92"/>
    <w:rsid w:val="00E1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B9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F0B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B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B9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F0B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FCDB1-0A98-4C61-9F90-8A317C63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87</Words>
  <Characters>501</Characters>
  <Application>Microsoft Office Word</Application>
  <DocSecurity>0</DocSecurity>
  <Lines>4</Lines>
  <Paragraphs>1</Paragraphs>
  <ScaleCrop>false</ScaleCrop>
  <Company> 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</dc:creator>
  <cp:keywords/>
  <dc:description/>
  <cp:lastModifiedBy>vance</cp:lastModifiedBy>
  <cp:revision>2</cp:revision>
  <dcterms:created xsi:type="dcterms:W3CDTF">2012-11-01T10:37:00Z</dcterms:created>
  <dcterms:modified xsi:type="dcterms:W3CDTF">2012-11-01T11:30:00Z</dcterms:modified>
</cp:coreProperties>
</file>