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color w:val="1F4E79"/>
          <w:sz w:val="44"/>
        </w:rPr>
        <w:t>抖店上架助手 — 产品介绍</w:t>
      </w:r>
    </w:p>
    <w:p>
      <w:pPr>
        <w:pStyle w:val="Heading2"/>
      </w:pPr>
      <w:r>
        <w:rPr>
          <w:rFonts w:ascii="微软雅黑" w:hAnsi="微软雅黑"/>
          <w:color w:val="2E74B5"/>
          <w:sz w:val="28"/>
        </w:rPr>
        <w:t>解决的问题</w:t>
      </w:r>
    </w:p>
    <w:p>
      <w:r>
        <w:rPr>
          <w:rFonts w:ascii="微软雅黑" w:hAnsi="微软雅黑"/>
          <w:b w:val="0"/>
          <w:sz w:val="21"/>
        </w:rPr>
        <w:t>在抖店上架服装商品，每件商品要在平台上填几十个字段，大量重复劳动。这个工具把上架流程变成：放图片 → 核对表格 → 点确认，其余自动完成。</w:t>
      </w:r>
    </w:p>
    <w:p>
      <w:pPr>
        <w:pStyle w:val="Heading2"/>
      </w:pPr>
      <w:r>
        <w:rPr>
          <w:rFonts w:ascii="微软雅黑" w:hAnsi="微软雅黑"/>
          <w:color w:val="2E74B5"/>
          <w:sz w:val="28"/>
        </w:rPr>
        <w:t>工作流程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放入商品图片 → AI识图提取属性 → 自动生成35字标题 → 写入分区Excel表格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                 ↓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                                 人工核对/修改 → 确认后一键自动填表上架</w:t>
      </w:r>
    </w:p>
    <w:p>
      <w:pPr>
        <w:pStyle w:val="Heading2"/>
      </w:pPr>
      <w:r>
        <w:rPr>
          <w:rFonts w:ascii="微软雅黑" w:hAnsi="微软雅黑"/>
          <w:color w:val="2E74B5"/>
          <w:sz w:val="28"/>
        </w:rPr>
        <w:t>核心功能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做什么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用到的技术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AI 识图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从服装图片识别领型、袖长、颜色、风格等属性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通义千问 VL（免费，2000次/天）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标题生成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按抖音风格自动生成约35字商品标题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AI 大模型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分区表格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6个类目各自独立的Sheet，只显示相关字段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Excel（openpyxl）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浏览器自动化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打开抖店后台，逐步填写所有字段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Playwright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color w:val="2E74B5"/>
          <w:sz w:val="28"/>
        </w:rPr>
        <w:t>支持的类目</w:t>
      </w:r>
    </w:p>
    <w:p>
      <w:r>
        <w:rPr>
          <w:rFonts w:ascii="微软雅黑" w:hAnsi="微软雅黑"/>
          <w:b w:val="0"/>
          <w:sz w:val="21"/>
        </w:rPr>
        <w:t>连衣裙 / 上衣 / 裤子 / 半裙 / 外套 / 套装（6个Sheet，各填各的）</w:t>
      </w:r>
    </w:p>
    <w:p>
      <w:pPr>
        <w:pStyle w:val="Heading2"/>
      </w:pPr>
      <w:r>
        <w:rPr>
          <w:rFonts w:ascii="微软雅黑" w:hAnsi="微软雅黑"/>
          <w:color w:val="2E74B5"/>
          <w:sz w:val="28"/>
        </w:rPr>
        <w:t>输入表格长什么样</w:t>
      </w:r>
    </w:p>
    <w:p>
      <w:r>
        <w:rPr>
          <w:rFonts w:ascii="微软雅黑" w:hAnsi="微软雅黑"/>
          <w:b w:val="0"/>
          <w:sz w:val="21"/>
        </w:rPr>
        <w:t>一个 Excel 文件，包含 7 个 Sheet，打开后一目了然：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Sheet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Sheet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通用配置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品牌/发货地/运费/退货… 设一次就不用再管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Sheet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连衣裙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标题 | 领型 | 袖长 | 裙长 | 裙型 | 版型 | 风格 | 颜色…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Sheet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上衣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标题 | 领型 | 袖长 | 衣长 | 版型 | 衣门襟 | 风格…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Sheet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裤子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标题 | 裤长 | 裤型 | 腰型 | 厚薄 | 风格…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Sheet 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半裙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标题 | 裙长 | 裙型 | 腰型 | 版型 | 风格…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Sheet 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外套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标题 | 领型 | 袖长 | 衣长 | 厚薄 | 衣门襟…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Sheet 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套装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标题 | 上装领型 | 上装袖长 | 下装类型 | 下装长度…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2E74B5"/>
          <w:sz w:val="24"/>
        </w:rPr>
        <w:t>每一行 = 一个商品</w:t>
      </w:r>
    </w:p>
    <w:p>
      <w:pPr>
        <w:pStyle w:val="ListBullet"/>
      </w:pPr>
      <w:r>
        <w:rPr>
          <w:rFonts w:ascii="微软雅黑" w:hAnsi="微软雅黑"/>
          <w:sz w:val="21"/>
        </w:rPr>
        <w:t>第 1 行：示例数据（供参考格式）</w:t>
      </w:r>
    </w:p>
    <w:p>
      <w:pPr>
        <w:pStyle w:val="ListBullet"/>
      </w:pPr>
      <w:r>
        <w:rPr>
          <w:rFonts w:ascii="微软雅黑" w:hAnsi="微软雅黑"/>
          <w:sz w:val="21"/>
        </w:rPr>
        <w:t>第 2 行起：实际商品，每行一个</w:t>
      </w:r>
    </w:p>
    <w:p>
      <w:pPr>
        <w:pStyle w:val="ListBullet"/>
      </w:pPr>
      <w:r>
        <w:rPr>
          <w:rFonts w:ascii="微软雅黑" w:hAnsi="微软雅黑"/>
          <w:sz w:val="21"/>
        </w:rPr>
        <w:t>同类目的商品放在同一个 Sheet，互不干扰</w:t>
      </w:r>
    </w:p>
    <w:p>
      <w:pPr>
        <w:pStyle w:val="ListBullet"/>
      </w:pPr>
      <w:r>
        <w:rPr>
          <w:rFonts w:ascii="微软雅黑" w:hAnsi="微软雅黑"/>
          <w:sz w:val="21"/>
        </w:rPr>
        <w:t>不同类目只显示自己需要的列，不相关的字段不出现</w:t>
      </w:r>
    </w:p>
    <w:p>
      <w:pPr>
        <w:pStyle w:val="Heading3"/>
      </w:pPr>
      <w:r>
        <w:rPr>
          <w:rFonts w:ascii="微软雅黑" w:hAnsi="微软雅黑"/>
          <w:color w:val="2E74B5"/>
          <w:sz w:val="24"/>
        </w:rPr>
        <w:t>三类列的颜色区分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颜色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举例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蓝色列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AI 自动填，人工可改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领型、袖长、颜色、风格…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黄色列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全人工填写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售价、库存、图片路径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绿色列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固定值，设完不改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品牌、发货地、面料材质…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color w:val="2E74B5"/>
          <w:sz w:val="28"/>
        </w:rPr>
        <w:t>自动化覆盖范围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页面区域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填写内容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上传页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5张1:1主图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人工裁剪好的图片文件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上传页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商品标题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AI生成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基础信息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导购短标题(12字)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AI凝练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基础信息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面料材质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固定：聚酯纤维85%+其他15%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基础信息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品牌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固定：无品牌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基础信息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类目特定属性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AI识图 → 匹配下拉选项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图文信息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主图(1:1)×5、主图(3:4)×5、详情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自动填入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价格库存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发货模式、发货时间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按配置填入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价格库存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SKU创建+规格图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按表格数据自动填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价格库存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尺码固定值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S:80-95 M:95-105 L:105-115 XL:115-125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价格库存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价格、库存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按表格数据填入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价格库存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订单库存计数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固定：付款减库存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服务与履约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运费模板、售后、商品状态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9"/>
              </w:rPr>
              <w:t>固定值，无需改动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color w:val="2E74B5"/>
          <w:sz w:val="28"/>
        </w:rPr>
        <w:t>不自动做的事</w:t>
      </w:r>
    </w:p>
    <w:p>
      <w:pPr>
        <w:pStyle w:val="ListBullet"/>
      </w:pPr>
      <w:r>
        <w:rPr>
          <w:rFonts w:ascii="微软雅黑" w:hAnsi="微软雅黑"/>
          <w:sz w:val="21"/>
        </w:rPr>
        <w:t>图片裁剪（人工更可靠）</w:t>
      </w:r>
    </w:p>
    <w:p>
      <w:pPr>
        <w:pStyle w:val="ListBullet"/>
      </w:pPr>
      <w:r>
        <w:rPr>
          <w:rFonts w:ascii="微软雅黑" w:hAnsi="微软雅黑"/>
          <w:sz w:val="21"/>
        </w:rPr>
        <w:t>最终点"发布"（人工审核后手动发布，发布前商品状态为"下架"）</w:t>
      </w:r>
    </w:p>
    <w:p>
      <w:pPr>
        <w:pStyle w:val="Heading2"/>
      </w:pPr>
      <w:r>
        <w:rPr>
          <w:rFonts w:ascii="微软雅黑" w:hAnsi="微软雅黑"/>
          <w:color w:val="2E74B5"/>
          <w:sz w:val="28"/>
        </w:rPr>
        <w:t>理想效果</w:t>
      </w:r>
    </w:p>
    <w:p>
      <w:r>
        <w:rPr>
          <w:rFonts w:ascii="微软雅黑" w:hAnsi="微软雅黑"/>
          <w:b w:val="0"/>
          <w:sz w:val="21"/>
        </w:rPr>
        <w:t>每件商品从上架到发布仅需 2~3 分钟，且每一步都有表格记录留底。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