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9E9A0" w14:textId="77777777" w:rsidR="00542B9D" w:rsidRPr="00FD6954" w:rsidRDefault="00000000" w:rsidP="002F154A">
      <w:pPr>
        <w:pStyle w:val="Heading1"/>
        <w:jc w:val="center"/>
        <w:rPr>
          <w:rFonts w:ascii="Times New Roman" w:hAnsi="Times New Roman" w:cs="Times New Roman"/>
          <w:color w:val="8064A2" w:themeColor="accent4"/>
        </w:rPr>
      </w:pPr>
      <w:r w:rsidRPr="00FD6954">
        <w:rPr>
          <w:rFonts w:ascii="Times New Roman" w:hAnsi="Times New Roman" w:cs="Times New Roman"/>
          <w:color w:val="8064A2" w:themeColor="accent4"/>
        </w:rPr>
        <w:t>Empathy Map Canvas – HealthAI</w:t>
      </w:r>
    </w:p>
    <w:p w14:paraId="0644955E" w14:textId="710D37D2" w:rsidR="00542B9D" w:rsidRPr="00FD6954" w:rsidRDefault="00000000">
      <w:pPr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 xml:space="preserve">Date: </w:t>
      </w:r>
      <w:r w:rsidR="00370BAA" w:rsidRPr="00FD6954">
        <w:rPr>
          <w:rFonts w:ascii="Times New Roman" w:hAnsi="Times New Roman" w:cs="Times New Roman"/>
        </w:rPr>
        <w:t>25 JUNE 2025</w:t>
      </w:r>
    </w:p>
    <w:p w14:paraId="1022DC64" w14:textId="21244A77" w:rsidR="00542B9D" w:rsidRPr="00FD6954" w:rsidRDefault="00000000">
      <w:pPr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 xml:space="preserve">Team ID: </w:t>
      </w:r>
      <w:r w:rsidR="00E250B2" w:rsidRPr="00E250B2">
        <w:rPr>
          <w:rFonts w:ascii="Times New Roman" w:hAnsi="Times New Roman" w:cs="Times New Roman"/>
        </w:rPr>
        <w:t>LTVIP2025TMID34578</w:t>
      </w:r>
    </w:p>
    <w:p w14:paraId="246DA65F" w14:textId="77777777" w:rsidR="00542B9D" w:rsidRPr="00FD6954" w:rsidRDefault="00000000">
      <w:pPr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Project Name: HealthAI</w:t>
      </w:r>
    </w:p>
    <w:p w14:paraId="5D654A33" w14:textId="5D96FE54" w:rsidR="00542B9D" w:rsidRPr="00FD6954" w:rsidRDefault="00000000">
      <w:pPr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Maximum Marks: 4</w:t>
      </w:r>
    </w:p>
    <w:p w14:paraId="11DC6337" w14:textId="77777777" w:rsidR="00542B9D" w:rsidRPr="00FD6954" w:rsidRDefault="00000000">
      <w:pPr>
        <w:pStyle w:val="Heading1"/>
        <w:rPr>
          <w:rFonts w:ascii="Times New Roman" w:hAnsi="Times New Roman" w:cs="Times New Roman"/>
          <w:color w:val="8064A2" w:themeColor="accent4"/>
        </w:rPr>
      </w:pPr>
      <w:r w:rsidRPr="00FD6954">
        <w:rPr>
          <w:rFonts w:ascii="Times New Roman" w:hAnsi="Times New Roman" w:cs="Times New Roman"/>
          <w:color w:val="8064A2" w:themeColor="accent4"/>
        </w:rPr>
        <w:t>User Persona</w:t>
      </w:r>
    </w:p>
    <w:p w14:paraId="4ED702E8" w14:textId="77777777" w:rsidR="00542B9D" w:rsidRPr="00FD6954" w:rsidRDefault="00000000">
      <w:pPr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Name: Dhanush</w:t>
      </w:r>
    </w:p>
    <w:p w14:paraId="29975487" w14:textId="77777777" w:rsidR="00542B9D" w:rsidRPr="00FD6954" w:rsidRDefault="00000000">
      <w:pPr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Age: 34</w:t>
      </w:r>
    </w:p>
    <w:p w14:paraId="2D927525" w14:textId="77777777" w:rsidR="00542B9D" w:rsidRPr="00FD6954" w:rsidRDefault="00000000">
      <w:pPr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Occupation: IT Professional</w:t>
      </w:r>
    </w:p>
    <w:p w14:paraId="66A4C576" w14:textId="77777777" w:rsidR="00542B9D" w:rsidRPr="00FD6954" w:rsidRDefault="00000000">
      <w:pPr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Location: Urban India</w:t>
      </w:r>
    </w:p>
    <w:p w14:paraId="5A382279" w14:textId="77777777" w:rsidR="00542B9D" w:rsidRPr="00FD6954" w:rsidRDefault="00000000">
      <w:pPr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Health Concern: Frequently experiences minor symptoms but lacks time to consult a doctor regularly.</w:t>
      </w:r>
    </w:p>
    <w:p w14:paraId="368F574C" w14:textId="77777777" w:rsidR="00542B9D" w:rsidRPr="00FD6954" w:rsidRDefault="00542B9D">
      <w:pPr>
        <w:rPr>
          <w:rFonts w:ascii="Times New Roman" w:hAnsi="Times New Roman" w:cs="Times New Roman"/>
        </w:rPr>
      </w:pPr>
    </w:p>
    <w:p w14:paraId="3414C232" w14:textId="77777777" w:rsidR="00542B9D" w:rsidRPr="00FD6954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FD6954">
        <w:rPr>
          <w:rFonts w:ascii="Times New Roman" w:hAnsi="Times New Roman" w:cs="Times New Roman"/>
          <w:color w:val="8064A2" w:themeColor="accent4"/>
        </w:rPr>
        <w:t>THINKS &amp; FEELS</w:t>
      </w:r>
    </w:p>
    <w:p w14:paraId="1B6ACBDD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Wonders if minor aches are symptoms of something serious or just daily fatigue.</w:t>
      </w:r>
    </w:p>
    <w:p w14:paraId="6B1B8CA3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Feels overwhelmed by the sheer volume of health information online, much of it contradictory.</w:t>
      </w:r>
    </w:p>
    <w:p w14:paraId="1AEF41A1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Wants a reliable, concise source for health information without the scare tactics.</w:t>
      </w:r>
    </w:p>
    <w:p w14:paraId="67B56D11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Believes AI could be helpful, but fears it might replace human medical advice or be impersonal.</w:t>
      </w:r>
    </w:p>
    <w:p w14:paraId="36260C21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Values privacy and security of health data above all.</w:t>
      </w:r>
    </w:p>
    <w:p w14:paraId="6CAC177E" w14:textId="77777777" w:rsidR="00542B9D" w:rsidRPr="00FD6954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FD6954">
        <w:rPr>
          <w:rFonts w:ascii="Times New Roman" w:hAnsi="Times New Roman" w:cs="Times New Roman"/>
          <w:color w:val="8064A2" w:themeColor="accent4"/>
        </w:rPr>
        <w:t>SEES</w:t>
      </w:r>
    </w:p>
    <w:p w14:paraId="210E1DE2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Targeted ads for miracle cures and quick fixes for health issues.</w:t>
      </w:r>
    </w:p>
    <w:p w14:paraId="359D2A2A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Social media posts from friends discussing new diets or health fads.</w:t>
      </w:r>
    </w:p>
    <w:p w14:paraId="69675689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Breakthroughs in AI research applied to medical diagnostics.</w:t>
      </w:r>
    </w:p>
    <w:p w14:paraId="3C6FB856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Long queues and crowded waiting rooms at clinics.</w:t>
      </w:r>
    </w:p>
    <w:p w14:paraId="24FF8AAB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Confusing medical jargon on official health websites.</w:t>
      </w:r>
    </w:p>
    <w:p w14:paraId="7A778A46" w14:textId="77777777" w:rsidR="00542B9D" w:rsidRPr="00FD6954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FD6954">
        <w:rPr>
          <w:rFonts w:ascii="Times New Roman" w:hAnsi="Times New Roman" w:cs="Times New Roman"/>
          <w:color w:val="8064A2" w:themeColor="accent4"/>
        </w:rPr>
        <w:t>SAYS &amp; DOES</w:t>
      </w:r>
    </w:p>
    <w:p w14:paraId="57009C8F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"Is this headache just stress, or something worse?"</w:t>
      </w:r>
    </w:p>
    <w:p w14:paraId="4D8300FA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"I need to quickly check if this symptom needs a doctor's visit."</w:t>
      </w:r>
    </w:p>
    <w:p w14:paraId="35C9474B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Juggles work deadlines, often sacrificing personal health appointments.</w:t>
      </w:r>
    </w:p>
    <w:p w14:paraId="05C0E53C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Relies on quick internet searches for immediate health queries.</w:t>
      </w:r>
    </w:p>
    <w:p w14:paraId="5426F23B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Asks family and friends for home remedies before considering professional help.</w:t>
      </w:r>
    </w:p>
    <w:p w14:paraId="7527AD8D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Attempts to self-diagnose based on incomplete information.</w:t>
      </w:r>
    </w:p>
    <w:p w14:paraId="0E39FE8D" w14:textId="77777777" w:rsidR="00542B9D" w:rsidRPr="00FD6954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FD6954">
        <w:rPr>
          <w:rFonts w:ascii="Times New Roman" w:hAnsi="Times New Roman" w:cs="Times New Roman"/>
          <w:color w:val="8064A2" w:themeColor="accent4"/>
        </w:rPr>
        <w:lastRenderedPageBreak/>
        <w:t>HEARS</w:t>
      </w:r>
    </w:p>
    <w:p w14:paraId="61E7124E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"Early detection saves lives."</w:t>
      </w:r>
    </w:p>
    <w:p w14:paraId="78B6252E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"Technology is transforming healthcare."</w:t>
      </w:r>
    </w:p>
    <w:p w14:paraId="7EBD56A9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"Don't ignore persistent symptoms."</w:t>
      </w:r>
    </w:p>
    <w:p w14:paraId="40B28276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Warnings about data breaches and privacy concerns with online services.</w:t>
      </w:r>
    </w:p>
    <w:p w14:paraId="1B43C675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Success stories of AI assisting doctors in diagnosis.</w:t>
      </w:r>
    </w:p>
    <w:p w14:paraId="122124F6" w14:textId="77777777" w:rsidR="00542B9D" w:rsidRPr="00FD6954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FD6954">
        <w:rPr>
          <w:rFonts w:ascii="Times New Roman" w:hAnsi="Times New Roman" w:cs="Times New Roman"/>
          <w:color w:val="8064A2" w:themeColor="accent4"/>
        </w:rPr>
        <w:t>PAINS</w:t>
      </w:r>
    </w:p>
    <w:p w14:paraId="1C93BC86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Difficulty distinguishing between serious and minor symptoms.</w:t>
      </w:r>
    </w:p>
    <w:p w14:paraId="6AB41B45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The time and cost associated with routine doctor visits for minor concerns.</w:t>
      </w:r>
    </w:p>
    <w:p w14:paraId="1A8727EB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Receiving generic, unhelpful responses from symptom checkers.</w:t>
      </w:r>
    </w:p>
    <w:p w14:paraId="4E1333E4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Anxiety stemming from misinterpreting online medical information.</w:t>
      </w:r>
    </w:p>
    <w:p w14:paraId="51BAA3A5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Lack of personalized, actionable health guidance.</w:t>
      </w:r>
    </w:p>
    <w:p w14:paraId="0024C76A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Uncertainty about data security with health applications.</w:t>
      </w:r>
    </w:p>
    <w:p w14:paraId="1E02D226" w14:textId="77777777" w:rsidR="00542B9D" w:rsidRPr="00FD6954" w:rsidRDefault="00000000">
      <w:pPr>
        <w:pStyle w:val="Heading2"/>
        <w:rPr>
          <w:rFonts w:ascii="Times New Roman" w:hAnsi="Times New Roman" w:cs="Times New Roman"/>
          <w:color w:val="8064A2" w:themeColor="accent4"/>
        </w:rPr>
      </w:pPr>
      <w:r w:rsidRPr="00FD6954">
        <w:rPr>
          <w:rFonts w:ascii="Times New Roman" w:hAnsi="Times New Roman" w:cs="Times New Roman"/>
          <w:color w:val="8064A2" w:themeColor="accent4"/>
        </w:rPr>
        <w:t>GAINS</w:t>
      </w:r>
    </w:p>
    <w:p w14:paraId="6D44CED3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Instant, personalized AI advice for preliminary symptom assessment.</w:t>
      </w:r>
    </w:p>
    <w:p w14:paraId="03BF66C6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Clear, easy-to-understand explanations of potential conditions.</w:t>
      </w:r>
    </w:p>
    <w:p w14:paraId="60D65F9E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Recommendations on when to seek immediate medical attention versus self-care.</w:t>
      </w:r>
    </w:p>
    <w:p w14:paraId="1B1F1840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Visualization of personal health trends (e.g., heart rate, sleep patterns).</w:t>
      </w:r>
    </w:p>
    <w:p w14:paraId="12F21FA7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Proactive suggestions for maintaining wellness based on health data.</w:t>
      </w:r>
    </w:p>
    <w:p w14:paraId="6DB4F952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Peace of mind knowing health data is secure and private.</w:t>
      </w:r>
    </w:p>
    <w:p w14:paraId="52CDACB5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Actionable steps for managing minor health issues at home.</w:t>
      </w:r>
    </w:p>
    <w:p w14:paraId="37678794" w14:textId="77777777" w:rsidR="00542B9D" w:rsidRPr="00FD6954" w:rsidRDefault="00000000">
      <w:pPr>
        <w:pStyle w:val="Heading1"/>
        <w:rPr>
          <w:rFonts w:ascii="Times New Roman" w:hAnsi="Times New Roman" w:cs="Times New Roman"/>
          <w:color w:val="8064A2" w:themeColor="accent4"/>
        </w:rPr>
      </w:pPr>
      <w:r w:rsidRPr="00FD6954">
        <w:rPr>
          <w:rFonts w:ascii="Times New Roman" w:hAnsi="Times New Roman" w:cs="Times New Roman"/>
          <w:color w:val="8064A2" w:themeColor="accent4"/>
        </w:rPr>
        <w:t>Summary</w:t>
      </w:r>
    </w:p>
    <w:p w14:paraId="19C8FADB" w14:textId="77777777" w:rsidR="00542B9D" w:rsidRPr="00FD6954" w:rsidRDefault="00000000">
      <w:pPr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This empathy map helped the HealthAI team understand real-world user behavior and challenges. It shaped features like:</w:t>
      </w:r>
    </w:p>
    <w:p w14:paraId="4E4C5EFA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Patient Chat for Q&amp;A: Providing quick, context-aware answers to immediate health queries.</w:t>
      </w:r>
    </w:p>
    <w:p w14:paraId="62E4783B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Disease Prediction: Offering preliminary, personalized symptom assessment with clarity on severity and next steps.</w:t>
      </w:r>
    </w:p>
    <w:p w14:paraId="71E56059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Health Analytics dashboard: Visualizing individual health trends and providing data-driven insights.</w:t>
      </w:r>
    </w:p>
    <w:p w14:paraId="07AE2C46" w14:textId="77777777" w:rsidR="00542B9D" w:rsidRPr="00FD6954" w:rsidRDefault="00000000">
      <w:pPr>
        <w:pStyle w:val="ListBullet"/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Treatment Plan generator: Delivering personalized, actionable recommendations for minor conditions and lifestyle adjustments.</w:t>
      </w:r>
    </w:p>
    <w:p w14:paraId="3FE5294F" w14:textId="77777777" w:rsidR="00542B9D" w:rsidRPr="00FD6954" w:rsidRDefault="00000000">
      <w:pPr>
        <w:rPr>
          <w:rFonts w:ascii="Times New Roman" w:hAnsi="Times New Roman" w:cs="Times New Roman"/>
        </w:rPr>
      </w:pPr>
      <w:r w:rsidRPr="00FD6954">
        <w:rPr>
          <w:rFonts w:ascii="Times New Roman" w:hAnsi="Times New Roman" w:cs="Times New Roman"/>
        </w:rPr>
        <w:t>These ensure HealthAI remains human-centered, accessible, trustworthy, and prioritizes data privacy, empowering users like Dhanish to manage their health proactively and make informed decisions.</w:t>
      </w:r>
    </w:p>
    <w:sectPr w:rsidR="00542B9D" w:rsidRPr="00FD6954" w:rsidSect="00370BAA">
      <w:pgSz w:w="12240" w:h="15840"/>
      <w:pgMar w:top="63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7573014">
    <w:abstractNumId w:val="8"/>
  </w:num>
  <w:num w:numId="2" w16cid:durableId="138302580">
    <w:abstractNumId w:val="6"/>
  </w:num>
  <w:num w:numId="3" w16cid:durableId="355086166">
    <w:abstractNumId w:val="5"/>
  </w:num>
  <w:num w:numId="4" w16cid:durableId="1412120772">
    <w:abstractNumId w:val="4"/>
  </w:num>
  <w:num w:numId="5" w16cid:durableId="1633901736">
    <w:abstractNumId w:val="7"/>
  </w:num>
  <w:num w:numId="6" w16cid:durableId="761877186">
    <w:abstractNumId w:val="3"/>
  </w:num>
  <w:num w:numId="7" w16cid:durableId="1293368509">
    <w:abstractNumId w:val="2"/>
  </w:num>
  <w:num w:numId="8" w16cid:durableId="556741957">
    <w:abstractNumId w:val="1"/>
  </w:num>
  <w:num w:numId="9" w16cid:durableId="157871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4B41"/>
    <w:rsid w:val="0029639D"/>
    <w:rsid w:val="002D1106"/>
    <w:rsid w:val="002F154A"/>
    <w:rsid w:val="00326F90"/>
    <w:rsid w:val="00370BAA"/>
    <w:rsid w:val="00542B9D"/>
    <w:rsid w:val="0062076A"/>
    <w:rsid w:val="0070598F"/>
    <w:rsid w:val="00AA1D8D"/>
    <w:rsid w:val="00B47730"/>
    <w:rsid w:val="00CA75BE"/>
    <w:rsid w:val="00CB0664"/>
    <w:rsid w:val="00E250B2"/>
    <w:rsid w:val="00F332D2"/>
    <w:rsid w:val="00FC693F"/>
    <w:rsid w:val="00F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6EE65"/>
  <w14:defaultImageDpi w14:val="300"/>
  <w15:docId w15:val="{CB704E6E-FC9F-4172-BD12-11AEDD51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TOHITH CHANDRA DONDAPATI</cp:lastModifiedBy>
  <cp:revision>6</cp:revision>
  <dcterms:created xsi:type="dcterms:W3CDTF">2013-12-23T23:15:00Z</dcterms:created>
  <dcterms:modified xsi:type="dcterms:W3CDTF">2025-06-28T04:05:00Z</dcterms:modified>
  <cp:category/>
</cp:coreProperties>
</file>