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40341B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21C1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125907F" w:rsidR="006D2F12" w:rsidRPr="006D2F12" w:rsidRDefault="004760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C640160" w:rsidR="006D2F12" w:rsidRPr="006D2F12" w:rsidRDefault="004760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A786CFC" w14:textId="40B32A5D" w:rsidR="003A58DB" w:rsidRDefault="003A58DB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821C13">
        <w:rPr>
          <w:rFonts w:ascii="Arial Black" w:hAnsi="Arial Black"/>
          <w:b/>
          <w:bCs/>
          <w:sz w:val="24"/>
          <w:szCs w:val="24"/>
        </w:rPr>
        <w:t>In today’s session I have learnt about What does an IT Support Specialist Do?</w:t>
      </w:r>
    </w:p>
    <w:p w14:paraId="346CF5AC" w14:textId="663D02EF" w:rsidR="00821C13" w:rsidRDefault="00821C13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EA48B" wp14:editId="1FBE6532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6783" w14:textId="33DE2EDF" w:rsidR="00821C13" w:rsidRDefault="00821C13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476078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21C13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2020-08-07T08:45:00Z</dcterms:created>
  <dcterms:modified xsi:type="dcterms:W3CDTF">2020-08-07T08:45:00Z</dcterms:modified>
</cp:coreProperties>
</file>