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7618981" w:rsidR="006D2F12" w:rsidRPr="006D2F12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FE74891" w:rsidR="006D2F12" w:rsidRPr="006D2F12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33D2A16" w:rsidR="006D2F12" w:rsidRPr="006D2F12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F186A06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74F35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3E114663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74F35"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5B1814C3" w:rsidR="00CB38F1" w:rsidRPr="006D2F12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0DE17552" w:rsidR="00CB38F1" w:rsidRDefault="00B74F3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E9B769D" w:rsidR="00076178" w:rsidRDefault="00B74F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D223476" w14:textId="540D2C6B" w:rsidR="00B74F35" w:rsidRDefault="00B74F35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the K Nearest Neighbour Algorithm and also about </w:t>
      </w:r>
      <w:r w:rsidR="00930D7C">
        <w:rPr>
          <w:rFonts w:ascii="Arial Black" w:hAnsi="Arial Black"/>
          <w:b/>
          <w:bCs/>
          <w:sz w:val="24"/>
          <w:szCs w:val="24"/>
        </w:rPr>
        <w:t>Discriminant Analysis Hands-On.</w:t>
      </w:r>
    </w:p>
    <w:p w14:paraId="186DD7E5" w14:textId="6F2409FD" w:rsidR="00930D7C" w:rsidRDefault="00930D7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35CCB5" wp14:editId="1904FB29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034A8" w14:textId="41899A5F" w:rsidR="00930D7C" w:rsidRDefault="00930D7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ABABA40" wp14:editId="48F030B6">
            <wp:extent cx="5943600" cy="3189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409B3" w14:textId="535C6674" w:rsidR="00930D7C" w:rsidRDefault="00930D7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1AD35A8B" w14:textId="1EA31F51" w:rsidR="00930D7C" w:rsidRDefault="00930D7C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are given.</w:t>
      </w: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sectPr w:rsidR="001B2B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30D7C"/>
    <w:rsid w:val="00995246"/>
    <w:rsid w:val="009B377A"/>
    <w:rsid w:val="00B26814"/>
    <w:rsid w:val="00B74F35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2020-07-19T09:17:00Z</dcterms:created>
  <dcterms:modified xsi:type="dcterms:W3CDTF">2020-07-19T09:17:00Z</dcterms:modified>
</cp:coreProperties>
</file>