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96C07">
      <w:pPr>
        <w:jc w:val="center"/>
        <w:rPr>
          <w:rFonts w:hint="default"/>
          <w:b/>
          <w:bCs/>
          <w:sz w:val="36"/>
          <w:szCs w:val="36"/>
          <w:lang w:val="en-US"/>
        </w:rPr>
      </w:pPr>
      <w:r>
        <w:rPr>
          <w:rFonts w:hint="default"/>
          <w:b/>
          <w:bCs/>
          <w:sz w:val="36"/>
          <w:szCs w:val="36"/>
          <w:lang w:val="en-US"/>
        </w:rPr>
        <w:t>LAB 6</w:t>
      </w:r>
    </w:p>
    <w:p w14:paraId="6D2550A4">
      <w:pPr>
        <w:jc w:val="center"/>
        <w:rPr>
          <w:rFonts w:hint="default"/>
          <w:b/>
          <w:bCs/>
          <w:sz w:val="36"/>
          <w:szCs w:val="36"/>
          <w:lang w:val="en-US"/>
        </w:rPr>
      </w:pPr>
      <w:r>
        <w:rPr>
          <w:rFonts w:hint="default"/>
          <w:b/>
          <w:bCs/>
          <w:sz w:val="36"/>
          <w:szCs w:val="36"/>
          <w:lang w:val="en-US"/>
        </w:rPr>
        <w:t>Quản lý bệnh án</w:t>
      </w:r>
    </w:p>
    <w:p w14:paraId="5E7CE5F9">
      <w:pPr>
        <w:numPr>
          <w:ilvl w:val="0"/>
          <w:numId w:val="1"/>
        </w:numPr>
        <w:spacing w:line="360" w:lineRule="auto"/>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Hoạt động nghiệp vụ </w:t>
      </w:r>
    </w:p>
    <w:p w14:paraId="1F6A839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18" w:leftChars="0" w:right="0" w:rightChars="0" w:hanging="418" w:firstLineChars="0"/>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bdr w:val="none" w:color="auto" w:sz="0" w:space="0"/>
        </w:rPr>
        <w:t>Bệnh nhân mới đến được phát phiếu đăng ký khám bệnh và theo dõi sức khỏe thường xuyên của bệnh viện</w:t>
      </w:r>
    </w:p>
    <w:p w14:paraId="52296B0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18" w:leftChars="0" w:right="0" w:rightChars="0" w:hanging="418" w:firstLineChars="0"/>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bdr w:val="none" w:color="auto" w:sz="0" w:space="0"/>
        </w:rPr>
        <w:t>Bệnh nhân đóng lệ phí hàng năm cho việc quản lý hồ sơ và khám định kỳ</w:t>
      </w:r>
    </w:p>
    <w:p w14:paraId="3F022F7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18" w:leftChars="0" w:right="0" w:rightChars="0" w:hanging="418" w:firstLineChars="0"/>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bdr w:val="none" w:color="auto" w:sz="0" w:space="0"/>
        </w:rPr>
        <w:t>Phiếu đăng ký gồm: họ tên, địa chỉ, ngày sinh, số điện thoại liên lạc, ảnh 3x4; dựa trên thông tin này + lệ phí đóng, bệnh nhân được cấp hồ sơ bệnh án</w:t>
      </w:r>
    </w:p>
    <w:p w14:paraId="75DE1AC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18" w:leftChars="0" w:right="0" w:rightChars="0" w:hanging="418" w:firstLineChars="0"/>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bdr w:val="none" w:color="auto" w:sz="0" w:space="0"/>
        </w:rPr>
        <w:t xml:space="preserve">Hồ sơ bệnh án gồm: </w:t>
      </w:r>
      <w:r>
        <w:rPr>
          <w:rStyle w:val="4"/>
          <w:rFonts w:hint="default" w:ascii="Times New Roman" w:hAnsi="Times New Roman" w:cs="Times New Roman"/>
          <w:color w:val="000000"/>
          <w:sz w:val="26"/>
          <w:szCs w:val="26"/>
          <w:bdr w:val="none" w:color="auto" w:sz="0" w:space="0"/>
        </w:rPr>
        <w:t>mã hồ sơ duy nhất</w:t>
      </w:r>
      <w:r>
        <w:rPr>
          <w:rFonts w:hint="default" w:ascii="Times New Roman" w:hAnsi="Times New Roman" w:cs="Times New Roman"/>
          <w:color w:val="000000"/>
          <w:sz w:val="26"/>
          <w:szCs w:val="26"/>
          <w:bdr w:val="none" w:color="auto" w:sz="0" w:space="0"/>
        </w:rPr>
        <w:t xml:space="preserve"> + các thông tin từ phiếu đăng ký</w:t>
      </w:r>
    </w:p>
    <w:p w14:paraId="2C08A57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18" w:leftChars="0" w:right="0" w:rightChars="0" w:hanging="418" w:firstLineChars="0"/>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bdr w:val="none" w:color="auto" w:sz="0" w:space="0"/>
        </w:rPr>
        <w:t>Mỗi phiếu khám ghi nhận: ngày giờ khám, bác sĩ phụ trách, khoa điều trị, triệu chứng, toa thuốc, kết quả/yêu cầu xét nghiệm</w:t>
      </w:r>
    </w:p>
    <w:p w14:paraId="4DD7832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18" w:leftChars="0" w:right="0" w:rightChars="0" w:hanging="418" w:firstLineChars="0"/>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bdr w:val="none" w:color="auto" w:sz="0" w:space="0"/>
        </w:rPr>
        <w:t xml:space="preserve">Sau khi bệnh nhân xuất viện và thanh toán viện phí, phòng chăm sóc khách hàng </w:t>
      </w:r>
      <w:r>
        <w:rPr>
          <w:rStyle w:val="4"/>
          <w:rFonts w:hint="default" w:ascii="Times New Roman" w:hAnsi="Times New Roman" w:cs="Times New Roman"/>
          <w:color w:val="000000"/>
          <w:sz w:val="26"/>
          <w:szCs w:val="26"/>
          <w:bdr w:val="none" w:color="auto" w:sz="0" w:space="0"/>
        </w:rPr>
        <w:t>nhập toàn bộ thông tin trên vào hệ thống</w:t>
      </w:r>
      <w:r>
        <w:rPr>
          <w:rFonts w:hint="default" w:ascii="Times New Roman" w:hAnsi="Times New Roman" w:cs="Times New Roman"/>
          <w:color w:val="000000"/>
          <w:sz w:val="26"/>
          <w:szCs w:val="26"/>
          <w:bdr w:val="none" w:color="auto" w:sz="0" w:space="0"/>
        </w:rPr>
        <w:t xml:space="preserve"> </w:t>
      </w:r>
      <w:r>
        <w:rPr>
          <w:rFonts w:hint="default" w:ascii="Times New Roman" w:hAnsi="Times New Roman" w:cs="Times New Roman"/>
          <w:color w:val="000000"/>
          <w:sz w:val="26"/>
          <w:szCs w:val="26"/>
          <w:bdr w:val="none" w:color="auto" w:sz="0" w:space="0"/>
          <w:lang w:val="en-US"/>
        </w:rPr>
        <w:t>-</w:t>
      </w:r>
      <w:r>
        <w:rPr>
          <w:rFonts w:hint="default" w:ascii="Times New Roman" w:hAnsi="Times New Roman" w:cs="Times New Roman"/>
          <w:color w:val="000000"/>
          <w:sz w:val="26"/>
          <w:szCs w:val="26"/>
          <w:bdr w:val="none" w:color="auto" w:sz="0" w:space="0"/>
        </w:rPr>
        <w:t xml:space="preserve"> phục vụ theo dõi diễn biến bệnh, phản ứng thuốc, hiệu quả điều trị và trách nhiệm bác sĩ</w:t>
      </w:r>
    </w:p>
    <w:p w14:paraId="4110417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18" w:leftChars="0" w:right="0" w:rightChars="0" w:hanging="418" w:firstLineChars="0"/>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bdr w:val="none" w:color="auto" w:sz="0" w:space="0"/>
        </w:rPr>
        <w:t xml:space="preserve">Khi khám lại, bác sĩ tra cứu hồ sơ bằng </w:t>
      </w:r>
      <w:r>
        <w:rPr>
          <w:rStyle w:val="4"/>
          <w:rFonts w:hint="default" w:ascii="Times New Roman" w:hAnsi="Times New Roman" w:cs="Times New Roman"/>
          <w:color w:val="000000"/>
          <w:sz w:val="26"/>
          <w:szCs w:val="26"/>
          <w:bdr w:val="none" w:color="auto" w:sz="0" w:space="0"/>
        </w:rPr>
        <w:t>mã hồ sơ hoặc thông tin khác</w:t>
      </w:r>
      <w:r>
        <w:rPr>
          <w:rFonts w:hint="default" w:ascii="Times New Roman" w:hAnsi="Times New Roman" w:cs="Times New Roman"/>
          <w:color w:val="000000"/>
          <w:sz w:val="26"/>
          <w:szCs w:val="26"/>
          <w:bdr w:val="none" w:color="auto" w:sz="0" w:space="0"/>
        </w:rPr>
        <w:t xml:space="preserve"> → xem được lịch sử bệnh → đưa ra phương án điều trị phù hợp</w:t>
      </w:r>
    </w:p>
    <w:p w14:paraId="690C71E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18" w:leftChars="0" w:right="0" w:rightChars="0" w:hanging="418" w:firstLineChars="0"/>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bdr w:val="none" w:color="auto" w:sz="0" w:space="0"/>
        </w:rPr>
        <w:t xml:space="preserve">Bệnh nhân có hồ sơ được quyền </w:t>
      </w:r>
      <w:r>
        <w:rPr>
          <w:rStyle w:val="4"/>
          <w:rFonts w:hint="default" w:ascii="Times New Roman" w:hAnsi="Times New Roman" w:cs="Times New Roman"/>
          <w:color w:val="000000"/>
          <w:sz w:val="26"/>
          <w:szCs w:val="26"/>
          <w:bdr w:val="none" w:color="auto" w:sz="0" w:space="0"/>
        </w:rPr>
        <w:t>khám sức khỏe định kỳ theo quý miễn phí</w:t>
      </w:r>
      <w:r>
        <w:rPr>
          <w:rFonts w:hint="default" w:ascii="Times New Roman" w:hAnsi="Times New Roman" w:cs="Times New Roman"/>
          <w:color w:val="000000"/>
          <w:sz w:val="26"/>
          <w:szCs w:val="26"/>
          <w:bdr w:val="none" w:color="auto" w:sz="0" w:space="0"/>
        </w:rPr>
        <w:t>; các đợt này cũng được ghi nhận để phát hiện bệnh sớm</w:t>
      </w:r>
    </w:p>
    <w:p w14:paraId="443B461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18" w:leftChars="0" w:right="0" w:rightChars="0" w:hanging="418" w:firstLineChars="0"/>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bdr w:val="none" w:color="auto" w:sz="0" w:space="0"/>
        </w:rPr>
        <w:t xml:space="preserve">Bệnh nhân có thể gọi đặt lịch hẹn với phòng chăm sóc khách hàng, chọn ngày giờ </w:t>
      </w:r>
      <w:r>
        <w:rPr>
          <w:rStyle w:val="4"/>
          <w:rFonts w:hint="default" w:ascii="Times New Roman" w:hAnsi="Times New Roman" w:cs="Times New Roman"/>
          <w:color w:val="000000"/>
          <w:sz w:val="26"/>
          <w:szCs w:val="26"/>
          <w:bdr w:val="none" w:color="auto" w:sz="0" w:space="0"/>
        </w:rPr>
        <w:t>phù hợp với thời gian rảnh</w:t>
      </w:r>
      <w:r>
        <w:rPr>
          <w:rFonts w:hint="default" w:ascii="Times New Roman" w:hAnsi="Times New Roman" w:cs="Times New Roman"/>
          <w:color w:val="000000"/>
          <w:sz w:val="26"/>
          <w:szCs w:val="26"/>
          <w:bdr w:val="none" w:color="auto" w:sz="0" w:space="0"/>
        </w:rPr>
        <w:t xml:space="preserve"> của mình</w:t>
      </w:r>
    </w:p>
    <w:p w14:paraId="213F5427">
      <w:pPr>
        <w:numPr>
          <w:ilvl w:val="0"/>
          <w:numId w:val="1"/>
        </w:numPr>
        <w:ind w:left="0" w:leftChars="0" w:firstLine="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Yêu cầu hệ thống</w:t>
      </w:r>
    </w:p>
    <w:p w14:paraId="71EEB18C">
      <w:pPr>
        <w:numPr>
          <w:ilvl w:val="1"/>
          <w:numId w:val="1"/>
        </w:numPr>
        <w:spacing w:line="360" w:lineRule="auto"/>
        <w:ind w:left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Đầu vào - xử lý chính - xuất kết quả </w:t>
      </w:r>
    </w:p>
    <w:tbl>
      <w:tblPr>
        <w:tblStyle w:val="5"/>
        <w:tblW w:w="9196" w:type="dxa"/>
        <w:tblInd w:w="-2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56"/>
        <w:gridCol w:w="2321"/>
        <w:gridCol w:w="2388"/>
        <w:gridCol w:w="2131"/>
      </w:tblGrid>
      <w:tr w14:paraId="45E6E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6" w:type="dxa"/>
          </w:tcPr>
          <w:p w14:paraId="20FE48F6">
            <w:pPr>
              <w:numPr>
                <w:numId w:val="0"/>
              </w:num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Nhóm nghiệp vụ</w:t>
            </w:r>
          </w:p>
        </w:tc>
        <w:tc>
          <w:tcPr>
            <w:tcW w:w="2321" w:type="dxa"/>
          </w:tcPr>
          <w:p w14:paraId="005A2F34">
            <w:pPr>
              <w:numPr>
                <w:numId w:val="0"/>
              </w:num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Đầu vào</w:t>
            </w:r>
          </w:p>
        </w:tc>
        <w:tc>
          <w:tcPr>
            <w:tcW w:w="2388" w:type="dxa"/>
          </w:tcPr>
          <w:p w14:paraId="2A872B85">
            <w:pPr>
              <w:numPr>
                <w:numId w:val="0"/>
              </w:num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Xử lý chính</w:t>
            </w:r>
          </w:p>
        </w:tc>
        <w:tc>
          <w:tcPr>
            <w:tcW w:w="2131" w:type="dxa"/>
          </w:tcPr>
          <w:p w14:paraId="31F6A65A">
            <w:pPr>
              <w:numPr>
                <w:numId w:val="0"/>
              </w:num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Xuất kết quả</w:t>
            </w:r>
          </w:p>
        </w:tc>
      </w:tr>
      <w:tr w14:paraId="7D17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6" w:type="dxa"/>
          </w:tcPr>
          <w:p w14:paraId="1CAACDE3">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Đăng kí và cấp hồ sơ</w:t>
            </w:r>
          </w:p>
        </w:tc>
        <w:tc>
          <w:tcPr>
            <w:tcW w:w="2321" w:type="dxa"/>
          </w:tcPr>
          <w:p w14:paraId="282F0DFA">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Thông tin: họ tên, địa chỉ, ngày sinh, điện thoại, ảnh 3x4, xác nhận đóng lệ phí hằng năm</w:t>
            </w:r>
          </w:p>
        </w:tc>
        <w:tc>
          <w:tcPr>
            <w:tcW w:w="2388" w:type="dxa"/>
          </w:tcPr>
          <w:p w14:paraId="77A5FB66">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Kiểm tra thông tin; tạo mã hồ sơ duy nhất, lưu trữ hồ sơ bệnh án vào hệ thống </w:t>
            </w:r>
          </w:p>
        </w:tc>
        <w:tc>
          <w:tcPr>
            <w:tcW w:w="2131" w:type="dxa"/>
          </w:tcPr>
          <w:p w14:paraId="61E0A28E">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Phiếu xác nhận, hồ sơ bệnh án có mã hồ sơ, thông báo quyền lợi.</w:t>
            </w:r>
          </w:p>
        </w:tc>
      </w:tr>
      <w:tr w14:paraId="38BA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6" w:type="dxa"/>
          </w:tcPr>
          <w:p w14:paraId="78D9C507">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Ghi nhận thông tin khám</w:t>
            </w:r>
          </w:p>
        </w:tc>
        <w:tc>
          <w:tcPr>
            <w:tcW w:w="2321" w:type="dxa"/>
          </w:tcPr>
          <w:p w14:paraId="3B0F8D29">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Ngày giờ khám, bác sĩ, khoa điều trị, triệu chứng, toa thuốc, xét nghiệm, xác nhận xuất viện và thanh toán</w:t>
            </w:r>
          </w:p>
        </w:tc>
        <w:tc>
          <w:tcPr>
            <w:tcW w:w="2388" w:type="dxa"/>
          </w:tcPr>
          <w:p w14:paraId="59D93893">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Nhập dữ liệu thanh toán, liên kết với mã hồ sơ, theo dõi diễn biến bệnh, phản ứng thuốc, hiệu quả điều trị, trách nhiệm bác sĩ</w:t>
            </w:r>
          </w:p>
        </w:tc>
        <w:tc>
          <w:tcPr>
            <w:tcW w:w="2131" w:type="dxa"/>
          </w:tcPr>
          <w:p w14:paraId="243B30BA">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Bản ghi lịch sử khám, hồ sơ cập nhật, dữ liệu theo dõi điều trị</w:t>
            </w:r>
          </w:p>
        </w:tc>
      </w:tr>
      <w:tr w14:paraId="1EBC1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6" w:type="dxa"/>
          </w:tcPr>
          <w:p w14:paraId="5C43E7E1">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Tra cứu hồ sơ</w:t>
            </w:r>
          </w:p>
        </w:tc>
        <w:tc>
          <w:tcPr>
            <w:tcW w:w="2321" w:type="dxa"/>
          </w:tcPr>
          <w:p w14:paraId="47304C19">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Mã hồ sơ hoặc thông tin tìm kiếm khác</w:t>
            </w:r>
          </w:p>
        </w:tc>
        <w:tc>
          <w:tcPr>
            <w:tcW w:w="2388" w:type="dxa"/>
          </w:tcPr>
          <w:p w14:paraId="6C3BAA8F">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Tìm kiếm hồ sơ, hiển thị đầy đủ lịch sử bệnh và điều trị, phân biệt khám điều trị/ định kỳ</w:t>
            </w:r>
          </w:p>
        </w:tc>
        <w:tc>
          <w:tcPr>
            <w:tcW w:w="2131" w:type="dxa"/>
          </w:tcPr>
          <w:p w14:paraId="2DEC5564">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Thông tin bệnh nhân, lịch sử khám toàn bộ, dữ liệu cho bác sĩ tham khảo</w:t>
            </w:r>
          </w:p>
        </w:tc>
      </w:tr>
      <w:tr w14:paraId="6F21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6" w:type="dxa"/>
          </w:tcPr>
          <w:p w14:paraId="4669BA49">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Đặt lịch hẹn</w:t>
            </w:r>
          </w:p>
        </w:tc>
        <w:tc>
          <w:tcPr>
            <w:tcW w:w="2321" w:type="dxa"/>
          </w:tcPr>
          <w:p w14:paraId="01142B18">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Yêu cầu hẹn, thời gian mong muốn, thông tin bệnh nhân </w:t>
            </w:r>
          </w:p>
        </w:tc>
        <w:tc>
          <w:tcPr>
            <w:tcW w:w="2388" w:type="dxa"/>
          </w:tcPr>
          <w:p w14:paraId="23432E82">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Kiểm tra thời gian rảnh, sắp xếp lịch phù hợp, xác nhận lịch hẹn </w:t>
            </w:r>
          </w:p>
        </w:tc>
        <w:tc>
          <w:tcPr>
            <w:tcW w:w="2131" w:type="dxa"/>
          </w:tcPr>
          <w:p w14:paraId="14FDBAF8">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Thông báo lịch hẹn, lịch khám đã xác nhận </w:t>
            </w:r>
          </w:p>
        </w:tc>
      </w:tr>
      <w:tr w14:paraId="1D2D7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6" w:type="dxa"/>
          </w:tcPr>
          <w:p w14:paraId="4D2EC07F">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Khám định kỳ</w:t>
            </w:r>
          </w:p>
        </w:tc>
        <w:tc>
          <w:tcPr>
            <w:tcW w:w="2321" w:type="dxa"/>
          </w:tcPr>
          <w:p w14:paraId="428C6AD1">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Thông tin hồ sơ, trạng thái đóng phí</w:t>
            </w:r>
          </w:p>
        </w:tc>
        <w:tc>
          <w:tcPr>
            <w:tcW w:w="2388" w:type="dxa"/>
          </w:tcPr>
          <w:p w14:paraId="0AB831C2">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Kiểm tra quyền lợi, ghi nhận đợt khám như lần theo dõi, phát hiện sớm bệnh tật</w:t>
            </w:r>
          </w:p>
        </w:tc>
        <w:tc>
          <w:tcPr>
            <w:tcW w:w="2131" w:type="dxa"/>
          </w:tcPr>
          <w:p w14:paraId="395D29AB">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Ghi nhận khám định kỳ, báo cáo sức khỏe, thông báo miễn phí </w:t>
            </w:r>
          </w:p>
        </w:tc>
      </w:tr>
      <w:tr w14:paraId="71996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6" w:type="dxa"/>
          </w:tcPr>
          <w:p w14:paraId="57AA905B">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Thống kê và báo cáo</w:t>
            </w:r>
          </w:p>
        </w:tc>
        <w:tc>
          <w:tcPr>
            <w:tcW w:w="2321" w:type="dxa"/>
          </w:tcPr>
          <w:p w14:paraId="42856698">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Khoảng thời gian, mã hồ sơ/ khoa/ bác sĩ</w:t>
            </w:r>
          </w:p>
        </w:tc>
        <w:tc>
          <w:tcPr>
            <w:tcW w:w="2388" w:type="dxa"/>
          </w:tcPr>
          <w:p w14:paraId="43B61A79">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Tổng hợp dữ liệu khám, điều trị, quyền lợi, hiệu quả làm việc</w:t>
            </w:r>
          </w:p>
        </w:tc>
        <w:tc>
          <w:tcPr>
            <w:tcW w:w="2131" w:type="dxa"/>
          </w:tcPr>
          <w:p w14:paraId="5283CA3F">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Bảng thống kê, báo cáo theo dõi, danh sách tình trạng  hồ sơ và phí</w:t>
            </w:r>
          </w:p>
        </w:tc>
      </w:tr>
    </w:tbl>
    <w:p w14:paraId="32C348A6">
      <w:pPr>
        <w:jc w:val="left"/>
        <w:rPr>
          <w:rFonts w:hint="default" w:ascii="Times New Roman" w:hAnsi="Times New Roman" w:cs="Times New Roman"/>
          <w:b/>
          <w:bCs/>
          <w:sz w:val="28"/>
          <w:szCs w:val="28"/>
          <w:lang w:val="en-US"/>
        </w:rPr>
      </w:pPr>
    </w:p>
    <w:p w14:paraId="0B6473D9">
      <w:pPr>
        <w:numPr>
          <w:ilvl w:val="1"/>
          <w:numId w:val="1"/>
        </w:numPr>
        <w:spacing w:line="360" w:lineRule="auto"/>
        <w:ind w:left="0" w:leftChars="0" w:firstLine="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Phân loại công việc theo mẫu phân tích </w:t>
      </w:r>
    </w:p>
    <w:tbl>
      <w:tblPr>
        <w:tblStyle w:val="5"/>
        <w:tblW w:w="9196" w:type="dxa"/>
        <w:tblInd w:w="-2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06"/>
        <w:gridCol w:w="2559"/>
        <w:gridCol w:w="1629"/>
        <w:gridCol w:w="2902"/>
      </w:tblGrid>
      <w:tr w14:paraId="65D9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6" w:type="dxa"/>
          </w:tcPr>
          <w:p w14:paraId="157BB899">
            <w:pPr>
              <w:numPr>
                <w:numId w:val="0"/>
              </w:num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Bộ phận/ Actor</w:t>
            </w:r>
          </w:p>
        </w:tc>
        <w:tc>
          <w:tcPr>
            <w:tcW w:w="2559" w:type="dxa"/>
          </w:tcPr>
          <w:p w14:paraId="2363E778">
            <w:pPr>
              <w:numPr>
                <w:numId w:val="0"/>
              </w:num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Công việc</w:t>
            </w:r>
          </w:p>
        </w:tc>
        <w:tc>
          <w:tcPr>
            <w:tcW w:w="1629" w:type="dxa"/>
          </w:tcPr>
          <w:p w14:paraId="2128AF9F">
            <w:pPr>
              <w:numPr>
                <w:numId w:val="0"/>
              </w:num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loại</w:t>
            </w:r>
          </w:p>
        </w:tc>
        <w:tc>
          <w:tcPr>
            <w:tcW w:w="2902" w:type="dxa"/>
          </w:tcPr>
          <w:p w14:paraId="1BABAFC0">
            <w:pPr>
              <w:numPr>
                <w:numId w:val="0"/>
              </w:num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 xml:space="preserve">Quy định liên quan </w:t>
            </w:r>
          </w:p>
        </w:tc>
      </w:tr>
      <w:tr w14:paraId="6F094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6" w:type="dxa"/>
          </w:tcPr>
          <w:p w14:paraId="4D2ABA96">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Phòng chăm sóc và theo dõi khách hàng</w:t>
            </w:r>
          </w:p>
        </w:tc>
        <w:tc>
          <w:tcPr>
            <w:tcW w:w="2559" w:type="dxa"/>
          </w:tcPr>
          <w:p w14:paraId="5B3B1236">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Nhập thông tin đăng ký, cấp mã hồ, xác nhận đóng phí, nhập dữ liệu đợt khám, sắp xếp lịch hẹn, xác nhận xuất viện và thanh toán</w:t>
            </w:r>
          </w:p>
        </w:tc>
        <w:tc>
          <w:tcPr>
            <w:tcW w:w="1629" w:type="dxa"/>
          </w:tcPr>
          <w:p w14:paraId="706333A5">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trữ/ tra cứu</w:t>
            </w:r>
          </w:p>
        </w:tc>
        <w:tc>
          <w:tcPr>
            <w:tcW w:w="2902" w:type="dxa"/>
          </w:tcPr>
          <w:p w14:paraId="2FC0DE2B">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Dữ liệu nhập sau khi hoàn tất thanh toán, liên kết mọi thông tin với mã hồ sơ tương ứng</w:t>
            </w:r>
          </w:p>
        </w:tc>
      </w:tr>
      <w:tr w14:paraId="09CB5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6" w:type="dxa"/>
          </w:tcPr>
          <w:p w14:paraId="6634F487">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Bác sĩ</w:t>
            </w:r>
          </w:p>
        </w:tc>
        <w:tc>
          <w:tcPr>
            <w:tcW w:w="2559" w:type="dxa"/>
          </w:tcPr>
          <w:p w14:paraId="0DFFCD32">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Tra cứu lịch sử bệnh án, khám bệnh, ghi nhận triệu chứng, toa thuốc, yêu cầu xét nghiệm, đánh giá diễn biến bệnh</w:t>
            </w:r>
          </w:p>
        </w:tc>
        <w:tc>
          <w:tcPr>
            <w:tcW w:w="1629" w:type="dxa"/>
          </w:tcPr>
          <w:p w14:paraId="4B87B696">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Tra cứu/ cập nhật</w:t>
            </w:r>
          </w:p>
        </w:tc>
        <w:tc>
          <w:tcPr>
            <w:tcW w:w="2902" w:type="dxa"/>
          </w:tcPr>
          <w:p w14:paraId="59FEF56C">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Xem toàn bộ lịch sử điều trị, phân biệt đợt khám điều trị và khám định kỳ</w:t>
            </w:r>
          </w:p>
        </w:tc>
      </w:tr>
      <w:tr w14:paraId="3E332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6" w:type="dxa"/>
          </w:tcPr>
          <w:p w14:paraId="217AC62D">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 hệ thống</w:t>
            </w:r>
          </w:p>
        </w:tc>
        <w:tc>
          <w:tcPr>
            <w:tcW w:w="2559" w:type="dxa"/>
          </w:tcPr>
          <w:p w14:paraId="683F0203">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 tài khoản, bảo trì dữ liệu, kiểm tra quyền truy cập</w:t>
            </w:r>
          </w:p>
        </w:tc>
        <w:tc>
          <w:tcPr>
            <w:tcW w:w="1629" w:type="dxa"/>
          </w:tcPr>
          <w:p w14:paraId="53700B2A">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trữ/ tổng hợp</w:t>
            </w:r>
          </w:p>
        </w:tc>
        <w:tc>
          <w:tcPr>
            <w:tcW w:w="2902" w:type="dxa"/>
          </w:tcPr>
          <w:p w14:paraId="58C7D095">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Bảo mật thông tin cá nhân và bệnh án, phân quyền theo chức vụ.</w:t>
            </w:r>
          </w:p>
        </w:tc>
      </w:tr>
      <w:tr w14:paraId="32C7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6" w:type="dxa"/>
          </w:tcPr>
          <w:p w14:paraId="32CD63B2">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Ban quản lý/ báo cáo</w:t>
            </w:r>
          </w:p>
        </w:tc>
        <w:tc>
          <w:tcPr>
            <w:tcW w:w="2559" w:type="dxa"/>
          </w:tcPr>
          <w:p w14:paraId="11F70F7A">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Thống kê số lượt khám, theo dõi hiệu quả điều trị, kiểm tra trách nhiệm bác sĩ, tổng hợp tình trạng đóng phí</w:t>
            </w:r>
          </w:p>
        </w:tc>
        <w:tc>
          <w:tcPr>
            <w:tcW w:w="1629" w:type="dxa"/>
          </w:tcPr>
          <w:p w14:paraId="3B65903C">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Tổng hợp/ kết xuất</w:t>
            </w:r>
          </w:p>
        </w:tc>
        <w:tc>
          <w:tcPr>
            <w:tcW w:w="2902" w:type="dxa"/>
          </w:tcPr>
          <w:p w14:paraId="74C816E2">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Báo cáo theo khoảng thời gian, theo khoa, bác sĩ và mã hồ sơ</w:t>
            </w:r>
          </w:p>
        </w:tc>
      </w:tr>
    </w:tbl>
    <w:p w14:paraId="230B2785">
      <w:pPr>
        <w:numPr>
          <w:ilvl w:val="1"/>
          <w:numId w:val="1"/>
        </w:numPr>
        <w:spacing w:line="360" w:lineRule="auto"/>
        <w:ind w:left="0" w:leftChars="0" w:firstLine="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Quy tắc nghiệp vụ </w:t>
      </w:r>
    </w:p>
    <w:tbl>
      <w:tblPr>
        <w:tblStyle w:val="5"/>
        <w:tblW w:w="90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64"/>
        <w:gridCol w:w="8142"/>
      </w:tblGrid>
      <w:tr w14:paraId="68B15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4" w:type="dxa"/>
          </w:tcPr>
          <w:p w14:paraId="5B70A60B">
            <w:pPr>
              <w:numPr>
                <w:numId w:val="0"/>
              </w:num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ID</w:t>
            </w:r>
          </w:p>
        </w:tc>
        <w:tc>
          <w:tcPr>
            <w:tcW w:w="8142" w:type="dxa"/>
          </w:tcPr>
          <w:p w14:paraId="0479DE30">
            <w:pPr>
              <w:numPr>
                <w:numId w:val="0"/>
              </w:num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Quy Tắc</w:t>
            </w:r>
          </w:p>
        </w:tc>
      </w:tr>
      <w:tr w14:paraId="5215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 w:type="dxa"/>
          </w:tcPr>
          <w:p w14:paraId="5514EFCB">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BR01</w:t>
            </w:r>
          </w:p>
        </w:tc>
        <w:tc>
          <w:tcPr>
            <w:tcW w:w="8142" w:type="dxa"/>
          </w:tcPr>
          <w:p w14:paraId="6EA2C3E7">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Mỗi bệnh nhân được cấp duy nhất một mã hồ sơ, mã hồ sơ chỉ  gắn với đúng một bệnh nhân </w:t>
            </w:r>
          </w:p>
        </w:tc>
      </w:tr>
      <w:tr w14:paraId="3974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4" w:type="dxa"/>
          </w:tcPr>
          <w:p w14:paraId="2A36F52A">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BR02</w:t>
            </w:r>
          </w:p>
        </w:tc>
        <w:tc>
          <w:tcPr>
            <w:tcW w:w="8142" w:type="dxa"/>
          </w:tcPr>
          <w:p w14:paraId="1157EDC3">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Hồ sơ bệnh án bao gồm mã hồ sơ và toàn bộ thông tin từ phiếu đăng kí khám bệnh</w:t>
            </w:r>
          </w:p>
        </w:tc>
      </w:tr>
      <w:tr w14:paraId="1E04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4" w:type="dxa"/>
          </w:tcPr>
          <w:p w14:paraId="7D6166FC">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BR03</w:t>
            </w:r>
          </w:p>
        </w:tc>
        <w:tc>
          <w:tcPr>
            <w:tcW w:w="8142" w:type="dxa"/>
          </w:tcPr>
          <w:p w14:paraId="534BF3D5">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Chỉ khi hoàn tất đóng lệ phí hàng năm, bệnh nhân mới được cấp hồ sơ và hưởng quyền lợi tương ứng.</w:t>
            </w:r>
          </w:p>
        </w:tc>
      </w:tr>
      <w:tr w14:paraId="1248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4" w:type="dxa"/>
          </w:tcPr>
          <w:p w14:paraId="5C608F27">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BR04</w:t>
            </w:r>
          </w:p>
        </w:tc>
        <w:tc>
          <w:tcPr>
            <w:tcW w:w="8142" w:type="dxa"/>
          </w:tcPr>
          <w:p w14:paraId="066ED935">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Thông tin đợt khám chỉ được nhập vào hệ thống sau khi bệnh nhân xuất viện và thanh toán lệ phí.</w:t>
            </w:r>
          </w:p>
        </w:tc>
      </w:tr>
      <w:tr w14:paraId="08F44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4" w:type="dxa"/>
          </w:tcPr>
          <w:p w14:paraId="30075FB8">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BR05</w:t>
            </w:r>
          </w:p>
        </w:tc>
        <w:tc>
          <w:tcPr>
            <w:tcW w:w="8142" w:type="dxa"/>
          </w:tcPr>
          <w:p w14:paraId="15DAC3DC">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Mỗi thông tin đợt khám được liên kết chính xác với mã hồ sơ của bệnh nhân tương ứng.</w:t>
            </w:r>
          </w:p>
        </w:tc>
      </w:tr>
      <w:tr w14:paraId="2172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4" w:type="dxa"/>
          </w:tcPr>
          <w:p w14:paraId="6CA6B9B1">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BR06</w:t>
            </w:r>
          </w:p>
        </w:tc>
        <w:tc>
          <w:tcPr>
            <w:tcW w:w="8142" w:type="dxa"/>
          </w:tcPr>
          <w:p w14:paraId="41CB44D2">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Có thể tra cứu hồ sơ bằng mã hồ sơ hoặc các thông tin khác như họ tên, số điện thoại liên lạc</w:t>
            </w:r>
          </w:p>
        </w:tc>
      </w:tr>
      <w:tr w14:paraId="6F7F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4" w:type="dxa"/>
          </w:tcPr>
          <w:p w14:paraId="6A9B7992">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BR07</w:t>
            </w:r>
          </w:p>
        </w:tc>
        <w:tc>
          <w:tcPr>
            <w:tcW w:w="8142" w:type="dxa"/>
          </w:tcPr>
          <w:p w14:paraId="5A066867">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Bệnh nhân có hồ sơ đang hiệu lực được khám sức khỏe định kỳ theo quý miễn phí</w:t>
            </w:r>
          </w:p>
        </w:tc>
      </w:tr>
      <w:tr w14:paraId="6F50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4" w:type="dxa"/>
          </w:tcPr>
          <w:p w14:paraId="118C4A08">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BR08</w:t>
            </w:r>
          </w:p>
        </w:tc>
        <w:tc>
          <w:tcPr>
            <w:tcW w:w="8142" w:type="dxa"/>
          </w:tcPr>
          <w:p w14:paraId="2D9A7DFA">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Đợt khám định kỳ cũng được ghi nhận trong lịch sử, phục vụ phát hiện sớm bệnh tật</w:t>
            </w:r>
          </w:p>
        </w:tc>
      </w:tr>
      <w:tr w14:paraId="64EF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4" w:type="dxa"/>
          </w:tcPr>
          <w:p w14:paraId="04986266">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BR09</w:t>
            </w:r>
          </w:p>
        </w:tc>
        <w:tc>
          <w:tcPr>
            <w:tcW w:w="8142" w:type="dxa"/>
          </w:tcPr>
          <w:p w14:paraId="454F0D82">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Dữ liệu lưu trữ dùng theo dõi diễn biến bệnh, phản ứng thuốc, hiệu quả điều trị và trách nhiệm bác sĩ </w:t>
            </w:r>
          </w:p>
        </w:tc>
      </w:tr>
      <w:tr w14:paraId="3D14B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4" w:type="dxa"/>
          </w:tcPr>
          <w:p w14:paraId="2782A21A">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BR10</w:t>
            </w:r>
          </w:p>
        </w:tc>
        <w:tc>
          <w:tcPr>
            <w:tcW w:w="8142" w:type="dxa"/>
          </w:tcPr>
          <w:p w14:paraId="2EAB89F7">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Bệnh nhân có thể đặt lịch hẹn phù hợp với thời gian rảnh của mình và lịch làm việc của bác sĩ/ khoa </w:t>
            </w:r>
          </w:p>
        </w:tc>
      </w:tr>
    </w:tbl>
    <w:p w14:paraId="5B249B3A">
      <w:pPr>
        <w:numPr>
          <w:numId w:val="0"/>
        </w:numPr>
        <w:spacing w:line="360" w:lineRule="auto"/>
        <w:ind w:leftChars="0"/>
        <w:jc w:val="left"/>
        <w:rPr>
          <w:rFonts w:hint="default" w:ascii="Times New Roman" w:hAnsi="Times New Roman" w:cs="Times New Roman"/>
          <w:b/>
          <w:bCs/>
          <w:sz w:val="28"/>
          <w:szCs w:val="28"/>
          <w:lang w:val="en-US"/>
        </w:rPr>
      </w:pPr>
    </w:p>
    <w:p w14:paraId="29EC518E">
      <w:pPr>
        <w:numPr>
          <w:numId w:val="0"/>
        </w:numPr>
        <w:spacing w:line="360" w:lineRule="auto"/>
        <w:ind w:left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2.4. Quyết định triển khai </w:t>
      </w:r>
    </w:p>
    <w:p w14:paraId="76949A99">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Bổ sung </w:t>
      </w:r>
      <w:r>
        <w:rPr>
          <w:rFonts w:hint="default" w:ascii="Times New Roman" w:hAnsi="Times New Roman" w:cs="Times New Roman"/>
          <w:b/>
          <w:bCs/>
          <w:sz w:val="28"/>
          <w:szCs w:val="28"/>
          <w:lang w:val="en-US"/>
        </w:rPr>
        <w:t>MaBenhNhan, MaHoSo, MaDotKham, MaBacSi, MaPhongBan, MaLichHen</w:t>
      </w:r>
      <w:r>
        <w:rPr>
          <w:rFonts w:hint="default" w:ascii="Times New Roman" w:hAnsi="Times New Roman" w:cs="Times New Roman"/>
          <w:b w:val="0"/>
          <w:bCs w:val="0"/>
          <w:sz w:val="28"/>
          <w:szCs w:val="28"/>
          <w:lang w:val="en-US"/>
        </w:rPr>
        <w:t xml:space="preserve"> làm khóa kĩ thuật để liên kết các bảng trong cơ sở dữ liệu.</w:t>
      </w:r>
    </w:p>
    <w:p w14:paraId="69709A00">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Bổ sung </w:t>
      </w:r>
      <w:r>
        <w:rPr>
          <w:rFonts w:hint="default" w:ascii="Times New Roman" w:hAnsi="Times New Roman" w:cs="Times New Roman"/>
          <w:b/>
          <w:bCs/>
          <w:sz w:val="28"/>
          <w:szCs w:val="28"/>
          <w:lang w:val="en-US"/>
        </w:rPr>
        <w:t xml:space="preserve">trạng thái hồ sơ/ trạng thái đợt khám </w:t>
      </w:r>
      <w:r>
        <w:rPr>
          <w:rFonts w:hint="default" w:ascii="Times New Roman" w:hAnsi="Times New Roman" w:cs="Times New Roman"/>
          <w:b w:val="0"/>
          <w:bCs w:val="0"/>
          <w:sz w:val="28"/>
          <w:szCs w:val="28"/>
          <w:lang w:val="en-US"/>
        </w:rPr>
        <w:t>để giao diện biết luồng hiện tại, kiểm tra quyền lợi khám định kỳ vẫn dựa trên kỳ đóng phí và khoảng thời gian, không chỉ dựa vào trạng thái.</w:t>
      </w:r>
    </w:p>
    <w:p w14:paraId="4303D9FB">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Thời điểm nhập thông tin khám do phòng chăm sóc khách hàng xác nhận khi bệnh nhân hoàn tất thủ tục xuất viện và thanh toán, vì đề bài không quy định chính xác mốc thời gian chi tiết.</w:t>
      </w:r>
    </w:p>
    <w:p w14:paraId="2B70069B">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Quyền lợi khám định kỳ miễn phí được cấu hình trong bảng </w:t>
      </w:r>
      <w:r>
        <w:rPr>
          <w:rFonts w:hint="default" w:ascii="Times New Roman" w:hAnsi="Times New Roman" w:cs="Times New Roman"/>
          <w:b/>
          <w:bCs/>
          <w:sz w:val="28"/>
          <w:szCs w:val="28"/>
          <w:lang w:val="en-US"/>
        </w:rPr>
        <w:t>QuyDinhQuyenLoi</w:t>
      </w:r>
      <w:r>
        <w:rPr>
          <w:rFonts w:hint="default" w:ascii="Times New Roman" w:hAnsi="Times New Roman" w:cs="Times New Roman"/>
          <w:b w:val="0"/>
          <w:bCs w:val="0"/>
          <w:sz w:val="28"/>
          <w:szCs w:val="28"/>
          <w:lang w:val="en-US"/>
        </w:rPr>
        <w:t>, tài liệu không tự gán đây là quy định cố định, dễ điều chỉnh khi có thay đổi chính sách.</w:t>
      </w:r>
    </w:p>
    <w:p w14:paraId="723E5BFA">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Một hồ sơ bệnh án có thể có nhiều </w:t>
      </w:r>
      <w:r>
        <w:rPr>
          <w:rFonts w:hint="default" w:ascii="Times New Roman" w:hAnsi="Times New Roman" w:cs="Times New Roman"/>
          <w:b/>
          <w:bCs/>
          <w:sz w:val="28"/>
          <w:szCs w:val="28"/>
          <w:lang w:val="en-US"/>
        </w:rPr>
        <w:t>đợt khám/ khám định kỳ</w:t>
      </w:r>
      <w:r>
        <w:rPr>
          <w:rFonts w:hint="default" w:ascii="Times New Roman" w:hAnsi="Times New Roman" w:cs="Times New Roman"/>
          <w:b w:val="0"/>
          <w:bCs w:val="0"/>
          <w:sz w:val="28"/>
          <w:szCs w:val="28"/>
          <w:lang w:val="en-US"/>
        </w:rPr>
        <w:t xml:space="preserve"> để linh hoạt theo dõi quá trình theo thời gian, đây là cách cài đặt mở rộng từ yêu cầu theo dõi diễn biến bệnh lâu dài.</w:t>
      </w:r>
    </w:p>
    <w:p w14:paraId="7E330D8A">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Việc tra cứu hồ sơ hỗ trợ nhiều trường thông tin ( mã hồ sơ, họ tên, số điện thoại..) thay vì chỉ mã hồ sơ, nhằm tăng tính tiện dụng khi bệnh nhân quên mang hồ sơ. </w:t>
      </w:r>
    </w:p>
    <w:p w14:paraId="5FC9D3BB">
      <w:pPr>
        <w:numPr>
          <w:ilvl w:val="1"/>
          <w:numId w:val="1"/>
        </w:numPr>
        <w:spacing w:line="360" w:lineRule="auto"/>
        <w:ind w:left="0" w:leftChars="0" w:firstLine="0" w:firstLine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Yêu cầu chức năng và phi chức năng </w:t>
      </w:r>
    </w:p>
    <w:tbl>
      <w:tblPr>
        <w:tblStyle w:val="5"/>
        <w:tblW w:w="8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08"/>
        <w:gridCol w:w="2602"/>
        <w:gridCol w:w="5488"/>
      </w:tblGrid>
      <w:tr w14:paraId="5848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tcPr>
          <w:p w14:paraId="3B425494">
            <w:pPr>
              <w:numPr>
                <w:numId w:val="0"/>
              </w:numPr>
              <w:spacing w:line="360" w:lineRule="auto"/>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STT</w:t>
            </w:r>
          </w:p>
        </w:tc>
        <w:tc>
          <w:tcPr>
            <w:tcW w:w="2602" w:type="dxa"/>
          </w:tcPr>
          <w:p w14:paraId="250A9C19">
            <w:pPr>
              <w:numPr>
                <w:numId w:val="0"/>
              </w:numPr>
              <w:spacing w:line="360" w:lineRule="auto"/>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Chức năng hệ thống</w:t>
            </w:r>
          </w:p>
        </w:tc>
        <w:tc>
          <w:tcPr>
            <w:tcW w:w="5488" w:type="dxa"/>
          </w:tcPr>
          <w:p w14:paraId="2DD7AFA4">
            <w:pPr>
              <w:numPr>
                <w:numId w:val="0"/>
              </w:numPr>
              <w:spacing w:line="360" w:lineRule="auto"/>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Mô tả</w:t>
            </w:r>
          </w:p>
        </w:tc>
      </w:tr>
      <w:tr w14:paraId="76B8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tcPr>
          <w:p w14:paraId="1E02CE95">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2602" w:type="dxa"/>
          </w:tcPr>
          <w:p w14:paraId="48E6DD88">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Kiểm tra dữ liệu</w:t>
            </w:r>
          </w:p>
        </w:tc>
        <w:tc>
          <w:tcPr>
            <w:tcW w:w="5488" w:type="dxa"/>
          </w:tcPr>
          <w:p w14:paraId="13382442">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Không để trống khóa chính/ trường bắt buộc, kiểm tra định dạng ngày sinh, điện thoại, mã hồ sơ duy nhất, ngày khám hợp lệ</w:t>
            </w:r>
          </w:p>
        </w:tc>
      </w:tr>
      <w:tr w14:paraId="59C0C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tcPr>
          <w:p w14:paraId="0C121601">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2602" w:type="dxa"/>
          </w:tcPr>
          <w:p w14:paraId="14A977AA">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Transaction</w:t>
            </w:r>
          </w:p>
        </w:tc>
        <w:tc>
          <w:tcPr>
            <w:tcW w:w="5488" w:type="dxa"/>
          </w:tcPr>
          <w:p w14:paraId="778BEFEE">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Cấp hồ sơ, nhập thông tin khám, xác nhận đóng phí, đặt lịch không để cập nhật dở dang, đảm bảo toàn vẹn dữ liệu</w:t>
            </w:r>
          </w:p>
        </w:tc>
      </w:tr>
      <w:tr w14:paraId="5423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tcPr>
          <w:p w14:paraId="26C15541">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w:t>
            </w:r>
          </w:p>
        </w:tc>
        <w:tc>
          <w:tcPr>
            <w:tcW w:w="2602" w:type="dxa"/>
          </w:tcPr>
          <w:p w14:paraId="3CC159AE">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Thông báo trạng thái</w:t>
            </w:r>
          </w:p>
        </w:tc>
        <w:tc>
          <w:tcPr>
            <w:tcW w:w="5488" w:type="dxa"/>
          </w:tcPr>
          <w:p w14:paraId="255A11E5">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Mọi thao tác phải báo thành công hoặc nêu rõ lý do từ chối( ví dụ: chưa đóng phí, mã hồ sơ không tồn tại)</w:t>
            </w:r>
          </w:p>
        </w:tc>
      </w:tr>
      <w:tr w14:paraId="275E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tcPr>
          <w:p w14:paraId="08FDFF88">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c>
          <w:tcPr>
            <w:tcW w:w="2602" w:type="dxa"/>
          </w:tcPr>
          <w:p w14:paraId="2F879CDE">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Tra cứu quan hệ</w:t>
            </w:r>
          </w:p>
        </w:tc>
        <w:tc>
          <w:tcPr>
            <w:tcW w:w="5488" w:type="dxa"/>
          </w:tcPr>
          <w:p w14:paraId="295D3AAF">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Combo Box cho danh sách bác sĩ, khoa, DataGridView hiển thị danh sách lịch sử khám, danh sách bệnh nhân.</w:t>
            </w:r>
          </w:p>
        </w:tc>
      </w:tr>
      <w:tr w14:paraId="6F45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tcPr>
          <w:p w14:paraId="7C0E9CA1">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5</w:t>
            </w:r>
          </w:p>
        </w:tc>
        <w:tc>
          <w:tcPr>
            <w:tcW w:w="2602" w:type="dxa"/>
          </w:tcPr>
          <w:p w14:paraId="07995C4C">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Ngăn thao tác rủi ro</w:t>
            </w:r>
          </w:p>
        </w:tc>
        <w:tc>
          <w:tcPr>
            <w:tcW w:w="5488" w:type="dxa"/>
          </w:tcPr>
          <w:p w14:paraId="208B3D8D">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Khõa mã khi sửa, khóa ngoại chặn xóa bệnh nhân đã có lịch sử khám, không cho chỉnh sửa dữ liệu đã lưu trữ.</w:t>
            </w:r>
          </w:p>
        </w:tc>
      </w:tr>
    </w:tbl>
    <w:p w14:paraId="64705006">
      <w:pPr>
        <w:numPr>
          <w:numId w:val="0"/>
        </w:numPr>
        <w:spacing w:line="360" w:lineRule="auto"/>
        <w:ind w:leftChars="0"/>
        <w:jc w:val="both"/>
        <w:rPr>
          <w:rFonts w:hint="default" w:ascii="Times New Roman" w:hAnsi="Times New Roman" w:cs="Times New Roman"/>
          <w:b w:val="0"/>
          <w:bCs w:val="0"/>
          <w:sz w:val="26"/>
          <w:szCs w:val="26"/>
          <w:lang w:val="en-US"/>
        </w:rPr>
      </w:pPr>
    </w:p>
    <w:tbl>
      <w:tblPr>
        <w:tblStyle w:val="5"/>
        <w:tblW w:w="88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47"/>
        <w:gridCol w:w="7176"/>
      </w:tblGrid>
      <w:tr w14:paraId="4258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7" w:type="dxa"/>
          </w:tcPr>
          <w:p w14:paraId="096CBCAA">
            <w:pPr>
              <w:numPr>
                <w:numId w:val="0"/>
              </w:numPr>
              <w:spacing w:line="360" w:lineRule="auto"/>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Tiêu chuẩn</w:t>
            </w:r>
          </w:p>
        </w:tc>
        <w:tc>
          <w:tcPr>
            <w:tcW w:w="7176" w:type="dxa"/>
          </w:tcPr>
          <w:p w14:paraId="1B1D8D4F">
            <w:pPr>
              <w:numPr>
                <w:numId w:val="0"/>
              </w:numPr>
              <w:spacing w:line="360" w:lineRule="auto"/>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Yêu cầu</w:t>
            </w:r>
          </w:p>
        </w:tc>
      </w:tr>
      <w:tr w14:paraId="7670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7" w:type="dxa"/>
          </w:tcPr>
          <w:p w14:paraId="7ED2E0A4">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Tiện dụng</w:t>
            </w:r>
          </w:p>
        </w:tc>
        <w:tc>
          <w:tcPr>
            <w:tcW w:w="7176" w:type="dxa"/>
          </w:tcPr>
          <w:p w14:paraId="5627ECDB">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Bố cục theo đúng luồng nghiệp vụ: đăng ký -&gt; cấp hồ sơ -&gt; nhập thông tin -&gt; tra cứu -&gt; đặt lịch, tên control nhất quán, thao tác chính gắn dữ liệu liên quan</w:t>
            </w:r>
          </w:p>
        </w:tc>
      </w:tr>
      <w:tr w14:paraId="3A06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7" w:type="dxa"/>
          </w:tcPr>
          <w:p w14:paraId="2483A4C1">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Hiệu quả</w:t>
            </w:r>
          </w:p>
        </w:tc>
        <w:tc>
          <w:tcPr>
            <w:tcW w:w="7176" w:type="dxa"/>
          </w:tcPr>
          <w:p w14:paraId="26862C8B">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Truy vấn có điều kiện, chỉ tải dữ liệu cần dùng, transaction cho cập nhật nhiều bảng, phản hồi tra cứu nhanh.</w:t>
            </w:r>
          </w:p>
        </w:tc>
      </w:tr>
      <w:tr w14:paraId="4E654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7" w:type="dxa"/>
          </w:tcPr>
          <w:p w14:paraId="473031EE">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Tiến hóa</w:t>
            </w:r>
          </w:p>
        </w:tc>
        <w:tc>
          <w:tcPr>
            <w:tcW w:w="7176" w:type="dxa"/>
          </w:tcPr>
          <w:p w14:paraId="43B2D24C">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Tách UI - Service - Data để dễ thay đổi quy định về quyền lợi, phí, cấu trúc báo mà giảm ảnh hưởng đến Form.</w:t>
            </w:r>
          </w:p>
        </w:tc>
      </w:tr>
      <w:tr w14:paraId="65A4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7" w:type="dxa"/>
          </w:tcPr>
          <w:p w14:paraId="5430AF6C">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Tương thích</w:t>
            </w:r>
          </w:p>
        </w:tc>
        <w:tc>
          <w:tcPr>
            <w:tcW w:w="7176" w:type="dxa"/>
          </w:tcPr>
          <w:p w14:paraId="3B257A4C">
            <w:pPr>
              <w:numPr>
                <w:numId w:val="0"/>
              </w:numPr>
              <w:spacing w:line="360" w:lineRule="auto"/>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VS 2022, Net Framework 4.7.2..</w:t>
            </w:r>
          </w:p>
        </w:tc>
      </w:tr>
    </w:tbl>
    <w:p w14:paraId="133B130E">
      <w:pPr>
        <w:numPr>
          <w:numId w:val="0"/>
        </w:numPr>
        <w:spacing w:line="360" w:lineRule="auto"/>
        <w:ind w:leftChars="0"/>
        <w:jc w:val="both"/>
        <w:rPr>
          <w:rFonts w:hint="default" w:ascii="Times New Roman" w:hAnsi="Times New Roman" w:cs="Times New Roman"/>
          <w:b w:val="0"/>
          <w:bCs w:val="0"/>
          <w:sz w:val="26"/>
          <w:szCs w:val="26"/>
          <w:lang w:val="en-US"/>
        </w:rPr>
      </w:pPr>
    </w:p>
    <w:p w14:paraId="443C7719">
      <w:pPr>
        <w:numPr>
          <w:ilvl w:val="0"/>
          <w:numId w:val="1"/>
        </w:numPr>
        <w:spacing w:line="360" w:lineRule="auto"/>
        <w:ind w:left="0" w:leftChars="0" w:firstLine="0" w:firstLine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PHA PHÂN TÍCH </w:t>
      </w:r>
      <w:bookmarkStart w:id="0" w:name="_GoBack"/>
      <w:bookmarkEnd w:id="0"/>
    </w:p>
    <w:p w14:paraId="3BC797C7">
      <w:pPr>
        <w:numPr>
          <w:ilvl w:val="1"/>
          <w:numId w:val="1"/>
        </w:numPr>
        <w:spacing w:line="360" w:lineRule="auto"/>
        <w:ind w:left="0" w:leftChars="0" w:firstLine="0" w:firstLine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Biểu đồ use case tổng quát </w:t>
      </w:r>
    </w:p>
    <w:p w14:paraId="71879CCF">
      <w:pPr>
        <w:numPr>
          <w:numId w:val="0"/>
        </w:numPr>
        <w:spacing w:line="360" w:lineRule="auto"/>
        <w:ind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Hệ thống được xây dựng trên nền WinForms, chỉ nhân viên bệnh viện thực hiện thao tác trực tiếp trên giao diện, bệnh nhân không tương tác trực tiếp mà cung cấp thông tin cho nhân viên nhập liệu, Do đó, Bệnh nhân không được mô hình hóa như actor, các actor chính là các vai trò nhân viên/ bộ phận trong hệ thống, mỗi actor thực hiện các chức năng tương ứng với nhiệm vụ nghiệp vụ.</w:t>
      </w:r>
    </w:p>
    <w:p w14:paraId="4BDE592B">
      <w:pPr>
        <w:numPr>
          <w:numId w:val="0"/>
        </w:numPr>
        <w:spacing w:line="360" w:lineRule="auto"/>
        <w:ind w:leftChars="0"/>
        <w:jc w:val="center"/>
        <w:rPr>
          <w:rFonts w:hint="default" w:ascii="Times New Roman" w:hAnsi="Times New Roman" w:cs="Times New Roman"/>
          <w:b w:val="0"/>
          <w:bCs w:val="0"/>
          <w:sz w:val="26"/>
          <w:szCs w:val="26"/>
          <w:lang w:val="en-US"/>
        </w:rPr>
      </w:pPr>
    </w:p>
    <w:p w14:paraId="0AA7960C">
      <w:pPr>
        <w:numPr>
          <w:numId w:val="0"/>
        </w:numPr>
        <w:spacing w:line="360" w:lineRule="auto"/>
        <w:ind w:leftChars="0"/>
        <w:jc w:val="center"/>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Hình 3.1 Use case tổng quan hệ thống</w:t>
      </w:r>
    </w:p>
    <w:p w14:paraId="18951B8E">
      <w:pPr>
        <w:numPr>
          <w:ilvl w:val="1"/>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Phân rã use case</w:t>
      </w:r>
    </w:p>
    <w:p w14:paraId="36905BC6">
      <w:pPr>
        <w:numPr>
          <w:ilvl w:val="2"/>
          <w:numId w:val="1"/>
        </w:numPr>
        <w:spacing w:line="360" w:lineRule="auto"/>
        <w:ind w:left="0" w:leftChars="0" w:firstLine="0" w:firstLineChars="0"/>
        <w:jc w:val="left"/>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 xml:space="preserve">Phân rã use case Quản lý danh mục </w:t>
      </w:r>
    </w:p>
    <w:p w14:paraId="52FBFACA">
      <w:pPr>
        <w:numPr>
          <w:ilvl w:val="2"/>
          <w:numId w:val="1"/>
        </w:numPr>
        <w:spacing w:line="360" w:lineRule="auto"/>
        <w:ind w:left="0" w:leftChars="0" w:firstLine="0" w:firstLineChars="0"/>
        <w:jc w:val="left"/>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Phân rã use case Đăng ký bệnh nhân/ cấp hồ sơ</w:t>
      </w:r>
    </w:p>
    <w:p w14:paraId="65BCF5F9">
      <w:pPr>
        <w:numPr>
          <w:ilvl w:val="2"/>
          <w:numId w:val="1"/>
        </w:numPr>
        <w:spacing w:line="360" w:lineRule="auto"/>
        <w:ind w:left="0" w:leftChars="0" w:firstLine="0" w:firstLineChars="0"/>
        <w:jc w:val="left"/>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Phân rã use case Tra cứu hồ sơ/ lịch sử</w:t>
      </w:r>
    </w:p>
    <w:p w14:paraId="05B9184B">
      <w:pPr>
        <w:numPr>
          <w:ilvl w:val="2"/>
          <w:numId w:val="1"/>
        </w:numPr>
        <w:spacing w:line="360" w:lineRule="auto"/>
        <w:ind w:left="0" w:leftChars="0" w:firstLine="0" w:firstLineChars="0"/>
        <w:jc w:val="left"/>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 xml:space="preserve">Phân rã use case Xác nhận đóng lệ phí </w:t>
      </w:r>
    </w:p>
    <w:p w14:paraId="55F8A420">
      <w:pPr>
        <w:numPr>
          <w:ilvl w:val="1"/>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 xml:space="preserve">Xây dựng biểu đồ lớp phân tích </w:t>
      </w:r>
    </w:p>
    <w:p w14:paraId="413A05FB">
      <w:pPr>
        <w:numPr>
          <w:ilvl w:val="1"/>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 xml:space="preserve">Biểu đồ trạng thái </w:t>
      </w:r>
    </w:p>
    <w:p w14:paraId="4201DC56">
      <w:pPr>
        <w:numPr>
          <w:ilvl w:val="0"/>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 xml:space="preserve">PHA THIẾT KẾ </w:t>
      </w:r>
    </w:p>
    <w:p w14:paraId="1E1321ED">
      <w:pPr>
        <w:numPr>
          <w:ilvl w:val="1"/>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 xml:space="preserve">Các biểu đồ tuần tự </w:t>
      </w:r>
    </w:p>
    <w:p w14:paraId="6AF8BF3E">
      <w:pPr>
        <w:numPr>
          <w:ilvl w:val="1"/>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Biểu đồ lớp chi tiết</w:t>
      </w:r>
    </w:p>
    <w:p w14:paraId="7217FA7E">
      <w:pPr>
        <w:numPr>
          <w:ilvl w:val="1"/>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 xml:space="preserve">Thiết kế riêng từng chức năng </w:t>
      </w:r>
    </w:p>
    <w:p w14:paraId="7240DD03">
      <w:pPr>
        <w:numPr>
          <w:ilvl w:val="1"/>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Biểu đồ hoạt động</w:t>
      </w:r>
    </w:p>
    <w:p w14:paraId="674B0FF2">
      <w:pPr>
        <w:numPr>
          <w:ilvl w:val="0"/>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THIẾT KẾ CƠ SỞ DỮ LIỆU</w:t>
      </w:r>
    </w:p>
    <w:p w14:paraId="32C85283">
      <w:pPr>
        <w:numPr>
          <w:ilvl w:val="1"/>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ERD</w:t>
      </w:r>
    </w:p>
    <w:p w14:paraId="2B8F121F">
      <w:pPr>
        <w:numPr>
          <w:ilvl w:val="1"/>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 xml:space="preserve">Ràng buộc </w:t>
      </w:r>
    </w:p>
    <w:p w14:paraId="70335AF0">
      <w:pPr>
        <w:numPr>
          <w:ilvl w:val="1"/>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 xml:space="preserve">ScripSQL </w:t>
      </w:r>
    </w:p>
    <w:p w14:paraId="2D3716BF">
      <w:pPr>
        <w:numPr>
          <w:ilvl w:val="0"/>
          <w:numId w:val="1"/>
        </w:numPr>
        <w:spacing w:line="360" w:lineRule="auto"/>
        <w:ind w:left="0" w:leftChars="0" w:firstLine="0" w:firstLineChars="0"/>
        <w:jc w:val="left"/>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KIẾN TRÚC VÀ HỆ THỐNG FORM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287A96"/>
    <w:multiLevelType w:val="multilevel"/>
    <w:tmpl w:val="D1287A9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DDD179AD"/>
    <w:multiLevelType w:val="singleLevel"/>
    <w:tmpl w:val="DDD179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CC9FA02"/>
    <w:multiLevelType w:val="singleLevel"/>
    <w:tmpl w:val="1CC9FA02"/>
    <w:lvl w:ilvl="0" w:tentative="0">
      <w:start w:val="1"/>
      <w:numFmt w:val="bullet"/>
      <w:lvlText w:val="－"/>
      <w:lvlJc w:val="left"/>
      <w:pPr>
        <w:tabs>
          <w:tab w:val="left" w:pos="420"/>
        </w:tabs>
        <w:ind w:left="418" w:leftChars="0" w:hanging="418" w:firstLineChars="0"/>
      </w:pPr>
      <w:rPr>
        <w:rFonts w:hint="default" w:ascii="SimSun" w:hAnsi="SimSun" w:eastAsia="SimSun" w:cs="SimSun"/>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B71655"/>
    <w:rsid w:val="3CB716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112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2026-10-16T01:47:00Z</dcterms:created>
  <dc:creator>Danh Nguyễn Văn</dc:creator>
  <cp:lastModifiedBy>Danh Nguyễn Văn</cp:lastModifiedBy>
  <dcterms:modified xsi:type="dcterms:W3CDTF">2026-10-16T04:20:27Z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57FBD43AABB84F33A87CA13FF636EAA5_11</vt:lpwstr>
  </property>
  <property fmtid="{D5CDD505-2E9C-101B-9397-08002B2CF9AE}" pid="4" name="KSOTemplateDocerSaveRecord">
    <vt:lpwstr>eyJoZGlkIjoiODFhM2EzNWE1YTk5M2Y0OGU0ZTdmODQxZmI2YWQ2NWMiLCJ1c2VySWQiOiIxMzc0NDA1Nzg2Njc2In0=</vt:lpwstr>
  </property>
</Properties>
</file>