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38300" cy="16287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38300" cy="1628775"/>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Subject:- Machine Learning</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b w:val="1"/>
          <w:color w:val="85160f"/>
          <w:sz w:val="44"/>
          <w:szCs w:val="44"/>
        </w:rPr>
      </w:pPr>
      <w:r w:rsidDel="00000000" w:rsidR="00000000" w:rsidRPr="00000000">
        <w:rPr>
          <w:rFonts w:ascii="Times New Roman" w:cs="Times New Roman" w:eastAsia="Times New Roman" w:hAnsi="Times New Roman"/>
          <w:b w:val="1"/>
          <w:color w:val="85160f"/>
          <w:sz w:val="44"/>
          <w:szCs w:val="44"/>
          <w:rtl w:val="0"/>
        </w:rPr>
        <w:t xml:space="preserve">Weekly Report Submission 2</w:t>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w:t>
      </w:r>
      <w:r w:rsidDel="00000000" w:rsidR="00000000" w:rsidRPr="00000000">
        <w:rPr>
          <w:rFonts w:ascii="Times New Roman" w:cs="Times New Roman" w:eastAsia="Times New Roman" w:hAnsi="Times New Roman"/>
          <w:b w:val="1"/>
          <w:sz w:val="36"/>
          <w:szCs w:val="36"/>
          <w:rtl w:val="0"/>
        </w:rPr>
        <w:t xml:space="preserve">DATA DYNAMOS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Submitted to faculty: </w:t>
      </w:r>
      <w:r w:rsidDel="00000000" w:rsidR="00000000" w:rsidRPr="00000000">
        <w:rPr>
          <w:rFonts w:ascii="Times New Roman" w:cs="Times New Roman" w:eastAsia="Times New Roman" w:hAnsi="Times New Roman"/>
          <w:sz w:val="36"/>
          <w:szCs w:val="36"/>
          <w:u w:val="single"/>
          <w:rtl w:val="0"/>
        </w:rPr>
        <w:t xml:space="preserve">Prof. Mehul Raval </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Date of Submission: 25/02/2023</w:t>
      </w: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Details</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the Program</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Aditi Vasa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AU2040002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Shrey Somani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Vandan Shah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Ronit Shah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bl>
    <w:p w:rsidR="00000000" w:rsidDel="00000000" w:rsidP="00000000" w:rsidRDefault="00000000" w:rsidRPr="00000000" w14:paraId="00000018">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(Winter Semester)</w:t>
      </w:r>
    </w:p>
    <w:p w:rsidR="00000000" w:rsidDel="00000000" w:rsidP="00000000" w:rsidRDefault="00000000" w:rsidRPr="00000000" w14:paraId="0000001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Report</w:t>
      </w:r>
    </w:p>
    <w:p w:rsidR="00000000" w:rsidDel="00000000" w:rsidP="00000000" w:rsidRDefault="00000000" w:rsidRPr="00000000" w14:paraId="0000001B">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Started with encoding of nominal data for the second week</w:t>
      </w:r>
    </w:p>
    <w:p w:rsidR="00000000" w:rsidDel="00000000" w:rsidP="00000000" w:rsidRDefault="00000000" w:rsidRPr="00000000" w14:paraId="0000001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064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051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368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tried doing OneHotEncoding on the nominal data i.e where none of the values has more importance. We have also tried doing k-1 OneHotEnconding to remove the dependency from the input column.</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OneHotEncoding was done on two fields- body type and rented for. Since there are too many unique values for category, our first task for next week is to apply encoding on category input. After that, we aim to start working on various algorithms to predict the fit of of the product based on given information.</w:t>
      </w:r>
    </w:p>
    <w:p w:rsidR="00000000" w:rsidDel="00000000" w:rsidP="00000000" w:rsidRDefault="00000000" w:rsidRPr="00000000" w14:paraId="0000002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