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5846" w:rsidRPr="00EB5846" w:rsidRDefault="00EB5846" w:rsidP="00EB5846">
      <w:pPr>
        <w:rPr>
          <w:rFonts w:ascii="Times New Roman" w:eastAsia="Times New Roman" w:hAnsi="Times New Roman" w:cs="Times New Roman"/>
          <w:kern w:val="0"/>
          <w14:ligatures w14:val="none"/>
        </w:rPr>
      </w:pPr>
      <w:r w:rsidRPr="00EB5846">
        <w:rPr>
          <w:rFonts w:ascii="Times New Roman" w:eastAsia="Times New Roman" w:hAnsi="Times New Roman" w:cs="Times New Roman"/>
          <w:b/>
          <w:bCs/>
          <w:color w:val="000000"/>
          <w:kern w:val="0"/>
          <w:sz w:val="36"/>
          <w:szCs w:val="36"/>
          <w14:ligatures w14:val="none"/>
        </w:rPr>
        <w:t>No Liability &amp; Hold Harmless Agreement</w:t>
      </w:r>
    </w:p>
    <w:p w:rsid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Assumption of Risk</w:t>
      </w:r>
      <w:r w:rsidRPr="00EB5846">
        <w:rPr>
          <w:rFonts w:ascii="Times New Roman" w:eastAsia="Times New Roman" w:hAnsi="Times New Roman" w:cs="Times New Roman"/>
          <w:color w:val="000000"/>
          <w:kern w:val="0"/>
          <w14:ligatures w14:val="none"/>
        </w:rPr>
        <w:br/>
        <w:t>By entering, renting, or otherwise utilizing the facilities, property, or services at </w:t>
      </w:r>
      <w:r w:rsidRPr="00EB5846">
        <w:rPr>
          <w:rFonts w:ascii="Times New Roman" w:eastAsia="Times New Roman" w:hAnsi="Times New Roman" w:cs="Times New Roman"/>
          <w:i/>
          <w:iCs/>
          <w:color w:val="000000"/>
          <w:kern w:val="0"/>
          <w14:ligatures w14:val="none"/>
        </w:rPr>
        <w:t>The Barn Mi</w:t>
      </w:r>
      <w:r w:rsidRPr="00EB5846">
        <w:rPr>
          <w:rFonts w:ascii="Times New Roman" w:eastAsia="Times New Roman" w:hAnsi="Times New Roman" w:cs="Times New Roman"/>
          <w:color w:val="000000"/>
          <w:kern w:val="0"/>
          <w14:ligatures w14:val="none"/>
        </w:rPr>
        <w:t> (“Venue”), the undersigned individual and/or group representative (“User”) acknowledges and agrees that participation in any activities, events, or use of the Venue carries inherent risks, including but not limited to accidents, injury, illness, property damage, or other loss. The User voluntarily assumes all such risks, whether foreseeable or unforeseeable.</w: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Release of Liability</w:t>
      </w:r>
      <w:r w:rsidRPr="00EB5846">
        <w:rPr>
          <w:rFonts w:ascii="Times New Roman" w:eastAsia="Times New Roman" w:hAnsi="Times New Roman" w:cs="Times New Roman"/>
          <w:color w:val="000000"/>
          <w:kern w:val="0"/>
          <w14:ligatures w14:val="none"/>
        </w:rPr>
        <w:br/>
        <w:t>To the fullest extent permitted by law, the User, on behalf of themselves, their group, participants, guests, invitees, employees, vendors, and contractors, hereby releases, waives, discharges, and covenants not to sue </w:t>
      </w:r>
      <w:r w:rsidRPr="00EB5846">
        <w:rPr>
          <w:rFonts w:ascii="Times New Roman" w:eastAsia="Times New Roman" w:hAnsi="Times New Roman" w:cs="Times New Roman"/>
          <w:i/>
          <w:iCs/>
          <w:color w:val="000000"/>
          <w:kern w:val="0"/>
          <w14:ligatures w14:val="none"/>
        </w:rPr>
        <w:t>The Barn Mi</w:t>
      </w:r>
      <w:r w:rsidRPr="00EB5846">
        <w:rPr>
          <w:rFonts w:ascii="Times New Roman" w:eastAsia="Times New Roman" w:hAnsi="Times New Roman" w:cs="Times New Roman"/>
          <w:color w:val="000000"/>
          <w:kern w:val="0"/>
          <w14:ligatures w14:val="none"/>
        </w:rPr>
        <w:t> and </w:t>
      </w:r>
      <w:r w:rsidRPr="00EB5846">
        <w:rPr>
          <w:rFonts w:ascii="Times New Roman" w:eastAsia="Times New Roman" w:hAnsi="Times New Roman" w:cs="Times New Roman"/>
          <w:b/>
          <w:bCs/>
          <w:color w:val="000000"/>
          <w:kern w:val="0"/>
          <w14:ligatures w14:val="none"/>
        </w:rPr>
        <w:t>Mark Benaske</w:t>
      </w:r>
      <w:r w:rsidRPr="00EB5846">
        <w:rPr>
          <w:rFonts w:ascii="Times New Roman" w:eastAsia="Times New Roman" w:hAnsi="Times New Roman" w:cs="Times New Roman"/>
          <w:color w:val="000000"/>
          <w:kern w:val="0"/>
          <w14:ligatures w14:val="none"/>
        </w:rPr>
        <w:t>, including their owners, officers, employees, representatives, agents, contractors, heirs, successors, and assigns (collectively, the “Released Parties”), from any and all liability, claims, demands, actions, or causes of action whatsoever, arising out of or related to any loss, damage, injury (including death), or expense that may be sustained by the User or any participant in connection with the use of the Venue, whether caused by the negligence of the Released Parties or otherwise.</w: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Indemnification / Hold Harmless</w:t>
      </w:r>
      <w:r w:rsidRPr="00EB5846">
        <w:rPr>
          <w:rFonts w:ascii="Times New Roman" w:eastAsia="Times New Roman" w:hAnsi="Times New Roman" w:cs="Times New Roman"/>
          <w:color w:val="000000"/>
          <w:kern w:val="0"/>
          <w14:ligatures w14:val="none"/>
        </w:rPr>
        <w:br/>
        <w:t>The User agrees to indemnify, defend, and hold harmless </w:t>
      </w:r>
      <w:r w:rsidRPr="00EB5846">
        <w:rPr>
          <w:rFonts w:ascii="Times New Roman" w:eastAsia="Times New Roman" w:hAnsi="Times New Roman" w:cs="Times New Roman"/>
          <w:i/>
          <w:iCs/>
          <w:color w:val="000000"/>
          <w:kern w:val="0"/>
          <w14:ligatures w14:val="none"/>
        </w:rPr>
        <w:t>The Barn Mi</w:t>
      </w:r>
      <w:r w:rsidRPr="00EB5846">
        <w:rPr>
          <w:rFonts w:ascii="Times New Roman" w:eastAsia="Times New Roman" w:hAnsi="Times New Roman" w:cs="Times New Roman"/>
          <w:color w:val="000000"/>
          <w:kern w:val="0"/>
          <w14:ligatures w14:val="none"/>
        </w:rPr>
        <w:t> and </w:t>
      </w:r>
      <w:r w:rsidRPr="00EB5846">
        <w:rPr>
          <w:rFonts w:ascii="Times New Roman" w:eastAsia="Times New Roman" w:hAnsi="Times New Roman" w:cs="Times New Roman"/>
          <w:b/>
          <w:bCs/>
          <w:color w:val="000000"/>
          <w:kern w:val="0"/>
          <w14:ligatures w14:val="none"/>
        </w:rPr>
        <w:t>Mark Benaske</w:t>
      </w:r>
      <w:r w:rsidRPr="00EB5846">
        <w:rPr>
          <w:rFonts w:ascii="Times New Roman" w:eastAsia="Times New Roman" w:hAnsi="Times New Roman" w:cs="Times New Roman"/>
          <w:color w:val="000000"/>
          <w:kern w:val="0"/>
          <w14:ligatures w14:val="none"/>
        </w:rPr>
        <w:t>, as well as all other Released Parties, from and against any and all claims, damages, liabilities, judgments, costs, and expenses (including reasonable attorneys’ fees) arising out of, relating to, or resulting from:</w:t>
      </w:r>
    </w:p>
    <w:p w:rsidR="00EB5846" w:rsidRPr="00EB5846" w:rsidRDefault="00EB5846" w:rsidP="00EB584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color w:val="000000"/>
          <w:kern w:val="0"/>
          <w14:ligatures w14:val="none"/>
        </w:rPr>
        <w:t>The User’s use of the Venue;</w:t>
      </w:r>
    </w:p>
    <w:p w:rsidR="00EB5846" w:rsidRPr="00EB5846" w:rsidRDefault="00EB5846" w:rsidP="00EB584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color w:val="000000"/>
          <w:kern w:val="0"/>
          <w14:ligatures w14:val="none"/>
        </w:rPr>
        <w:t>The actions, conduct, or omissions of the User, their group, participants, guests, invitees, vendors, or contractors;</w:t>
      </w:r>
    </w:p>
    <w:p w:rsidR="00EB5846" w:rsidRPr="00EB5846" w:rsidRDefault="00EB5846" w:rsidP="00EB584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color w:val="000000"/>
          <w:kern w:val="0"/>
          <w14:ligatures w14:val="none"/>
        </w:rPr>
        <w:t>Any violation of applicable laws, ordinances, or Venue rules; or</w:t>
      </w:r>
    </w:p>
    <w:p w:rsidR="00EB5846" w:rsidRPr="00EB5846" w:rsidRDefault="00EB5846" w:rsidP="00EB584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color w:val="000000"/>
          <w:kern w:val="0"/>
          <w14:ligatures w14:val="none"/>
        </w:rPr>
        <w:t>Any damage to property or injury to persons occurring in connection with the User’s use of the Venue.</w: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Scope of Agreement</w:t>
      </w:r>
      <w:r w:rsidRPr="00EB5846">
        <w:rPr>
          <w:rFonts w:ascii="Times New Roman" w:eastAsia="Times New Roman" w:hAnsi="Times New Roman" w:cs="Times New Roman"/>
          <w:color w:val="000000"/>
          <w:kern w:val="0"/>
          <w14:ligatures w14:val="none"/>
        </w:rPr>
        <w:br/>
        <w:t>This Agreement applies to both individual Users and group Users, including any organization, club, company, or informal group represented by the undersigned. The undersigned affirms that they are authorized to sign on behalf of their group and to bind all participants to the terms of this Agreement.</w: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Acknowledgment</w:t>
      </w:r>
      <w:r w:rsidRPr="00EB5846">
        <w:rPr>
          <w:rFonts w:ascii="Times New Roman" w:eastAsia="Times New Roman" w:hAnsi="Times New Roman" w:cs="Times New Roman"/>
          <w:color w:val="000000"/>
          <w:kern w:val="0"/>
          <w14:ligatures w14:val="none"/>
        </w:rPr>
        <w:br/>
        <w:t>The undersigned affirms that they are at least eighteen (18) years of age, are authorized (if signing on behalf of a group), and have read and understood this No Liability &amp; Hold Harmless Agreement. This release shall be binding upon the User, their heirs, executors, administrators, successors, assigns, and any participants or guests under their responsibility.</w: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color w:val="000000"/>
          <w:kern w:val="0"/>
          <w14:ligatures w14:val="none"/>
        </w:rPr>
        <w:t>By signing below, the User (individual or group representative) agrees to all terms of this Agreement and fully releases </w:t>
      </w:r>
      <w:r w:rsidRPr="00EB5846">
        <w:rPr>
          <w:rFonts w:ascii="Times New Roman" w:eastAsia="Times New Roman" w:hAnsi="Times New Roman" w:cs="Times New Roman"/>
          <w:i/>
          <w:iCs/>
          <w:color w:val="000000"/>
          <w:kern w:val="0"/>
          <w14:ligatures w14:val="none"/>
        </w:rPr>
        <w:t>The Barn Mi</w:t>
      </w:r>
      <w:r w:rsidRPr="00EB5846">
        <w:rPr>
          <w:rFonts w:ascii="Times New Roman" w:eastAsia="Times New Roman" w:hAnsi="Times New Roman" w:cs="Times New Roman"/>
          <w:color w:val="000000"/>
          <w:kern w:val="0"/>
          <w14:ligatures w14:val="none"/>
        </w:rPr>
        <w:t> and </w:t>
      </w:r>
      <w:r w:rsidRPr="00EB5846">
        <w:rPr>
          <w:rFonts w:ascii="Times New Roman" w:eastAsia="Times New Roman" w:hAnsi="Times New Roman" w:cs="Times New Roman"/>
          <w:b/>
          <w:bCs/>
          <w:color w:val="000000"/>
          <w:kern w:val="0"/>
          <w14:ligatures w14:val="none"/>
        </w:rPr>
        <w:t>Mark Benaske</w:t>
      </w:r>
      <w:r w:rsidRPr="00EB5846">
        <w:rPr>
          <w:rFonts w:ascii="Times New Roman" w:eastAsia="Times New Roman" w:hAnsi="Times New Roman" w:cs="Times New Roman"/>
          <w:color w:val="000000"/>
          <w:kern w:val="0"/>
          <w14:ligatures w14:val="none"/>
        </w:rPr>
        <w:t> from liability as described above.</w:t>
      </w:r>
    </w:p>
    <w:p w:rsidR="00EB5846" w:rsidRPr="00EB5846" w:rsidRDefault="0079662E" w:rsidP="00EB5846">
      <w:pPr>
        <w:rPr>
          <w:rFonts w:ascii="Times New Roman" w:eastAsia="Times New Roman" w:hAnsi="Times New Roman" w:cs="Times New Roman"/>
          <w:kern w:val="0"/>
          <w14:ligatures w14:val="none"/>
        </w:rPr>
      </w:pPr>
      <w:r w:rsidRPr="0079662E">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EB5846" w:rsidRPr="00EB5846" w:rsidRDefault="00EB5846" w:rsidP="00EB5846">
      <w:pPr>
        <w:spacing w:before="100" w:beforeAutospacing="1" w:after="100" w:afterAutospacing="1"/>
        <w:rPr>
          <w:rFonts w:ascii="Times New Roman" w:eastAsia="Times New Roman" w:hAnsi="Times New Roman" w:cs="Times New Roman"/>
          <w:color w:val="000000"/>
          <w:kern w:val="0"/>
          <w14:ligatures w14:val="none"/>
        </w:rPr>
      </w:pPr>
      <w:r w:rsidRPr="00EB5846">
        <w:rPr>
          <w:rFonts w:ascii="Times New Roman" w:eastAsia="Times New Roman" w:hAnsi="Times New Roman" w:cs="Times New Roman"/>
          <w:b/>
          <w:bCs/>
          <w:color w:val="000000"/>
          <w:kern w:val="0"/>
          <w14:ligatures w14:val="none"/>
        </w:rPr>
        <w:t>Signature (Individual/Group Representative):</w:t>
      </w:r>
      <w:r w:rsidRPr="00EB5846">
        <w:rPr>
          <w:rFonts w:ascii="Times New Roman" w:eastAsia="Times New Roman" w:hAnsi="Times New Roman" w:cs="Times New Roman"/>
          <w:color w:val="000000"/>
          <w:kern w:val="0"/>
          <w14:ligatures w14:val="none"/>
        </w:rPr>
        <w:t> ___________________________</w:t>
      </w:r>
      <w:r w:rsidRPr="00EB5846">
        <w:rPr>
          <w:rFonts w:ascii="Times New Roman" w:eastAsia="Times New Roman" w:hAnsi="Times New Roman" w:cs="Times New Roman"/>
          <w:color w:val="000000"/>
          <w:kern w:val="0"/>
          <w14:ligatures w14:val="none"/>
        </w:rPr>
        <w:br/>
      </w:r>
      <w:r w:rsidRPr="00EB5846">
        <w:rPr>
          <w:rFonts w:ascii="Times New Roman" w:eastAsia="Times New Roman" w:hAnsi="Times New Roman" w:cs="Times New Roman"/>
          <w:b/>
          <w:bCs/>
          <w:color w:val="000000"/>
          <w:kern w:val="0"/>
          <w14:ligatures w14:val="none"/>
        </w:rPr>
        <w:t>Printed Name:</w:t>
      </w:r>
      <w:r w:rsidRPr="00EB5846">
        <w:rPr>
          <w:rFonts w:ascii="Times New Roman" w:eastAsia="Times New Roman" w:hAnsi="Times New Roman" w:cs="Times New Roman"/>
          <w:color w:val="000000"/>
          <w:kern w:val="0"/>
          <w14:ligatures w14:val="none"/>
        </w:rPr>
        <w:t> ________________________</w:t>
      </w:r>
      <w:r w:rsidRPr="00EB5846">
        <w:rPr>
          <w:rFonts w:ascii="Times New Roman" w:eastAsia="Times New Roman" w:hAnsi="Times New Roman" w:cs="Times New Roman"/>
          <w:color w:val="000000"/>
          <w:kern w:val="0"/>
          <w14:ligatures w14:val="none"/>
        </w:rPr>
        <w:br/>
      </w:r>
      <w:r w:rsidRPr="00EB5846">
        <w:rPr>
          <w:rFonts w:ascii="Times New Roman" w:eastAsia="Times New Roman" w:hAnsi="Times New Roman" w:cs="Times New Roman"/>
          <w:b/>
          <w:bCs/>
          <w:color w:val="000000"/>
          <w:kern w:val="0"/>
          <w14:ligatures w14:val="none"/>
        </w:rPr>
        <w:t>Organization/Group (if applicable):</w:t>
      </w:r>
      <w:r w:rsidRPr="00EB5846">
        <w:rPr>
          <w:rFonts w:ascii="Times New Roman" w:eastAsia="Times New Roman" w:hAnsi="Times New Roman" w:cs="Times New Roman"/>
          <w:color w:val="000000"/>
          <w:kern w:val="0"/>
          <w14:ligatures w14:val="none"/>
        </w:rPr>
        <w:t> ________________________</w:t>
      </w:r>
      <w:r w:rsidRPr="00EB5846">
        <w:rPr>
          <w:rFonts w:ascii="Times New Roman" w:eastAsia="Times New Roman" w:hAnsi="Times New Roman" w:cs="Times New Roman"/>
          <w:color w:val="000000"/>
          <w:kern w:val="0"/>
          <w14:ligatures w14:val="none"/>
        </w:rPr>
        <w:br/>
      </w:r>
      <w:r w:rsidRPr="00EB5846">
        <w:rPr>
          <w:rFonts w:ascii="Times New Roman" w:eastAsia="Times New Roman" w:hAnsi="Times New Roman" w:cs="Times New Roman"/>
          <w:b/>
          <w:bCs/>
          <w:color w:val="000000"/>
          <w:kern w:val="0"/>
          <w14:ligatures w14:val="none"/>
        </w:rPr>
        <w:t>Date:</w:t>
      </w:r>
      <w:r w:rsidRPr="00EB5846">
        <w:rPr>
          <w:rFonts w:ascii="Times New Roman" w:eastAsia="Times New Roman" w:hAnsi="Times New Roman" w:cs="Times New Roman"/>
          <w:color w:val="000000"/>
          <w:kern w:val="0"/>
          <w14:ligatures w14:val="none"/>
        </w:rPr>
        <w:t> _______________________________</w:t>
      </w:r>
    </w:p>
    <w:p w:rsidR="00305D71" w:rsidRDefault="00305D71"/>
    <w:sectPr w:rsidR="00305D71" w:rsidSect="00EB58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317C8"/>
    <w:multiLevelType w:val="multilevel"/>
    <w:tmpl w:val="0DFA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234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46"/>
    <w:rsid w:val="00025DF2"/>
    <w:rsid w:val="00305D71"/>
    <w:rsid w:val="0079662E"/>
    <w:rsid w:val="00EB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9D5C"/>
  <w15:chartTrackingRefBased/>
  <w15:docId w15:val="{9C2FFD7C-0463-0444-BC19-419453D2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B584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584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B584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846"/>
    <w:rPr>
      <w:b/>
      <w:bCs/>
    </w:rPr>
  </w:style>
  <w:style w:type="character" w:customStyle="1" w:styleId="apple-converted-space">
    <w:name w:val="apple-converted-space"/>
    <w:basedOn w:val="DefaultParagraphFont"/>
    <w:rsid w:val="00EB5846"/>
  </w:style>
  <w:style w:type="character" w:styleId="Emphasis">
    <w:name w:val="Emphasis"/>
    <w:basedOn w:val="DefaultParagraphFont"/>
    <w:uiPriority w:val="20"/>
    <w:qFormat/>
    <w:rsid w:val="00EB58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59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benaske</dc:creator>
  <cp:keywords/>
  <dc:description/>
  <cp:lastModifiedBy>mark benaske</cp:lastModifiedBy>
  <cp:revision>1</cp:revision>
  <dcterms:created xsi:type="dcterms:W3CDTF">2025-08-21T00:47:00Z</dcterms:created>
  <dcterms:modified xsi:type="dcterms:W3CDTF">2025-08-21T00:48:00Z</dcterms:modified>
</cp:coreProperties>
</file>