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GLOSSÁRIO DE BOLSO</w:t>
      </w:r>
    </w:p>
    <w:p>
      <w:pPr>
        <w:jc w:val="center"/>
      </w:pPr>
      <w:r>
        <w:rPr>
          <w:rFonts w:ascii="Times New Roman" w:hAnsi="Times New Roman"/>
          <w:i/>
          <w:sz w:val="24"/>
        </w:rPr>
        <w:t>Os termos que aparecem nos documentos, explicados com analogia — e o nosso número em cada um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de consulta rápida. Cada verbete traz o que o termo significa, uma analogia do dia a dia, por que importa para esta pesquisa e o nosso número quando houver. Elaborado em 20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0 OS QUATRO TERMOS QUE MAIS APARECEM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Resumo de bolso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Termo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Em uma frase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modelo que prevê o sacolejo usando SÓ o histórico do preço, sem ler nada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Vencer o HAR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seu modelo com notícias errar MENOS que esse modelo sem notícias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Efeito de cauda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sentimento só faz diferença nos dias extremos, não no dia comum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Valor-p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chance de o resultado ser sorte; abaixo de 0,05 conta, acima não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HAR — O MODELO QUE NÃO LÊ NADA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é:</w:t>
      </w:r>
      <w:r>
        <w:rPr>
          <w:rFonts w:ascii="Times New Roman" w:hAnsi="Times New Roman"/>
          <w:sz w:val="24"/>
        </w:rPr>
        <w:t xml:space="preserve"> um modelo que prevê a volatilidade de amanhã usando </w:t>
      </w:r>
      <w:r>
        <w:rPr>
          <w:rFonts w:ascii="Times New Roman" w:hAnsi="Times New Roman"/>
          <w:b/>
          <w:sz w:val="24"/>
        </w:rPr>
        <w:t>apenas o histórico do próprio preço</w:t>
      </w:r>
      <w:r>
        <w:rPr>
          <w:rFonts w:ascii="Times New Roman" w:hAnsi="Times New Roman"/>
          <w:sz w:val="24"/>
        </w:rPr>
        <w:t xml:space="preserve">. Olha três coisas: quanto sacudiu </w:t>
      </w:r>
      <w:r>
        <w:rPr>
          <w:rFonts w:ascii="Times New Roman" w:hAnsi="Times New Roman"/>
          <w:b/>
          <w:sz w:val="24"/>
        </w:rPr>
        <w:t>ontem</w:t>
      </w:r>
      <w:r>
        <w:rPr>
          <w:rFonts w:ascii="Times New Roman" w:hAnsi="Times New Roman"/>
          <w:sz w:val="24"/>
        </w:rPr>
        <w:t xml:space="preserve">, a média das </w:t>
      </w:r>
      <w:r>
        <w:rPr>
          <w:rFonts w:ascii="Times New Roman" w:hAnsi="Times New Roman"/>
          <w:b/>
          <w:sz w:val="24"/>
        </w:rPr>
        <w:t>últimas 5 sessões</w:t>
      </w:r>
      <w:r>
        <w:rPr>
          <w:rFonts w:ascii="Times New Roman" w:hAnsi="Times New Roman"/>
          <w:sz w:val="24"/>
        </w:rPr>
        <w:t xml:space="preserve"> e a média das </w:t>
      </w:r>
      <w:r>
        <w:rPr>
          <w:rFonts w:ascii="Times New Roman" w:hAnsi="Times New Roman"/>
          <w:b/>
          <w:sz w:val="24"/>
        </w:rPr>
        <w:t>últimas 22 sessões</w:t>
      </w:r>
      <w:r>
        <w:rPr>
          <w:rFonts w:ascii="Times New Roman" w:hAnsi="Times New Roman"/>
          <w:sz w:val="24"/>
        </w:rPr>
        <w:t>. E responde: “amanhã vai ser parecido com isso”.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prever o tempo dizendo *“amanhã vai ser parecido com hoje e com esta semana”*. Parece preguiçoso, mas acerta muito — porque o clima vem em blocos, e a volatilidade também.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funciona:</w:t>
      </w:r>
      <w:r>
        <w:rPr>
          <w:rFonts w:ascii="Times New Roman" w:hAnsi="Times New Roman"/>
          <w:sz w:val="24"/>
        </w:rPr>
        <w:t xml:space="preserve"> volatilidade é </w:t>
      </w:r>
      <w:r>
        <w:rPr>
          <w:rFonts w:ascii="Times New Roman" w:hAnsi="Times New Roman"/>
          <w:b/>
          <w:sz w:val="24"/>
        </w:rPr>
        <w:t>grudenta</w:t>
      </w:r>
      <w:r>
        <w:rPr>
          <w:rFonts w:ascii="Times New Roman" w:hAnsi="Times New Roman"/>
          <w:sz w:val="24"/>
        </w:rPr>
        <w:t>. Depois de um dia agitado vem outro agitado; depois de uma semana calma, mais calmaria. Não é aleatório, vem em ondas.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três janelas:</w:t>
      </w:r>
      <w:r>
        <w:rPr>
          <w:rFonts w:ascii="Times New Roman" w:hAnsi="Times New Roman"/>
          <w:sz w:val="24"/>
        </w:rPr>
        <w:t xml:space="preserve"> porque o mercado tem gente de horizontes diferentes — o operador do dia, o gestor da semana, o fundo que pensa no mês. Cada um reage a uma média.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escolhi ele como adversário: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 propósito, porque é difícil de bater.</w:t>
      </w:r>
      <w:r>
        <w:rPr>
          <w:rFonts w:ascii="Times New Roman" w:hAnsi="Times New Roman"/>
          <w:sz w:val="24"/>
        </w:rPr>
        <w:t xml:space="preserve"> Se eu escolhesse um adversário fraco, o sentimento ganharia fácil e o resultado não valeria nada. A banca perguntaria “ganhou de quem?”.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VENCER O HAR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errar menos que ele.</w:t>
      </w:r>
      <w:r>
        <w:rPr>
          <w:rFonts w:ascii="Times New Roman" w:hAnsi="Times New Roman"/>
          <w:sz w:val="24"/>
        </w:rPr>
        <w:t xml:space="preserve"> Não é acurácia em porcentagem — é </w:t>
      </w:r>
      <w:r>
        <w:rPr>
          <w:rFonts w:ascii="Times New Roman" w:hAnsi="Times New Roman"/>
          <w:b/>
          <w:sz w:val="24"/>
        </w:rPr>
        <w:t>erro de previsão</w:t>
      </w:r>
      <w:r>
        <w:rPr>
          <w:rFonts w:ascii="Times New Roman" w:hAnsi="Times New Roman"/>
          <w:sz w:val="24"/>
        </w:rPr>
        <w:t>. Você prevê 795 dias, mede o quanto errou, e compara com o quanto o HAR errou nos mesmos 795 dias.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essa é a prova que importa:</w:t>
      </w:r>
      <w:r>
        <w:rPr>
          <w:rFonts w:ascii="Times New Roman" w:hAnsi="Times New Roman"/>
          <w:sz w:val="24"/>
        </w:rPr>
        <w:t xml:space="preserve"> porque o HAR </w:t>
      </w:r>
      <w:r>
        <w:rPr>
          <w:rFonts w:ascii="Times New Roman" w:hAnsi="Times New Roman"/>
          <w:b/>
          <w:sz w:val="24"/>
        </w:rPr>
        <w:t>não lê nada</w:t>
      </w:r>
      <w:r>
        <w:rPr>
          <w:rFonts w:ascii="Times New Roman" w:hAnsi="Times New Roman"/>
          <w:sz w:val="24"/>
        </w:rPr>
        <w:t xml:space="preserve">. Se eu coleto 205 mil notícias, rodo um modelo de linguagem, monto um índice diário — e mesmo assim não erro menos que um modelo que só olha o preço passado —, então </w:t>
      </w:r>
      <w:r>
        <w:rPr>
          <w:rFonts w:ascii="Times New Roman" w:hAnsi="Times New Roman"/>
          <w:b/>
          <w:sz w:val="24"/>
        </w:rPr>
        <w:t>todo esse trabalho com texto não acrescentou nada</w:t>
      </w:r>
      <w:r>
        <w:rPr>
          <w:rFonts w:ascii="Times New Roman" w:hAnsi="Times New Roman"/>
          <w:sz w:val="24"/>
        </w:rPr>
        <w:t>. O histórico do preço já dizia a mesma coisa.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nosso número: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 vencemos</w:t>
      </w:r>
      <w:r>
        <w:rPr>
          <w:rFonts w:ascii="Times New Roman" w:hAnsi="Times New Roman"/>
          <w:sz w:val="24"/>
        </w:rPr>
        <w:t xml:space="preserve"> (valor-p de 0,64). Halousková e Lyócsa vencem em </w:t>
      </w:r>
      <w:r>
        <w:rPr>
          <w:rFonts w:ascii="Times New Roman" w:hAnsi="Times New Roman"/>
          <w:b/>
          <w:sz w:val="24"/>
        </w:rPr>
        <w:t>399 das 404 ações</w:t>
      </w:r>
      <w:r>
        <w:rPr>
          <w:rFonts w:ascii="Times New Roman" w:hAnsi="Times New Roman"/>
          <w:sz w:val="24"/>
        </w:rPr>
        <w:t xml:space="preserve"> que testaram, com erro 12,74% menor.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atenção — a diferença é explicável:</w:t>
      </w:r>
      <w:r>
        <w:rPr>
          <w:rFonts w:ascii="Times New Roman" w:hAnsi="Times New Roman"/>
          <w:sz w:val="24"/>
        </w:rPr>
        <w:t xml:space="preserve"> eles usam </w:t>
      </w:r>
      <w:r>
        <w:rPr>
          <w:rFonts w:ascii="Times New Roman" w:hAnsi="Times New Roman"/>
          <w:b/>
          <w:sz w:val="24"/>
        </w:rPr>
        <w:t>404 ações</w:t>
      </w:r>
      <w:r>
        <w:rPr>
          <w:rFonts w:ascii="Times New Roman" w:hAnsi="Times New Roman"/>
          <w:sz w:val="24"/>
        </w:rPr>
        <w:t xml:space="preserve"> e medem o sacolejo </w:t>
      </w:r>
      <w:r>
        <w:rPr>
          <w:rFonts w:ascii="Times New Roman" w:hAnsi="Times New Roman"/>
          <w:b/>
          <w:sz w:val="24"/>
        </w:rPr>
        <w:t>de 5 em 5 minutos</w:t>
      </w:r>
      <w:r>
        <w:rPr>
          <w:rFonts w:ascii="Times New Roman" w:hAnsi="Times New Roman"/>
          <w:sz w:val="24"/>
        </w:rPr>
        <w:t xml:space="preserve">; eu uso </w:t>
      </w:r>
      <w:r>
        <w:rPr>
          <w:rFonts w:ascii="Times New Roman" w:hAnsi="Times New Roman"/>
          <w:b/>
          <w:sz w:val="24"/>
        </w:rPr>
        <w:t>uma ação</w:t>
      </w:r>
      <w:r>
        <w:rPr>
          <w:rFonts w:ascii="Times New Roman" w:hAnsi="Times New Roman"/>
          <w:sz w:val="24"/>
        </w:rPr>
        <w:t xml:space="preserve"> e meço </w:t>
      </w:r>
      <w:r>
        <w:rPr>
          <w:rFonts w:ascii="Times New Roman" w:hAnsi="Times New Roman"/>
          <w:b/>
          <w:sz w:val="24"/>
        </w:rPr>
        <w:t>uma vez por dia</w:t>
      </w:r>
      <w:r>
        <w:rPr>
          <w:rFonts w:ascii="Times New Roman" w:hAnsi="Times New Roman"/>
          <w:sz w:val="24"/>
        </w:rPr>
        <w:t>. É falta de dado, não ausência de sinal.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EFEITO DE CAUDA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é:</w:t>
      </w:r>
      <w:r>
        <w:rPr>
          <w:rFonts w:ascii="Times New Roman" w:hAnsi="Times New Roman"/>
          <w:sz w:val="24"/>
        </w:rPr>
        <w:t xml:space="preserve"> imagine enfileirar os meus 1.988 pregões pelo tamanho do movimento do preço, do mais parado ao mais violento. No </w:t>
      </w:r>
      <w:r>
        <w:rPr>
          <w:rFonts w:ascii="Times New Roman" w:hAnsi="Times New Roman"/>
          <w:b/>
          <w:sz w:val="24"/>
        </w:rPr>
        <w:t>meio</w:t>
      </w:r>
      <w:r>
        <w:rPr>
          <w:rFonts w:ascii="Times New Roman" w:hAnsi="Times New Roman"/>
          <w:sz w:val="24"/>
        </w:rPr>
        <w:t xml:space="preserve"> ficam a maioria — dias comuns, oscilação pequena. Nas </w:t>
      </w:r>
      <w:r>
        <w:rPr>
          <w:rFonts w:ascii="Times New Roman" w:hAnsi="Times New Roman"/>
          <w:b/>
          <w:sz w:val="24"/>
        </w:rPr>
        <w:t>duas pontas</w:t>
      </w:r>
      <w:r>
        <w:rPr>
          <w:rFonts w:ascii="Times New Roman" w:hAnsi="Times New Roman"/>
          <w:sz w:val="24"/>
        </w:rPr>
        <w:t xml:space="preserve"> ficam os raros — o dia de pânico, o dia de disparada. Essas pontas são as </w:t>
      </w:r>
      <w:r>
        <w:rPr>
          <w:rFonts w:ascii="Times New Roman" w:hAnsi="Times New Roman"/>
          <w:b/>
          <w:sz w:val="24"/>
        </w:rPr>
        <w:t>caudas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“Efeito de cauda” significa que o sentimento só faz diferença nas pontas.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comparar a renda de dois bairros. A </w:t>
      </w:r>
      <w:r>
        <w:rPr>
          <w:rFonts w:ascii="Times New Roman" w:hAnsi="Times New Roman"/>
          <w:b/>
          <w:sz w:val="24"/>
        </w:rPr>
        <w:t>média</w:t>
      </w:r>
      <w:r>
        <w:rPr>
          <w:rFonts w:ascii="Times New Roman" w:hAnsi="Times New Roman"/>
          <w:sz w:val="24"/>
        </w:rPr>
        <w:t xml:space="preserve"> pode dar diferença enorme por causa de dois moradores milionários. A </w:t>
      </w:r>
      <w:r>
        <w:rPr>
          <w:rFonts w:ascii="Times New Roman" w:hAnsi="Times New Roman"/>
          <w:b/>
          <w:sz w:val="24"/>
        </w:rPr>
        <w:t>mediana</w:t>
      </w:r>
      <w:r>
        <w:rPr>
          <w:rFonts w:ascii="Times New Roman" w:hAnsi="Times New Roman"/>
          <w:sz w:val="24"/>
        </w:rPr>
        <w:t xml:space="preserve"> — o morador do meio — mostra que os bairros são parecidos. </w:t>
      </w:r>
      <w:r>
        <w:rPr>
          <w:rFonts w:ascii="Times New Roman" w:hAnsi="Times New Roman"/>
          <w:b/>
          <w:sz w:val="24"/>
        </w:rPr>
        <w:t>A diferença existe, mas está concentrada em pouquíssimos casos.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provei:</w:t>
      </w:r>
      <w:r>
        <w:rPr>
          <w:rFonts w:ascii="Times New Roman" w:hAnsi="Times New Roman"/>
          <w:sz w:val="24"/>
        </w:rPr>
        <w:t xml:space="preserve"> medindo a relação de duas maneiras. </w:t>
      </w:r>
      <w:r>
        <w:rPr>
          <w:rFonts w:ascii="Times New Roman" w:hAnsi="Times New Roman"/>
          <w:b/>
          <w:sz w:val="24"/>
        </w:rPr>
        <w:t>Pearson</w:t>
      </w:r>
      <w:r>
        <w:rPr>
          <w:rFonts w:ascii="Times New Roman" w:hAnsi="Times New Roman"/>
          <w:sz w:val="24"/>
        </w:rPr>
        <w:t xml:space="preserve"> leva em conta o tamanho dos números e </w:t>
      </w:r>
      <w:r>
        <w:rPr>
          <w:rFonts w:ascii="Times New Roman" w:hAnsi="Times New Roman"/>
          <w:b/>
          <w:sz w:val="24"/>
        </w:rPr>
        <w:t>achou</w:t>
      </w:r>
      <w:r>
        <w:rPr>
          <w:rFonts w:ascii="Times New Roman" w:hAnsi="Times New Roman"/>
          <w:sz w:val="24"/>
        </w:rPr>
        <w:t xml:space="preserve"> (−0,1309, valor-p abaixo de 0,0001). </w:t>
      </w:r>
      <w:r>
        <w:rPr>
          <w:rFonts w:ascii="Times New Roman" w:hAnsi="Times New Roman"/>
          <w:b/>
          <w:sz w:val="24"/>
        </w:rPr>
        <w:t>Spearman</w:t>
      </w:r>
      <w:r>
        <w:rPr>
          <w:rFonts w:ascii="Times New Roman" w:hAnsi="Times New Roman"/>
          <w:sz w:val="24"/>
        </w:rPr>
        <w:t xml:space="preserve"> joga fora os tamanhos e só olha a ordem, e </w:t>
      </w:r>
      <w:r>
        <w:rPr>
          <w:rFonts w:ascii="Times New Roman" w:hAnsi="Times New Roman"/>
          <w:b/>
          <w:sz w:val="24"/>
        </w:rPr>
        <w:t>não achou</w:t>
      </w:r>
      <w:r>
        <w:rPr>
          <w:rFonts w:ascii="Times New Roman" w:hAnsi="Times New Roman"/>
          <w:sz w:val="24"/>
        </w:rPr>
        <w:t xml:space="preserve"> (−0,0268, valor-p de 0,237). </w:t>
      </w:r>
      <w:r>
        <w:rPr>
          <w:rFonts w:ascii="Times New Roman" w:hAnsi="Times New Roman"/>
          <w:b/>
          <w:sz w:val="24"/>
        </w:rPr>
        <w:t>Quando um acha e o outro não, a relação está nos extremos.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Confirmei por outro caminho:</w:t>
      </w:r>
      <w:r>
        <w:rPr>
          <w:rFonts w:ascii="Times New Roman" w:hAnsi="Times New Roman"/>
          <w:sz w:val="24"/>
        </w:rPr>
        <w:t xml:space="preserve"> comparando o terço de dias mais pessimistas com o terço menos pessimista, a razão entre as </w:t>
      </w:r>
      <w:r>
        <w:rPr>
          <w:rFonts w:ascii="Times New Roman" w:hAnsi="Times New Roman"/>
          <w:b/>
          <w:sz w:val="24"/>
        </w:rPr>
        <w:t>médias</w:t>
      </w:r>
      <w:r>
        <w:rPr>
          <w:rFonts w:ascii="Times New Roman" w:hAnsi="Times New Roman"/>
          <w:sz w:val="24"/>
        </w:rPr>
        <w:t xml:space="preserve"> é 1,237 — 24% mais volatilidade. Mas entre as </w:t>
      </w:r>
      <w:r>
        <w:rPr>
          <w:rFonts w:ascii="Times New Roman" w:hAnsi="Times New Roman"/>
          <w:b/>
          <w:sz w:val="24"/>
        </w:rPr>
        <w:t>medianas</w:t>
      </w:r>
      <w:r>
        <w:rPr>
          <w:rFonts w:ascii="Times New Roman" w:hAnsi="Times New Roman"/>
          <w:sz w:val="24"/>
        </w:rPr>
        <w:t xml:space="preserve"> é só 1,048 — 5%. </w:t>
      </w:r>
      <w:r>
        <w:rPr>
          <w:rFonts w:ascii="Times New Roman" w:hAnsi="Times New Roman"/>
          <w:b/>
          <w:sz w:val="24"/>
        </w:rPr>
        <w:t>Cinco vezes menor.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de fora:</w:t>
      </w:r>
      <w:r>
        <w:rPr>
          <w:rFonts w:ascii="Times New Roman" w:hAnsi="Times New Roman"/>
          <w:sz w:val="24"/>
        </w:rPr>
        <w:t xml:space="preserve"> Halousková e Lyócsa têm ganho de 12,74% na média, mas de </w:t>
      </w:r>
      <w:r>
        <w:rPr>
          <w:rFonts w:ascii="Times New Roman" w:hAnsi="Times New Roman"/>
          <w:b/>
          <w:sz w:val="24"/>
        </w:rPr>
        <w:t>14,99% nos dias de variação extrema</w:t>
      </w:r>
      <w:r>
        <w:rPr>
          <w:rFonts w:ascii="Times New Roman" w:hAnsi="Times New Roman"/>
          <w:sz w:val="24"/>
        </w:rPr>
        <w:t>. Mesma conclusão, com 404 ações americanas.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é a minha tese:</w:t>
      </w:r>
      <w:r>
        <w:rPr>
          <w:rFonts w:ascii="Times New Roman" w:hAnsi="Times New Roman"/>
          <w:sz w:val="24"/>
        </w:rPr>
        <w:t xml:space="preserve"> porque explica tudo de uma vez. </w:t>
      </w:r>
      <w:r>
        <w:rPr>
          <w:rFonts w:ascii="Times New Roman" w:hAnsi="Times New Roman"/>
          <w:b/>
          <w:sz w:val="24"/>
        </w:rPr>
        <w:t>O sentimento não move o pregão comum; ele importa nos extremos.</w:t>
      </w:r>
      <w:r>
        <w:rPr>
          <w:rFonts w:ascii="Times New Roman" w:hAnsi="Times New Roman"/>
          <w:sz w:val="24"/>
        </w:rPr>
        <w:t xml:space="preserve"> Isso explica por que a direção não funciona (a maioria dos dias é comum), por que a média dava resultado fraco, e por que não venço o HAR no dia a dia.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DIREÇÃO CONTRA VOLATILIDADE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Direção:</w:t>
      </w:r>
      <w:r>
        <w:rPr>
          <w:rFonts w:ascii="Times New Roman" w:hAnsi="Times New Roman"/>
          <w:sz w:val="24"/>
        </w:rPr>
        <w:t xml:space="preserve"> para onde o preço vai — </w:t>
      </w:r>
      <w:r>
        <w:rPr>
          <w:rFonts w:ascii="Times New Roman" w:hAnsi="Times New Roman"/>
          <w:b/>
          <w:sz w:val="24"/>
        </w:rPr>
        <w:t>sobe ou desce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Volatilidade:</w:t>
      </w:r>
      <w:r>
        <w:rPr>
          <w:rFonts w:ascii="Times New Roman" w:hAnsi="Times New Roman"/>
          <w:sz w:val="24"/>
        </w:rPr>
        <w:t xml:space="preserve"> o </w:t>
      </w:r>
      <w:r>
        <w:rPr>
          <w:rFonts w:ascii="Times New Roman" w:hAnsi="Times New Roman"/>
          <w:b/>
          <w:sz w:val="24"/>
        </w:rPr>
        <w:t>tamanho do sacolejo</w:t>
      </w:r>
      <w:r>
        <w:rPr>
          <w:rFonts w:ascii="Times New Roman" w:hAnsi="Times New Roman"/>
          <w:sz w:val="24"/>
        </w:rPr>
        <w:t xml:space="preserve">, sem olhar o lado. Um dia que sobe 5% e um que cai 5% têm a </w:t>
      </w:r>
      <w:r>
        <w:rPr>
          <w:rFonts w:ascii="Times New Roman" w:hAnsi="Times New Roman"/>
          <w:b/>
          <w:sz w:val="24"/>
        </w:rPr>
        <w:t>mesma</w:t>
      </w:r>
      <w:r>
        <w:rPr>
          <w:rFonts w:ascii="Times New Roman" w:hAnsi="Times New Roman"/>
          <w:sz w:val="24"/>
        </w:rPr>
        <w:t xml:space="preserve"> volatilidade, alta. Um dia que varia 0,2% tem volatilidade baixa, subindo ou caindo.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a diferença entre perguntar </w:t>
      </w:r>
      <w:r>
        <w:rPr>
          <w:rFonts w:ascii="Times New Roman" w:hAnsi="Times New Roman"/>
          <w:b/>
          <w:sz w:val="24"/>
        </w:rPr>
        <w:t>“para onde vai?”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“vai balançar muito?”</w:t>
      </w:r>
      <w:r>
        <w:rPr>
          <w:rFonts w:ascii="Times New Roman" w:hAnsi="Times New Roman"/>
          <w:sz w:val="24"/>
        </w:rPr>
        <w:t>. A primeira é sobre direção; a segunda é sobre risco — e é ela que interessa a bancos, seguradoras e quem precifica seguros de preço.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 direção é praticamente imprevisível</w:t>
      </w:r>
      <w:r>
        <w:rPr>
          <w:rFonts w:ascii="Times New Roman" w:hAnsi="Times New Roman"/>
          <w:sz w:val="24"/>
        </w:rPr>
        <w:t xml:space="preserve"> — provei que nem um leitor perfeito melhoraria. A esperança sempre esteve na volatilidade.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VALOR-P E “SIGNIFICATIVO”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é:</w:t>
      </w:r>
      <w:r>
        <w:rPr>
          <w:rFonts w:ascii="Times New Roman" w:hAnsi="Times New Roman"/>
          <w:sz w:val="24"/>
        </w:rPr>
        <w:t xml:space="preserve"> o valor-p responde </w:t>
      </w:r>
      <w:r>
        <w:rPr>
          <w:rFonts w:ascii="Times New Roman" w:hAnsi="Times New Roman"/>
          <w:b/>
          <w:sz w:val="24"/>
        </w:rPr>
        <w:t>“qual a chance de eu ver esse resultado por pura sorte, se na verdade não houvesse efeito nenhum?”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você jogou uma moeda 10 vezes e deu cara 7. Isso prova que a moeda é viciada? Não — 7 em 10 acontece por acaso com facilidade. Mas se jogasse 10.000 vezes e desse cara 7.000, aí sim.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régua: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abaixo de 0,05 conta como resultado; acima, não conta.</w:t>
      </w:r>
      <w:r>
        <w:rPr>
          <w:rFonts w:ascii="Times New Roman" w:hAnsi="Times New Roman"/>
          <w:sz w:val="24"/>
        </w:rPr>
        <w:t xml:space="preserve"> Um valor-p de 0,001 significa 1 chance em 1.000 de ser sorte. Um de 0,64 significa 64 em 100.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VALIDAÇÃO CONTRA TESTE — E POR QUE CONFUNDI-LOS ENGANA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Validação:</w:t>
      </w:r>
      <w:r>
        <w:rPr>
          <w:rFonts w:ascii="Times New Roman" w:hAnsi="Times New Roman"/>
          <w:sz w:val="24"/>
        </w:rPr>
        <w:t xml:space="preserve"> onde você experimenta várias configurações e </w:t>
      </w:r>
      <w:r>
        <w:rPr>
          <w:rFonts w:ascii="Times New Roman" w:hAnsi="Times New Roman"/>
          <w:b/>
          <w:sz w:val="24"/>
        </w:rPr>
        <w:t>escolhe a melhor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Teste:</w:t>
      </w:r>
      <w:r>
        <w:rPr>
          <w:rFonts w:ascii="Times New Roman" w:hAnsi="Times New Roman"/>
          <w:sz w:val="24"/>
        </w:rPr>
        <w:t xml:space="preserve"> a prova final, feita </w:t>
      </w:r>
      <w:r>
        <w:rPr>
          <w:rFonts w:ascii="Times New Roman" w:hAnsi="Times New Roman"/>
          <w:b/>
          <w:sz w:val="24"/>
        </w:rPr>
        <w:t>uma vez só</w:t>
      </w:r>
      <w:r>
        <w:rPr>
          <w:rFonts w:ascii="Times New Roman" w:hAnsi="Times New Roman"/>
          <w:sz w:val="24"/>
        </w:rPr>
        <w:t>, com a configuração já escolhida.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validação é o </w:t>
      </w:r>
      <w:r>
        <w:rPr>
          <w:rFonts w:ascii="Times New Roman" w:hAnsi="Times New Roman"/>
          <w:b/>
          <w:sz w:val="24"/>
        </w:rPr>
        <w:t>treino</w:t>
      </w:r>
      <w:r>
        <w:rPr>
          <w:rFonts w:ascii="Times New Roman" w:hAnsi="Times New Roman"/>
          <w:sz w:val="24"/>
        </w:rPr>
        <w:t xml:space="preserve">; teste é o </w:t>
      </w:r>
      <w:r>
        <w:rPr>
          <w:rFonts w:ascii="Times New Roman" w:hAnsi="Times New Roman"/>
          <w:b/>
          <w:sz w:val="24"/>
        </w:rPr>
        <w:t>jogo</w:t>
      </w:r>
      <w:r>
        <w:rPr>
          <w:rFonts w:ascii="Times New Roman" w:hAnsi="Times New Roman"/>
          <w:sz w:val="24"/>
        </w:rPr>
        <w:t>. Escolher o melhor jogador vendo só o treino é receita para decepção.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isso me pegou:</w:t>
      </w:r>
      <w:r>
        <w:rPr>
          <w:rFonts w:ascii="Times New Roman" w:hAnsi="Times New Roman"/>
          <w:sz w:val="24"/>
        </w:rPr>
        <w:t xml:space="preserve"> o número </w:t>
      </w:r>
      <w:r>
        <w:rPr>
          <w:rFonts w:ascii="Times New Roman" w:hAnsi="Times New Roman"/>
          <w:b/>
          <w:sz w:val="24"/>
        </w:rPr>
        <w:t>54,93%</w:t>
      </w:r>
      <w:r>
        <w:rPr>
          <w:rFonts w:ascii="Times New Roman" w:hAnsi="Times New Roman"/>
          <w:sz w:val="24"/>
        </w:rPr>
        <w:t xml:space="preserve"> que circulava na minha tabela era de </w:t>
      </w:r>
      <w:r>
        <w:rPr>
          <w:rFonts w:ascii="Times New Roman" w:hAnsi="Times New Roman"/>
          <w:b/>
          <w:sz w:val="24"/>
        </w:rPr>
        <w:t>validação</w:t>
      </w:r>
      <w:r>
        <w:rPr>
          <w:rFonts w:ascii="Times New Roman" w:hAnsi="Times New Roman"/>
          <w:sz w:val="24"/>
        </w:rPr>
        <w:t xml:space="preserve">. No teste, aquela mesma configuração dá </w:t>
      </w:r>
      <w:r>
        <w:rPr>
          <w:rFonts w:ascii="Times New Roman" w:hAnsi="Times New Roman"/>
          <w:b/>
          <w:sz w:val="24"/>
        </w:rPr>
        <w:t>50,31%</w:t>
      </w:r>
      <w:r>
        <w:rPr>
          <w:rFonts w:ascii="Times New Roman" w:hAnsi="Times New Roman"/>
          <w:sz w:val="24"/>
        </w:rPr>
        <w:t xml:space="preserve">, contra 53,88% da opção mais simples. </w:t>
      </w:r>
      <w:r>
        <w:rPr>
          <w:rFonts w:ascii="Times New Roman" w:hAnsi="Times New Roman"/>
          <w:b/>
          <w:sz w:val="24"/>
        </w:rPr>
        <w:t>O número correto a apresentar é 54,5%.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reconhecer o problema:</w:t>
      </w:r>
      <w:r>
        <w:rPr>
          <w:rFonts w:ascii="Times New Roman" w:hAnsi="Times New Roman"/>
          <w:sz w:val="24"/>
        </w:rPr>
        <w:t xml:space="preserve"> quando algo vai muito bem na validação e mal no teste. No meu caso: 56,64% contra 50,31% — queda de mais de seis pontos. </w:t>
      </w:r>
      <w:r>
        <w:rPr>
          <w:rFonts w:ascii="Times New Roman" w:hAnsi="Times New Roman"/>
          <w:b/>
          <w:sz w:val="24"/>
        </w:rPr>
        <w:t>É a assinatura clássica.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FORA DA AMOSTRA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é:</w:t>
      </w:r>
      <w:r>
        <w:rPr>
          <w:rFonts w:ascii="Times New Roman" w:hAnsi="Times New Roman"/>
          <w:sz w:val="24"/>
        </w:rPr>
        <w:t xml:space="preserve"> avaliar o modelo em dados que ele </w:t>
      </w:r>
      <w:r>
        <w:rPr>
          <w:rFonts w:ascii="Times New Roman" w:hAnsi="Times New Roman"/>
          <w:b/>
          <w:sz w:val="24"/>
        </w:rPr>
        <w:t>nunca viu</w:t>
      </w:r>
      <w:r>
        <w:rPr>
          <w:rFonts w:ascii="Times New Roman" w:hAnsi="Times New Roman"/>
          <w:sz w:val="24"/>
        </w:rPr>
        <w:t xml:space="preserve"> durante o treinamento.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a diferença entre corrigir a prova </w:t>
      </w:r>
      <w:r>
        <w:rPr>
          <w:rFonts w:ascii="Times New Roman" w:hAnsi="Times New Roman"/>
          <w:b/>
          <w:sz w:val="24"/>
        </w:rPr>
        <w:t>com o gabarito na mão</w:t>
      </w:r>
      <w:r>
        <w:rPr>
          <w:rFonts w:ascii="Times New Roman" w:hAnsi="Times New Roman"/>
          <w:sz w:val="24"/>
        </w:rPr>
        <w:t xml:space="preserve"> e corrigir </w:t>
      </w:r>
      <w:r>
        <w:rPr>
          <w:rFonts w:ascii="Times New Roman" w:hAnsi="Times New Roman"/>
          <w:b/>
          <w:sz w:val="24"/>
        </w:rPr>
        <w:t>depois de entregue</w:t>
      </w:r>
      <w:r>
        <w:rPr>
          <w:rFonts w:ascii="Times New Roman" w:hAnsi="Times New Roman"/>
          <w:sz w:val="24"/>
        </w:rPr>
        <w:t>. Só a segunda vale.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aqui: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Mino e Williamson (2025) não fazem isso</w:t>
      </w:r>
      <w:r>
        <w:rPr>
          <w:rFonts w:ascii="Times New Roman" w:hAnsi="Times New Roman"/>
          <w:sz w:val="24"/>
        </w:rPr>
        <w:t xml:space="preserve"> — só medem dentro da amostra. Eu faço, com 795 previsões, cada uma usando apenas o passado. </w:t>
      </w:r>
      <w:r>
        <w:rPr>
          <w:rFonts w:ascii="Times New Roman" w:hAnsi="Times New Roman"/>
          <w:b/>
          <w:sz w:val="24"/>
        </w:rPr>
        <w:t>Eles param onde eu continuo</w:t>
      </w:r>
      <w:r>
        <w:rPr>
          <w:rFonts w:ascii="Times New Roman" w:hAnsi="Times New Roman"/>
          <w:sz w:val="24"/>
        </w:rPr>
        <w:t xml:space="preserve"> — e foi ao continuar que descobri que a relação não vira previsão.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EMBEDDING CONTRA CABEÇA DE SENTIMENTO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modelo tem duas partes: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 compreensão</w:t>
      </w:r>
      <w:r>
        <w:rPr>
          <w:rFonts w:ascii="Times New Roman" w:hAnsi="Times New Roman"/>
          <w:sz w:val="24"/>
        </w:rPr>
        <w:t xml:space="preserve"> — ele leu 1,4 milhão de textos financeiros e formou um entendimento, que vira um resumo numérico chamado </w:t>
      </w:r>
      <w:r>
        <w:rPr>
          <w:rFonts w:ascii="Times New Roman" w:hAnsi="Times New Roman"/>
          <w:b/>
          <w:sz w:val="24"/>
        </w:rPr>
        <w:t>embedding</w:t>
      </w:r>
      <w:r>
        <w:rPr>
          <w:rFonts w:ascii="Times New Roman" w:hAnsi="Times New Roman"/>
          <w:sz w:val="24"/>
        </w:rPr>
        <w:t xml:space="preserve">. E </w:t>
      </w:r>
      <w:r>
        <w:rPr>
          <w:rFonts w:ascii="Times New Roman" w:hAnsi="Times New Roman"/>
          <w:b/>
          <w:sz w:val="24"/>
        </w:rPr>
        <w:t>o parecer</w:t>
      </w:r>
      <w:r>
        <w:rPr>
          <w:rFonts w:ascii="Times New Roman" w:hAnsi="Times New Roman"/>
          <w:sz w:val="24"/>
        </w:rPr>
        <w:t xml:space="preserve"> — ele espreme tudo isso numa palavra só: positivo, negativo ou neutro. Isso é a </w:t>
      </w:r>
      <w:r>
        <w:rPr>
          <w:rFonts w:ascii="Times New Roman" w:hAnsi="Times New Roman"/>
          <w:b/>
          <w:sz w:val="24"/>
        </w:rPr>
        <w:t>cabeça de sentimento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um analista brilhante que entende profundamente de mercado, mas que, quando você pede resposta em uma palavra, responde “ruim” quase sempre. </w:t>
      </w:r>
      <w:r>
        <w:rPr>
          <w:rFonts w:ascii="Times New Roman" w:hAnsi="Times New Roman"/>
          <w:b/>
          <w:sz w:val="24"/>
        </w:rPr>
        <w:t>A falha está na hora de resumir, não no entendimento.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isso é o achado mais importante: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todos</w:t>
      </w:r>
      <w:r>
        <w:rPr>
          <w:rFonts w:ascii="Times New Roman" w:hAnsi="Times New Roman"/>
          <w:sz w:val="24"/>
        </w:rPr>
        <w:t xml:space="preserve"> os defeitos que auditei estão na cabeça de sentimento — viés de 48,5% de negativos, escore em escala errada, zero pregões de maioria positiva. </w:t>
      </w:r>
      <w:r>
        <w:rPr>
          <w:rFonts w:ascii="Times New Roman" w:hAnsi="Times New Roman"/>
          <w:b/>
          <w:sz w:val="24"/>
        </w:rPr>
        <w:t>Nenhum</w:t>
      </w:r>
      <w:r>
        <w:rPr>
          <w:rFonts w:ascii="Times New Roman" w:hAnsi="Times New Roman"/>
          <w:sz w:val="24"/>
        </w:rPr>
        <w:t xml:space="preserve"> afeta os embeddings.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prova, num único artigo:</w:t>
      </w:r>
      <w:r>
        <w:rPr>
          <w:rFonts w:ascii="Times New Roman" w:hAnsi="Times New Roman"/>
          <w:sz w:val="24"/>
        </w:rPr>
        <w:t xml:space="preserve"> Hashami e Maldonado testaram o </w:t>
      </w:r>
      <w:r>
        <w:rPr>
          <w:rFonts w:ascii="Times New Roman" w:hAnsi="Times New Roman"/>
          <w:b/>
          <w:sz w:val="24"/>
        </w:rPr>
        <w:t>mesmo FinBERT</w:t>
      </w:r>
      <w:r>
        <w:rPr>
          <w:rFonts w:ascii="Times New Roman" w:hAnsi="Times New Roman"/>
          <w:sz w:val="24"/>
        </w:rPr>
        <w:t xml:space="preserve"> das duas formas. Como classificador de sentimento: </w:t>
      </w:r>
      <w:r>
        <w:rPr>
          <w:rFonts w:ascii="Times New Roman" w:hAnsi="Times New Roman"/>
          <w:b/>
          <w:sz w:val="24"/>
        </w:rPr>
        <w:t>0,5368</w:t>
      </w:r>
      <w:r>
        <w:rPr>
          <w:rFonts w:ascii="Times New Roman" w:hAnsi="Times New Roman"/>
          <w:sz w:val="24"/>
        </w:rPr>
        <w:t xml:space="preserve"> — o pior da tabela deles. Como embedding: </w:t>
      </w:r>
      <w:r>
        <w:rPr>
          <w:rFonts w:ascii="Times New Roman" w:hAnsi="Times New Roman"/>
          <w:b/>
          <w:sz w:val="24"/>
        </w:rPr>
        <w:t>0,6694</w:t>
      </w:r>
      <w:r>
        <w:rPr>
          <w:rFonts w:ascii="Times New Roman" w:hAnsi="Times New Roman"/>
          <w:sz w:val="24"/>
        </w:rPr>
        <w:t xml:space="preserve"> — vence a referência. </w:t>
      </w:r>
      <w:r>
        <w:rPr>
          <w:rFonts w:ascii="Times New Roman" w:hAnsi="Times New Roman"/>
          <w:b/>
          <w:sz w:val="24"/>
        </w:rPr>
        <w:t>Treze pontos de diferença, no mesmo modelo.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ACURÁCIA CONTRA GANHO — A RÉGUA CERTA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Acurácia:</w:t>
      </w:r>
      <w:r>
        <w:rPr>
          <w:rFonts w:ascii="Times New Roman" w:hAnsi="Times New Roman"/>
          <w:sz w:val="24"/>
        </w:rPr>
        <w:t xml:space="preserve"> de cada 100 pregões, em quantos o modelo acertou. </w:t>
      </w:r>
      <w:r>
        <w:rPr>
          <w:rFonts w:ascii="Times New Roman" w:hAnsi="Times New Roman"/>
          <w:b/>
          <w:sz w:val="24"/>
        </w:rPr>
        <w:t>O problema:</w:t>
      </w:r>
      <w:r>
        <w:rPr>
          <w:rFonts w:ascii="Times New Roman" w:hAnsi="Times New Roman"/>
          <w:sz w:val="24"/>
        </w:rPr>
        <w:t xml:space="preserve"> depende do mercado, do ativo e do período. Comparar entre estudos é enganoso.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Ganho:</w:t>
      </w:r>
      <w:r>
        <w:rPr>
          <w:rFonts w:ascii="Times New Roman" w:hAnsi="Times New Roman"/>
          <w:sz w:val="24"/>
        </w:rPr>
        <w:t xml:space="preserve"> quanto o modelo </w:t>
      </w:r>
      <w:r>
        <w:rPr>
          <w:rFonts w:ascii="Times New Roman" w:hAnsi="Times New Roman"/>
          <w:b/>
          <w:sz w:val="24"/>
        </w:rPr>
        <w:t>com notícias</w:t>
      </w:r>
      <w:r>
        <w:rPr>
          <w:rFonts w:ascii="Times New Roman" w:hAnsi="Times New Roman"/>
          <w:sz w:val="24"/>
        </w:rPr>
        <w:t xml:space="preserve"> acerta a mais que o mesmo modelo </w:t>
      </w:r>
      <w:r>
        <w:rPr>
          <w:rFonts w:ascii="Times New Roman" w:hAnsi="Times New Roman"/>
          <w:b/>
          <w:sz w:val="24"/>
        </w:rPr>
        <w:t>sem notícias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Isso sim é comparável</w:t>
      </w:r>
      <w:r>
        <w:rPr>
          <w:rFonts w:ascii="Times New Roman" w:hAnsi="Times New Roman"/>
          <w:sz w:val="24"/>
        </w:rPr>
        <w:t>, porque mede a contribuição do texto.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comparar notas de alunos de escolas diferentes não diz nada. Comparar </w:t>
      </w:r>
      <w:r>
        <w:rPr>
          <w:rFonts w:ascii="Times New Roman" w:hAnsi="Times New Roman"/>
          <w:b/>
          <w:sz w:val="24"/>
        </w:rPr>
        <w:t>quanto cada um melhorou</w:t>
      </w:r>
      <w:r>
        <w:rPr>
          <w:rFonts w:ascii="Times New Roman" w:hAnsi="Times New Roman"/>
          <w:sz w:val="24"/>
        </w:rPr>
        <w:t xml:space="preserve"> depois da aula particular, sim.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nosso número: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ganho de 4,4 pontos percentuais.</w:t>
      </w:r>
      <w:r>
        <w:rPr>
          <w:rFonts w:ascii="Times New Roman" w:hAnsi="Times New Roman"/>
          <w:sz w:val="24"/>
        </w:rPr>
        <w:t xml:space="preserve"> A literatura reporta de </w:t>
      </w:r>
      <w:r>
        <w:rPr>
          <w:rFonts w:ascii="Times New Roman" w:hAnsi="Times New Roman"/>
          <w:b/>
          <w:sz w:val="24"/>
        </w:rPr>
        <w:t>2 a 10</w:t>
      </w:r>
      <w:r>
        <w:rPr>
          <w:rFonts w:ascii="Times New Roman" w:hAnsi="Times New Roman"/>
          <w:sz w:val="24"/>
        </w:rPr>
        <w:t xml:space="preserve"> (Nguyen et al., 2015). </w:t>
      </w:r>
      <w:r>
        <w:rPr>
          <w:rFonts w:ascii="Times New Roman" w:hAnsi="Times New Roman"/>
          <w:b/>
          <w:sz w:val="24"/>
        </w:rPr>
        <w:t>Estamos na faixa.</w:t>
      </w:r>
      <w:r>
        <w:rPr>
          <w:rFonts w:ascii="Times New Roman" w:hAnsi="Times New Roman"/>
          <w:sz w:val="24"/>
        </w:rPr>
        <w:t xml:space="preserve"> Quando disserem que 54,5% é pouco, é essa a resposta.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OS TESTES ESTATÍSTICOS QUE USO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Teste binomial:</w:t>
      </w:r>
      <w:r>
        <w:rPr>
          <w:rFonts w:ascii="Times New Roman" w:hAnsi="Times New Roman"/>
          <w:sz w:val="24"/>
        </w:rPr>
        <w:t xml:space="preserve"> responde “esse acerto poderia ser sorte?”. Usei para a acurácia direcional.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McNemar:</w:t>
      </w:r>
      <w:r>
        <w:rPr>
          <w:rFonts w:ascii="Times New Roman" w:hAnsi="Times New Roman"/>
          <w:sz w:val="24"/>
        </w:rPr>
        <w:t xml:space="preserve"> compara </w:t>
      </w:r>
      <w:r>
        <w:rPr>
          <w:rFonts w:ascii="Times New Roman" w:hAnsi="Times New Roman"/>
          <w:b/>
          <w:sz w:val="24"/>
        </w:rPr>
        <w:t>dois modelos nos mesmos dias</w:t>
      </w:r>
      <w:r>
        <w:rPr>
          <w:rFonts w:ascii="Times New Roman" w:hAnsi="Times New Roman"/>
          <w:sz w:val="24"/>
        </w:rPr>
        <w:t>, olhando só onde eles discordam. Usei para comparar o índice filtrado com o completo.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Diebold-Mariano:</w:t>
      </w:r>
      <w:r>
        <w:rPr>
          <w:rFonts w:ascii="Times New Roman" w:hAnsi="Times New Roman"/>
          <w:sz w:val="24"/>
        </w:rPr>
        <w:t xml:space="preserve"> responde se um modelo </w:t>
      </w:r>
      <w:r>
        <w:rPr>
          <w:rFonts w:ascii="Times New Roman" w:hAnsi="Times New Roman"/>
          <w:b/>
          <w:sz w:val="24"/>
        </w:rPr>
        <w:t>erra genuinamente menos</w:t>
      </w:r>
      <w:r>
        <w:rPr>
          <w:rFonts w:ascii="Times New Roman" w:hAnsi="Times New Roman"/>
          <w:sz w:val="24"/>
        </w:rPr>
        <w:t xml:space="preserve"> que o outro, ou se a diferença cabe no acaso. É o teste de “vencer o HAR”.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Bootstrap:</w:t>
      </w:r>
      <w:r>
        <w:rPr>
          <w:rFonts w:ascii="Times New Roman" w:hAnsi="Times New Roman"/>
          <w:sz w:val="24"/>
        </w:rPr>
        <w:t xml:space="preserve"> reembaralha os dados milhares de vezes para ver se o resultado se sustenta. </w:t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refazer a pesquisa 10.000 vezes com sorteios diferentes dos mesmos dias, e ver se a conclusão muda.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11 TERMOS DE VOLATILIDADE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Volatilidade realizada:</w:t>
      </w:r>
      <w:r>
        <w:rPr>
          <w:rFonts w:ascii="Times New Roman" w:hAnsi="Times New Roman"/>
          <w:sz w:val="24"/>
        </w:rPr>
        <w:t xml:space="preserve"> medir o sacolejo somando os movimentos </w:t>
      </w:r>
      <w:r>
        <w:rPr>
          <w:rFonts w:ascii="Times New Roman" w:hAnsi="Times New Roman"/>
          <w:b/>
          <w:sz w:val="24"/>
        </w:rPr>
        <w:t>dentro do dia</w:t>
      </w:r>
      <w:r>
        <w:rPr>
          <w:rFonts w:ascii="Times New Roman" w:hAnsi="Times New Roman"/>
          <w:sz w:val="24"/>
        </w:rPr>
        <w:t>. Halousková usa pedaços de 5 minutos — 78 medições por dia.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Estimador de Parkinson:</w:t>
      </w:r>
      <w:r>
        <w:rPr>
          <w:rFonts w:ascii="Times New Roman" w:hAnsi="Times New Roman"/>
          <w:sz w:val="24"/>
        </w:rPr>
        <w:t xml:space="preserve"> medir o sacolejo pela </w:t>
      </w:r>
      <w:r>
        <w:rPr>
          <w:rFonts w:ascii="Times New Roman" w:hAnsi="Times New Roman"/>
          <w:b/>
          <w:sz w:val="24"/>
        </w:rPr>
        <w:t>máxima e a mínima</w:t>
      </w:r>
      <w:r>
        <w:rPr>
          <w:rFonts w:ascii="Times New Roman" w:hAnsi="Times New Roman"/>
          <w:sz w:val="24"/>
        </w:rPr>
        <w:t xml:space="preserve"> do dia, em vez de só o fechamento. É o que eu uso, por não ter dado intradiário. </w:t>
      </w:r>
      <w:r>
        <w:rPr>
          <w:rFonts w:ascii="Times New Roman" w:hAnsi="Times New Roman"/>
          <w:b/>
          <w:sz w:val="24"/>
        </w:rPr>
        <w:t>É cerca de cinco vezes melhor que usar só o fechamento — mas muito pior que os 5 minutos deles.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GARCH:</w:t>
      </w:r>
      <w:r>
        <w:rPr>
          <w:rFonts w:ascii="Times New Roman" w:hAnsi="Times New Roman"/>
          <w:sz w:val="24"/>
        </w:rPr>
        <w:t xml:space="preserve"> modelo clássico que estima a volatilidade reconhecendo que ela vem em ondas. Uso a versão com </w:t>
      </w:r>
      <w:r>
        <w:rPr>
          <w:rFonts w:ascii="Times New Roman" w:hAnsi="Times New Roman"/>
          <w:b/>
          <w:sz w:val="24"/>
        </w:rPr>
        <w:t>distribuição t-Student</w:t>
      </w:r>
      <w:r>
        <w:rPr>
          <w:rFonts w:ascii="Times New Roman" w:hAnsi="Times New Roman"/>
          <w:sz w:val="24"/>
        </w:rPr>
        <w:t>, que admite dias extremos mais frequentes que o normal — apropriado para a PETR4, cuja curtose é 28,24 contra 3 da distribuição normal.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Regressão quantílica:</w:t>
      </w:r>
      <w:r>
        <w:rPr>
          <w:rFonts w:ascii="Times New Roman" w:hAnsi="Times New Roman"/>
          <w:sz w:val="24"/>
        </w:rPr>
        <w:t xml:space="preserve"> em vez de medir o efeito </w:t>
      </w:r>
      <w:r>
        <w:rPr>
          <w:rFonts w:ascii="Times New Roman" w:hAnsi="Times New Roman"/>
          <w:b/>
          <w:sz w:val="24"/>
        </w:rPr>
        <w:t>médio</w:t>
      </w:r>
      <w:r>
        <w:rPr>
          <w:rFonts w:ascii="Times New Roman" w:hAnsi="Times New Roman"/>
          <w:sz w:val="24"/>
        </w:rPr>
        <w:t xml:space="preserve">, mede o efeito em cada faixa da distribuição separadamente. </w:t>
      </w:r>
      <w:r>
        <w:rPr>
          <w:rFonts w:ascii="Times New Roman" w:hAnsi="Times New Roman"/>
          <w:b/>
          <w:sz w:val="24"/>
        </w:rPr>
        <w:t>Foi ela que revelou o efeito de cauda pelo lado do retorno:</w:t>
      </w:r>
      <w:r>
        <w:rPr>
          <w:rFonts w:ascii="Times New Roman" w:hAnsi="Times New Roman"/>
          <w:sz w:val="24"/>
        </w:rPr>
        <w:t xml:space="preserve"> +542 pontos-base nos 5% piores dias, e zero nos dias bons.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12 SE TRAVAR NA REUNIÃO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Três frases que resolvem a maioria das perguntas: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o HAR:</w:t>
      </w:r>
      <w:r>
        <w:rPr>
          <w:rFonts w:ascii="Times New Roman" w:hAnsi="Times New Roman"/>
          <w:sz w:val="24"/>
        </w:rPr>
        <w:t xml:space="preserve"> “É um modelo que prevê o sacolejo usando só o histórico do preço, sem ler nada. Escolhi como adversário de propósito, porque é difícil de bater — se eu escolhesse um fraco, o resultado não valeria nada.”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o efeito de cauda:</w:t>
      </w:r>
      <w:r>
        <w:rPr>
          <w:rFonts w:ascii="Times New Roman" w:hAnsi="Times New Roman"/>
          <w:sz w:val="24"/>
        </w:rPr>
        <w:t xml:space="preserve"> “O sentimento não move o pregão comum; ele importa nos dias extremos. Provei com duas medidas de correlação: uma que enxerga tamanho acha a relação, e uma que só enxerga ordem não acha. E um estudo com 404 ações americanas chegou ao mesmo lugar.”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os meus 54,5%:</w:t>
      </w:r>
      <w:r>
        <w:rPr>
          <w:rFonts w:ascii="Times New Roman" w:hAnsi="Times New Roman"/>
          <w:sz w:val="24"/>
        </w:rPr>
        <w:t xml:space="preserve"> “A comparação justa entre estudos não é a acurácia absoluta, e sim o ganho que a notícia acrescenta a um modelo só de preços. A literatura dá de 2 a 10 pontos percentuais. O meu é 4,4.”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