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AA3" w:rsidRPr="00F62AA3" w:rsidRDefault="00F62AA3" w:rsidP="00F62AA3">
      <w:pPr>
        <w:spacing w:after="167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54"/>
          <w:szCs w:val="54"/>
          <w:lang w:val="it-IT" w:eastAsia="ru-RU"/>
        </w:rPr>
      </w:pPr>
      <w:r w:rsidRPr="00F62AA3">
        <w:rPr>
          <w:rFonts w:ascii="Source Sans Pro" w:eastAsia="Times New Roman" w:hAnsi="Source Sans Pro" w:cs="Times New Roman"/>
          <w:b/>
          <w:bCs/>
          <w:color w:val="222222"/>
          <w:kern w:val="36"/>
          <w:sz w:val="54"/>
          <w:szCs w:val="54"/>
          <w:lang w:val="it-IT" w:eastAsia="ru-RU"/>
        </w:rPr>
        <w:t>Grammatica – Livello base (A1/A2)</w:t>
      </w:r>
    </w:p>
    <w:p w:rsidR="00F62AA3" w:rsidRPr="00F62AA3" w:rsidRDefault="00F62AA3" w:rsidP="00F62AA3">
      <w:pPr>
        <w:spacing w:after="335" w:line="240" w:lineRule="auto"/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</w:pPr>
      <w:r w:rsidRPr="00F62AA3">
        <w:rPr>
          <w:rFonts w:ascii="Roboto" w:eastAsia="Times New Roman" w:hAnsi="Roboto" w:cs="Times New Roman"/>
          <w:b/>
          <w:bCs/>
          <w:color w:val="333333"/>
          <w:sz w:val="27"/>
          <w:lang w:val="it-IT" w:eastAsia="ru-RU"/>
        </w:rPr>
        <w:t>Grammatica essenziale – regole:</w:t>
      </w:r>
    </w:p>
    <w:p w:rsidR="00304D29" w:rsidRPr="00304D29" w:rsidRDefault="00F62AA3" w:rsidP="00F52BCB">
      <w:pPr>
        <w:pBdr>
          <w:bottom w:val="single" w:sz="6" w:space="1" w:color="auto"/>
        </w:pBdr>
        <w:spacing w:after="120" w:line="240" w:lineRule="auto"/>
        <w:rPr>
          <w:lang w:val="it-IT"/>
        </w:rPr>
      </w:pP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4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Il singolare e il plurale dei nomi</w:t>
        </w:r>
      </w:hyperlink>
    </w:p>
    <w:p w:rsidR="00304D29" w:rsidRPr="006E7C42" w:rsidRDefault="00F62AA3" w:rsidP="00F52BCB">
      <w:pPr>
        <w:pBdr>
          <w:bottom w:val="single" w:sz="6" w:space="1" w:color="auto"/>
        </w:pBdr>
        <w:spacing w:after="120" w:line="240" w:lineRule="auto"/>
        <w:rPr>
          <w:lang w:val="it-IT"/>
        </w:rPr>
      </w:pP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5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L’articolo indeterminativo</w:t>
        </w:r>
      </w:hyperlink>
      <w:r w:rsidR="001A4F4E" w:rsidRPr="001A4F4E">
        <w:rPr>
          <w:sz w:val="28"/>
          <w:szCs w:val="28"/>
          <w:lang w:val="it-IT"/>
        </w:rPr>
        <w:t xml:space="preserve"> </w:t>
      </w:r>
    </w:p>
    <w:p w:rsidR="00304D29" w:rsidRDefault="006E7C42" w:rsidP="00290B37">
      <w:pPr>
        <w:pBdr>
          <w:bottom w:val="single" w:sz="6" w:space="1" w:color="auto"/>
        </w:pBdr>
        <w:spacing w:after="0"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un libro  ; un amico ; un`</w:t>
      </w:r>
      <w:r w:rsidR="00304D29" w:rsidRPr="00304D29">
        <w:rPr>
          <w:sz w:val="28"/>
          <w:szCs w:val="28"/>
          <w:lang w:val="it-IT"/>
        </w:rPr>
        <w:t>amica</w:t>
      </w:r>
      <w:r w:rsidR="00F52BCB">
        <w:rPr>
          <w:sz w:val="28"/>
          <w:szCs w:val="28"/>
          <w:lang w:val="it-IT"/>
        </w:rPr>
        <w:t xml:space="preserve"> ; uno studente ; uno psichologo; uno spumante;</w:t>
      </w:r>
    </w:p>
    <w:p w:rsidR="00F52BCB" w:rsidRPr="00FE0FBA" w:rsidRDefault="00F52BCB" w:rsidP="00F52BCB">
      <w:pPr>
        <w:pBdr>
          <w:bottom w:val="single" w:sz="6" w:space="1" w:color="auto"/>
        </w:pBdr>
        <w:spacing w:after="120"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un uomo; una casa</w:t>
      </w:r>
      <w:r w:rsidR="00290B37">
        <w:rPr>
          <w:sz w:val="28"/>
          <w:szCs w:val="28"/>
          <w:lang w:val="it-IT"/>
        </w:rPr>
        <w:t>; un incontro; un telegramma; una</w:t>
      </w:r>
      <w:r w:rsidR="001A4F4E">
        <w:rPr>
          <w:sz w:val="28"/>
          <w:szCs w:val="28"/>
          <w:lang w:val="it-IT"/>
        </w:rPr>
        <w:t xml:space="preserve"> ricceta; una bolletta; un`arma;</w:t>
      </w:r>
      <w:r w:rsidR="00290B37">
        <w:rPr>
          <w:sz w:val="28"/>
          <w:szCs w:val="28"/>
          <w:lang w:val="it-IT"/>
        </w:rPr>
        <w:t xml:space="preserve"> una mano; una bambina; un simpatico cane</w:t>
      </w:r>
      <w:r w:rsidR="00E70B6D">
        <w:rPr>
          <w:sz w:val="28"/>
          <w:szCs w:val="28"/>
          <w:lang w:val="it-IT"/>
        </w:rPr>
        <w:t>, una gatta;</w:t>
      </w:r>
      <w:r w:rsidR="006E7C42" w:rsidRPr="006E7C42">
        <w:rPr>
          <w:sz w:val="28"/>
          <w:szCs w:val="28"/>
          <w:lang w:val="it-IT"/>
        </w:rPr>
        <w:t xml:space="preserve"> </w:t>
      </w:r>
      <w:r w:rsidR="006E7C42">
        <w:rPr>
          <w:sz w:val="28"/>
          <w:szCs w:val="28"/>
          <w:lang w:val="it-IT"/>
        </w:rPr>
        <w:t xml:space="preserve">uno xenofobo; uno gnomo;un argento;una  macchina; </w:t>
      </w:r>
      <w:r w:rsidR="00461CF0">
        <w:rPr>
          <w:sz w:val="28"/>
          <w:szCs w:val="28"/>
          <w:lang w:val="it-IT"/>
        </w:rPr>
        <w:t>uno sciopero; un manuale; un ragazzo; una ragazza;una  lezione; un`</w:t>
      </w:r>
      <w:r w:rsidR="00461CF0" w:rsidRPr="00461CF0">
        <w:rPr>
          <w:sz w:val="28"/>
          <w:szCs w:val="28"/>
          <w:lang w:val="it-IT"/>
        </w:rPr>
        <w:t>anguria</w:t>
      </w:r>
      <w:r w:rsidR="00FE0FBA">
        <w:rPr>
          <w:sz w:val="28"/>
          <w:szCs w:val="28"/>
          <w:lang w:val="it-IT"/>
        </w:rPr>
        <w:t>,</w:t>
      </w:r>
      <w:r w:rsidR="00FE0FBA" w:rsidRPr="00FE0FBA">
        <w:rPr>
          <w:lang w:val="it-IT"/>
        </w:rPr>
        <w:t xml:space="preserve"> </w:t>
      </w:r>
      <w:r w:rsidR="00FE0FBA" w:rsidRPr="00FE0FBA">
        <w:rPr>
          <w:sz w:val="28"/>
          <w:szCs w:val="28"/>
          <w:lang w:val="it-IT"/>
        </w:rPr>
        <w:t>uno splendido giorno</w:t>
      </w:r>
      <w:r w:rsidR="00FE0FBA">
        <w:rPr>
          <w:sz w:val="28"/>
          <w:szCs w:val="28"/>
          <w:lang w:val="it-IT"/>
        </w:rPr>
        <w:t>;</w:t>
      </w:r>
    </w:p>
    <w:p w:rsidR="00461CF0" w:rsidRDefault="00461CF0" w:rsidP="00F52BCB">
      <w:pPr>
        <w:pBdr>
          <w:bottom w:val="single" w:sz="6" w:space="1" w:color="auto"/>
        </w:pBdr>
        <w:spacing w:after="120" w:line="240" w:lineRule="auto"/>
        <w:rPr>
          <w:sz w:val="28"/>
          <w:szCs w:val="28"/>
          <w:lang w:val="it-IT"/>
        </w:rPr>
      </w:pPr>
    </w:p>
    <w:p w:rsidR="00E70B6D" w:rsidRDefault="00E70B6D" w:rsidP="00F52BCB">
      <w:pPr>
        <w:pBdr>
          <w:bottom w:val="single" w:sz="6" w:space="1" w:color="auto"/>
        </w:pBdr>
        <w:spacing w:after="120" w:line="240" w:lineRule="auto"/>
        <w:rPr>
          <w:sz w:val="28"/>
          <w:szCs w:val="28"/>
          <w:lang w:val="it-IT"/>
        </w:rPr>
      </w:pPr>
    </w:p>
    <w:p w:rsidR="00FE0FBA" w:rsidRDefault="00F52BCB" w:rsidP="00C65F9C">
      <w:pPr>
        <w:pBdr>
          <w:bottom w:val="single" w:sz="6" w:space="1" w:color="auto"/>
        </w:pBdr>
        <w:spacing w:after="0" w:line="240" w:lineRule="auto"/>
        <w:rPr>
          <w:sz w:val="28"/>
          <w:szCs w:val="28"/>
          <w:lang w:val="it-IT"/>
        </w:rPr>
      </w:pP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• </w:t>
      </w:r>
      <w:hyperlink r:id="rId6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L’articolo dete</w:t>
        </w:r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r</w:t>
        </w:r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 xml:space="preserve">minativo </w:t>
        </w:r>
      </w:hyperlink>
      <w:r w:rsidR="00615DFC" w:rsidRPr="00615DFC">
        <w:rPr>
          <w:sz w:val="28"/>
          <w:szCs w:val="28"/>
          <w:lang w:val="it-IT"/>
        </w:rPr>
        <w:t xml:space="preserve"> </w:t>
      </w:r>
      <w:r w:rsidR="001A22CB" w:rsidRPr="001A4F4E">
        <w:rPr>
          <w:sz w:val="28"/>
          <w:szCs w:val="28"/>
          <w:lang w:val="it-IT"/>
        </w:rPr>
        <w:t>singolare</w:t>
      </w:r>
      <w:r w:rsidR="001A22CB">
        <w:rPr>
          <w:sz w:val="28"/>
          <w:szCs w:val="28"/>
          <w:lang w:val="it-IT"/>
        </w:rPr>
        <w:t xml:space="preserve"> </w:t>
      </w:r>
    </w:p>
    <w:p w:rsidR="00F52BCB" w:rsidRDefault="001A22CB" w:rsidP="00C65F9C">
      <w:pPr>
        <w:pBdr>
          <w:bottom w:val="single" w:sz="6" w:space="1" w:color="auto"/>
        </w:pBdr>
        <w:spacing w:after="0" w:line="240" w:lineRule="auto"/>
        <w:rPr>
          <w:sz w:val="28"/>
          <w:szCs w:val="28"/>
          <w:lang w:val="it-IT"/>
        </w:rPr>
      </w:pPr>
      <w:r w:rsidRPr="00615DFC">
        <w:rPr>
          <w:sz w:val="28"/>
          <w:szCs w:val="28"/>
          <w:lang w:val="it-IT"/>
        </w:rPr>
        <w:t xml:space="preserve"> </w:t>
      </w:r>
      <w:r w:rsidR="00615DFC" w:rsidRPr="00615DFC">
        <w:rPr>
          <w:sz w:val="28"/>
          <w:szCs w:val="28"/>
          <w:lang w:val="it-IT"/>
        </w:rPr>
        <w:t>il</w:t>
      </w:r>
      <w:r w:rsidR="00615DFC">
        <w:rPr>
          <w:sz w:val="28"/>
          <w:szCs w:val="28"/>
          <w:lang w:val="it-IT"/>
        </w:rPr>
        <w:t xml:space="preserve"> libro  ; l`amico ; l`</w:t>
      </w:r>
      <w:r w:rsidR="00615DFC" w:rsidRPr="00304D29">
        <w:rPr>
          <w:sz w:val="28"/>
          <w:szCs w:val="28"/>
          <w:lang w:val="it-IT"/>
        </w:rPr>
        <w:t>amica</w:t>
      </w:r>
      <w:r w:rsidR="00615DFC">
        <w:rPr>
          <w:sz w:val="28"/>
          <w:szCs w:val="28"/>
          <w:lang w:val="it-IT"/>
        </w:rPr>
        <w:t xml:space="preserve"> ; lo studente ; lo psichologo; lo spumante; l`uomo;</w:t>
      </w:r>
      <w:r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casa; </w:t>
      </w:r>
      <w:r>
        <w:rPr>
          <w:sz w:val="28"/>
          <w:szCs w:val="28"/>
          <w:lang w:val="it-IT"/>
        </w:rPr>
        <w:t>il</w:t>
      </w:r>
      <w:r w:rsidR="00615DFC">
        <w:rPr>
          <w:sz w:val="28"/>
          <w:szCs w:val="28"/>
          <w:lang w:val="it-IT"/>
        </w:rPr>
        <w:t xml:space="preserve"> incontro; </w:t>
      </w:r>
      <w:r>
        <w:rPr>
          <w:sz w:val="28"/>
          <w:szCs w:val="28"/>
          <w:lang w:val="it-IT"/>
        </w:rPr>
        <w:t>il</w:t>
      </w:r>
      <w:r w:rsidR="00615DFC">
        <w:rPr>
          <w:sz w:val="28"/>
          <w:szCs w:val="28"/>
          <w:lang w:val="it-IT"/>
        </w:rPr>
        <w:t xml:space="preserve"> telegramma; </w:t>
      </w:r>
      <w:r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ricceta; </w:t>
      </w:r>
      <w:r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bolletta; </w:t>
      </w:r>
      <w:r>
        <w:rPr>
          <w:sz w:val="28"/>
          <w:szCs w:val="28"/>
          <w:lang w:val="it-IT"/>
        </w:rPr>
        <w:t>l`</w:t>
      </w:r>
      <w:r w:rsidR="00615DFC">
        <w:rPr>
          <w:sz w:val="28"/>
          <w:szCs w:val="28"/>
          <w:lang w:val="it-IT"/>
        </w:rPr>
        <w:t xml:space="preserve">arma; </w:t>
      </w:r>
      <w:r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mano; </w:t>
      </w:r>
      <w:r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bambina; </w:t>
      </w:r>
      <w:r w:rsidR="0060521D">
        <w:rPr>
          <w:sz w:val="28"/>
          <w:szCs w:val="28"/>
          <w:lang w:val="it-IT"/>
        </w:rPr>
        <w:t>il</w:t>
      </w:r>
      <w:r w:rsidR="00615DFC">
        <w:rPr>
          <w:sz w:val="28"/>
          <w:szCs w:val="28"/>
          <w:lang w:val="it-IT"/>
        </w:rPr>
        <w:t xml:space="preserve"> simpatico cane, </w:t>
      </w:r>
      <w:r w:rsidR="0060521D"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gatta;</w:t>
      </w:r>
      <w:r w:rsidR="00615DFC" w:rsidRPr="006E7C42">
        <w:rPr>
          <w:sz w:val="28"/>
          <w:szCs w:val="28"/>
          <w:lang w:val="it-IT"/>
        </w:rPr>
        <w:t xml:space="preserve"> </w:t>
      </w:r>
      <w:r w:rsidR="0060521D">
        <w:rPr>
          <w:sz w:val="28"/>
          <w:szCs w:val="28"/>
          <w:lang w:val="it-IT"/>
        </w:rPr>
        <w:t>lo</w:t>
      </w:r>
      <w:r w:rsidR="00615DFC">
        <w:rPr>
          <w:sz w:val="28"/>
          <w:szCs w:val="28"/>
          <w:lang w:val="it-IT"/>
        </w:rPr>
        <w:t xml:space="preserve"> xenofobo; </w:t>
      </w:r>
      <w:r w:rsidR="0060521D">
        <w:rPr>
          <w:sz w:val="28"/>
          <w:szCs w:val="28"/>
          <w:lang w:val="it-IT"/>
        </w:rPr>
        <w:t>lo</w:t>
      </w:r>
      <w:r w:rsidR="00615DFC">
        <w:rPr>
          <w:sz w:val="28"/>
          <w:szCs w:val="28"/>
          <w:lang w:val="it-IT"/>
        </w:rPr>
        <w:t xml:space="preserve"> gnomo;</w:t>
      </w:r>
      <w:r w:rsidR="0060521D">
        <w:rPr>
          <w:sz w:val="28"/>
          <w:szCs w:val="28"/>
          <w:lang w:val="it-IT"/>
        </w:rPr>
        <w:t>il</w:t>
      </w:r>
      <w:r w:rsidR="00615DFC">
        <w:rPr>
          <w:sz w:val="28"/>
          <w:szCs w:val="28"/>
          <w:lang w:val="it-IT"/>
        </w:rPr>
        <w:t xml:space="preserve"> argento;</w:t>
      </w:r>
      <w:r w:rsidR="0060521D"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 macchina; </w:t>
      </w:r>
      <w:r w:rsidR="0060521D">
        <w:rPr>
          <w:sz w:val="28"/>
          <w:szCs w:val="28"/>
          <w:lang w:val="it-IT"/>
        </w:rPr>
        <w:t>lo</w:t>
      </w:r>
      <w:r w:rsidR="00615DFC">
        <w:rPr>
          <w:sz w:val="28"/>
          <w:szCs w:val="28"/>
          <w:lang w:val="it-IT"/>
        </w:rPr>
        <w:t xml:space="preserve"> sciopero; </w:t>
      </w:r>
      <w:r w:rsidR="0060521D">
        <w:rPr>
          <w:sz w:val="28"/>
          <w:szCs w:val="28"/>
          <w:lang w:val="it-IT"/>
        </w:rPr>
        <w:t>il</w:t>
      </w:r>
      <w:r w:rsidR="00615DFC">
        <w:rPr>
          <w:sz w:val="28"/>
          <w:szCs w:val="28"/>
          <w:lang w:val="it-IT"/>
        </w:rPr>
        <w:t xml:space="preserve"> manuale; </w:t>
      </w:r>
      <w:r w:rsidR="00C65F9C">
        <w:rPr>
          <w:sz w:val="28"/>
          <w:szCs w:val="28"/>
          <w:lang w:val="it-IT"/>
        </w:rPr>
        <w:t>il</w:t>
      </w:r>
      <w:r w:rsidR="00615DFC">
        <w:rPr>
          <w:sz w:val="28"/>
          <w:szCs w:val="28"/>
          <w:lang w:val="it-IT"/>
        </w:rPr>
        <w:t xml:space="preserve"> ragazzo; </w:t>
      </w:r>
      <w:r w:rsidR="00C65F9C"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ragazza;</w:t>
      </w:r>
      <w:r w:rsidR="00C65F9C"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 lezione; </w:t>
      </w:r>
      <w:r w:rsidR="00C65F9C">
        <w:rPr>
          <w:sz w:val="28"/>
          <w:szCs w:val="28"/>
          <w:lang w:val="it-IT"/>
        </w:rPr>
        <w:t>l</w:t>
      </w:r>
      <w:r w:rsidR="00615DFC">
        <w:rPr>
          <w:sz w:val="28"/>
          <w:szCs w:val="28"/>
          <w:lang w:val="it-IT"/>
        </w:rPr>
        <w:t>`</w:t>
      </w:r>
      <w:r w:rsidR="00615DFC" w:rsidRPr="00461CF0">
        <w:rPr>
          <w:sz w:val="28"/>
          <w:szCs w:val="28"/>
          <w:lang w:val="it-IT"/>
        </w:rPr>
        <w:t>anguria</w:t>
      </w:r>
      <w:r w:rsidR="00C65F9C">
        <w:rPr>
          <w:sz w:val="28"/>
          <w:szCs w:val="28"/>
          <w:lang w:val="it-IT"/>
        </w:rPr>
        <w:t>;</w:t>
      </w:r>
      <w:r w:rsidR="006E7C42" w:rsidRPr="006E7C42">
        <w:rPr>
          <w:sz w:val="28"/>
          <w:szCs w:val="28"/>
          <w:lang w:val="it-IT"/>
        </w:rPr>
        <w:t xml:space="preserve"> </w:t>
      </w:r>
      <w:r w:rsidR="006E7C42">
        <w:rPr>
          <w:sz w:val="28"/>
          <w:szCs w:val="28"/>
          <w:lang w:val="it-IT"/>
        </w:rPr>
        <w:t>lo xenofobo; lo gnomo;</w:t>
      </w:r>
      <w:r w:rsidR="00C65F9C">
        <w:rPr>
          <w:sz w:val="28"/>
          <w:szCs w:val="28"/>
          <w:lang w:val="it-IT"/>
        </w:rPr>
        <w:t xml:space="preserve"> </w:t>
      </w:r>
      <w:r w:rsidR="006E7C42">
        <w:rPr>
          <w:sz w:val="28"/>
          <w:szCs w:val="28"/>
          <w:lang w:val="it-IT"/>
        </w:rPr>
        <w:t>l`argento;</w:t>
      </w:r>
      <w:r w:rsidR="00C65F9C">
        <w:rPr>
          <w:sz w:val="28"/>
          <w:szCs w:val="28"/>
          <w:lang w:val="it-IT"/>
        </w:rPr>
        <w:t xml:space="preserve"> </w:t>
      </w:r>
      <w:r w:rsidR="006E7C42">
        <w:rPr>
          <w:sz w:val="28"/>
          <w:szCs w:val="28"/>
          <w:lang w:val="it-IT"/>
        </w:rPr>
        <w:t>l`Africa; la macchina</w:t>
      </w:r>
      <w:r w:rsidR="00C65F9C">
        <w:rPr>
          <w:sz w:val="28"/>
          <w:szCs w:val="28"/>
          <w:lang w:val="it-IT"/>
        </w:rPr>
        <w:t>; l</w:t>
      </w:r>
      <w:r w:rsidR="00C65F9C" w:rsidRPr="00C65F9C">
        <w:rPr>
          <w:sz w:val="28"/>
          <w:szCs w:val="28"/>
          <w:lang w:val="it-IT"/>
        </w:rPr>
        <w:t>a mela</w:t>
      </w:r>
      <w:r w:rsidR="00FE0FBA" w:rsidRPr="00FE0FBA">
        <w:rPr>
          <w:sz w:val="28"/>
          <w:szCs w:val="28"/>
          <w:lang w:val="it-IT"/>
        </w:rPr>
        <w:t>; la capitale</w:t>
      </w:r>
      <w:r w:rsidR="00FE0FBA">
        <w:rPr>
          <w:sz w:val="28"/>
          <w:szCs w:val="28"/>
          <w:lang w:val="it-IT"/>
        </w:rPr>
        <w:t>;</w:t>
      </w:r>
      <w:r w:rsidR="00FE0FBA" w:rsidRPr="00FE0FBA">
        <w:rPr>
          <w:sz w:val="28"/>
          <w:szCs w:val="28"/>
          <w:lang w:val="it-IT"/>
        </w:rPr>
        <w:t xml:space="preserve"> </w:t>
      </w:r>
      <w:r w:rsidR="00FE0FBA">
        <w:rPr>
          <w:sz w:val="28"/>
          <w:szCs w:val="28"/>
          <w:lang w:val="it-IT"/>
        </w:rPr>
        <w:t>l</w:t>
      </w:r>
      <w:r w:rsidR="00FE0FBA" w:rsidRPr="00FE0FBA">
        <w:rPr>
          <w:sz w:val="28"/>
          <w:szCs w:val="28"/>
          <w:lang w:val="it-IT"/>
        </w:rPr>
        <w:t>a pagina</w:t>
      </w:r>
      <w:r w:rsidR="00FE0FBA">
        <w:rPr>
          <w:sz w:val="28"/>
          <w:szCs w:val="28"/>
          <w:lang w:val="it-IT"/>
        </w:rPr>
        <w:t xml:space="preserve">; </w:t>
      </w:r>
      <w:r w:rsidR="00FE0FBA" w:rsidRPr="00FE0FBA">
        <w:rPr>
          <w:sz w:val="28"/>
          <w:szCs w:val="28"/>
          <w:lang w:val="it-IT"/>
        </w:rPr>
        <w:t>il buono zio</w:t>
      </w:r>
      <w:r w:rsidR="00FE0FBA">
        <w:rPr>
          <w:sz w:val="28"/>
          <w:szCs w:val="28"/>
          <w:lang w:val="it-IT"/>
        </w:rPr>
        <w:t>;</w:t>
      </w:r>
    </w:p>
    <w:p w:rsidR="00FE0FBA" w:rsidRPr="009E1FF1" w:rsidRDefault="00FE0FBA" w:rsidP="00C65F9C">
      <w:pPr>
        <w:pBdr>
          <w:bottom w:val="single" w:sz="6" w:space="1" w:color="auto"/>
        </w:pBdr>
        <w:spacing w:after="0" w:line="240" w:lineRule="auto"/>
        <w:rPr>
          <w:sz w:val="28"/>
          <w:szCs w:val="28"/>
          <w:lang w:val="it-IT"/>
        </w:rPr>
      </w:pPr>
      <w:r w:rsidRPr="00FE0FBA">
        <w:rPr>
          <w:sz w:val="28"/>
          <w:szCs w:val="28"/>
          <w:lang w:val="it-IT"/>
        </w:rPr>
        <w:t>lo splendido giorno</w:t>
      </w:r>
      <w:r>
        <w:rPr>
          <w:sz w:val="28"/>
          <w:szCs w:val="28"/>
          <w:lang w:val="it-IT"/>
        </w:rPr>
        <w:t>;</w:t>
      </w:r>
      <w:r w:rsidR="009E1FF1" w:rsidRPr="009E1FF1">
        <w:rPr>
          <w:lang w:val="it-IT"/>
        </w:rPr>
        <w:t xml:space="preserve"> </w:t>
      </w:r>
      <w:r w:rsidR="009E1FF1" w:rsidRPr="009E1FF1">
        <w:rPr>
          <w:sz w:val="28"/>
          <w:szCs w:val="28"/>
          <w:lang w:val="it-IT"/>
        </w:rPr>
        <w:t>lo zucchero</w:t>
      </w:r>
      <w:r w:rsidR="009E1FF1">
        <w:rPr>
          <w:sz w:val="28"/>
          <w:szCs w:val="28"/>
          <w:lang w:val="it-IT"/>
        </w:rPr>
        <w:t>;</w:t>
      </w:r>
      <w:r w:rsidR="009E1FF1" w:rsidRPr="009E1FF1">
        <w:rPr>
          <w:lang w:val="it-IT"/>
        </w:rPr>
        <w:t xml:space="preserve"> </w:t>
      </w:r>
      <w:r w:rsidR="009E1FF1" w:rsidRPr="009E1FF1">
        <w:rPr>
          <w:sz w:val="28"/>
          <w:szCs w:val="28"/>
          <w:lang w:val="it-IT"/>
        </w:rPr>
        <w:t>la zona</w:t>
      </w:r>
    </w:p>
    <w:p w:rsidR="00290B37" w:rsidRPr="001A4F4E" w:rsidRDefault="00290B37" w:rsidP="00F52BCB">
      <w:pPr>
        <w:pBdr>
          <w:bottom w:val="single" w:sz="6" w:space="1" w:color="auto"/>
        </w:pBdr>
        <w:spacing w:after="120" w:line="240" w:lineRule="auto"/>
        <w:rPr>
          <w:lang w:val="it-IT"/>
        </w:rPr>
      </w:pPr>
    </w:p>
    <w:p w:rsidR="00FE0FBA" w:rsidRDefault="00FE0FBA" w:rsidP="00FE0FBA">
      <w:pPr>
        <w:pBdr>
          <w:bottom w:val="single" w:sz="6" w:space="1" w:color="auto"/>
        </w:pBdr>
        <w:spacing w:after="0" w:line="240" w:lineRule="auto"/>
        <w:rPr>
          <w:sz w:val="28"/>
          <w:szCs w:val="28"/>
          <w:lang w:val="it-IT"/>
        </w:rPr>
      </w:pP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• </w:t>
      </w:r>
      <w:hyperlink r:id="rId7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 xml:space="preserve">L’articolo determinativo </w:t>
        </w:r>
      </w:hyperlink>
      <w:r w:rsidRPr="00615DFC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 xml:space="preserve">plurale </w:t>
      </w:r>
    </w:p>
    <w:p w:rsidR="00FE0FBA" w:rsidRDefault="00FE0FBA" w:rsidP="00FE0FBA">
      <w:pPr>
        <w:pBdr>
          <w:bottom w:val="single" w:sz="6" w:space="1" w:color="auto"/>
        </w:pBdr>
        <w:spacing w:after="0"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  libri  ; gli amici ; le </w:t>
      </w:r>
      <w:r w:rsidRPr="00304D29">
        <w:rPr>
          <w:sz w:val="28"/>
          <w:szCs w:val="28"/>
          <w:lang w:val="it-IT"/>
        </w:rPr>
        <w:t>amic</w:t>
      </w:r>
      <w:r>
        <w:rPr>
          <w:sz w:val="28"/>
          <w:szCs w:val="28"/>
          <w:lang w:val="it-IT"/>
        </w:rPr>
        <w:t>he ; lo studente ; lo psichologo; lo spumante; l`uomo;la casa; il incontro; il telegramma; la ricceta; la bolletta; l`arma; la mano; la bambina; il simpatico cane, la gatta;</w:t>
      </w:r>
      <w:r w:rsidRPr="006E7C42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lo xenofobo; lo gnomo;il argento;la  macchina; lo sciopero; il manuale; il ragazzo; la ragazza;la  lezione; l`</w:t>
      </w:r>
      <w:r w:rsidRPr="00461CF0">
        <w:rPr>
          <w:sz w:val="28"/>
          <w:szCs w:val="28"/>
          <w:lang w:val="it-IT"/>
        </w:rPr>
        <w:t>anguria</w:t>
      </w:r>
      <w:r>
        <w:rPr>
          <w:sz w:val="28"/>
          <w:szCs w:val="28"/>
          <w:lang w:val="it-IT"/>
        </w:rPr>
        <w:t>;</w:t>
      </w:r>
      <w:r w:rsidRPr="006E7C42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lo xenofobo; lo gnomo; l`argento; l`Africa; la macchina; l</w:t>
      </w:r>
      <w:r w:rsidRPr="00C65F9C">
        <w:rPr>
          <w:sz w:val="28"/>
          <w:szCs w:val="28"/>
          <w:lang w:val="it-IT"/>
        </w:rPr>
        <w:t>a mela</w:t>
      </w:r>
      <w:r w:rsidRPr="00FE0FBA">
        <w:rPr>
          <w:sz w:val="28"/>
          <w:szCs w:val="28"/>
          <w:lang w:val="it-IT"/>
        </w:rPr>
        <w:t>; la capitale</w:t>
      </w:r>
      <w:r>
        <w:rPr>
          <w:sz w:val="28"/>
          <w:szCs w:val="28"/>
          <w:lang w:val="it-IT"/>
        </w:rPr>
        <w:t>;</w:t>
      </w:r>
      <w:r w:rsidRPr="00FE0FBA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l</w:t>
      </w:r>
      <w:r w:rsidRPr="00FE0FBA">
        <w:rPr>
          <w:sz w:val="28"/>
          <w:szCs w:val="28"/>
          <w:lang w:val="it-IT"/>
        </w:rPr>
        <w:t>a pagina</w:t>
      </w:r>
      <w:r>
        <w:rPr>
          <w:sz w:val="28"/>
          <w:szCs w:val="28"/>
          <w:lang w:val="it-IT"/>
        </w:rPr>
        <w:t xml:space="preserve">; </w:t>
      </w:r>
      <w:r w:rsidRPr="00FE0FBA">
        <w:rPr>
          <w:sz w:val="28"/>
          <w:szCs w:val="28"/>
          <w:lang w:val="it-IT"/>
        </w:rPr>
        <w:t>il buono zio</w:t>
      </w:r>
      <w:r>
        <w:rPr>
          <w:sz w:val="28"/>
          <w:szCs w:val="28"/>
          <w:lang w:val="it-IT"/>
        </w:rPr>
        <w:t>;</w:t>
      </w:r>
    </w:p>
    <w:p w:rsidR="00FE0FBA" w:rsidRPr="009E1FF1" w:rsidRDefault="00FE0FBA" w:rsidP="00FE0FBA">
      <w:pPr>
        <w:pBdr>
          <w:bottom w:val="single" w:sz="6" w:space="1" w:color="auto"/>
        </w:pBdr>
        <w:spacing w:after="0" w:line="240" w:lineRule="auto"/>
        <w:rPr>
          <w:sz w:val="28"/>
          <w:szCs w:val="28"/>
          <w:lang w:val="it-IT"/>
        </w:rPr>
      </w:pPr>
      <w:r w:rsidRPr="00FE0FBA">
        <w:rPr>
          <w:sz w:val="28"/>
          <w:szCs w:val="28"/>
          <w:lang w:val="it-IT"/>
        </w:rPr>
        <w:t>lo splendido giorno</w:t>
      </w:r>
      <w:r>
        <w:rPr>
          <w:sz w:val="28"/>
          <w:szCs w:val="28"/>
          <w:lang w:val="it-IT"/>
        </w:rPr>
        <w:t>;</w:t>
      </w:r>
      <w:r w:rsidR="009E1FF1" w:rsidRPr="009E1FF1">
        <w:rPr>
          <w:lang w:val="it-IT"/>
        </w:rPr>
        <w:t xml:space="preserve"> </w:t>
      </w:r>
      <w:r w:rsidR="009E1FF1" w:rsidRPr="009E1FF1">
        <w:rPr>
          <w:sz w:val="28"/>
          <w:szCs w:val="28"/>
          <w:lang w:val="it-IT"/>
        </w:rPr>
        <w:t>gli zuccheri</w:t>
      </w:r>
      <w:r w:rsidR="009E1FF1">
        <w:rPr>
          <w:sz w:val="28"/>
          <w:szCs w:val="28"/>
          <w:lang w:val="it-IT"/>
        </w:rPr>
        <w:t>;</w:t>
      </w:r>
      <w:r w:rsidR="009E1FF1" w:rsidRPr="009E1FF1">
        <w:rPr>
          <w:lang w:val="it-IT"/>
        </w:rPr>
        <w:t xml:space="preserve"> </w:t>
      </w:r>
      <w:r w:rsidR="009E1FF1" w:rsidRPr="009E1FF1">
        <w:rPr>
          <w:sz w:val="28"/>
          <w:szCs w:val="28"/>
          <w:lang w:val="it-IT"/>
        </w:rPr>
        <w:t>le zone</w:t>
      </w:r>
    </w:p>
    <w:p w:rsidR="00F52BCB" w:rsidRPr="001A4F4E" w:rsidRDefault="00F52BCB" w:rsidP="00F62AA3">
      <w:pPr>
        <w:pBdr>
          <w:bottom w:val="single" w:sz="6" w:space="1" w:color="auto"/>
        </w:pBdr>
        <w:spacing w:after="335" w:line="240" w:lineRule="auto"/>
        <w:rPr>
          <w:lang w:val="it-IT"/>
        </w:rPr>
      </w:pPr>
    </w:p>
    <w:p w:rsidR="008601D0" w:rsidRPr="00A935E5" w:rsidRDefault="00F62AA3" w:rsidP="00F62AA3">
      <w:pPr>
        <w:pBdr>
          <w:bottom w:val="single" w:sz="6" w:space="1" w:color="auto"/>
        </w:pBdr>
        <w:spacing w:after="335" w:line="240" w:lineRule="auto"/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</w:pP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8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Verbi essere e avere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e </w:t>
      </w:r>
      <w:hyperlink r:id="rId9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Verbi regolari in -are, -ere,-ire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– Presente</w:t>
      </w: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10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C’è – Ci sono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11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Verbi in -isc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12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Verbi riflessivi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13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Verbi irregolari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– Presente</w:t>
      </w: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14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Connettori testuali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– Congiunzioni</w:t>
      </w: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15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Avverbi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– Tempo e frequenza, luogo, quantità, modo</w:t>
      </w: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16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Aggettivi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e </w:t>
      </w:r>
      <w:hyperlink r:id="rId17" w:anchor="qualificativi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aggettivi qualificativi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18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I verbi modali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– Dovere, potere, volere e sapere</w:t>
      </w: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</w: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lastRenderedPageBreak/>
        <w:t>• </w:t>
      </w:r>
      <w:hyperlink r:id="rId19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Stare + gerundio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– Presente progressivo</w:t>
      </w: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20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Stare per + infinito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21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Pronomi diretti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22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Verbi essere e avere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e </w:t>
      </w:r>
      <w:hyperlink r:id="rId23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Verbi regolari in -are, -ere,-ire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– Passato prossimo</w:t>
      </w: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24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Participio passato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25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Ausiliari essere e avere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26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Pronomi diretti con i verbi composti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27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Verbi modali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– Ausiliare essere o avere?</w:t>
      </w: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28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Aggettivi possessivi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e </w:t>
      </w:r>
      <w:hyperlink r:id="rId29" w:anchor="aggettivifamiglia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Aggettivi possessivi con la famiglia</w:t>
        </w:r>
      </w:hyperlink>
    </w:p>
    <w:p w:rsidR="008601D0" w:rsidRPr="00A935E5" w:rsidRDefault="008601D0" w:rsidP="00F62AA3">
      <w:pPr>
        <w:pBdr>
          <w:bottom w:val="single" w:sz="6" w:space="1" w:color="auto"/>
        </w:pBdr>
        <w:spacing w:after="335" w:line="240" w:lineRule="auto"/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</w:pPr>
    </w:p>
    <w:p w:rsidR="00F62AA3" w:rsidRPr="00F62AA3" w:rsidRDefault="00F62AA3" w:rsidP="00F62AA3">
      <w:pPr>
        <w:spacing w:after="335" w:line="240" w:lineRule="auto"/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</w:pP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30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Pronomi indiretti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31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con i pronomi indiretti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Piacere, interessare, sembrare ecc…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32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Preposizioni semplici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e </w:t>
      </w:r>
      <w:hyperlink r:id="rId33" w:anchor="preparticolate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preposizioni articolate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34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Preposizioni di luogo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 </w:t>
      </w:r>
      <w:hyperlink r:id="rId35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Preposizioni di tempo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36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Essere e stare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Uso e differenza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37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essere e avere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e </w:t>
      </w:r>
      <w:hyperlink r:id="rId38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regolari in -are, -ere,-ire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Imperfetto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39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Imperfetto e passato prossimo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Usi e differenze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40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modali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Imperfetto o passato prossimo?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41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essere e avere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e </w:t>
      </w:r>
      <w:hyperlink r:id="rId42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regolari in -are, -ere,-ire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Futuro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43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irregolari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Futuro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44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essere e avere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e </w:t>
      </w:r>
      <w:hyperlink r:id="rId45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regolari in -are, -ere,-ire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Condizionale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46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irregolari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Condizionale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47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Futuro e condizionale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Usi e differenze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48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Futuro composto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49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Condizionale composto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50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Imperativo informale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51" w:anchor="imperativonegativo" w:history="1">
        <w:r w:rsidRPr="00F62AA3">
          <w:rPr>
            <w:rFonts w:ascii="Roboto" w:eastAsia="Times New Roman" w:hAnsi="Roboto" w:cs="Times New Roman"/>
            <w:color w:val="003E5D"/>
            <w:sz w:val="27"/>
            <w:u w:val="single"/>
            <w:lang w:val="it-IT" w:eastAsia="ru-RU"/>
          </w:rPr>
          <w:t>Imperativo informale negativo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52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Imperativo informale con i pronomi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</w:r>
      <w:r w:rsidRPr="00F62AA3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>• </w:t>
      </w:r>
      <w:hyperlink r:id="rId53" w:history="1">
        <w:r w:rsidRPr="008601D0">
          <w:rPr>
            <w:rFonts w:ascii="Roboto" w:eastAsia="Times New Roman" w:hAnsi="Roboto" w:cs="Times New Roman"/>
            <w:color w:val="D99594" w:themeColor="accent2" w:themeTint="99"/>
            <w:sz w:val="27"/>
            <w:lang w:val="it-IT" w:eastAsia="ru-RU"/>
          </w:rPr>
          <w:t>Accenti e apostrofi</w:t>
        </w:r>
      </w:hyperlink>
      <w:r w:rsidR="008601D0" w:rsidRP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 xml:space="preserve"> </w:t>
      </w:r>
      <w:r w:rsid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 xml:space="preserve"> -  </w:t>
      </w:r>
      <w:r w:rsidR="008601D0" w:rsidRP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 xml:space="preserve">non </w:t>
      </w:r>
      <w:r w:rsid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>c`e</w:t>
      </w:r>
      <w:r w:rsidR="008601D0" w:rsidRP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 xml:space="preserve"> bisogni</w:t>
      </w:r>
      <w:r w:rsid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>a</w:t>
      </w:r>
      <w:r w:rsidRPr="00F62AA3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br/>
        <w:t>• </w:t>
      </w:r>
      <w:hyperlink r:id="rId54" w:history="1">
        <w:r w:rsidRPr="008601D0">
          <w:rPr>
            <w:rFonts w:ascii="Roboto" w:eastAsia="Times New Roman" w:hAnsi="Roboto" w:cs="Times New Roman"/>
            <w:color w:val="D99594" w:themeColor="accent2" w:themeTint="99"/>
            <w:sz w:val="27"/>
            <w:lang w:val="it-IT" w:eastAsia="ru-RU"/>
          </w:rPr>
          <w:t>Punteggiatura</w:t>
        </w:r>
      </w:hyperlink>
      <w:r w:rsidR="008601D0" w:rsidRP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 xml:space="preserve"> </w:t>
      </w:r>
      <w:r w:rsid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 xml:space="preserve">-  </w:t>
      </w:r>
      <w:r w:rsidR="008601D0" w:rsidRP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 xml:space="preserve">non </w:t>
      </w:r>
      <w:r w:rsid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>c`e</w:t>
      </w:r>
      <w:r w:rsidR="008601D0" w:rsidRP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 xml:space="preserve"> bisogni</w:t>
      </w:r>
      <w:r w:rsid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>a</w:t>
      </w:r>
      <w:r w:rsidR="008601D0" w:rsidRPr="00F62AA3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br/>
      </w:r>
    </w:p>
    <w:p w:rsidR="002F269F" w:rsidRDefault="008601D0">
      <w:pPr>
        <w:rPr>
          <w:lang w:val="it-IT"/>
        </w:rPr>
      </w:pPr>
      <w:r>
        <w:rPr>
          <w:lang w:val="it-IT"/>
        </w:rPr>
        <w:t>Ciao! Vorrei dividere per 2 tape:</w:t>
      </w:r>
    </w:p>
    <w:p w:rsidR="008601D0" w:rsidRDefault="00133C6B">
      <w:pPr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</w:pPr>
      <w:hyperlink r:id="rId55" w:history="1">
        <w:r w:rsidR="008601D0"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Le parole di base</w:t>
        </w:r>
      </w:hyperlink>
      <w:r w:rsidR="008601D0" w:rsidRPr="008601D0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 xml:space="preserve"> (colore rosso</w:t>
      </w:r>
      <w:r w:rsidR="008601D0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) - prima tappa</w:t>
      </w:r>
    </w:p>
    <w:p w:rsidR="008601D0" w:rsidRDefault="00133C6B">
      <w:pPr>
        <w:rPr>
          <w:rFonts w:ascii="Roboto" w:eastAsia="Times New Roman" w:hAnsi="Roboto" w:cs="Times New Roman"/>
          <w:color w:val="006090"/>
          <w:sz w:val="27"/>
          <w:lang w:val="it-IT" w:eastAsia="ru-RU"/>
        </w:rPr>
      </w:pPr>
      <w:hyperlink r:id="rId56" w:history="1">
        <w:r w:rsidR="008601D0"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Pronomi indiretti</w:t>
        </w:r>
      </w:hyperlink>
      <w:r w:rsidR="008601D0" w:rsidRPr="008601D0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 xml:space="preserve"> </w:t>
      </w:r>
      <w:r w:rsidR="008601D0" w:rsidRPr="008601D0">
        <w:rPr>
          <w:rFonts w:ascii="Roboto" w:eastAsia="Times New Roman" w:hAnsi="Roboto" w:cs="Times New Roman"/>
          <w:color w:val="006090"/>
          <w:sz w:val="27"/>
          <w:lang w:val="it-IT" w:eastAsia="ru-RU"/>
        </w:rPr>
        <w:t xml:space="preserve">(colore blu) </w:t>
      </w:r>
      <w:r w:rsidR="008601D0">
        <w:rPr>
          <w:rFonts w:ascii="Roboto" w:eastAsia="Times New Roman" w:hAnsi="Roboto" w:cs="Times New Roman"/>
          <w:color w:val="006090"/>
          <w:sz w:val="27"/>
          <w:lang w:val="it-IT" w:eastAsia="ru-RU"/>
        </w:rPr>
        <w:t>–</w:t>
      </w:r>
      <w:r w:rsidR="008601D0" w:rsidRPr="008601D0">
        <w:rPr>
          <w:rFonts w:ascii="Roboto" w:eastAsia="Times New Roman" w:hAnsi="Roboto" w:cs="Times New Roman"/>
          <w:color w:val="006090"/>
          <w:sz w:val="27"/>
          <w:lang w:val="it-IT" w:eastAsia="ru-RU"/>
        </w:rPr>
        <w:t xml:space="preserve"> seconda</w:t>
      </w:r>
      <w:r w:rsidR="008601D0">
        <w:rPr>
          <w:rFonts w:ascii="Roboto" w:eastAsia="Times New Roman" w:hAnsi="Roboto" w:cs="Times New Roman"/>
          <w:color w:val="006090"/>
          <w:sz w:val="27"/>
          <w:lang w:val="it-IT" w:eastAsia="ru-RU"/>
        </w:rPr>
        <w:t xml:space="preserve"> tappa</w:t>
      </w:r>
    </w:p>
    <w:p w:rsidR="008601D0" w:rsidRPr="008601D0" w:rsidRDefault="008601D0">
      <w:pPr>
        <w:rPr>
          <w:lang w:val="it-IT"/>
        </w:rPr>
      </w:pPr>
      <w:r>
        <w:rPr>
          <w:rFonts w:ascii="Roboto" w:eastAsia="Times New Roman" w:hAnsi="Roboto" w:cs="Times New Roman"/>
          <w:color w:val="006090"/>
          <w:sz w:val="27"/>
          <w:lang w:val="it-IT" w:eastAsia="ru-RU"/>
        </w:rPr>
        <w:t>Che ne pensi?</w:t>
      </w:r>
    </w:p>
    <w:p w:rsidR="008601D0" w:rsidRPr="008601D0" w:rsidRDefault="008601D0">
      <w:pPr>
        <w:rPr>
          <w:lang w:val="it-IT"/>
        </w:rPr>
      </w:pPr>
    </w:p>
    <w:sectPr w:rsidR="008601D0" w:rsidRPr="008601D0" w:rsidSect="002F2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62AA3"/>
    <w:rsid w:val="0009583A"/>
    <w:rsid w:val="00133C6B"/>
    <w:rsid w:val="001A22CB"/>
    <w:rsid w:val="001A4F4E"/>
    <w:rsid w:val="00290B37"/>
    <w:rsid w:val="002F269F"/>
    <w:rsid w:val="00304D29"/>
    <w:rsid w:val="00461CF0"/>
    <w:rsid w:val="00500A30"/>
    <w:rsid w:val="0060521D"/>
    <w:rsid w:val="00615DFC"/>
    <w:rsid w:val="006B50E8"/>
    <w:rsid w:val="006E7C42"/>
    <w:rsid w:val="00855984"/>
    <w:rsid w:val="008601D0"/>
    <w:rsid w:val="009D43E5"/>
    <w:rsid w:val="009E1FF1"/>
    <w:rsid w:val="00A935E5"/>
    <w:rsid w:val="00C65F9C"/>
    <w:rsid w:val="00DB7F1D"/>
    <w:rsid w:val="00E70B6D"/>
    <w:rsid w:val="00F52BCB"/>
    <w:rsid w:val="00F62AA3"/>
    <w:rsid w:val="00FD7AFA"/>
    <w:rsid w:val="00FE0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69F"/>
  </w:style>
  <w:style w:type="paragraph" w:styleId="1">
    <w:name w:val="heading 1"/>
    <w:basedOn w:val="a"/>
    <w:link w:val="10"/>
    <w:uiPriority w:val="9"/>
    <w:qFormat/>
    <w:rsid w:val="00F62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2A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2AA3"/>
    <w:rPr>
      <w:b/>
      <w:bCs/>
    </w:rPr>
  </w:style>
  <w:style w:type="character" w:styleId="a5">
    <w:name w:val="Hyperlink"/>
    <w:basedOn w:val="a0"/>
    <w:uiPriority w:val="99"/>
    <w:semiHidden/>
    <w:unhideWhenUsed/>
    <w:rsid w:val="00F62A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arliamoitaliano.altervista.org/i-verbi-irregolari/" TargetMode="External"/><Relationship Id="rId18" Type="http://schemas.openxmlformats.org/officeDocument/2006/relationships/hyperlink" Target="http://parliamoitaliano.altervista.org/i-verbi-modali-o-servili/" TargetMode="External"/><Relationship Id="rId26" Type="http://schemas.openxmlformats.org/officeDocument/2006/relationships/hyperlink" Target="http://parliamoitaliano.altervista.org/pronomi-diretti-con-i-verbi-composti/" TargetMode="External"/><Relationship Id="rId39" Type="http://schemas.openxmlformats.org/officeDocument/2006/relationships/hyperlink" Target="http://parliamoitaliano.altervista.org/imperfetto-e-passato-prossimo-usi/" TargetMode="External"/><Relationship Id="rId21" Type="http://schemas.openxmlformats.org/officeDocument/2006/relationships/hyperlink" Target="http://parliamoitaliano.altervista.org/pronomi-diretti-uso/" TargetMode="External"/><Relationship Id="rId34" Type="http://schemas.openxmlformats.org/officeDocument/2006/relationships/hyperlink" Target="http://parliamoitaliano.altervista.org/preposizioni-di-luogo/" TargetMode="External"/><Relationship Id="rId42" Type="http://schemas.openxmlformats.org/officeDocument/2006/relationships/hyperlink" Target="http://parliamoitaliano.altervista.org/verbi-regolari-are-ere-ire-futuro/" TargetMode="External"/><Relationship Id="rId47" Type="http://schemas.openxmlformats.org/officeDocument/2006/relationships/hyperlink" Target="http://parliamoitaliano.altervista.org/futuro-e-condizionale-come-si-usano/" TargetMode="External"/><Relationship Id="rId50" Type="http://schemas.openxmlformats.org/officeDocument/2006/relationships/hyperlink" Target="http://parliamoitaliano.altervista.org/imperativo-informale-tu-noi-voi/" TargetMode="External"/><Relationship Id="rId55" Type="http://schemas.openxmlformats.org/officeDocument/2006/relationships/hyperlink" Target="http://parliamoitaliano.altervista.org/parole-di-base-parliamo-italiano/" TargetMode="External"/><Relationship Id="rId7" Type="http://schemas.openxmlformats.org/officeDocument/2006/relationships/hyperlink" Target="http://parliamoitaliano.altervista.org/larticolo/" TargetMode="External"/><Relationship Id="rId12" Type="http://schemas.openxmlformats.org/officeDocument/2006/relationships/hyperlink" Target="http://parliamoitaliano.altervista.org/i-verbi-riflessivi/" TargetMode="External"/><Relationship Id="rId17" Type="http://schemas.openxmlformats.org/officeDocument/2006/relationships/hyperlink" Target="http://parliamoitaliano.altervista.org/aggettivi/" TargetMode="External"/><Relationship Id="rId25" Type="http://schemas.openxmlformats.org/officeDocument/2006/relationships/hyperlink" Target="http://parliamoitaliano.altervista.org/gli-usi-degli-ausiliari-essere-e-avere/" TargetMode="External"/><Relationship Id="rId33" Type="http://schemas.openxmlformats.org/officeDocument/2006/relationships/hyperlink" Target="http://parliamoitaliano.altervista.org/preposizioni-e-preposizioni-articolate/" TargetMode="External"/><Relationship Id="rId38" Type="http://schemas.openxmlformats.org/officeDocument/2006/relationships/hyperlink" Target="http://parliamoitaliano.altervista.org/verbi-regolari-are-ere-ire-imperfetto/" TargetMode="External"/><Relationship Id="rId46" Type="http://schemas.openxmlformats.org/officeDocument/2006/relationships/hyperlink" Target="http://parliamoitaliano.altervista.org/i-verbi-irregolari-condizional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arliamoitaliano.altervista.org/aggettivi/" TargetMode="External"/><Relationship Id="rId20" Type="http://schemas.openxmlformats.org/officeDocument/2006/relationships/hyperlink" Target="http://parliamoitaliano.altervista.org/stare-per-infinito-uso/" TargetMode="External"/><Relationship Id="rId29" Type="http://schemas.openxmlformats.org/officeDocument/2006/relationships/hyperlink" Target="http://parliamoitaliano.altervista.org/aggettivi-possessivi-regole/" TargetMode="External"/><Relationship Id="rId41" Type="http://schemas.openxmlformats.org/officeDocument/2006/relationships/hyperlink" Target="http://parliamoitaliano.altervista.org/essere-e-avere-futuro/" TargetMode="External"/><Relationship Id="rId54" Type="http://schemas.openxmlformats.org/officeDocument/2006/relationships/hyperlink" Target="http://parliamoitaliano.altervista.org/la-punteggiatura/" TargetMode="External"/><Relationship Id="rId1" Type="http://schemas.openxmlformats.org/officeDocument/2006/relationships/styles" Target="styles.xml"/><Relationship Id="rId6" Type="http://schemas.openxmlformats.org/officeDocument/2006/relationships/hyperlink" Target="http://parliamoitaliano.altervista.org/larticolo/" TargetMode="External"/><Relationship Id="rId11" Type="http://schemas.openxmlformats.org/officeDocument/2006/relationships/hyperlink" Target="http://parliamoitaliano.altervista.org/verbi-in-isc/" TargetMode="External"/><Relationship Id="rId24" Type="http://schemas.openxmlformats.org/officeDocument/2006/relationships/hyperlink" Target="http://parliamoitaliano.altervista.org/il-participio-passato/" TargetMode="External"/><Relationship Id="rId32" Type="http://schemas.openxmlformats.org/officeDocument/2006/relationships/hyperlink" Target="http://parliamoitaliano.altervista.org/preposizioni-e-preposizioni-articolate/" TargetMode="External"/><Relationship Id="rId37" Type="http://schemas.openxmlformats.org/officeDocument/2006/relationships/hyperlink" Target="http://parliamoitaliano.altervista.org/verbi-essere-e-avere-imperfetto/" TargetMode="External"/><Relationship Id="rId40" Type="http://schemas.openxmlformats.org/officeDocument/2006/relationships/hyperlink" Target="http://parliamoitaliano.altervista.org/verbi-modali-passato-prossimo-o-imperfetto/" TargetMode="External"/><Relationship Id="rId45" Type="http://schemas.openxmlformats.org/officeDocument/2006/relationships/hyperlink" Target="http://parliamoitaliano.altervista.org/verbi-regolari-are-ere-ire-condizionale/" TargetMode="External"/><Relationship Id="rId53" Type="http://schemas.openxmlformats.org/officeDocument/2006/relationships/hyperlink" Target="http://parliamoitaliano.altervista.org/accento-troncamento-ed-elisione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parliamoitaliano.altervista.org/larticolo/" TargetMode="External"/><Relationship Id="rId15" Type="http://schemas.openxmlformats.org/officeDocument/2006/relationships/hyperlink" Target="http://parliamoitaliano.altervista.org/avverbi/" TargetMode="External"/><Relationship Id="rId23" Type="http://schemas.openxmlformats.org/officeDocument/2006/relationships/hyperlink" Target="http://parliamoitaliano.altervista.org/verbi-regolari-are-ere-ire-passato-prossimo/" TargetMode="External"/><Relationship Id="rId28" Type="http://schemas.openxmlformats.org/officeDocument/2006/relationships/hyperlink" Target="http://parliamoitaliano.altervista.org/aggettivi-possessivi-regole/" TargetMode="External"/><Relationship Id="rId36" Type="http://schemas.openxmlformats.org/officeDocument/2006/relationships/hyperlink" Target="http://parliamoitaliano.altervista.org/essere-e-stare-uso-e-differenze/" TargetMode="External"/><Relationship Id="rId49" Type="http://schemas.openxmlformats.org/officeDocument/2006/relationships/hyperlink" Target="http://parliamoitaliano.altervista.org/condizionale-composto-condizionale-passato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parliamoitaliano.altervista.org/ce-ci-sono/" TargetMode="External"/><Relationship Id="rId19" Type="http://schemas.openxmlformats.org/officeDocument/2006/relationships/hyperlink" Target="http://parliamoitaliano.altervista.org/stare-gerundio-uso/" TargetMode="External"/><Relationship Id="rId31" Type="http://schemas.openxmlformats.org/officeDocument/2006/relationships/hyperlink" Target="http://parliamoitaliano.altervista.org/verbi-con-i-pronomi-indiretti/" TargetMode="External"/><Relationship Id="rId44" Type="http://schemas.openxmlformats.org/officeDocument/2006/relationships/hyperlink" Target="http://parliamoitaliano.altervista.org/essere-e-avere-condizionale/" TargetMode="External"/><Relationship Id="rId52" Type="http://schemas.openxmlformats.org/officeDocument/2006/relationships/hyperlink" Target="http://parliamoitaliano.altervista.org/imperativo-informale-con-i-pronomi/" TargetMode="External"/><Relationship Id="rId4" Type="http://schemas.openxmlformats.org/officeDocument/2006/relationships/hyperlink" Target="http://parliamoitaliano.altervista.org/il-plurale-dei-nomi/" TargetMode="External"/><Relationship Id="rId9" Type="http://schemas.openxmlformats.org/officeDocument/2006/relationships/hyperlink" Target="http://parliamoitaliano.altervista.org/verbi-regolari-are-ere-ire-presente/" TargetMode="External"/><Relationship Id="rId14" Type="http://schemas.openxmlformats.org/officeDocument/2006/relationships/hyperlink" Target="http://parliamoitaliano.altervista.org/connettori-congiunzioni/" TargetMode="External"/><Relationship Id="rId22" Type="http://schemas.openxmlformats.org/officeDocument/2006/relationships/hyperlink" Target="http://parliamoitaliano.altervista.org/verbi-essere-e-avere-passato-prossimo/" TargetMode="External"/><Relationship Id="rId27" Type="http://schemas.openxmlformats.org/officeDocument/2006/relationships/hyperlink" Target="http://parliamoitaliano.altervista.org/verbi-modali-e-gli-ausiliari-essere-e-avere/" TargetMode="External"/><Relationship Id="rId30" Type="http://schemas.openxmlformats.org/officeDocument/2006/relationships/hyperlink" Target="http://parliamoitaliano.altervista.org/pronomi-indiretti-uso/" TargetMode="External"/><Relationship Id="rId35" Type="http://schemas.openxmlformats.org/officeDocument/2006/relationships/hyperlink" Target="http://parliamoitaliano.altervista.org/preposizioni-di-tempo/" TargetMode="External"/><Relationship Id="rId43" Type="http://schemas.openxmlformats.org/officeDocument/2006/relationships/hyperlink" Target="http://parliamoitaliano.altervista.org/i-verbi-irregolari-futuro/" TargetMode="External"/><Relationship Id="rId48" Type="http://schemas.openxmlformats.org/officeDocument/2006/relationships/hyperlink" Target="http://parliamoitaliano.altervista.org/futuro-composto-futuro-anteriore/" TargetMode="External"/><Relationship Id="rId56" Type="http://schemas.openxmlformats.org/officeDocument/2006/relationships/hyperlink" Target="http://parliamoitaliano.altervista.org/pronomi-indiretti-uso/" TargetMode="External"/><Relationship Id="rId8" Type="http://schemas.openxmlformats.org/officeDocument/2006/relationships/hyperlink" Target="http://parliamoitaliano.altervista.org/verbi-essere-e-avere-presente/" TargetMode="External"/><Relationship Id="rId51" Type="http://schemas.openxmlformats.org/officeDocument/2006/relationships/hyperlink" Target="http://parliamoitaliano.altervista.org/imperativo-informale-tu-noi-voi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Newnew</dc:creator>
  <cp:keywords/>
  <dc:description/>
  <cp:lastModifiedBy>Newnew</cp:lastModifiedBy>
  <cp:revision>2</cp:revision>
  <dcterms:created xsi:type="dcterms:W3CDTF">2020-06-17T05:51:00Z</dcterms:created>
  <dcterms:modified xsi:type="dcterms:W3CDTF">2020-06-23T19:45:00Z</dcterms:modified>
</cp:coreProperties>
</file>