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B562A" w14:textId="6162C071" w:rsidR="00993EC2" w:rsidRDefault="00993EC2" w:rsidP="00E433D1">
      <w:pPr>
        <w:spacing w:line="276" w:lineRule="auto"/>
        <w:ind w:firstLine="0"/>
        <w:rPr>
          <w:lang w:val="en-US"/>
        </w:rPr>
      </w:pPr>
      <w:r>
        <w:rPr>
          <w:b/>
          <w:lang w:val="en-US"/>
        </w:rPr>
        <w:t xml:space="preserve">Supplementary Table </w:t>
      </w:r>
      <w:r w:rsidR="00464A26">
        <w:rPr>
          <w:b/>
          <w:lang w:val="en-US"/>
        </w:rPr>
        <w:t>1</w:t>
      </w:r>
      <w:r>
        <w:rPr>
          <w:b/>
          <w:lang w:val="en-US"/>
        </w:rPr>
        <w:t>.</w:t>
      </w:r>
      <w:r>
        <w:rPr>
          <w:lang w:val="en-US"/>
        </w:rPr>
        <w:t xml:space="preserve"> Multivariate association between</w:t>
      </w:r>
      <w:r w:rsidR="005A35CD">
        <w:rPr>
          <w:lang w:val="en-US"/>
        </w:rPr>
        <w:t xml:space="preserve"> potential</w:t>
      </w:r>
      <w:r>
        <w:rPr>
          <w:lang w:val="en-US"/>
        </w:rPr>
        <w:t xml:space="preserve"> determinants and </w:t>
      </w:r>
      <w:r w:rsidR="005A35CD">
        <w:rPr>
          <w:lang w:val="en-US"/>
        </w:rPr>
        <w:t>TPOAb</w:t>
      </w:r>
      <w:r w:rsidR="004C746F">
        <w:rPr>
          <w:lang w:val="en-US"/>
        </w:rPr>
        <w:t xml:space="preserve"> detectability,</w:t>
      </w:r>
      <w:r>
        <w:rPr>
          <w:lang w:val="en-US"/>
        </w:rPr>
        <w:t xml:space="preserve"> positivity</w:t>
      </w:r>
      <w:r w:rsidR="005A35CD">
        <w:rPr>
          <w:lang w:val="en-US"/>
        </w:rPr>
        <w:t>,</w:t>
      </w:r>
      <w:r w:rsidR="004C746F">
        <w:rPr>
          <w:lang w:val="en-US"/>
        </w:rPr>
        <w:t xml:space="preserve"> and persistent TPOAb positivity in two and three visits, </w:t>
      </w:r>
      <w:r w:rsidR="00E433D1">
        <w:rPr>
          <w:lang w:val="en-US"/>
        </w:rPr>
        <w:t>according to sex.</w:t>
      </w:r>
    </w:p>
    <w:tbl>
      <w:tblPr>
        <w:tblStyle w:val="Tabelacomgrade"/>
        <w:tblW w:w="150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559"/>
        <w:gridCol w:w="1721"/>
        <w:gridCol w:w="1540"/>
        <w:gridCol w:w="1721"/>
        <w:gridCol w:w="1539"/>
        <w:gridCol w:w="1701"/>
        <w:gridCol w:w="1559"/>
        <w:gridCol w:w="1701"/>
      </w:tblGrid>
      <w:tr w:rsidR="004C746F" w:rsidRPr="004C746F" w14:paraId="62C9C67A" w14:textId="33485880" w:rsidTr="004C746F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5529D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0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7ED27" w14:textId="76F1BCF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OR (95%CI)</w:t>
            </w:r>
          </w:p>
        </w:tc>
      </w:tr>
      <w:tr w:rsidR="004C746F" w:rsidRPr="00881C38" w14:paraId="50132A1D" w14:textId="08D1FC63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1D02FED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CB8FBB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TPOAb detectab</w:t>
            </w:r>
            <w:r w:rsidRPr="004C746F">
              <w:rPr>
                <w:rFonts w:cs="Times New Roman"/>
                <w:b/>
                <w:sz w:val="20"/>
                <w:szCs w:val="20"/>
              </w:rPr>
              <w:t>ility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5E3DB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TPOAb positivity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D776FE" w14:textId="1F2EF5F8" w:rsidR="004C746F" w:rsidRPr="004C746F" w:rsidRDefault="00E433D1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E433D1">
              <w:rPr>
                <w:rFonts w:cs="Times New Roman"/>
                <w:b/>
                <w:sz w:val="20"/>
                <w:szCs w:val="20"/>
                <w:lang w:val="en-US"/>
              </w:rPr>
              <w:t>TPOAb positivity in two visits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C2852" w14:textId="679EDFFE" w:rsidR="004C746F" w:rsidRPr="004C746F" w:rsidRDefault="00E433D1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E433D1">
              <w:rPr>
                <w:rFonts w:cs="Times New Roman"/>
                <w:b/>
                <w:sz w:val="20"/>
                <w:szCs w:val="20"/>
                <w:lang w:val="en-US"/>
              </w:rPr>
              <w:t>TPOAb positivity in t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>hree</w:t>
            </w:r>
            <w:r w:rsidRPr="00E433D1">
              <w:rPr>
                <w:rFonts w:cs="Times New Roman"/>
                <w:b/>
                <w:sz w:val="20"/>
                <w:szCs w:val="20"/>
                <w:lang w:val="en-US"/>
              </w:rPr>
              <w:t xml:space="preserve"> visits</w:t>
            </w:r>
          </w:p>
        </w:tc>
      </w:tr>
      <w:tr w:rsidR="004C746F" w:rsidRPr="004C746F" w14:paraId="35FB9431" w14:textId="0533C123" w:rsidTr="004C746F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38769" w14:textId="77777777" w:rsidR="004C746F" w:rsidRPr="00E433D1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AE77B2" w14:textId="3D4A8B36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Male (n=6003)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32DC7A" w14:textId="68E59E5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Female (n=7184)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114FA" w14:textId="0A407EB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Male (n=6003)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CEA0CB" w14:textId="231D058B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Female (n=7184)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5EDACD" w14:textId="43ED4A31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Male (n=5</w:t>
            </w:r>
            <w:r w:rsidR="00321170">
              <w:rPr>
                <w:rFonts w:cs="Times New Roman"/>
                <w:b/>
                <w:sz w:val="20"/>
                <w:szCs w:val="20"/>
                <w:lang w:val="en-US"/>
              </w:rPr>
              <w:t>561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B92A34" w14:textId="3A354EF5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Female (n=6709)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A648E3" w14:textId="2178705B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Male (n=46</w:t>
            </w:r>
            <w:r w:rsidR="00321170">
              <w:rPr>
                <w:rFonts w:cs="Times New Roman"/>
                <w:b/>
                <w:sz w:val="20"/>
                <w:szCs w:val="20"/>
                <w:lang w:val="en-US"/>
              </w:rPr>
              <w:t>10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850C32" w14:textId="7987549D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Female (n=58</w:t>
            </w:r>
            <w:r w:rsidR="003A259C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4)</w:t>
            </w:r>
          </w:p>
        </w:tc>
      </w:tr>
      <w:tr w:rsidR="004C746F" w:rsidRPr="004C746F" w14:paraId="48BAA38D" w14:textId="6431A1A5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A66D20" w14:textId="5C380B33" w:rsidR="004C746F" w:rsidRPr="004C746F" w:rsidRDefault="004C746F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 xml:space="preserve">Age, 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per 10 years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B56282" w14:textId="20D0024C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653D25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990CEB2" w14:textId="2F935A55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0.90 (0.78-1.03)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35668B7" w14:textId="4CBA4843" w:rsidR="004C746F" w:rsidRPr="004C746F" w:rsidRDefault="00321170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1.03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34FC28EC" w14:textId="3F8F4585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1.02 (0.94-1.10)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FC1632D" w14:textId="22F8428E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47245E" w14:textId="6F074FF8" w:rsidR="004C746F" w:rsidRPr="004C746F" w:rsidRDefault="004C746F" w:rsidP="001E5D6E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0.94 (0.87-1.0</w:t>
            </w:r>
            <w:r w:rsidR="001E5D6E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C36DBC" w14:textId="141C6F9F" w:rsidR="004C746F" w:rsidRPr="004C746F" w:rsidRDefault="00321170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1.02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>-1.1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F131BB8" w14:textId="5899F203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4C746F" w:rsidRPr="004C746F" w14:paraId="6037EC34" w14:textId="7B1B4771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212C71" w14:textId="53A88EC5" w:rsidR="004C746F" w:rsidRPr="004C746F" w:rsidRDefault="004C746F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 xml:space="preserve">BMI, 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kg/m²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2B2CB30" w14:textId="5AAF7786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vertAlign w:val="superscript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1.0</w:t>
            </w:r>
            <w:r w:rsidR="00321170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 xml:space="preserve"> (1.01-1.07)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2029A5A4" w14:textId="54FA2A1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1.02 (0.99-1.05)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8C436B4" w14:textId="2332F873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1.01 (0.99-1.03)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A739C17" w14:textId="678A2942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1.01 (0.99-1.02)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02802A4" w14:textId="68272D7F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1.02 (0.99-1.04)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15595D" w14:textId="420946F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1.00 (0.99-1.02)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FC650DB" w14:textId="78F445CC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1.01 (0.98-1.04)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090C5F1" w14:textId="330C09A3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1.00 (0.9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-1.02)</w:t>
            </w:r>
          </w:p>
        </w:tc>
      </w:tr>
      <w:tr w:rsidR="004C746F" w:rsidRPr="004C746F" w14:paraId="67F4CC6A" w14:textId="2D068D30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D7C87" w14:textId="77777777" w:rsidR="004C746F" w:rsidRPr="004C746F" w:rsidRDefault="004C746F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Self-reported race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F4F279F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AB00422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D9B727A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2F83A244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860383D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6A0F15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F9D556D" w14:textId="1A122033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F632DB8" w14:textId="2618C72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4C746F" w:rsidRPr="004C746F" w14:paraId="7C8E77F4" w14:textId="4ADDF064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2E3D0" w14:textId="77777777" w:rsidR="004C746F" w:rsidRPr="004C746F" w:rsidRDefault="004C746F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White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7FA6C38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D166906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0FC7EC5D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3C375E5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B31C934" w14:textId="3A2ED300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9768FD" w14:textId="316185B6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9EFC46E" w14:textId="05536160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5C129B" w14:textId="6ACB5393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4C746F" w:rsidRPr="004C746F" w14:paraId="02384F26" w14:textId="4A429BD3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CBA77" w14:textId="2725376F" w:rsidR="004C746F" w:rsidRPr="004C746F" w:rsidRDefault="004C746F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Mixed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7AA0D39" w14:textId="740A6A40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0.39 (0.</w:t>
            </w:r>
            <w:r w:rsidR="00321170">
              <w:rPr>
                <w:rFonts w:cs="Times New Roman"/>
                <w:b/>
                <w:sz w:val="20"/>
                <w:szCs w:val="20"/>
                <w:lang w:val="en-US"/>
              </w:rPr>
              <w:t>30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-0.5</w:t>
            </w:r>
            <w:r w:rsidR="00321170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1C9FAB4" w14:textId="1B27E0A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0.34 (0.26-0.45)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CA3BD2B" w14:textId="57563EFC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(0.68-1.08)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09D00E6" w14:textId="75532E6B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0.87 (0.74-1.02)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80893D0" w14:textId="2221D10D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C34C2B" w14:textId="722E6211" w:rsidR="004C746F" w:rsidRPr="004C746F" w:rsidRDefault="004C746F" w:rsidP="001E5D6E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0.92 (0.7</w:t>
            </w:r>
            <w:r w:rsidR="001E5D6E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1E5D6E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EE429D" w14:textId="797C68AE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60CD7C" w14:textId="2C89BA4A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0.95 (0.7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-1.17)</w:t>
            </w:r>
          </w:p>
        </w:tc>
      </w:tr>
      <w:tr w:rsidR="004C746F" w:rsidRPr="004C746F" w14:paraId="614A1E9D" w14:textId="34B7F41A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541253E" w14:textId="0FE84744" w:rsidR="004C746F" w:rsidRPr="004C746F" w:rsidRDefault="004C746F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Black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F3E9D74" w14:textId="3D51B2C7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0.35 (0.25-0.</w:t>
            </w:r>
            <w:r w:rsidR="00321170">
              <w:rPr>
                <w:rFonts w:cs="Times New Roman"/>
                <w:b/>
                <w:sz w:val="20"/>
                <w:szCs w:val="20"/>
                <w:lang w:val="en-US"/>
              </w:rPr>
              <w:t>50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02B6B7E" w14:textId="0FEBC58E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0.34 (0.24-0.47)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2CC7A075" w14:textId="7F9166E9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(0.68-1.26)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16380A0" w14:textId="20098720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0.73 (0.60-0.90)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467EE17" w14:textId="498EC59D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293FEB" w14:textId="7B91BE70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0B563FB" w14:textId="6276AEF4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01C4C36" w14:textId="3F3D4026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4C746F" w:rsidRPr="004C746F" w14:paraId="2EA994FF" w14:textId="28A46107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85587B" w14:textId="77777777" w:rsidR="004C746F" w:rsidRPr="004C746F" w:rsidRDefault="004C746F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Others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DA05E1E" w14:textId="3314962C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1.10 (0.4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-2.5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C47936A" w14:textId="2610A81C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0.86 (0.41-1.80)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10EF46A4" w14:textId="2165333C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(0.62-1.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70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675C23E" w14:textId="688030E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0.54 (0.36-0.81)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4AE02922" w14:textId="0FA18C60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 xml:space="preserve">8 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(0.62-1.8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10EEA9" w14:textId="29B8CE68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0.5</w:t>
            </w:r>
            <w:r w:rsidR="003A259C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 xml:space="preserve"> (0.3</w:t>
            </w:r>
            <w:r w:rsidR="003A259C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-0.8</w:t>
            </w:r>
            <w:r w:rsidR="003A259C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BD178EA" w14:textId="4C5CEBCA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(0.50-1.9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2AFFDE" w14:textId="2D31955A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0.6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4C746F" w:rsidRPr="004C746F" w14:paraId="543E3C18" w14:textId="1DA6B594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AC5D7A0" w14:textId="77777777" w:rsidR="004C746F" w:rsidRPr="004C746F" w:rsidRDefault="004C746F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4C746F">
              <w:rPr>
                <w:rFonts w:cs="Times New Roman"/>
                <w:b/>
                <w:sz w:val="20"/>
                <w:szCs w:val="20"/>
              </w:rPr>
              <w:t xml:space="preserve">Education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2EDD88F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999D21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D1CDA7F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6F731CD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79B34581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72E5C58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1BEBE33" w14:textId="75A0717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909EA6" w14:textId="2E189FFF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</w:tr>
      <w:tr w:rsidR="004C746F" w:rsidRPr="004C746F" w14:paraId="63249E68" w14:textId="0A22FC68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944E84" w14:textId="45B4A514" w:rsidR="004C746F" w:rsidRPr="004C746F" w:rsidRDefault="004C746F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</w:rPr>
            </w:pPr>
            <w:r w:rsidRPr="004C746F">
              <w:rPr>
                <w:rFonts w:cs="Times New Roman"/>
                <w:sz w:val="20"/>
                <w:szCs w:val="20"/>
              </w:rPr>
              <w:t>Lower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E950A1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6B058EF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650C77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4008615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43E3603" w14:textId="02176D4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6104E0" w14:textId="57C846BC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AB230B7" w14:textId="394E8380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39DACC" w14:textId="141790E2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4C746F" w:rsidRPr="004C746F" w14:paraId="31AFE3AE" w14:textId="758BCD13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DDE043" w14:textId="7AFD5E84" w:rsidR="004C746F" w:rsidRPr="004C746F" w:rsidRDefault="004C746F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0F13411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0.65 (0.43-0.98)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067662F" w14:textId="349E8F1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0.54 (0.31-0.95)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9C81C93" w14:textId="04C0BB4F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CFD04DA" w14:textId="40C9C708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1.02 (0.80-1.31)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126E5BE1" w14:textId="09B827DF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7163A28" w14:textId="4DAB6AF3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97896CE" w14:textId="7576C2A2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47539B" w14:textId="1A214596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1.33 (0.9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-1.89)</w:t>
            </w:r>
          </w:p>
        </w:tc>
      </w:tr>
      <w:tr w:rsidR="004C746F" w:rsidRPr="004C746F" w14:paraId="763327FE" w14:textId="3E5F24F8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3BE64CD" w14:textId="13AD158B" w:rsidR="004C746F" w:rsidRPr="004C746F" w:rsidRDefault="004C746F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Higher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A2DD719" w14:textId="0A2137E4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0.4</w:t>
            </w:r>
            <w:r w:rsidR="00321170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 xml:space="preserve"> (0.28-0.62)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BA1D6FD" w14:textId="55E62421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0.32 (0.18-0.56)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1AC179F6" w14:textId="015F55FF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-1.5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B7081E0" w14:textId="01EDDC2C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0.93 (0.72-1.19)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9A7CA9E" w14:textId="7F91411C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E78018" w14:textId="69746F40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0.94 (0.71-1.2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29D18B" w14:textId="4B455772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(0.60-1.3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1A18C1" w14:textId="0CF5539C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-1.5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4C746F" w:rsidRPr="004C746F" w14:paraId="7D3A0332" w14:textId="7B349C12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922F44" w14:textId="77777777" w:rsidR="004C746F" w:rsidRPr="004C746F" w:rsidRDefault="004C746F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Alcohol intake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A2BFE1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4BEE57C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A76A3EE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47BD227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B731B4B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5B37E8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07A01D9" w14:textId="3E29D3E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545753" w14:textId="56589C88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4C746F" w:rsidRPr="004C746F" w14:paraId="3D520202" w14:textId="3AA6DD80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999DFC" w14:textId="77777777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E9A19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7A8AD9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B2D7189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9697247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344AEC4" w14:textId="7CF0E54E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6F8D77" w14:textId="4099E07D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3EA7787" w14:textId="6A45FEB0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E8C42E1" w14:textId="1A4899A1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4C746F" w:rsidRPr="004C746F" w14:paraId="60B87D6F" w14:textId="55EE813C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3D601" w14:textId="1EE44D1C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 heavy drinking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FD59E96" w14:textId="53BC6138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0.96 (0.7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1319924" w14:textId="55B1E8DE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1.05 (0.81-1.37)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36CCB9D8" w14:textId="1509B98C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7025D0C" w14:textId="31AD47C6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0.92 (0.79-1.07)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87F652A" w14:textId="069A0A8F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923A2A8" w14:textId="54747F66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0.97 (0.83-1.13)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04F1A20" w14:textId="56EC4058" w:rsidR="004C746F" w:rsidRPr="004C746F" w:rsidRDefault="00321170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1.01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33</w:t>
            </w:r>
            <w:r w:rsidR="004C746F"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9E0D049" w14:textId="58D13D79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79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4C746F" w:rsidRPr="004C746F" w14:paraId="3B14F193" w14:textId="00A3532B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B0F0A1" w14:textId="44E5550C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</w:rPr>
            </w:pPr>
            <w:r w:rsidRPr="004C746F">
              <w:rPr>
                <w:rFonts w:cs="Times New Roman"/>
                <w:sz w:val="20"/>
                <w:szCs w:val="20"/>
              </w:rPr>
              <w:t xml:space="preserve">Heavy </w:t>
            </w:r>
            <w:r>
              <w:rPr>
                <w:rFonts w:cs="Times New Roman"/>
                <w:sz w:val="20"/>
                <w:szCs w:val="20"/>
              </w:rPr>
              <w:t>drinking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F0C1A25" w14:textId="78F43110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0.82 (0.56-1.21)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E53C61F" w14:textId="253BC56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0.54 (0.30-0.96)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EE47471" w14:textId="7BAF87FE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D540372" w14:textId="0525B435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0.82 (0.55-1.21)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7C28D99D" w14:textId="1EE313A2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42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7AFEE97" w14:textId="5F382007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0.94 (0.63-1.4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91F443A" w14:textId="22E67507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4BA5983" w14:textId="0CA03EA5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1.03 (0.65-1.64)</w:t>
            </w:r>
          </w:p>
        </w:tc>
      </w:tr>
      <w:tr w:rsidR="004C746F" w:rsidRPr="004C746F" w14:paraId="5F5B49F6" w14:textId="4C08B59B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8460FB" w14:textId="77777777" w:rsidR="004C746F" w:rsidRPr="004C746F" w:rsidRDefault="004C746F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Smoking status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894916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0FC5AAE9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2D3A5EEC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33585901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EBDA121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D9FE0E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48C0547" w14:textId="2360D50C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2BD770" w14:textId="6F896246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4C746F" w:rsidRPr="004C746F" w14:paraId="46D40328" w14:textId="7DF4907E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3150F6" w14:textId="77777777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Never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FBCB1B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B873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76E98CC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8E8D22D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98AFBE7" w14:textId="7A8FFCA1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D36442" w14:textId="00DBB1A4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7C61D9A" w14:textId="073A8B84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582371" w14:textId="6C06FD80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4C746F" w:rsidRPr="004C746F" w14:paraId="0CE5630C" w14:textId="12546EA9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9E435" w14:textId="77777777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Former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B049475" w14:textId="5486B086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-1.6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19BFFFC2" w14:textId="7D603D25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1.22 (0.92-1.61)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5C3723E" w14:textId="4E8D9924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6029A46" w14:textId="3EB0DA8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1.10 (0.94-1.29)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004A6E29" w14:textId="38D6CFBA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51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731151" w14:textId="73D318ED" w:rsidR="004C746F" w:rsidRPr="003A259C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A259C">
              <w:rPr>
                <w:rFonts w:cs="Times New Roman"/>
                <w:b/>
                <w:sz w:val="20"/>
                <w:szCs w:val="20"/>
                <w:lang w:val="en-US"/>
              </w:rPr>
              <w:t>1.1</w:t>
            </w:r>
            <w:r w:rsidR="003A259C" w:rsidRPr="003A259C">
              <w:rPr>
                <w:rFonts w:cs="Times New Roman"/>
                <w:b/>
                <w:sz w:val="20"/>
                <w:szCs w:val="20"/>
                <w:lang w:val="en-US"/>
              </w:rPr>
              <w:t xml:space="preserve">9 </w:t>
            </w:r>
            <w:r w:rsidRPr="003A259C">
              <w:rPr>
                <w:rFonts w:cs="Times New Roman"/>
                <w:b/>
                <w:sz w:val="20"/>
                <w:szCs w:val="20"/>
                <w:lang w:val="en-US"/>
              </w:rPr>
              <w:t>(</w:t>
            </w:r>
            <w:r w:rsidR="003A259C" w:rsidRPr="003A259C">
              <w:rPr>
                <w:rFonts w:cs="Times New Roman"/>
                <w:b/>
                <w:sz w:val="20"/>
                <w:szCs w:val="20"/>
                <w:lang w:val="en-US"/>
              </w:rPr>
              <w:t>1.01</w:t>
            </w:r>
            <w:r w:rsidRPr="003A259C">
              <w:rPr>
                <w:rFonts w:cs="Times New Roman"/>
                <w:b/>
                <w:sz w:val="20"/>
                <w:szCs w:val="20"/>
                <w:lang w:val="en-US"/>
              </w:rPr>
              <w:t>-1.</w:t>
            </w:r>
            <w:r w:rsidR="003A259C" w:rsidRPr="003A259C">
              <w:rPr>
                <w:rFonts w:cs="Times New Roman"/>
                <w:b/>
                <w:sz w:val="20"/>
                <w:szCs w:val="20"/>
                <w:lang w:val="en-US"/>
              </w:rPr>
              <w:t>40</w:t>
            </w:r>
            <w:r w:rsidRPr="003A259C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8204AF5" w14:textId="3DEA0293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25FD3F" w14:textId="64F738BD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1.10 (0.91-1.34)</w:t>
            </w:r>
          </w:p>
        </w:tc>
      </w:tr>
      <w:tr w:rsidR="004C746F" w:rsidRPr="004C746F" w14:paraId="2A7A751E" w14:textId="68712809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158140" w14:textId="77777777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Current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F0C4F6F" w14:textId="75D203A6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2.71 (1.69-4.34)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65057B3" w14:textId="32787B0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5.47 (2.66-11.24)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134149F8" w14:textId="2EDCB27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0.89 (0.65-1.23)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ABF5DB3" w14:textId="68CCCCFE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1.06 (0.85-1.31)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7BB2AF4E" w14:textId="4899A415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(0.73-1.4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929962" w14:textId="606FEB99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(0.89-1.42)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5CF970A" w14:textId="6BF59F20" w:rsidR="004C746F" w:rsidRPr="004C746F" w:rsidRDefault="004C746F" w:rsidP="00321170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-1.7</w:t>
            </w:r>
            <w:r w:rsidR="0032117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19CC6A" w14:textId="386B2DDF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(0.96-1.6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4C746F" w:rsidRPr="004C746F" w14:paraId="0DCB5B33" w14:textId="70C3F4F7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0210EA" w14:textId="7C105494" w:rsidR="004C746F" w:rsidRPr="004C746F" w:rsidRDefault="004C746F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b/>
                <w:sz w:val="20"/>
                <w:szCs w:val="20"/>
                <w:lang w:val="en-US"/>
              </w:rPr>
              <w:t>Parity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04FD8F9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6243748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0D9BE4C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C665B5A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66D7143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B1D02A" w14:textId="7777777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89FBEB0" w14:textId="171318F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899AE9A" w14:textId="57E21DD8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4C746F" w:rsidRPr="004C746F" w14:paraId="258EBD69" w14:textId="2ACC21FD" w:rsidTr="004C746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20A3AC" w14:textId="2ABA62A7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B33F2D3" w14:textId="307738FC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2F76470" w14:textId="168FF45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7D50A14" w14:textId="0E8F4072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42F0A8F6" w14:textId="319E4BF3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012DDD3" w14:textId="2F03E8EF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BB53D02" w14:textId="440BF164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E4B2CBA" w14:textId="193857A2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40AACB" w14:textId="21868E36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4C746F" w:rsidRPr="004C746F" w14:paraId="192E637A" w14:textId="6FE51D50" w:rsidTr="004C746F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86498" w14:textId="4B67763C" w:rsidR="004C746F" w:rsidRPr="004C746F" w:rsidRDefault="004C746F" w:rsidP="00E433D1">
            <w:pPr>
              <w:spacing w:line="276" w:lineRule="auto"/>
              <w:ind w:left="176" w:firstLine="0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7DA29" w14:textId="0D3B09F7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9208C" w14:textId="1ECFD0B1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0.84 (0.64-1.12)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289E8" w14:textId="512AA758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1441B" w14:textId="7B4328B4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0.93 (0.79-1.08)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F5A38" w14:textId="420A7579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F0B74" w14:textId="764694E9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0.97 (0.8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>-1.15)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A7747" w14:textId="6D6202FA" w:rsidR="004C746F" w:rsidRPr="004C746F" w:rsidRDefault="004C746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271BC" w14:textId="578210BB" w:rsidR="004C746F" w:rsidRPr="004C746F" w:rsidRDefault="004C746F" w:rsidP="003A259C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C746F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A259C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746F">
              <w:rPr>
                <w:rFonts w:cs="Times New Roman"/>
                <w:sz w:val="20"/>
                <w:szCs w:val="20"/>
                <w:lang w:val="en-US"/>
              </w:rPr>
              <w:t xml:space="preserve"> (0.77-1.14)</w:t>
            </w:r>
          </w:p>
        </w:tc>
      </w:tr>
    </w:tbl>
    <w:p w14:paraId="36EBD89D" w14:textId="1E8536B1" w:rsidR="00993EC2" w:rsidRDefault="00993EC2" w:rsidP="00E433D1">
      <w:pPr>
        <w:spacing w:line="276" w:lineRule="auto"/>
        <w:ind w:firstLine="0"/>
        <w:rPr>
          <w:sz w:val="20"/>
          <w:lang w:val="en-US"/>
        </w:rPr>
      </w:pPr>
      <w:r>
        <w:rPr>
          <w:sz w:val="20"/>
          <w:lang w:val="en-US"/>
        </w:rPr>
        <w:t xml:space="preserve">Legend: OR: odds ratio. </w:t>
      </w:r>
      <w:r w:rsidR="00584307">
        <w:rPr>
          <w:sz w:val="20"/>
          <w:lang w:val="en-US"/>
        </w:rPr>
        <w:t>95%CI: 95% confidence interval.</w:t>
      </w:r>
      <w:r w:rsidR="00584307" w:rsidRPr="007F38F0">
        <w:rPr>
          <w:sz w:val="20"/>
          <w:lang w:val="en-US"/>
        </w:rPr>
        <w:t xml:space="preserve"> </w:t>
      </w:r>
      <w:r w:rsidR="007F38F0" w:rsidRPr="007F38F0">
        <w:rPr>
          <w:sz w:val="20"/>
          <w:lang w:val="en-US"/>
        </w:rPr>
        <w:t>Statistically significant results are in bold.</w:t>
      </w:r>
    </w:p>
    <w:p w14:paraId="4C327140" w14:textId="7A787758" w:rsidR="00993EC2" w:rsidRDefault="00993EC2" w:rsidP="00E433D1">
      <w:pPr>
        <w:spacing w:line="276" w:lineRule="auto"/>
        <w:ind w:firstLine="0"/>
        <w:rPr>
          <w:sz w:val="20"/>
          <w:lang w:val="en-US"/>
        </w:rPr>
      </w:pPr>
      <w:r>
        <w:rPr>
          <w:sz w:val="20"/>
          <w:lang w:val="en-US"/>
        </w:rPr>
        <w:t xml:space="preserve">Multivariate model adjusted for age, BMI, race, education, smoking status, alcohol intake, </w:t>
      </w:r>
      <w:r w:rsidR="00467C04">
        <w:rPr>
          <w:sz w:val="20"/>
          <w:lang w:val="en-US"/>
        </w:rPr>
        <w:t xml:space="preserve">rheumatic diseases, parity (only women), </w:t>
      </w:r>
      <w:r w:rsidR="001155D6">
        <w:rPr>
          <w:sz w:val="20"/>
          <w:lang w:val="en-US"/>
        </w:rPr>
        <w:t xml:space="preserve">FT4 </w:t>
      </w:r>
      <w:r w:rsidR="00467C04">
        <w:rPr>
          <w:sz w:val="20"/>
          <w:lang w:val="en-US"/>
        </w:rPr>
        <w:t xml:space="preserve">and </w:t>
      </w:r>
      <w:r>
        <w:rPr>
          <w:sz w:val="20"/>
          <w:lang w:val="en-US"/>
        </w:rPr>
        <w:t>TSH.</w:t>
      </w:r>
    </w:p>
    <w:p w14:paraId="2C2D27F6" w14:textId="77777777" w:rsidR="004C746F" w:rsidRDefault="004C746F" w:rsidP="00E433D1">
      <w:pPr>
        <w:spacing w:line="276" w:lineRule="auto"/>
        <w:ind w:firstLine="0"/>
        <w:rPr>
          <w:lang w:val="en-US"/>
        </w:rPr>
        <w:sectPr w:rsidR="004C746F" w:rsidSect="004C746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AABC501" w14:textId="42B0A81B" w:rsidR="005C07C3" w:rsidRDefault="005C07C3" w:rsidP="00E433D1">
      <w:pPr>
        <w:spacing w:line="276" w:lineRule="auto"/>
        <w:ind w:firstLine="0"/>
        <w:rPr>
          <w:sz w:val="20"/>
          <w:lang w:val="en-US"/>
        </w:rPr>
      </w:pPr>
      <w:r>
        <w:rPr>
          <w:b/>
          <w:lang w:val="en-US"/>
        </w:rPr>
        <w:lastRenderedPageBreak/>
        <w:t>Supplementary Table 2</w:t>
      </w:r>
      <w:r>
        <w:rPr>
          <w:b/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  <w:r w:rsidRPr="00A84603">
        <w:rPr>
          <w:lang w:val="en-US"/>
        </w:rPr>
        <w:t>Multivariate association between determinants and thyroid peroxidase antibody categories according to sex (male: n=60</w:t>
      </w:r>
      <w:r w:rsidR="00F73336">
        <w:rPr>
          <w:lang w:val="en-US"/>
        </w:rPr>
        <w:t>03</w:t>
      </w:r>
      <w:r w:rsidRPr="00A84603">
        <w:rPr>
          <w:lang w:val="en-US"/>
        </w:rPr>
        <w:t>; female: n=7</w:t>
      </w:r>
      <w:r w:rsidR="00820783">
        <w:rPr>
          <w:lang w:val="en-US"/>
        </w:rPr>
        <w:t>184</w:t>
      </w:r>
      <w:r w:rsidRPr="00A84603">
        <w:rPr>
          <w:lang w:val="en-US"/>
        </w:rPr>
        <w:t>).</w:t>
      </w:r>
    </w:p>
    <w:tbl>
      <w:tblPr>
        <w:tblStyle w:val="Tabelacomgrade"/>
        <w:tblW w:w="98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560"/>
        <w:gridCol w:w="1764"/>
        <w:gridCol w:w="1921"/>
        <w:gridCol w:w="1780"/>
      </w:tblGrid>
      <w:tr w:rsidR="005C07C3" w:rsidRPr="005C07C3" w14:paraId="58B07D52" w14:textId="77777777" w:rsidTr="004D728B">
        <w:tc>
          <w:tcPr>
            <w:tcW w:w="2835" w:type="dxa"/>
          </w:tcPr>
          <w:p w14:paraId="4AB164E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025" w:type="dxa"/>
            <w:gridSpan w:val="4"/>
            <w:tcBorders>
              <w:bottom w:val="single" w:sz="4" w:space="0" w:color="auto"/>
            </w:tcBorders>
          </w:tcPr>
          <w:p w14:paraId="127975FF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 xml:space="preserve">TPOAb categories </w:t>
            </w:r>
          </w:p>
        </w:tc>
      </w:tr>
      <w:tr w:rsidR="005C07C3" w:rsidRPr="005C07C3" w14:paraId="04DAEE0C" w14:textId="77777777" w:rsidTr="004D728B">
        <w:tc>
          <w:tcPr>
            <w:tcW w:w="2835" w:type="dxa"/>
            <w:tcBorders>
              <w:bottom w:val="single" w:sz="4" w:space="0" w:color="auto"/>
            </w:tcBorders>
          </w:tcPr>
          <w:p w14:paraId="05C489C9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E2DFD76" w14:textId="77777777" w:rsidR="00F73336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5C07C3">
              <w:rPr>
                <w:rFonts w:cs="Times New Roman"/>
                <w:bCs/>
                <w:color w:val="000000"/>
                <w:sz w:val="20"/>
                <w:szCs w:val="20"/>
              </w:rPr>
              <w:t xml:space="preserve">Undetectable </w:t>
            </w:r>
          </w:p>
          <w:p w14:paraId="5FE69313" w14:textId="15614FB1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Cs/>
                <w:color w:val="000000"/>
                <w:sz w:val="20"/>
                <w:szCs w:val="20"/>
              </w:rPr>
              <w:t>(≤ 5.00</w:t>
            </w:r>
            <w:r w:rsidR="00820783" w:rsidRPr="00820783">
              <w:rPr>
                <w:rFonts w:cs="Times New Roman"/>
                <w:bCs/>
                <w:color w:val="000000"/>
                <w:sz w:val="20"/>
                <w:szCs w:val="20"/>
              </w:rPr>
              <w:t xml:space="preserve"> IU/ml</w:t>
            </w:r>
            <w:r w:rsidRPr="005C07C3">
              <w:rPr>
                <w:rFonts w:cs="Times New Roman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</w:tcPr>
          <w:p w14:paraId="2BA51C71" w14:textId="502CE619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Cs/>
                <w:color w:val="000000"/>
                <w:sz w:val="20"/>
                <w:szCs w:val="20"/>
              </w:rPr>
              <w:t>Low detectable (5.01-14.99</w:t>
            </w:r>
            <w:r w:rsidR="00820783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820783" w:rsidRPr="00820783">
              <w:rPr>
                <w:rFonts w:cs="Times New Roman"/>
                <w:bCs/>
                <w:color w:val="000000"/>
                <w:sz w:val="20"/>
                <w:szCs w:val="20"/>
              </w:rPr>
              <w:t>IU/ml</w:t>
            </w:r>
            <w:r w:rsidRPr="005C07C3">
              <w:rPr>
                <w:rFonts w:cs="Times New Roman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</w:tcPr>
          <w:p w14:paraId="7840DB09" w14:textId="03422A9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>High detectable (15.00-33.99</w:t>
            </w:r>
            <w:r w:rsidR="00820783" w:rsidRPr="00820783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 xml:space="preserve"> IU/ml</w:t>
            </w:r>
            <w:r w:rsidRPr="005C07C3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6B1FED1D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 xml:space="preserve">Positive </w:t>
            </w:r>
          </w:p>
          <w:p w14:paraId="42D873B0" w14:textId="1A87FF4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>(≥ 34.00</w:t>
            </w:r>
            <w:r w:rsidR="00820783" w:rsidRPr="00820783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 xml:space="preserve"> IU/ml</w:t>
            </w:r>
            <w:r w:rsidRPr="005C07C3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5C07C3" w:rsidRPr="005C07C3" w14:paraId="2ED1C322" w14:textId="77777777" w:rsidTr="004D728B">
        <w:tc>
          <w:tcPr>
            <w:tcW w:w="2835" w:type="dxa"/>
            <w:vAlign w:val="center"/>
          </w:tcPr>
          <w:p w14:paraId="2E75DFDA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 xml:space="preserve">Age, </w:t>
            </w:r>
            <w:r w:rsidRPr="005C07C3">
              <w:rPr>
                <w:rFonts w:cs="Times New Roman"/>
                <w:sz w:val="20"/>
                <w:szCs w:val="20"/>
              </w:rPr>
              <w:t>per 10 years</w:t>
            </w:r>
          </w:p>
        </w:tc>
        <w:tc>
          <w:tcPr>
            <w:tcW w:w="1560" w:type="dxa"/>
          </w:tcPr>
          <w:p w14:paraId="7B196B4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1934C49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18672B14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48EC5DA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5C07C3" w14:paraId="2E48EAC4" w14:textId="77777777" w:rsidTr="004D728B">
        <w:tc>
          <w:tcPr>
            <w:tcW w:w="2835" w:type="dxa"/>
            <w:vAlign w:val="center"/>
          </w:tcPr>
          <w:p w14:paraId="4037C5AB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36A7148D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42CC407C" w14:textId="66B8B12A" w:rsidR="005C07C3" w:rsidRPr="005C07C3" w:rsidRDefault="005C07C3" w:rsidP="00F73336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F73336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F73336">
              <w:rPr>
                <w:rFonts w:cs="Times New Roman"/>
                <w:sz w:val="20"/>
                <w:szCs w:val="20"/>
                <w:lang w:val="en-US"/>
              </w:rPr>
              <w:t>79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F73336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30D2B807" w14:textId="608F56F6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1EEABC5C" w14:textId="254381A1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(0.80-1.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C07C3" w:rsidRPr="00820783" w14:paraId="4C4ACC85" w14:textId="77777777" w:rsidTr="004D728B">
        <w:tc>
          <w:tcPr>
            <w:tcW w:w="2835" w:type="dxa"/>
            <w:vAlign w:val="center"/>
          </w:tcPr>
          <w:p w14:paraId="3E6336C6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560" w:type="dxa"/>
          </w:tcPr>
          <w:p w14:paraId="7F390E09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4ADC73BE" w14:textId="7801496D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78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06511F43" w14:textId="6E1014ED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88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76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7128FBA5" w14:textId="6DF9DB0D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79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C07C3" w:rsidRPr="00820783" w14:paraId="383A64C3" w14:textId="77777777" w:rsidTr="004D728B">
        <w:tc>
          <w:tcPr>
            <w:tcW w:w="2835" w:type="dxa"/>
            <w:vAlign w:val="center"/>
          </w:tcPr>
          <w:p w14:paraId="6C94F397" w14:textId="3F167FA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 xml:space="preserve">BMI, </w:t>
            </w:r>
            <w:r w:rsidRPr="005C07C3">
              <w:rPr>
                <w:sz w:val="20"/>
                <w:szCs w:val="20"/>
                <w:lang w:val="en-US"/>
              </w:rPr>
              <w:t>kg/m²</w:t>
            </w:r>
          </w:p>
        </w:tc>
        <w:tc>
          <w:tcPr>
            <w:tcW w:w="1560" w:type="dxa"/>
          </w:tcPr>
          <w:p w14:paraId="2951C99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64" w:type="dxa"/>
          </w:tcPr>
          <w:p w14:paraId="41AE6DC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21" w:type="dxa"/>
          </w:tcPr>
          <w:p w14:paraId="5BB57A2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80" w:type="dxa"/>
          </w:tcPr>
          <w:p w14:paraId="5C1BF95E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5C07C3" w:rsidRPr="00820783" w14:paraId="3DC7347D" w14:textId="77777777" w:rsidTr="004D728B">
        <w:tc>
          <w:tcPr>
            <w:tcW w:w="2835" w:type="dxa"/>
            <w:vAlign w:val="center"/>
          </w:tcPr>
          <w:p w14:paraId="33386FF9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Male</w:t>
            </w:r>
          </w:p>
        </w:tc>
        <w:tc>
          <w:tcPr>
            <w:tcW w:w="1560" w:type="dxa"/>
          </w:tcPr>
          <w:p w14:paraId="172C62D9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1CD8EBF0" w14:textId="3E684BE1" w:rsidR="005C07C3" w:rsidRPr="005C07C3" w:rsidRDefault="005C07C3" w:rsidP="00F73336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1.0</w:t>
            </w:r>
            <w:r w:rsidR="00F73336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F73336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-1.07)</w:t>
            </w:r>
          </w:p>
        </w:tc>
        <w:tc>
          <w:tcPr>
            <w:tcW w:w="1921" w:type="dxa"/>
          </w:tcPr>
          <w:p w14:paraId="48E00624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1.03 (1.00-1.07)</w:t>
            </w:r>
          </w:p>
        </w:tc>
        <w:tc>
          <w:tcPr>
            <w:tcW w:w="1780" w:type="dxa"/>
          </w:tcPr>
          <w:p w14:paraId="5558768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1.04 (1.01-1.08)</w:t>
            </w:r>
          </w:p>
        </w:tc>
      </w:tr>
      <w:tr w:rsidR="005C07C3" w:rsidRPr="005C07C3" w14:paraId="442417D7" w14:textId="77777777" w:rsidTr="004D728B">
        <w:tc>
          <w:tcPr>
            <w:tcW w:w="2835" w:type="dxa"/>
            <w:vAlign w:val="center"/>
          </w:tcPr>
          <w:p w14:paraId="1E358265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1560" w:type="dxa"/>
          </w:tcPr>
          <w:p w14:paraId="05D80E2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4CA376C9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1.02 (0.99-1.05)</w:t>
            </w:r>
          </w:p>
        </w:tc>
        <w:tc>
          <w:tcPr>
            <w:tcW w:w="1921" w:type="dxa"/>
          </w:tcPr>
          <w:p w14:paraId="3610D29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1.02 (0.99-1.05)</w:t>
            </w:r>
          </w:p>
        </w:tc>
        <w:tc>
          <w:tcPr>
            <w:tcW w:w="1780" w:type="dxa"/>
          </w:tcPr>
          <w:p w14:paraId="3E6BAEF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1.03 (1.00-1.06)</w:t>
            </w:r>
          </w:p>
        </w:tc>
      </w:tr>
      <w:tr w:rsidR="005C07C3" w:rsidRPr="005C07C3" w14:paraId="7BFEC432" w14:textId="77777777" w:rsidTr="004D728B">
        <w:tc>
          <w:tcPr>
            <w:tcW w:w="2835" w:type="dxa"/>
            <w:vAlign w:val="center"/>
          </w:tcPr>
          <w:p w14:paraId="37B37257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Race, other vs. White</w:t>
            </w:r>
          </w:p>
        </w:tc>
        <w:tc>
          <w:tcPr>
            <w:tcW w:w="1560" w:type="dxa"/>
          </w:tcPr>
          <w:p w14:paraId="7A364845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0F7F8903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21" w:type="dxa"/>
          </w:tcPr>
          <w:p w14:paraId="2AB7FB01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80" w:type="dxa"/>
          </w:tcPr>
          <w:p w14:paraId="6F2510B4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5C07C3" w:rsidRPr="005C07C3" w14:paraId="5BF59772" w14:textId="77777777" w:rsidTr="004D728B">
        <w:tc>
          <w:tcPr>
            <w:tcW w:w="2835" w:type="dxa"/>
            <w:vAlign w:val="center"/>
          </w:tcPr>
          <w:p w14:paraId="77B9A746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Male</w:t>
            </w:r>
          </w:p>
        </w:tc>
        <w:tc>
          <w:tcPr>
            <w:tcW w:w="1560" w:type="dxa"/>
          </w:tcPr>
          <w:p w14:paraId="2853250A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18C0A6CF" w14:textId="50773349" w:rsidR="005C07C3" w:rsidRPr="005C07C3" w:rsidRDefault="005C07C3" w:rsidP="00F73336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F73336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="00F73336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-2.5</w:t>
            </w:r>
            <w:r w:rsidR="00F73336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31CC1330" w14:textId="1A77BC29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61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7D08F6EB" w14:textId="316D45AC" w:rsidR="005C07C3" w:rsidRPr="005C07C3" w:rsidRDefault="005C07C3" w:rsidP="00877708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94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C07C3" w:rsidRPr="00820783" w14:paraId="155A37B0" w14:textId="77777777" w:rsidTr="004D728B">
        <w:tc>
          <w:tcPr>
            <w:tcW w:w="2835" w:type="dxa"/>
            <w:vAlign w:val="center"/>
          </w:tcPr>
          <w:p w14:paraId="77BFD6D7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1560" w:type="dxa"/>
          </w:tcPr>
          <w:p w14:paraId="15A1DB9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7D70D4B0" w14:textId="06DE5602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-1.9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6C9C58AC" w14:textId="781A0099" w:rsidR="005C07C3" w:rsidRPr="005C07C3" w:rsidRDefault="0082078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0.99</w:t>
            </w:r>
            <w:r w:rsidR="005C07C3" w:rsidRPr="005C07C3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="005C07C3" w:rsidRPr="005C07C3">
              <w:rPr>
                <w:rFonts w:cs="Times New Roman"/>
                <w:sz w:val="20"/>
                <w:szCs w:val="20"/>
                <w:lang w:val="en-US"/>
              </w:rPr>
              <w:t>-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="005C07C3" w:rsidRPr="005C07C3">
              <w:rPr>
                <w:rFonts w:cs="Times New Roman"/>
                <w:sz w:val="20"/>
                <w:szCs w:val="20"/>
                <w:lang w:val="en-US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  <w:r w:rsidR="005C07C3"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4502BEB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0.50 (0.22-1.13)</w:t>
            </w:r>
          </w:p>
        </w:tc>
      </w:tr>
      <w:tr w:rsidR="005C07C3" w:rsidRPr="00820783" w14:paraId="5F16E1FF" w14:textId="77777777" w:rsidTr="004D728B">
        <w:tc>
          <w:tcPr>
            <w:tcW w:w="2835" w:type="dxa"/>
            <w:vAlign w:val="center"/>
          </w:tcPr>
          <w:p w14:paraId="411714EF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Race, Black vs. White</w:t>
            </w:r>
          </w:p>
        </w:tc>
        <w:tc>
          <w:tcPr>
            <w:tcW w:w="1560" w:type="dxa"/>
          </w:tcPr>
          <w:p w14:paraId="2D8ADEEE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43971C9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1730955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3DDCEA5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5C07C3" w:rsidRPr="00820783" w14:paraId="5A8B3CED" w14:textId="77777777" w:rsidTr="004D728B">
        <w:tc>
          <w:tcPr>
            <w:tcW w:w="2835" w:type="dxa"/>
            <w:vAlign w:val="center"/>
          </w:tcPr>
          <w:p w14:paraId="0BE8DE0A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820783">
              <w:rPr>
                <w:rFonts w:cs="Times New Roman"/>
                <w:sz w:val="20"/>
                <w:szCs w:val="20"/>
                <w:lang w:val="en-US"/>
              </w:rPr>
              <w:t>Male</w:t>
            </w:r>
          </w:p>
        </w:tc>
        <w:tc>
          <w:tcPr>
            <w:tcW w:w="1560" w:type="dxa"/>
          </w:tcPr>
          <w:p w14:paraId="7F9AD66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82078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72205D7F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  <w:r w:rsidRPr="00820783">
              <w:rPr>
                <w:rFonts w:cs="Times New Roman"/>
                <w:b/>
                <w:sz w:val="20"/>
                <w:szCs w:val="20"/>
                <w:lang w:val="en-US"/>
              </w:rPr>
              <w:t>.36 (0.26-0.51)</w:t>
            </w:r>
          </w:p>
        </w:tc>
        <w:tc>
          <w:tcPr>
            <w:tcW w:w="1921" w:type="dxa"/>
          </w:tcPr>
          <w:p w14:paraId="5EAFCBF1" w14:textId="2F36BDA9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0.3</w:t>
            </w:r>
            <w:r w:rsidR="00A91EA9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(0.21-0.45)</w:t>
            </w:r>
          </w:p>
        </w:tc>
        <w:tc>
          <w:tcPr>
            <w:tcW w:w="1780" w:type="dxa"/>
          </w:tcPr>
          <w:p w14:paraId="192FD1A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0.34 (0.22-0.54)</w:t>
            </w:r>
          </w:p>
        </w:tc>
      </w:tr>
      <w:tr w:rsidR="005C07C3" w:rsidRPr="005C07C3" w14:paraId="146CDF9F" w14:textId="77777777" w:rsidTr="004D728B">
        <w:tc>
          <w:tcPr>
            <w:tcW w:w="2835" w:type="dxa"/>
            <w:vAlign w:val="center"/>
          </w:tcPr>
          <w:p w14:paraId="2AAD2598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820783">
              <w:rPr>
                <w:rFonts w:cs="Times New Roman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1560" w:type="dxa"/>
          </w:tcPr>
          <w:p w14:paraId="4F87F55C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2DDCACA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0.35 (0.25-0.49)</w:t>
            </w:r>
          </w:p>
        </w:tc>
        <w:tc>
          <w:tcPr>
            <w:tcW w:w="1921" w:type="dxa"/>
          </w:tcPr>
          <w:p w14:paraId="05D86188" w14:textId="54861E51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0.3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(0.22-0.4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5922503B" w14:textId="7331BEC9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0.2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(0.18-</w:t>
            </w:r>
            <w:r w:rsidRPr="005C07C3">
              <w:rPr>
                <w:rFonts w:cs="Times New Roman"/>
                <w:b/>
                <w:sz w:val="20"/>
                <w:szCs w:val="20"/>
              </w:rPr>
              <w:t>0.3</w:t>
            </w:r>
            <w:r w:rsidR="00820783">
              <w:rPr>
                <w:rFonts w:cs="Times New Roman"/>
                <w:b/>
                <w:sz w:val="20"/>
                <w:szCs w:val="20"/>
              </w:rPr>
              <w:t>8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5C07C3" w:rsidRPr="005C07C3" w14:paraId="70ACC6A2" w14:textId="77777777" w:rsidTr="004D728B">
        <w:tc>
          <w:tcPr>
            <w:tcW w:w="2835" w:type="dxa"/>
            <w:vAlign w:val="center"/>
          </w:tcPr>
          <w:p w14:paraId="2FCB97BA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Race, Mixed vs. White</w:t>
            </w:r>
          </w:p>
        </w:tc>
        <w:tc>
          <w:tcPr>
            <w:tcW w:w="1560" w:type="dxa"/>
          </w:tcPr>
          <w:p w14:paraId="3088808E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7FB8941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921" w:type="dxa"/>
          </w:tcPr>
          <w:p w14:paraId="6715FB4A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780" w:type="dxa"/>
          </w:tcPr>
          <w:p w14:paraId="515623E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</w:tr>
      <w:tr w:rsidR="005C07C3" w:rsidRPr="005C07C3" w14:paraId="095989A6" w14:textId="77777777" w:rsidTr="004D728B">
        <w:tc>
          <w:tcPr>
            <w:tcW w:w="2835" w:type="dxa"/>
            <w:vAlign w:val="center"/>
          </w:tcPr>
          <w:p w14:paraId="2F4D3402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3FD0EDA5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4D39A044" w14:textId="58921C87" w:rsidR="005C07C3" w:rsidRPr="005C07C3" w:rsidRDefault="005C07C3" w:rsidP="00F73336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</w:t>
            </w:r>
            <w:r w:rsidR="00F73336">
              <w:rPr>
                <w:rFonts w:cs="Times New Roman"/>
                <w:b/>
                <w:sz w:val="20"/>
                <w:szCs w:val="20"/>
              </w:rPr>
              <w:t>40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(0.30-0.5</w:t>
            </w:r>
            <w:r w:rsidR="00F73336">
              <w:rPr>
                <w:rFonts w:cs="Times New Roman"/>
                <w:b/>
                <w:sz w:val="20"/>
                <w:szCs w:val="20"/>
              </w:rPr>
              <w:t>3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21" w:type="dxa"/>
          </w:tcPr>
          <w:p w14:paraId="36C63BED" w14:textId="67FEDAE1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0.37 (0.2</w:t>
            </w:r>
            <w:r w:rsidR="00A91EA9">
              <w:rPr>
                <w:rFonts w:cs="Times New Roman"/>
                <w:b/>
                <w:sz w:val="20"/>
                <w:szCs w:val="20"/>
              </w:rPr>
              <w:t>8</w:t>
            </w:r>
            <w:r w:rsidRPr="005C07C3">
              <w:rPr>
                <w:rFonts w:cs="Times New Roman"/>
                <w:b/>
                <w:sz w:val="20"/>
                <w:szCs w:val="20"/>
              </w:rPr>
              <w:t>-0.5</w:t>
            </w:r>
            <w:r w:rsidR="00A91EA9">
              <w:rPr>
                <w:rFonts w:cs="Times New Roman"/>
                <w:b/>
                <w:sz w:val="20"/>
                <w:szCs w:val="20"/>
              </w:rPr>
              <w:t>1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80" w:type="dxa"/>
          </w:tcPr>
          <w:p w14:paraId="6DF5CA29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0.35 (0.25-0.50)</w:t>
            </w:r>
          </w:p>
        </w:tc>
      </w:tr>
      <w:tr w:rsidR="005C07C3" w:rsidRPr="005C07C3" w14:paraId="107A51EC" w14:textId="77777777" w:rsidTr="004D728B">
        <w:tc>
          <w:tcPr>
            <w:tcW w:w="2835" w:type="dxa"/>
            <w:vAlign w:val="center"/>
          </w:tcPr>
          <w:p w14:paraId="4B02576E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560" w:type="dxa"/>
          </w:tcPr>
          <w:p w14:paraId="33E104A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5A7C77DF" w14:textId="11899ACE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0.35 (0.2</w:t>
            </w:r>
            <w:r w:rsidR="00820783">
              <w:rPr>
                <w:rFonts w:cs="Times New Roman"/>
                <w:b/>
                <w:sz w:val="20"/>
                <w:szCs w:val="20"/>
              </w:rPr>
              <w:t>7</w:t>
            </w:r>
            <w:r w:rsidRPr="005C07C3">
              <w:rPr>
                <w:rFonts w:cs="Times New Roman"/>
                <w:b/>
                <w:sz w:val="20"/>
                <w:szCs w:val="20"/>
              </w:rPr>
              <w:t>-0.47)</w:t>
            </w:r>
          </w:p>
        </w:tc>
        <w:tc>
          <w:tcPr>
            <w:tcW w:w="1921" w:type="dxa"/>
          </w:tcPr>
          <w:p w14:paraId="740F93DB" w14:textId="6C1B3A26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0.31 (0.2</w:t>
            </w:r>
            <w:r w:rsidR="00820783">
              <w:rPr>
                <w:rFonts w:cs="Times New Roman"/>
                <w:b/>
                <w:sz w:val="20"/>
                <w:szCs w:val="20"/>
              </w:rPr>
              <w:t>3</w:t>
            </w:r>
            <w:r w:rsidRPr="005C07C3">
              <w:rPr>
                <w:rFonts w:cs="Times New Roman"/>
                <w:b/>
                <w:sz w:val="20"/>
                <w:szCs w:val="20"/>
              </w:rPr>
              <w:t>-0.42)</w:t>
            </w:r>
          </w:p>
        </w:tc>
        <w:tc>
          <w:tcPr>
            <w:tcW w:w="1780" w:type="dxa"/>
          </w:tcPr>
          <w:p w14:paraId="14A81D5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0.31 (0.23-0.43)</w:t>
            </w:r>
          </w:p>
        </w:tc>
      </w:tr>
      <w:tr w:rsidR="005C07C3" w:rsidRPr="005C07C3" w14:paraId="22BEE525" w14:textId="77777777" w:rsidTr="004D728B">
        <w:tc>
          <w:tcPr>
            <w:tcW w:w="6159" w:type="dxa"/>
            <w:gridSpan w:val="3"/>
            <w:vAlign w:val="center"/>
          </w:tcPr>
          <w:p w14:paraId="3FA590DE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Education, higher vs. lower</w:t>
            </w:r>
          </w:p>
        </w:tc>
        <w:tc>
          <w:tcPr>
            <w:tcW w:w="1921" w:type="dxa"/>
          </w:tcPr>
          <w:p w14:paraId="4DB36F1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77B9820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5C07C3" w14:paraId="48DF2A67" w14:textId="77777777" w:rsidTr="004D728B">
        <w:tc>
          <w:tcPr>
            <w:tcW w:w="2835" w:type="dxa"/>
            <w:vAlign w:val="center"/>
          </w:tcPr>
          <w:p w14:paraId="10698DBE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3C6F689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190B8BDF" w14:textId="3054C452" w:rsidR="005C07C3" w:rsidRPr="005C07C3" w:rsidRDefault="005C07C3" w:rsidP="00F73336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0.44 (0.29-0.6</w:t>
            </w:r>
            <w:r w:rsidR="00F73336">
              <w:rPr>
                <w:rFonts w:cs="Times New Roman"/>
                <w:b/>
                <w:sz w:val="20"/>
                <w:szCs w:val="20"/>
              </w:rPr>
              <w:t>6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21" w:type="dxa"/>
          </w:tcPr>
          <w:p w14:paraId="6B01B3E4" w14:textId="286B2340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</w:t>
            </w:r>
            <w:r w:rsidR="00A91EA9">
              <w:rPr>
                <w:rFonts w:cs="Times New Roman"/>
                <w:b/>
                <w:sz w:val="20"/>
                <w:szCs w:val="20"/>
              </w:rPr>
              <w:t>2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(0.2</w:t>
            </w:r>
            <w:r w:rsidR="00A91EA9">
              <w:rPr>
                <w:rFonts w:cs="Times New Roman"/>
                <w:b/>
                <w:sz w:val="20"/>
                <w:szCs w:val="20"/>
              </w:rPr>
              <w:t>1</w:t>
            </w:r>
            <w:r w:rsidRPr="005C07C3">
              <w:rPr>
                <w:rFonts w:cs="Times New Roman"/>
                <w:b/>
                <w:sz w:val="20"/>
                <w:szCs w:val="20"/>
              </w:rPr>
              <w:t>-0.4</w:t>
            </w:r>
            <w:r w:rsidR="00A91EA9">
              <w:rPr>
                <w:rFonts w:cs="Times New Roman"/>
                <w:b/>
                <w:sz w:val="20"/>
                <w:szCs w:val="20"/>
              </w:rPr>
              <w:t>9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80" w:type="dxa"/>
          </w:tcPr>
          <w:p w14:paraId="3B5F0F6A" w14:textId="0C6CBB6E" w:rsidR="005C07C3" w:rsidRPr="005C07C3" w:rsidRDefault="005C07C3" w:rsidP="00877708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0.4</w:t>
            </w:r>
            <w:r w:rsidR="00877708">
              <w:rPr>
                <w:rFonts w:cs="Times New Roman"/>
                <w:b/>
                <w:sz w:val="20"/>
                <w:szCs w:val="20"/>
              </w:rPr>
              <w:t>9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</w:t>
            </w:r>
            <w:r w:rsidR="00877708">
              <w:rPr>
                <w:rFonts w:cs="Times New Roman"/>
                <w:b/>
                <w:sz w:val="20"/>
                <w:szCs w:val="20"/>
              </w:rPr>
              <w:t>30</w:t>
            </w:r>
            <w:r w:rsidRPr="005C07C3">
              <w:rPr>
                <w:rFonts w:cs="Times New Roman"/>
                <w:b/>
                <w:sz w:val="20"/>
                <w:szCs w:val="20"/>
              </w:rPr>
              <w:t>-0.</w:t>
            </w:r>
            <w:r w:rsidR="00877708">
              <w:rPr>
                <w:rFonts w:cs="Times New Roman"/>
                <w:b/>
                <w:sz w:val="20"/>
                <w:szCs w:val="20"/>
              </w:rPr>
              <w:t>80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5C07C3" w:rsidRPr="005C07C3" w14:paraId="468A2165" w14:textId="77777777" w:rsidTr="004D728B">
        <w:tc>
          <w:tcPr>
            <w:tcW w:w="2835" w:type="dxa"/>
            <w:vAlign w:val="center"/>
          </w:tcPr>
          <w:p w14:paraId="346A838A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560" w:type="dxa"/>
          </w:tcPr>
          <w:p w14:paraId="754521F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783502F4" w14:textId="43716988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</w:t>
            </w:r>
            <w:r w:rsidR="00820783">
              <w:rPr>
                <w:rFonts w:cs="Times New Roman"/>
                <w:b/>
                <w:sz w:val="20"/>
                <w:szCs w:val="20"/>
              </w:rPr>
              <w:t>4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(0.19-0.5</w:t>
            </w:r>
            <w:r w:rsidR="00820783">
              <w:rPr>
                <w:rFonts w:cs="Times New Roman"/>
                <w:b/>
                <w:sz w:val="20"/>
                <w:szCs w:val="20"/>
              </w:rPr>
              <w:t>9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21" w:type="dxa"/>
          </w:tcPr>
          <w:p w14:paraId="24BF3F28" w14:textId="4111035B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0.2</w:t>
            </w:r>
            <w:r w:rsidR="00820783">
              <w:rPr>
                <w:rFonts w:cs="Times New Roman"/>
                <w:b/>
                <w:sz w:val="20"/>
                <w:szCs w:val="20"/>
              </w:rPr>
              <w:t>7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(0.15-0.4</w:t>
            </w:r>
            <w:r w:rsidR="00820783">
              <w:rPr>
                <w:rFonts w:cs="Times New Roman"/>
                <w:b/>
                <w:sz w:val="20"/>
                <w:szCs w:val="20"/>
              </w:rPr>
              <w:t>9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80" w:type="dxa"/>
          </w:tcPr>
          <w:p w14:paraId="57E6A664" w14:textId="43478A26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0.3</w:t>
            </w:r>
            <w:r w:rsidR="00820783">
              <w:rPr>
                <w:rFonts w:cs="Times New Roman"/>
                <w:b/>
                <w:sz w:val="20"/>
                <w:szCs w:val="20"/>
              </w:rPr>
              <w:t>1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(0.17-0.5</w:t>
            </w:r>
            <w:r w:rsidR="00820783">
              <w:rPr>
                <w:rFonts w:cs="Times New Roman"/>
                <w:b/>
                <w:sz w:val="20"/>
                <w:szCs w:val="20"/>
              </w:rPr>
              <w:t>7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5C07C3" w:rsidRPr="005C07C3" w14:paraId="794A0226" w14:textId="77777777" w:rsidTr="004D728B">
        <w:tc>
          <w:tcPr>
            <w:tcW w:w="6159" w:type="dxa"/>
            <w:gridSpan w:val="3"/>
            <w:vAlign w:val="center"/>
          </w:tcPr>
          <w:p w14:paraId="3C2FFC14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Education, intermediate vs. lower</w:t>
            </w:r>
          </w:p>
        </w:tc>
        <w:tc>
          <w:tcPr>
            <w:tcW w:w="1921" w:type="dxa"/>
          </w:tcPr>
          <w:p w14:paraId="17E663AF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7C8AF0EF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5C07C3" w:rsidRPr="005C07C3" w14:paraId="0F2A716E" w14:textId="77777777" w:rsidTr="004D728B">
        <w:tc>
          <w:tcPr>
            <w:tcW w:w="2835" w:type="dxa"/>
            <w:vAlign w:val="center"/>
          </w:tcPr>
          <w:p w14:paraId="2741596D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11107A8D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403A1F6E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0.67 (0.45-1.02)</w:t>
            </w:r>
          </w:p>
        </w:tc>
        <w:tc>
          <w:tcPr>
            <w:tcW w:w="1921" w:type="dxa"/>
          </w:tcPr>
          <w:p w14:paraId="10D49F3F" w14:textId="439B0DDB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0.5</w:t>
            </w:r>
            <w:r w:rsidR="00A91EA9">
              <w:rPr>
                <w:rFonts w:cs="Times New Roman"/>
                <w:b/>
                <w:sz w:val="20"/>
                <w:szCs w:val="20"/>
              </w:rPr>
              <w:t>6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(0.36-0.8</w:t>
            </w:r>
            <w:r w:rsidR="00A91EA9">
              <w:rPr>
                <w:rFonts w:cs="Times New Roman"/>
                <w:b/>
                <w:sz w:val="20"/>
                <w:szCs w:val="20"/>
              </w:rPr>
              <w:t>6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80" w:type="dxa"/>
          </w:tcPr>
          <w:p w14:paraId="47EDF706" w14:textId="58E50A73" w:rsidR="005C07C3" w:rsidRPr="005C07C3" w:rsidRDefault="005C07C3" w:rsidP="00877708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0.</w:t>
            </w:r>
            <w:r w:rsidR="00877708">
              <w:rPr>
                <w:rFonts w:cs="Times New Roman"/>
                <w:sz w:val="20"/>
                <w:szCs w:val="20"/>
              </w:rPr>
              <w:t>72</w:t>
            </w:r>
            <w:r w:rsidRPr="005C07C3">
              <w:rPr>
                <w:rFonts w:cs="Times New Roman"/>
                <w:sz w:val="20"/>
                <w:szCs w:val="20"/>
              </w:rPr>
              <w:t xml:space="preserve"> (0.4</w:t>
            </w:r>
            <w:r w:rsidR="00877708">
              <w:rPr>
                <w:rFonts w:cs="Times New Roman"/>
                <w:sz w:val="20"/>
                <w:szCs w:val="20"/>
              </w:rPr>
              <w:t>4</w:t>
            </w:r>
            <w:r w:rsidRPr="005C07C3">
              <w:rPr>
                <w:rFonts w:cs="Times New Roman"/>
                <w:sz w:val="20"/>
                <w:szCs w:val="20"/>
              </w:rPr>
              <w:t>-1.1</w:t>
            </w:r>
            <w:r w:rsidR="00877708">
              <w:rPr>
                <w:rFonts w:cs="Times New Roman"/>
                <w:sz w:val="20"/>
                <w:szCs w:val="20"/>
              </w:rPr>
              <w:t>8</w:t>
            </w:r>
            <w:r w:rsidRPr="005C07C3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C07C3" w:rsidRPr="005C07C3" w14:paraId="062607F8" w14:textId="77777777" w:rsidTr="004D728B">
        <w:tc>
          <w:tcPr>
            <w:tcW w:w="2835" w:type="dxa"/>
            <w:vAlign w:val="center"/>
          </w:tcPr>
          <w:p w14:paraId="6A4E510A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560" w:type="dxa"/>
          </w:tcPr>
          <w:p w14:paraId="5987E2C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4D1470BE" w14:textId="2F8B887C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0.5</w:t>
            </w:r>
            <w:r w:rsidR="00820783">
              <w:rPr>
                <w:rFonts w:cs="Times New Roman"/>
                <w:b/>
                <w:sz w:val="20"/>
                <w:szCs w:val="20"/>
              </w:rPr>
              <w:t>4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(0.3</w:t>
            </w:r>
            <w:r w:rsidR="00820783">
              <w:rPr>
                <w:rFonts w:cs="Times New Roman"/>
                <w:b/>
                <w:sz w:val="20"/>
                <w:szCs w:val="20"/>
              </w:rPr>
              <w:t>0</w:t>
            </w:r>
            <w:r w:rsidRPr="005C07C3">
              <w:rPr>
                <w:rFonts w:cs="Times New Roman"/>
                <w:b/>
                <w:sz w:val="20"/>
                <w:szCs w:val="20"/>
              </w:rPr>
              <w:t>-0.9</w:t>
            </w:r>
            <w:r w:rsidR="00820783">
              <w:rPr>
                <w:rFonts w:cs="Times New Roman"/>
                <w:b/>
                <w:sz w:val="20"/>
                <w:szCs w:val="20"/>
              </w:rPr>
              <w:t>5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21" w:type="dxa"/>
          </w:tcPr>
          <w:p w14:paraId="2436118D" w14:textId="785C0CA8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0.5</w:t>
            </w:r>
            <w:r w:rsidR="00820783">
              <w:rPr>
                <w:rFonts w:cs="Times New Roman"/>
                <w:b/>
                <w:sz w:val="20"/>
                <w:szCs w:val="20"/>
              </w:rPr>
              <w:t>3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(0.29-0.9</w:t>
            </w:r>
            <w:r w:rsidR="00820783">
              <w:rPr>
                <w:rFonts w:cs="Times New Roman"/>
                <w:b/>
                <w:sz w:val="20"/>
                <w:szCs w:val="20"/>
              </w:rPr>
              <w:t>5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80" w:type="dxa"/>
          </w:tcPr>
          <w:p w14:paraId="494C109C" w14:textId="7F8D9AAC" w:rsidR="005C07C3" w:rsidRPr="0082078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820783">
              <w:rPr>
                <w:rFonts w:cs="Times New Roman"/>
                <w:sz w:val="20"/>
                <w:szCs w:val="20"/>
              </w:rPr>
              <w:t>0.5</w:t>
            </w:r>
            <w:r w:rsidR="00820783" w:rsidRPr="00820783">
              <w:rPr>
                <w:rFonts w:cs="Times New Roman"/>
                <w:sz w:val="20"/>
                <w:szCs w:val="20"/>
              </w:rPr>
              <w:t>6</w:t>
            </w:r>
            <w:r w:rsidRPr="00820783">
              <w:rPr>
                <w:rFonts w:cs="Times New Roman"/>
                <w:sz w:val="20"/>
                <w:szCs w:val="20"/>
              </w:rPr>
              <w:t xml:space="preserve"> (0.3</w:t>
            </w:r>
            <w:r w:rsidR="00820783" w:rsidRPr="00820783">
              <w:rPr>
                <w:rFonts w:cs="Times New Roman"/>
                <w:sz w:val="20"/>
                <w:szCs w:val="20"/>
              </w:rPr>
              <w:t>1</w:t>
            </w:r>
            <w:r w:rsidRPr="00820783">
              <w:rPr>
                <w:rFonts w:cs="Times New Roman"/>
                <w:sz w:val="20"/>
                <w:szCs w:val="20"/>
              </w:rPr>
              <w:t>-</w:t>
            </w:r>
            <w:r w:rsidR="00820783" w:rsidRPr="00820783">
              <w:rPr>
                <w:rFonts w:cs="Times New Roman"/>
                <w:sz w:val="20"/>
                <w:szCs w:val="20"/>
              </w:rPr>
              <w:t>1.02</w:t>
            </w:r>
            <w:r w:rsidRPr="00820783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C07C3" w:rsidRPr="00881C38" w14:paraId="370776DB" w14:textId="77777777" w:rsidTr="004D728B">
        <w:tc>
          <w:tcPr>
            <w:tcW w:w="4395" w:type="dxa"/>
            <w:gridSpan w:val="2"/>
            <w:vAlign w:val="center"/>
          </w:tcPr>
          <w:p w14:paraId="7C0C59A8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Alcohol intake, 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heavy drinking</w:t>
            </w:r>
            <w:r w:rsidRPr="005C07C3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vs. none </w:t>
            </w:r>
          </w:p>
        </w:tc>
        <w:tc>
          <w:tcPr>
            <w:tcW w:w="1764" w:type="dxa"/>
          </w:tcPr>
          <w:p w14:paraId="00D87473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0AF8215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6C23DDF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5C07C3" w14:paraId="561C8EA9" w14:textId="77777777" w:rsidTr="004D728B">
        <w:tc>
          <w:tcPr>
            <w:tcW w:w="2835" w:type="dxa"/>
            <w:vAlign w:val="center"/>
          </w:tcPr>
          <w:p w14:paraId="34678640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0296252A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551C5C8D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0.85 (0.57-1.25)</w:t>
            </w:r>
          </w:p>
        </w:tc>
        <w:tc>
          <w:tcPr>
            <w:tcW w:w="1921" w:type="dxa"/>
          </w:tcPr>
          <w:p w14:paraId="3C177214" w14:textId="5AC417AE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0.78 (0.51-1.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19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6A804679" w14:textId="33A93029" w:rsidR="005C07C3" w:rsidRPr="005C07C3" w:rsidRDefault="005C07C3" w:rsidP="00877708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21</w:t>
            </w:r>
            <w:r w:rsidRPr="005C07C3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5C07C3" w:rsidRPr="005C07C3" w14:paraId="3D6C6929" w14:textId="77777777" w:rsidTr="004D728B">
        <w:tc>
          <w:tcPr>
            <w:tcW w:w="2835" w:type="dxa"/>
            <w:vAlign w:val="center"/>
          </w:tcPr>
          <w:p w14:paraId="2099C928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560" w:type="dxa"/>
          </w:tcPr>
          <w:p w14:paraId="46C6BC4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5130D058" w14:textId="6D8ACF2A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0.57 (0.32-1.0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58B5ABCA" w14:textId="5E0AADD9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0.4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(0.2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-0.9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4C8C4CD5" w14:textId="6A9315E3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</w:rPr>
              <w:t>0.4</w:t>
            </w:r>
            <w:r w:rsidR="00820783">
              <w:rPr>
                <w:rFonts w:cs="Times New Roman"/>
                <w:b/>
                <w:sz w:val="20"/>
                <w:szCs w:val="20"/>
              </w:rPr>
              <w:t>6</w:t>
            </w:r>
            <w:r w:rsidRPr="005C07C3">
              <w:rPr>
                <w:rFonts w:cs="Times New Roman"/>
                <w:b/>
                <w:sz w:val="20"/>
                <w:szCs w:val="20"/>
              </w:rPr>
              <w:t xml:space="preserve"> (0.23-0.</w:t>
            </w:r>
            <w:r w:rsidR="00820783">
              <w:rPr>
                <w:rFonts w:cs="Times New Roman"/>
                <w:b/>
                <w:sz w:val="20"/>
                <w:szCs w:val="20"/>
              </w:rPr>
              <w:t>90</w:t>
            </w:r>
            <w:r w:rsidRPr="005C07C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5C07C3" w:rsidRPr="00881C38" w14:paraId="22867989" w14:textId="77777777" w:rsidTr="004D728B">
        <w:tc>
          <w:tcPr>
            <w:tcW w:w="6159" w:type="dxa"/>
            <w:gridSpan w:val="3"/>
            <w:vAlign w:val="center"/>
          </w:tcPr>
          <w:p w14:paraId="030B2550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Alcohol intake, no heavy drinking vs. none</w:t>
            </w:r>
          </w:p>
        </w:tc>
        <w:tc>
          <w:tcPr>
            <w:tcW w:w="1921" w:type="dxa"/>
          </w:tcPr>
          <w:p w14:paraId="5DA3124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5400173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5C07C3" w14:paraId="04C49CE1" w14:textId="77777777" w:rsidTr="004D728B">
        <w:tc>
          <w:tcPr>
            <w:tcW w:w="2835" w:type="dxa"/>
            <w:vAlign w:val="center"/>
          </w:tcPr>
          <w:p w14:paraId="1BF1423B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1186938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72D63718" w14:textId="52E4444B" w:rsidR="005C07C3" w:rsidRPr="005C07C3" w:rsidRDefault="005C07C3" w:rsidP="00005BEF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005BEF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(0.75-1.24)</w:t>
            </w:r>
          </w:p>
        </w:tc>
        <w:tc>
          <w:tcPr>
            <w:tcW w:w="1921" w:type="dxa"/>
          </w:tcPr>
          <w:p w14:paraId="1F0C957F" w14:textId="7143A40B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0.95 (0.72-1.2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40CFF3B1" w14:textId="13558E15" w:rsidR="005C07C3" w:rsidRPr="005C07C3" w:rsidRDefault="005C07C3" w:rsidP="00877708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70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31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C07C3" w:rsidRPr="005C07C3" w14:paraId="126DC5AE" w14:textId="77777777" w:rsidTr="004D728B">
        <w:tc>
          <w:tcPr>
            <w:tcW w:w="2835" w:type="dxa"/>
            <w:vAlign w:val="center"/>
          </w:tcPr>
          <w:p w14:paraId="05C31379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560" w:type="dxa"/>
          </w:tcPr>
          <w:p w14:paraId="27CEB11F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3F6DB386" w14:textId="38D94BA8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1.04 (0.80-1.3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6E8CFD89" w14:textId="2096E469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50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31E7532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0.97 (0.73-1.30)</w:t>
            </w:r>
          </w:p>
        </w:tc>
      </w:tr>
      <w:tr w:rsidR="005C07C3" w:rsidRPr="00881C38" w14:paraId="22B7E5FF" w14:textId="77777777" w:rsidTr="004D728B">
        <w:tc>
          <w:tcPr>
            <w:tcW w:w="4395" w:type="dxa"/>
            <w:gridSpan w:val="2"/>
            <w:vAlign w:val="center"/>
          </w:tcPr>
          <w:p w14:paraId="184554C4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Smoking status, current vs. never</w:t>
            </w:r>
          </w:p>
        </w:tc>
        <w:tc>
          <w:tcPr>
            <w:tcW w:w="1764" w:type="dxa"/>
          </w:tcPr>
          <w:p w14:paraId="36D1B1A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25993454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01793A2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5C07C3" w14:paraId="29D884C3" w14:textId="77777777" w:rsidTr="004D728B">
        <w:tc>
          <w:tcPr>
            <w:tcW w:w="2835" w:type="dxa"/>
            <w:vAlign w:val="center"/>
          </w:tcPr>
          <w:p w14:paraId="03FF3199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701E5DE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580592FD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2.22 (1.38-3.57)</w:t>
            </w:r>
          </w:p>
        </w:tc>
        <w:tc>
          <w:tcPr>
            <w:tcW w:w="1921" w:type="dxa"/>
          </w:tcPr>
          <w:p w14:paraId="68E4E653" w14:textId="1C5096AF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5.0</w:t>
            </w:r>
            <w:r w:rsidR="00A91EA9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(3.09-8.2</w:t>
            </w:r>
            <w:r w:rsidR="00A91EA9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3064E601" w14:textId="12D4BE73" w:rsidR="005C07C3" w:rsidRPr="005C07C3" w:rsidRDefault="005C07C3" w:rsidP="00877708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2.36 (1.35-4.1</w:t>
            </w:r>
            <w:r w:rsidR="00877708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5C07C3" w:rsidRPr="005C07C3" w14:paraId="759CE810" w14:textId="77777777" w:rsidTr="004D728B">
        <w:tc>
          <w:tcPr>
            <w:tcW w:w="2835" w:type="dxa"/>
            <w:vAlign w:val="center"/>
          </w:tcPr>
          <w:p w14:paraId="726A02DB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560" w:type="dxa"/>
          </w:tcPr>
          <w:p w14:paraId="67FC797A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5BCD2924" w14:textId="390A6798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4.4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(2.1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-9.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10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68B03287" w14:textId="5A0FA761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9.5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(4.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57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-19.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77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4A8F46D3" w14:textId="58D2B90A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5.5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 xml:space="preserve"> (2.61-11.</w:t>
            </w:r>
            <w:r w:rsidR="00820783">
              <w:rPr>
                <w:rFonts w:cs="Times New Roman"/>
                <w:b/>
                <w:sz w:val="20"/>
                <w:szCs w:val="20"/>
                <w:lang w:val="en-US"/>
              </w:rPr>
              <w:t>60</w:t>
            </w: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5C07C3" w:rsidRPr="00881C38" w14:paraId="143B6CA3" w14:textId="77777777" w:rsidTr="004D728B">
        <w:tc>
          <w:tcPr>
            <w:tcW w:w="4395" w:type="dxa"/>
            <w:gridSpan w:val="2"/>
            <w:vAlign w:val="center"/>
          </w:tcPr>
          <w:p w14:paraId="1F7F9EBB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Smoking status, former vs. never</w:t>
            </w:r>
          </w:p>
        </w:tc>
        <w:tc>
          <w:tcPr>
            <w:tcW w:w="1764" w:type="dxa"/>
          </w:tcPr>
          <w:p w14:paraId="7DF93B94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5D6FA03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780" w:type="dxa"/>
          </w:tcPr>
          <w:p w14:paraId="1E61425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5C07C3" w14:paraId="259FAF8C" w14:textId="77777777" w:rsidTr="004D728B">
        <w:tc>
          <w:tcPr>
            <w:tcW w:w="2835" w:type="dxa"/>
            <w:vAlign w:val="center"/>
          </w:tcPr>
          <w:p w14:paraId="46C358F2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560" w:type="dxa"/>
          </w:tcPr>
          <w:p w14:paraId="4F380A7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764" w:type="dxa"/>
          </w:tcPr>
          <w:p w14:paraId="33F55250" w14:textId="0DBE2F3B" w:rsidR="005C07C3" w:rsidRPr="005C07C3" w:rsidRDefault="005C07C3" w:rsidP="00005BEF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005BEF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005BEF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-1.6</w:t>
            </w:r>
            <w:r w:rsidR="00005BEF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6563A8EB" w14:textId="6EA290BB" w:rsidR="005C07C3" w:rsidRPr="005C07C3" w:rsidRDefault="005C07C3" w:rsidP="00A91EA9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1.3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(0.99-1.7</w:t>
            </w:r>
            <w:r w:rsidR="00A91EA9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80" w:type="dxa"/>
          </w:tcPr>
          <w:p w14:paraId="3B5421C1" w14:textId="21797A3E" w:rsidR="005C07C3" w:rsidRPr="005C07C3" w:rsidRDefault="005C07C3" w:rsidP="00877708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1.3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877708">
              <w:rPr>
                <w:rFonts w:cs="Times New Roman"/>
                <w:sz w:val="20"/>
                <w:szCs w:val="20"/>
                <w:lang w:val="en-US"/>
              </w:rPr>
              <w:t>90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C07C3" w:rsidRPr="005C07C3" w14:paraId="4E77F45D" w14:textId="77777777" w:rsidTr="004D728B">
        <w:tc>
          <w:tcPr>
            <w:tcW w:w="2835" w:type="dxa"/>
            <w:vAlign w:val="center"/>
          </w:tcPr>
          <w:p w14:paraId="7A1E5DCE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1560" w:type="dxa"/>
          </w:tcPr>
          <w:p w14:paraId="7A01A0C4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2B818600" w14:textId="66C958E2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90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-1.5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22FE7F26" w14:textId="6315FDC1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1.26 (0.9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-1.71)</w:t>
            </w:r>
          </w:p>
        </w:tc>
        <w:tc>
          <w:tcPr>
            <w:tcW w:w="1780" w:type="dxa"/>
          </w:tcPr>
          <w:p w14:paraId="1860A3C8" w14:textId="03E27607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31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-1.7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C07C3" w:rsidRPr="005C07C3" w14:paraId="30522E04" w14:textId="77777777" w:rsidTr="004D728B">
        <w:tc>
          <w:tcPr>
            <w:tcW w:w="2835" w:type="dxa"/>
            <w:vAlign w:val="center"/>
          </w:tcPr>
          <w:p w14:paraId="65FD01B5" w14:textId="77777777" w:rsidR="005C07C3" w:rsidRPr="005C07C3" w:rsidRDefault="005C07C3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Parity, yes vs. no</w:t>
            </w:r>
          </w:p>
        </w:tc>
        <w:tc>
          <w:tcPr>
            <w:tcW w:w="1560" w:type="dxa"/>
          </w:tcPr>
          <w:p w14:paraId="36376CC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0754B09D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570831DA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</w:tcPr>
          <w:p w14:paraId="706D689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5C07C3" w14:paraId="4E8D43E7" w14:textId="77777777" w:rsidTr="004D728B">
        <w:tc>
          <w:tcPr>
            <w:tcW w:w="2835" w:type="dxa"/>
            <w:vAlign w:val="center"/>
          </w:tcPr>
          <w:p w14:paraId="5BBC1C1A" w14:textId="77777777" w:rsidR="005C07C3" w:rsidRPr="005C07C3" w:rsidRDefault="005C07C3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1560" w:type="dxa"/>
          </w:tcPr>
          <w:p w14:paraId="5A8F0AAE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764" w:type="dxa"/>
          </w:tcPr>
          <w:p w14:paraId="3C998B01" w14:textId="1ADA91C7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21" w:type="dxa"/>
          </w:tcPr>
          <w:p w14:paraId="69767E6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0.89 (0.66-1.21)</w:t>
            </w:r>
          </w:p>
        </w:tc>
        <w:tc>
          <w:tcPr>
            <w:tcW w:w="1780" w:type="dxa"/>
          </w:tcPr>
          <w:p w14:paraId="01DB20FD" w14:textId="6AC1129F" w:rsidR="005C07C3" w:rsidRPr="005C07C3" w:rsidRDefault="005C07C3" w:rsidP="00820783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80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 xml:space="preserve"> (0.58-1.0</w:t>
            </w:r>
            <w:r w:rsidR="00820783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5C07C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1C72E564" w14:textId="77777777" w:rsidR="005C07C3" w:rsidRDefault="005C07C3" w:rsidP="00E433D1">
      <w:pPr>
        <w:spacing w:line="276" w:lineRule="auto"/>
        <w:ind w:firstLine="0"/>
        <w:rPr>
          <w:sz w:val="20"/>
          <w:lang w:val="en-US"/>
        </w:rPr>
      </w:pPr>
      <w:r>
        <w:rPr>
          <w:sz w:val="20"/>
          <w:lang w:val="en-US"/>
        </w:rPr>
        <w:t xml:space="preserve">Legend: OR: odds ratio. 95%CI: 95% confidence interval. </w:t>
      </w:r>
      <w:r w:rsidRPr="007F38F0">
        <w:rPr>
          <w:sz w:val="20"/>
          <w:lang w:val="en-US"/>
        </w:rPr>
        <w:t>Statistically significant results are in bold.</w:t>
      </w:r>
    </w:p>
    <w:p w14:paraId="30FD454A" w14:textId="78E148DD" w:rsidR="00167DE0" w:rsidRDefault="005C07C3" w:rsidP="00E433D1">
      <w:pPr>
        <w:spacing w:line="276" w:lineRule="auto"/>
        <w:ind w:firstLine="0"/>
        <w:rPr>
          <w:b/>
          <w:lang w:val="en-US"/>
        </w:rPr>
      </w:pPr>
      <w:r>
        <w:rPr>
          <w:sz w:val="20"/>
          <w:lang w:val="en-US"/>
        </w:rPr>
        <w:t>Multivariate model adjusted for age, BMI, race, education, smoking status, alcohol intake,</w:t>
      </w:r>
      <w:r w:rsidR="00820783">
        <w:rPr>
          <w:sz w:val="20"/>
          <w:lang w:val="en-US"/>
        </w:rPr>
        <w:t xml:space="preserve"> rheumatic disease, parity (only women),</w:t>
      </w:r>
      <w:r>
        <w:rPr>
          <w:sz w:val="20"/>
          <w:lang w:val="en-US"/>
        </w:rPr>
        <w:t xml:space="preserve"> TSH, and FT4. </w:t>
      </w:r>
    </w:p>
    <w:p w14:paraId="3464ADD4" w14:textId="77777777" w:rsidR="005C07C3" w:rsidRDefault="005C07C3" w:rsidP="00E433D1">
      <w:pPr>
        <w:spacing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2D5F2033" w14:textId="77777777" w:rsidR="005C07C3" w:rsidRDefault="005C07C3" w:rsidP="00E433D1">
      <w:pPr>
        <w:spacing w:line="276" w:lineRule="auto"/>
        <w:ind w:firstLine="0"/>
        <w:rPr>
          <w:b/>
          <w:lang w:val="en-US"/>
        </w:rPr>
        <w:sectPr w:rsidR="005C07C3" w:rsidSect="00F9116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F076DB1" w14:textId="63DE7CF8" w:rsidR="00993EC2" w:rsidRDefault="00993EC2" w:rsidP="00E433D1">
      <w:pPr>
        <w:spacing w:line="276" w:lineRule="auto"/>
        <w:ind w:firstLine="0"/>
        <w:rPr>
          <w:lang w:val="en-US"/>
        </w:rPr>
      </w:pPr>
      <w:r>
        <w:rPr>
          <w:b/>
          <w:lang w:val="en-US"/>
        </w:rPr>
        <w:lastRenderedPageBreak/>
        <w:t xml:space="preserve">Supplementary Table </w:t>
      </w:r>
      <w:r w:rsidR="00B10328">
        <w:rPr>
          <w:b/>
          <w:lang w:val="en-US"/>
        </w:rPr>
        <w:t>3</w:t>
      </w:r>
      <w:r>
        <w:rPr>
          <w:b/>
          <w:lang w:val="en-US"/>
        </w:rPr>
        <w:t>.</w:t>
      </w:r>
      <w:r w:rsidR="00694488">
        <w:rPr>
          <w:lang w:val="en-US"/>
        </w:rPr>
        <w:t xml:space="preserve"> Sensitivity analyses of the a</w:t>
      </w:r>
      <w:r>
        <w:rPr>
          <w:lang w:val="en-US"/>
        </w:rPr>
        <w:t xml:space="preserve">ssociation between </w:t>
      </w:r>
      <w:r w:rsidR="00694488">
        <w:rPr>
          <w:lang w:val="en-US"/>
        </w:rPr>
        <w:t xml:space="preserve">potential </w:t>
      </w:r>
      <w:r>
        <w:rPr>
          <w:lang w:val="en-US"/>
        </w:rPr>
        <w:t xml:space="preserve">determinants and </w:t>
      </w:r>
      <w:r w:rsidR="00694488">
        <w:rPr>
          <w:lang w:val="en-US"/>
        </w:rPr>
        <w:t>TPOAb</w:t>
      </w:r>
      <w:r>
        <w:rPr>
          <w:lang w:val="en-US"/>
        </w:rPr>
        <w:t xml:space="preserve"> detectability</w:t>
      </w:r>
      <w:r w:rsidR="005C07C3">
        <w:rPr>
          <w:lang w:val="en-US"/>
        </w:rPr>
        <w:t xml:space="preserve"> and positivity</w:t>
      </w:r>
      <w:r>
        <w:rPr>
          <w:lang w:val="en-US"/>
        </w:rPr>
        <w:t xml:space="preserve">. </w:t>
      </w:r>
    </w:p>
    <w:tbl>
      <w:tblPr>
        <w:tblStyle w:val="Tabelacomgrade"/>
        <w:tblpPr w:leftFromText="141" w:rightFromText="141" w:horzAnchor="margin" w:tblpY="435"/>
        <w:tblW w:w="138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4"/>
        <w:gridCol w:w="1984"/>
        <w:gridCol w:w="1985"/>
        <w:gridCol w:w="1985"/>
        <w:gridCol w:w="1984"/>
      </w:tblGrid>
      <w:tr w:rsidR="005C07C3" w:rsidRPr="005A35CD" w14:paraId="088E8DAE" w14:textId="77777777" w:rsidTr="00942FD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0E6C2" w14:textId="77777777" w:rsidR="005C07C3" w:rsidRPr="007E6B20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31A493" w14:textId="7AF273CF" w:rsidR="005C07C3" w:rsidRPr="007E6B20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TPOAb detectability OR (95%CI)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37E3C" w14:textId="79A902D4" w:rsidR="005C07C3" w:rsidRPr="007E6B20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rFonts w:cs="Times New Roman"/>
                <w:b/>
                <w:sz w:val="20"/>
                <w:szCs w:val="20"/>
                <w:lang w:val="en-US"/>
              </w:rPr>
              <w:t>TPOAb positivity OR (95%CI)</w:t>
            </w:r>
          </w:p>
        </w:tc>
      </w:tr>
      <w:tr w:rsidR="005C07C3" w:rsidRPr="007E6B20" w14:paraId="4FB0BA93" w14:textId="77777777" w:rsidTr="00942FDA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DE036E" w14:textId="77777777" w:rsidR="005C07C3" w:rsidRPr="007E6B20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7EC98" w14:textId="7A7F4D1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</w:rPr>
              <w:t>Sensitivity analysis 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BEDD6" w14:textId="28655480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</w:rPr>
              <w:t>Sensitivity analysis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D8829" w14:textId="64699D5D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</w:rPr>
              <w:t>Sensitivity analysis 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9F400" w14:textId="5BB8C5EB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</w:rPr>
              <w:t>Sensitivity analysis 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EC9C55" w14:textId="08694E3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</w:rPr>
              <w:t>Sensitivity analysis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8E2A" w14:textId="15C4A7B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</w:rPr>
              <w:t>Sensitivity analysis 3</w:t>
            </w:r>
          </w:p>
        </w:tc>
      </w:tr>
      <w:tr w:rsidR="005C07C3" w:rsidRPr="00853B74" w14:paraId="67E3175E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9F26F0C" w14:textId="77777777" w:rsidR="005C07C3" w:rsidRPr="0070442D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0442D">
              <w:rPr>
                <w:b/>
                <w:sz w:val="20"/>
                <w:lang w:val="en-US"/>
              </w:rPr>
              <w:t xml:space="preserve">Age, </w:t>
            </w:r>
            <w:r w:rsidRPr="0070442D">
              <w:rPr>
                <w:sz w:val="20"/>
                <w:lang w:val="en-US"/>
              </w:rPr>
              <w:t>per 10 years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49AEA6F" w14:textId="60BBF399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0.91 (0.83-0.99)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620A4AC" w14:textId="4A8DAC2C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0.91 (0.82-1.01)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D5A6088" w14:textId="49A4E48A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0.93 (0.84-1.03)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F361998" w14:textId="456B62B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1.03 (0.96-1.11)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980D468" w14:textId="0898404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1.02 (0.95-1.10)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E615ABF" w14:textId="795BCA8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1.12 (1.02-1.21)</w:t>
            </w:r>
          </w:p>
        </w:tc>
      </w:tr>
      <w:tr w:rsidR="005C07C3" w:rsidRPr="00343EA2" w14:paraId="33A86D5E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046404" w14:textId="77777777" w:rsidR="005C07C3" w:rsidRPr="0070442D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70442D">
              <w:rPr>
                <w:b/>
                <w:sz w:val="20"/>
                <w:lang w:val="en-US"/>
              </w:rPr>
              <w:t xml:space="preserve">BMI, </w:t>
            </w:r>
            <w:r w:rsidRPr="0070442D">
              <w:rPr>
                <w:sz w:val="20"/>
                <w:lang w:val="en-US"/>
              </w:rPr>
              <w:t>kg/m²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97DB263" w14:textId="1B49503A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1.03 (1.01-1.05)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315E00" w14:textId="5CBAC0E2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1.03 (1.01-1.05)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EEFFE43" w14:textId="58A5CAD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1.03 (1.00-1.05)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7FA4F7F" w14:textId="2D796DD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1.00 (0.99-1.02)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8C8780E" w14:textId="0470F68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1.01 (0.99-1.02)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DB27E6A" w14:textId="6D1576B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1.00 (0.99-1.02)</w:t>
            </w:r>
          </w:p>
        </w:tc>
      </w:tr>
      <w:tr w:rsidR="005C07C3" w:rsidRPr="00343EA2" w14:paraId="0EA78EF4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88637" w14:textId="77777777" w:rsidR="005C07C3" w:rsidRPr="007E6B20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Sex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DC1C85E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E30968F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90CF90A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1BACFAB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BDC79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99D9D4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B7606A" w14:paraId="058BAB2F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3D82B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28C5EE" w14:textId="0CA74A4C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E3E3345" w14:textId="2DBF8C7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341C8FD" w14:textId="407952C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DC8738A" w14:textId="66D498D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0568FA" w14:textId="44001D2C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098EB68" w14:textId="714B794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</w:tr>
      <w:tr w:rsidR="005C07C3" w:rsidRPr="007E6B20" w14:paraId="46710006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2D89B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BAC8FED" w14:textId="183441E2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1.35 (1.13-1.62)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61A5AFA" w14:textId="7B9FD284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1.32 (1.09-1.59)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21079B" w14:textId="101A5B51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1.30 (1.07-1.57)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2D9688" w14:textId="5A04E7FD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1.70 (1.48-1.95)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F4B55A" w14:textId="2D2FB38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1.78 (1.54-2.05)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3DDFE49" w14:textId="48E94DE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1.73 (1.47-2.03)</w:t>
            </w:r>
          </w:p>
        </w:tc>
      </w:tr>
      <w:tr w:rsidR="005C07C3" w:rsidRPr="007E6B20" w14:paraId="7E3A4156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1AC749" w14:textId="77777777" w:rsidR="005C07C3" w:rsidRPr="007E6B20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Race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5C24F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802214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4C3273C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DC51A76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D950FC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A8A7F1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5C07C3" w:rsidRPr="007E6B20" w14:paraId="0D1306E9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E971FC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</w:rPr>
              <w:t>White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C6A032" w14:textId="2204BEA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FFC7B3A" w14:textId="0B8CE42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4102A79" w14:textId="6AAF5B74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B3A4BF5" w14:textId="78AB020A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680D456" w14:textId="12BEDBDB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75EDB61" w14:textId="40A7D16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</w:tr>
      <w:tr w:rsidR="005C07C3" w:rsidRPr="007E6B20" w14:paraId="781B1BCB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FCD710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</w:rPr>
              <w:t>Mixed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D3400D" w14:textId="16117434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0.38 (0.31-0.46)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E4D1840" w14:textId="4216B99A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0.39 (0.32-0.48)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EA82DCF" w14:textId="7B68467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0.41 (0.33-0.51)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F240E2" w14:textId="39AEB3ED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0.89 (0.77-1.04)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AFDA0A" w14:textId="774D319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0.87 (0.74-1.02)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14CBDD4" w14:textId="61F50CF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0.94 (0.79-1.13)</w:t>
            </w:r>
          </w:p>
        </w:tc>
      </w:tr>
      <w:tr w:rsidR="005C07C3" w:rsidRPr="007E6B20" w14:paraId="145ED406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3063A46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</w:rPr>
            </w:pPr>
            <w:r w:rsidRPr="007E6B20">
              <w:rPr>
                <w:rFonts w:cs="Times New Roman"/>
                <w:sz w:val="20"/>
                <w:szCs w:val="20"/>
              </w:rPr>
              <w:t>Black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F67AA6" w14:textId="4C3875E0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0.37 (0.29-0.47)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CC2FBB" w14:textId="33154E4C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0.38 (0.29-0.49)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6501BAF" w14:textId="1202EEB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0.39 (0.30-0.51)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A42E111" w14:textId="16B8696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0.93 (0.77-1.12)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2C11082" w14:textId="604AB99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0.94 (0.77-1.14)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3A32212" w14:textId="3A19696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0.95 (0.76-1.18)</w:t>
            </w:r>
          </w:p>
        </w:tc>
      </w:tr>
      <w:tr w:rsidR="005C07C3" w:rsidRPr="00906649" w14:paraId="55EC9309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4F8A899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</w:rPr>
            </w:pPr>
            <w:r w:rsidRPr="007E6B20">
              <w:rPr>
                <w:rFonts w:cs="Times New Roman"/>
                <w:sz w:val="20"/>
                <w:szCs w:val="20"/>
              </w:rPr>
              <w:t>Others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68B4D3" w14:textId="40B45BA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vertAlign w:val="superscript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0.97 (0.56-1.68)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5EDC1D2" w14:textId="2074DC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1.07 (0.59-1.93)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D314D7D" w14:textId="652BA37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1.02 (0.56-1.85)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7670BA" w14:textId="06CA3D92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0.75 (0.52-1.08)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CF71E0" w14:textId="4078373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0.73 (0.50-1.08)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2508434" w14:textId="268FA10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0.74 (0.48-1.15)</w:t>
            </w:r>
          </w:p>
        </w:tc>
      </w:tr>
      <w:tr w:rsidR="005C07C3" w:rsidRPr="00906649" w14:paraId="51D00E31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FD1996E" w14:textId="77777777" w:rsidR="005C07C3" w:rsidRPr="00906649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06649">
              <w:rPr>
                <w:rFonts w:cs="Times New Roman"/>
                <w:b/>
                <w:sz w:val="20"/>
                <w:szCs w:val="20"/>
                <w:lang w:val="en-US"/>
              </w:rPr>
              <w:t xml:space="preserve">Education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6F8170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6977FEC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D132C3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933B2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50270C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7F6CAD4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906649" w14:paraId="6F5E8B2A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BD4C49" w14:textId="77777777" w:rsidR="005C07C3" w:rsidRPr="00906649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A24683C" w14:textId="301D7752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1BF85DD" w14:textId="7EBB4090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B7F2E60" w14:textId="17C55F8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22F077" w14:textId="669F57F9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6FEC07" w14:textId="10ACA63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CBED0D6" w14:textId="71DC285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</w:tr>
      <w:tr w:rsidR="005C07C3" w:rsidRPr="007E6B20" w14:paraId="44285828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0DB9FB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A47F11" w14:textId="0869691B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0.60 (0.43-0.84)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7AB8172" w14:textId="2FC7221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0.60 (0.42-0.85)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991DD31" w14:textId="3FFDE65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0.60 (0.42-0.87)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BDF4E10" w14:textId="3FD53D3D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0.96 (0.78-1.19)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0C26434" w14:textId="422EBF7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0.99 (0.80-1.24)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C8ACEB3" w14:textId="777F97EC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0.97 (0.75-1.24)</w:t>
            </w:r>
          </w:p>
        </w:tc>
      </w:tr>
      <w:tr w:rsidR="005C07C3" w:rsidRPr="007E6B20" w14:paraId="1C46B948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CADA09" w14:textId="77777777" w:rsidR="005C07C3" w:rsidRPr="007E6B20" w:rsidRDefault="005C07C3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</w:rPr>
            </w:pPr>
            <w:r w:rsidRPr="00446135">
              <w:rPr>
                <w:sz w:val="20"/>
                <w:szCs w:val="20"/>
              </w:rPr>
              <w:t>Higher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31B6D80" w14:textId="44CFDD32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0.38 (0.27-0.52)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E44A65C" w14:textId="5518497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0.38 (0.27-0.54)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AEEF9C" w14:textId="3DABA89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0.37 (0.26-0.53)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42B2BDB" w14:textId="597B127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0.92 (0.75-1.13)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73E57E3" w14:textId="78EA38C1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0.94 (0.76-1.17)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DBE6573" w14:textId="570F585C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0.91 (0.71-1.17)</w:t>
            </w:r>
          </w:p>
        </w:tc>
      </w:tr>
      <w:tr w:rsidR="005C07C3" w:rsidRPr="007E6B20" w14:paraId="2FC5860F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EC417" w14:textId="77777777" w:rsidR="005C07C3" w:rsidRPr="007E6B20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Alcohol intake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F58463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FE4C897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6F04803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07580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C8120D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D6967F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7E6B20" w14:paraId="21B42CF4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4AA71" w14:textId="77777777" w:rsidR="005C07C3" w:rsidRPr="007E6B20" w:rsidRDefault="005C07C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N</w:t>
            </w:r>
            <w:r>
              <w:rPr>
                <w:rFonts w:cs="Times New Roman"/>
                <w:sz w:val="20"/>
                <w:szCs w:val="20"/>
                <w:lang w:val="en-US"/>
              </w:rPr>
              <w:t>one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FB8558" w14:textId="2F3F73B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4376811" w14:textId="2DC8F7A4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CA051FB" w14:textId="1B79570D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D75E30C" w14:textId="4027FD6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942D88" w14:textId="7BB3983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5A3A314" w14:textId="1FD653B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</w:tr>
      <w:tr w:rsidR="005C07C3" w:rsidRPr="007E6B20" w14:paraId="0FFE0550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D5BB1" w14:textId="77777777" w:rsidR="005C07C3" w:rsidRPr="007E6B20" w:rsidRDefault="005C07C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 heavy drinking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F2360FB" w14:textId="30006B5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1.01 (0.84-1.22)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B4C4232" w14:textId="4738D80C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0.97 (0.80-1.17)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79436CE" w14:textId="2935446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0.96 (0.79-1.17)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0750FA" w14:textId="1D7E3401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0.94 (0.82-1.08)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FBA8659" w14:textId="77B0F0F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0.94 (0.82-1.09)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1C0E42A" w14:textId="10F34BB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0.98 (0.83-1.15)</w:t>
            </w:r>
          </w:p>
        </w:tc>
      </w:tr>
      <w:tr w:rsidR="005C07C3" w:rsidRPr="00B7606A" w14:paraId="45FFC395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E90D3" w14:textId="77777777" w:rsidR="005C07C3" w:rsidRPr="007E6B20" w:rsidRDefault="005C07C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Heavy drinking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A6C26B" w14:textId="12870FA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0.74 (0.54-1.03)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27D85ED" w14:textId="01CED52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0.69 (0.50-0.96)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4877CBD" w14:textId="3F96D4A9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0.70 (0.50-0.98)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C91582" w14:textId="52CEABA1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0.90 (0.68-1.18)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94B0B92" w14:textId="21726556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0.90 (0.68-1.19)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F07B6E1" w14:textId="56729D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0.78 (0.56-1.09)</w:t>
            </w:r>
          </w:p>
        </w:tc>
      </w:tr>
      <w:tr w:rsidR="005C07C3" w:rsidRPr="00B7606A" w14:paraId="15F593E5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F0FE7" w14:textId="77777777" w:rsidR="005C07C3" w:rsidRPr="007E6B20" w:rsidRDefault="005C07C3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Smoking status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121CE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CEAEFA2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BF7D220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D44D8E9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4240D5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9BDEB38" w14:textId="77777777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5C07C3" w:rsidRPr="00B7606A" w14:paraId="0379F80E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775C9" w14:textId="77777777" w:rsidR="005C07C3" w:rsidRPr="007E6B20" w:rsidRDefault="005C07C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Never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FAE5F56" w14:textId="18198AE2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F8C2C60" w14:textId="23B0AD5A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F8F3950" w14:textId="600224D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496951E" w14:textId="2679A0AB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FE37EAE" w14:textId="099E9F2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57FD0CC" w14:textId="706840BD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Ref.</w:t>
            </w:r>
          </w:p>
        </w:tc>
      </w:tr>
      <w:tr w:rsidR="005C07C3" w:rsidRPr="007E6B20" w14:paraId="6AFAAD09" w14:textId="77777777" w:rsidTr="00942FD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DF1AC" w14:textId="77777777" w:rsidR="005C07C3" w:rsidRPr="007E6B20" w:rsidRDefault="005C07C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Former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9D4359" w14:textId="6B1698D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1.24 (1.01-1.51)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2DB4E1" w14:textId="020F9FB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1.22 (0.99-1.49)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280E5D7" w14:textId="29F64211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1.21 (0.98-1.49)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5FE5B98" w14:textId="1212B5A8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1.08 (0.93-1.24)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A0CC50A" w14:textId="23C9DA83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1.05 (0.91-1.23)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6EFDCE8" w14:textId="090B1B2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0.96 (0.81-1.15)</w:t>
            </w:r>
          </w:p>
        </w:tc>
      </w:tr>
      <w:tr w:rsidR="005C07C3" w:rsidRPr="00E50486" w14:paraId="029DFD29" w14:textId="77777777" w:rsidTr="00942FDA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CD1CBE" w14:textId="77777777" w:rsidR="005C07C3" w:rsidRPr="007E6B20" w:rsidRDefault="005C07C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Current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48336" w14:textId="3467F2F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3.47 (2.33-5.15)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A6E74" w14:textId="4942BD3A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3.54 (2.35-5.35)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C4F0E" w14:textId="71E44985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b/>
                <w:sz w:val="20"/>
                <w:szCs w:val="20"/>
                <w:lang w:val="en-US"/>
              </w:rPr>
              <w:t>3.36 (2.22-5.08)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189AD" w14:textId="15615C6E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1.02 (0.83-1.24)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B9786" w14:textId="177F2FD4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1.05 (0.85-1.29)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0F32D" w14:textId="19FD3EFF" w:rsidR="005C07C3" w:rsidRPr="005C07C3" w:rsidRDefault="005C07C3" w:rsidP="00E433D1">
            <w:pPr>
              <w:spacing w:line="276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C07C3">
              <w:rPr>
                <w:sz w:val="20"/>
                <w:szCs w:val="20"/>
                <w:lang w:val="en-US"/>
              </w:rPr>
              <w:t>0.96 (0.76-1.22)</w:t>
            </w:r>
          </w:p>
        </w:tc>
      </w:tr>
    </w:tbl>
    <w:p w14:paraId="4DF6C27D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462B1369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7D946AB3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41CE40C6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2097CD90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7AB5DAC9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2D974A2E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2005959D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114965C7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47D2508B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6A68C8BF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50EA48F0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46FCFB33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6E12097C" w14:textId="77777777" w:rsidR="005C07C3" w:rsidRPr="005C07C3" w:rsidRDefault="005C07C3" w:rsidP="00E433D1">
      <w:pPr>
        <w:spacing w:line="276" w:lineRule="auto"/>
        <w:ind w:firstLine="0"/>
        <w:rPr>
          <w:sz w:val="20"/>
          <w:szCs w:val="20"/>
          <w:lang w:val="en-US"/>
        </w:rPr>
      </w:pPr>
      <w:r w:rsidRPr="005C07C3">
        <w:rPr>
          <w:sz w:val="20"/>
          <w:szCs w:val="20"/>
          <w:lang w:val="en-US"/>
        </w:rPr>
        <w:t>Legend: BMI: Body mass index. OR: odds ratio. 95%CI: 95% confidence interval. Statistically significant results are in bold.</w:t>
      </w:r>
    </w:p>
    <w:p w14:paraId="4502D7C7" w14:textId="3F14831A" w:rsidR="005C07C3" w:rsidRPr="005C07C3" w:rsidRDefault="005C07C3" w:rsidP="00E433D1">
      <w:pPr>
        <w:spacing w:line="276" w:lineRule="auto"/>
        <w:ind w:firstLine="0"/>
        <w:rPr>
          <w:sz w:val="20"/>
          <w:szCs w:val="20"/>
          <w:lang w:val="en-US"/>
        </w:rPr>
      </w:pPr>
      <w:r w:rsidRPr="005C07C3">
        <w:rPr>
          <w:sz w:val="20"/>
          <w:szCs w:val="20"/>
          <w:lang w:val="en-US"/>
        </w:rPr>
        <w:t xml:space="preserve">Model adjusted for age, sex, BMI, race, education, smoking status, alcohol intake, rheumatic diseases, </w:t>
      </w:r>
      <w:r>
        <w:rPr>
          <w:sz w:val="20"/>
          <w:szCs w:val="20"/>
          <w:lang w:val="en-US"/>
        </w:rPr>
        <w:t xml:space="preserve">FT4, </w:t>
      </w:r>
      <w:r w:rsidRPr="005C07C3">
        <w:rPr>
          <w:sz w:val="20"/>
          <w:szCs w:val="20"/>
          <w:lang w:val="en-US"/>
        </w:rPr>
        <w:t>and TSH.</w:t>
      </w:r>
    </w:p>
    <w:p w14:paraId="191CBF58" w14:textId="77777777" w:rsidR="005C07C3" w:rsidRPr="005C07C3" w:rsidRDefault="005C07C3" w:rsidP="00E433D1">
      <w:pPr>
        <w:spacing w:line="276" w:lineRule="auto"/>
        <w:ind w:firstLine="0"/>
        <w:rPr>
          <w:b/>
          <w:sz w:val="20"/>
          <w:szCs w:val="20"/>
          <w:lang w:val="en-US"/>
        </w:rPr>
      </w:pPr>
      <w:r w:rsidRPr="005C07C3">
        <w:rPr>
          <w:b/>
          <w:sz w:val="20"/>
          <w:szCs w:val="20"/>
          <w:lang w:val="en-US"/>
        </w:rPr>
        <w:t xml:space="preserve">Sensitivity analysis 1 - </w:t>
      </w:r>
      <w:r w:rsidRPr="005C07C3">
        <w:rPr>
          <w:sz w:val="20"/>
          <w:szCs w:val="20"/>
          <w:lang w:val="en-US"/>
        </w:rPr>
        <w:t xml:space="preserve">Excluding participants using medication to treat thyroid diseases. </w:t>
      </w:r>
      <w:r w:rsidRPr="005C07C3">
        <w:rPr>
          <w:b/>
          <w:sz w:val="20"/>
          <w:szCs w:val="20"/>
          <w:lang w:val="en-US"/>
        </w:rPr>
        <w:t xml:space="preserve">Sensitivity analysis 2 - </w:t>
      </w:r>
      <w:r w:rsidRPr="005C07C3">
        <w:rPr>
          <w:sz w:val="20"/>
          <w:szCs w:val="20"/>
          <w:lang w:val="en-US"/>
        </w:rPr>
        <w:t xml:space="preserve">Plus excluding for the use of medications that interfere on thyroid function. </w:t>
      </w:r>
      <w:r w:rsidRPr="005C07C3">
        <w:rPr>
          <w:b/>
          <w:sz w:val="20"/>
          <w:szCs w:val="20"/>
          <w:lang w:val="en-US"/>
        </w:rPr>
        <w:t xml:space="preserve">Sensitivity analysis 3 - </w:t>
      </w:r>
      <w:r w:rsidRPr="005C07C3">
        <w:rPr>
          <w:sz w:val="20"/>
          <w:szCs w:val="20"/>
          <w:lang w:val="en-US"/>
        </w:rPr>
        <w:t>Plus excluding participants with abnormal thyroid function.</w:t>
      </w:r>
    </w:p>
    <w:p w14:paraId="43813D33" w14:textId="77777777" w:rsidR="005C07C3" w:rsidRDefault="005C07C3" w:rsidP="00E433D1">
      <w:pPr>
        <w:spacing w:line="276" w:lineRule="auto"/>
        <w:ind w:firstLine="0"/>
        <w:rPr>
          <w:lang w:val="en-US"/>
        </w:rPr>
      </w:pPr>
    </w:p>
    <w:p w14:paraId="359998F1" w14:textId="77777777" w:rsidR="005C07C3" w:rsidRDefault="005C07C3" w:rsidP="00E433D1">
      <w:pPr>
        <w:spacing w:line="276" w:lineRule="auto"/>
        <w:rPr>
          <w:lang w:val="en-US"/>
        </w:rPr>
        <w:sectPr w:rsidR="005C07C3" w:rsidSect="005C07C3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horzAnchor="margin" w:tblpY="435"/>
        <w:tblW w:w="138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5"/>
        <w:gridCol w:w="1984"/>
        <w:gridCol w:w="1984"/>
        <w:gridCol w:w="1985"/>
        <w:gridCol w:w="1985"/>
        <w:gridCol w:w="1984"/>
      </w:tblGrid>
      <w:tr w:rsidR="00DB3F6C" w:rsidRPr="00881C38" w14:paraId="5FEFE043" w14:textId="0F367396" w:rsidTr="004947BB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BA6233" w14:textId="77777777" w:rsidR="00DB3F6C" w:rsidRPr="007E6B20" w:rsidRDefault="00DB3F6C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F5D888" w14:textId="3C87571C" w:rsidR="00DB3F6C" w:rsidRPr="007E6B20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Persistent</w:t>
            </w:r>
            <w:r>
              <w:rPr>
                <w:rFonts w:cs="Times New Roman"/>
                <w:b/>
                <w:sz w:val="20"/>
                <w:szCs w:val="20"/>
                <w:lang w:val="en-US"/>
              </w:rPr>
              <w:t xml:space="preserve"> </w:t>
            </w:r>
            <w:r w:rsidR="00321A07">
              <w:rPr>
                <w:rFonts w:cs="Times New Roman"/>
                <w:b/>
                <w:sz w:val="20"/>
                <w:szCs w:val="20"/>
                <w:lang w:val="en-US"/>
              </w:rPr>
              <w:t>TPOAb positivity in two visits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CE9CE" w14:textId="2F25994D" w:rsidR="00DB3F6C" w:rsidRPr="007E6B20" w:rsidRDefault="00DB3F6C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Persistent TPOAb positivity in three visits</w:t>
            </w:r>
          </w:p>
        </w:tc>
      </w:tr>
      <w:tr w:rsidR="006920BD" w:rsidRPr="007E6B20" w14:paraId="69D16C2B" w14:textId="1FA2530A" w:rsidTr="004947BB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7B5F02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29AEC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Sensitivity analysis 1</w:t>
            </w:r>
          </w:p>
          <w:p w14:paraId="5F12A85A" w14:textId="7932D52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(n=10</w:t>
            </w:r>
            <w:r w:rsidR="0070442D">
              <w:rPr>
                <w:rFonts w:cs="Times New Roman"/>
                <w:sz w:val="20"/>
                <w:szCs w:val="20"/>
                <w:lang w:val="en-US"/>
              </w:rPr>
              <w:t>26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/11</w:t>
            </w:r>
            <w:r w:rsidR="0070442D">
              <w:rPr>
                <w:rFonts w:cs="Times New Roman"/>
                <w:sz w:val="20"/>
                <w:szCs w:val="20"/>
                <w:lang w:val="en-US"/>
              </w:rPr>
              <w:t>391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D02032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Sensitivity analysis 2</w:t>
            </w:r>
          </w:p>
          <w:p w14:paraId="5F2E87AC" w14:textId="6F6C56F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(n=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62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/1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619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209C6A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Sensitivity analysis 3</w:t>
            </w:r>
          </w:p>
          <w:p w14:paraId="66C570EE" w14:textId="3F87386F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(n=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690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/9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440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32FB9F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Sensitivity analysis 1</w:t>
            </w:r>
          </w:p>
          <w:p w14:paraId="30F6311D" w14:textId="4391C93B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(n=6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70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/9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672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C58972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Sensitivity analysis 2</w:t>
            </w:r>
          </w:p>
          <w:p w14:paraId="78C80464" w14:textId="7859FCBA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(n=6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/9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041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D322C7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Sensitivity analysis 3</w:t>
            </w:r>
          </w:p>
          <w:p w14:paraId="315859E3" w14:textId="2457A0F2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(n=4</w:t>
            </w:r>
            <w:r w:rsidR="00BA6CC9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/8</w:t>
            </w:r>
            <w:r w:rsidR="00BA6CC9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0442D" w:rsidRPr="00853B74" w14:paraId="79E7A88D" w14:textId="5E7BED8A" w:rsidTr="005A35C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D476EA2" w14:textId="4345C52B" w:rsidR="0070442D" w:rsidRPr="0070442D" w:rsidRDefault="0070442D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0442D">
              <w:rPr>
                <w:b/>
                <w:sz w:val="20"/>
                <w:lang w:val="en-US"/>
              </w:rPr>
              <w:t xml:space="preserve">Age, </w:t>
            </w:r>
            <w:r w:rsidRPr="0070442D">
              <w:rPr>
                <w:sz w:val="20"/>
                <w:lang w:val="en-US"/>
              </w:rPr>
              <w:t>per 10 years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31B5E8" w14:textId="023C6C0F" w:rsidR="0070442D" w:rsidRPr="0070442D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0442D">
              <w:rPr>
                <w:rFonts w:cs="Times New Roman"/>
                <w:sz w:val="20"/>
                <w:szCs w:val="20"/>
                <w:lang w:val="en-US"/>
              </w:rPr>
              <w:t>0.93 (0.86-1.01)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61C55FA" w14:textId="7808E24C" w:rsidR="0070442D" w:rsidRPr="007B4691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B4691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B4691" w:rsidRPr="007B4691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B4691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7B4691" w:rsidRPr="007B4691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B4691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7B4691" w:rsidRPr="007B4691">
              <w:rPr>
                <w:rFonts w:cs="Times New Roman"/>
                <w:sz w:val="20"/>
                <w:szCs w:val="20"/>
                <w:lang w:val="en-US"/>
              </w:rPr>
              <w:t>1.02</w:t>
            </w:r>
            <w:r w:rsidRPr="007B4691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81B49B6" w14:textId="571D9AE5" w:rsidR="0070442D" w:rsidRPr="00853B74" w:rsidRDefault="00584307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1.01</w:t>
            </w:r>
            <w:r w:rsidR="0070442D" w:rsidRPr="007E6B20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="0070442D"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="0070442D"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69330F" w14:textId="518E8D9A" w:rsidR="0070442D" w:rsidRPr="00853B74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0.97 (0.8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277999" w14:textId="22F7BF57" w:rsidR="0070442D" w:rsidRPr="00853B74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3549D73" w14:textId="7A295790" w:rsidR="0070442D" w:rsidRPr="00853B74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0442D" w:rsidRPr="00343EA2" w14:paraId="45BE93EF" w14:textId="70292834" w:rsidTr="005A35C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EE25A6" w14:textId="1CE03386" w:rsidR="0070442D" w:rsidRPr="0070442D" w:rsidRDefault="0070442D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70442D">
              <w:rPr>
                <w:b/>
                <w:sz w:val="20"/>
                <w:lang w:val="en-US"/>
              </w:rPr>
              <w:t xml:space="preserve">BMI, </w:t>
            </w:r>
            <w:r w:rsidRPr="0070442D">
              <w:rPr>
                <w:sz w:val="20"/>
                <w:lang w:val="en-US"/>
              </w:rPr>
              <w:t>kg/m²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5A067E6" w14:textId="15EE2BD9" w:rsidR="0070442D" w:rsidRPr="007E6B20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1.00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>
              <w:rPr>
                <w:rFonts w:cs="Times New Roman"/>
                <w:sz w:val="20"/>
                <w:szCs w:val="20"/>
                <w:lang w:val="en-US"/>
              </w:rPr>
              <w:t>98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01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EEF282C" w14:textId="2B624A68" w:rsidR="0070442D" w:rsidRPr="007E6B20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>
              <w:rPr>
                <w:rFonts w:cs="Times New Roman"/>
                <w:sz w:val="20"/>
                <w:szCs w:val="20"/>
                <w:lang w:val="en-US"/>
              </w:rPr>
              <w:t>99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02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03144AA" w14:textId="24121B9B" w:rsidR="0070442D" w:rsidRPr="007E6B20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1.00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02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0BBBFE8" w14:textId="4534389B" w:rsidR="0070442D" w:rsidRPr="007E6B20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</w:t>
            </w:r>
            <w:r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>
              <w:rPr>
                <w:rFonts w:cs="Times New Roman"/>
                <w:sz w:val="20"/>
                <w:szCs w:val="20"/>
                <w:lang w:val="en-US"/>
              </w:rPr>
              <w:t>99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02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1C10011" w14:textId="24D9E1F7" w:rsidR="0070442D" w:rsidRPr="007E6B20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</w:t>
            </w: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>
              <w:rPr>
                <w:rFonts w:cs="Times New Roman"/>
                <w:sz w:val="20"/>
                <w:szCs w:val="20"/>
                <w:lang w:val="en-US"/>
              </w:rPr>
              <w:t>99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02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5F85483" w14:textId="7084077E" w:rsidR="0070442D" w:rsidRPr="007E6B20" w:rsidRDefault="0070442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</w:t>
            </w: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03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343EA2" w14:paraId="31392AB4" w14:textId="52CF2F15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E0633" w14:textId="71B48C1D" w:rsidR="006920BD" w:rsidRPr="007E6B20" w:rsidRDefault="006920BD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Sex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B3B6907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0F5C304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6D1D1F5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D0A1642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EEB734" w14:textId="7DBDFFC5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14E1E74" w14:textId="342C420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6920BD" w:rsidRPr="00B7606A" w14:paraId="15D6C84A" w14:textId="5CF34292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80A49" w14:textId="77777777" w:rsidR="006920BD" w:rsidRPr="007E6B20" w:rsidRDefault="006920BD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FBD8CFE" w14:textId="602C362B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88A8401" w14:textId="35010E9E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928261" w14:textId="0ACCFBC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F2D5A1" w14:textId="1C98D18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F3F85A" w14:textId="66E8219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B4DD3BF" w14:textId="2BB68E3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6920BD" w:rsidRPr="007E6B20" w14:paraId="4FC755F6" w14:textId="73C13820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E7474" w14:textId="77777777" w:rsidR="006920BD" w:rsidRPr="007E6B20" w:rsidRDefault="006920BD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8711EB" w14:textId="35839C0E" w:rsidR="006920BD" w:rsidRPr="007F38F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1.8</w:t>
            </w:r>
            <w:r w:rsidR="0070442D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70442D">
              <w:rPr>
                <w:rFonts w:cs="Times New Roman"/>
                <w:b/>
                <w:sz w:val="20"/>
                <w:szCs w:val="20"/>
                <w:lang w:val="en-US"/>
              </w:rPr>
              <w:t>60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-2.1</w:t>
            </w:r>
            <w:r w:rsidR="0070442D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F6B12ED" w14:textId="0CE99A96" w:rsidR="006920BD" w:rsidRPr="007F38F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1.8</w:t>
            </w:r>
            <w:r w:rsidR="007B4691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7B4691">
              <w:rPr>
                <w:rFonts w:cs="Times New Roman"/>
                <w:b/>
                <w:sz w:val="20"/>
                <w:szCs w:val="20"/>
                <w:lang w:val="en-US"/>
              </w:rPr>
              <w:t>60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-2.1</w:t>
            </w:r>
            <w:r w:rsidR="007B4691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A2F9481" w14:textId="7E26EB5F" w:rsidR="006920BD" w:rsidRPr="007F38F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1.7</w:t>
            </w:r>
            <w:r w:rsidR="00584307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 xml:space="preserve"> (1.4</w:t>
            </w:r>
            <w:r w:rsidR="00584307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-2.0</w:t>
            </w:r>
            <w:r w:rsidR="00584307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83D7847" w14:textId="34394709" w:rsidR="006920BD" w:rsidRPr="007F38F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4947BB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="00906649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 xml:space="preserve"> (1.5</w:t>
            </w:r>
            <w:r w:rsidR="00906649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-2.2</w:t>
            </w:r>
            <w:r w:rsidR="00906649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5BEF1E" w14:textId="3AF7BE71" w:rsidR="006920BD" w:rsidRPr="007F38F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3D7120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  <w:r w:rsidR="00E50486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3D7120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="00E50486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-2.</w:t>
            </w:r>
            <w:r w:rsidR="003D7120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="00E50486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69319A3" w14:textId="3FC08ADC" w:rsidR="006920BD" w:rsidRPr="007F38F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1.8</w:t>
            </w:r>
            <w:r w:rsidR="00584307">
              <w:rPr>
                <w:rFonts w:cs="Times New Roman"/>
                <w:b/>
                <w:sz w:val="20"/>
                <w:szCs w:val="20"/>
                <w:lang w:val="en-US"/>
              </w:rPr>
              <w:t xml:space="preserve">7 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(1.</w:t>
            </w:r>
            <w:r w:rsidR="00584307">
              <w:rPr>
                <w:rFonts w:cs="Times New Roman"/>
                <w:b/>
                <w:sz w:val="20"/>
                <w:szCs w:val="20"/>
                <w:lang w:val="en-US"/>
              </w:rPr>
              <w:t>51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-2.</w:t>
            </w:r>
            <w:r w:rsidR="00584307">
              <w:rPr>
                <w:rFonts w:cs="Times New Roman"/>
                <w:b/>
                <w:sz w:val="20"/>
                <w:szCs w:val="20"/>
                <w:lang w:val="en-US"/>
              </w:rPr>
              <w:t>32</w:t>
            </w:r>
            <w:r w:rsidRPr="007F38F0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6920BD" w:rsidRPr="007E6B20" w14:paraId="1B93EC7C" w14:textId="644B5F59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39A64B" w14:textId="42ECC837" w:rsidR="006920BD" w:rsidRPr="007E6B20" w:rsidRDefault="006920BD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Race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FD50E57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05023D3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B091582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E584B4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CE29AED" w14:textId="793C21B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A95D111" w14:textId="41F1309C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6920BD" w:rsidRPr="007E6B20" w14:paraId="5B2729A8" w14:textId="20825D0F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41276" w14:textId="6617BAED" w:rsidR="006920BD" w:rsidRPr="007E6B20" w:rsidRDefault="006920BD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</w:rPr>
              <w:t>White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EA64BB" w14:textId="4412A946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7F11C6F" w14:textId="376D02EA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ACCCA55" w14:textId="6D02B550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C78848" w14:textId="1CA0AEA0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9361B79" w14:textId="1441FE05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438C0CC" w14:textId="2969445A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6920BD" w:rsidRPr="007E6B20" w14:paraId="32A4A1BB" w14:textId="50491C5D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75F610" w14:textId="4F56FFC3" w:rsidR="006920BD" w:rsidRPr="007E6B20" w:rsidRDefault="006920BD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</w:rPr>
              <w:t>Mixed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35302F0" w14:textId="1BCAC4C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43EA2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79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09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2DC5698" w14:textId="7DF4FF90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77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07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1C13B38" w14:textId="17C2BEB4" w:rsidR="006920BD" w:rsidRPr="007E6B20" w:rsidRDefault="001E11F6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B975820" w14:textId="4F295E9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4947BB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43EA2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F301BC5" w14:textId="04F9124B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3D712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3D7120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D7120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FD1F5DA" w14:textId="511AE454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585265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585265">
              <w:rPr>
                <w:rFonts w:cs="Times New Roman"/>
                <w:sz w:val="20"/>
                <w:szCs w:val="20"/>
                <w:lang w:val="en-US"/>
              </w:rPr>
              <w:t>69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7E6B20" w14:paraId="768DF748" w14:textId="54D16C68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3CED593" w14:textId="3F4B6725" w:rsidR="006920BD" w:rsidRPr="007E6B20" w:rsidRDefault="006920BD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</w:rPr>
            </w:pPr>
            <w:r w:rsidRPr="007E6B20">
              <w:rPr>
                <w:rFonts w:cs="Times New Roman"/>
                <w:sz w:val="20"/>
                <w:szCs w:val="20"/>
              </w:rPr>
              <w:t>Black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926EB2" w14:textId="76792EAE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77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7AD9934" w14:textId="6CD658E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9DB2101" w14:textId="36D1F9D9" w:rsidR="006920BD" w:rsidRPr="007E6B20" w:rsidRDefault="001E11F6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6CCF539" w14:textId="7A5E3C08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4FF4F1D" w14:textId="030FDFD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138C52D" w14:textId="75BF1CE0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906649" w14:paraId="1696A7BD" w14:textId="79F0F855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B7B47C9" w14:textId="313FA2EA" w:rsidR="006920BD" w:rsidRPr="007E6B20" w:rsidRDefault="006920BD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</w:rPr>
            </w:pPr>
            <w:r w:rsidRPr="007E6B20">
              <w:rPr>
                <w:rFonts w:cs="Times New Roman"/>
                <w:sz w:val="20"/>
                <w:szCs w:val="20"/>
              </w:rPr>
              <w:t>Others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D36921" w14:textId="138FD07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vertAlign w:val="superscript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074FE2B" w14:textId="1FB43BBF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3476FBD" w14:textId="0E5F906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1E11F6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F0E5A3E" w14:textId="5257E6B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80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343EA2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9ED15C5" w14:textId="113E4D12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C73BC6F" w14:textId="2AFCE225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0.6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(0.3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906649" w14:paraId="0395A5DD" w14:textId="6F10AE63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BFB375" w14:textId="6628E92B" w:rsidR="006920BD" w:rsidRPr="00906649" w:rsidRDefault="006920BD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06649">
              <w:rPr>
                <w:rFonts w:cs="Times New Roman"/>
                <w:b/>
                <w:sz w:val="20"/>
                <w:szCs w:val="20"/>
                <w:lang w:val="en-US"/>
              </w:rPr>
              <w:t xml:space="preserve">Education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3660195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B577D2E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6A3590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B430A52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194EF36" w14:textId="04A8D013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DFEF16A" w14:textId="5768FBE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953F3B" w:rsidRPr="00906649" w14:paraId="45A814B2" w14:textId="68806D9C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CA2FD5D" w14:textId="0034F309" w:rsidR="00953F3B" w:rsidRPr="00906649" w:rsidRDefault="00953F3B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B6633B7" w14:textId="022E89A7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DAA142" w14:textId="20FE4774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0696081" w14:textId="79E50670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8EC262" w14:textId="4678EF1F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60B18B" w14:textId="19D2AFA2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1F9EE7D" w14:textId="2D62F5D3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953F3B" w:rsidRPr="007E6B20" w14:paraId="5C88F6D7" w14:textId="0C3EEBB5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6DA3B22" w14:textId="11030F36" w:rsidR="00953F3B" w:rsidRPr="007E6B20" w:rsidRDefault="00953F3B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25F77B" w14:textId="214C6789" w:rsidR="00953F3B" w:rsidRPr="007E6B20" w:rsidRDefault="00906649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1.03</w:t>
            </w:r>
            <w:r w:rsidR="00953F3B"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>
              <w:rPr>
                <w:rFonts w:cs="Times New Roman"/>
                <w:sz w:val="20"/>
                <w:szCs w:val="20"/>
                <w:lang w:val="en-US"/>
              </w:rPr>
              <w:t>82</w:t>
            </w:r>
            <w:r w:rsidR="00953F3B"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="00953F3B"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293CEEC" w14:textId="5C2CBE6E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B761824" w14:textId="21DF6552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9BEC0F6" w14:textId="10267062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ADF50AA" w14:textId="13EBA052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60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4E53E5E" w14:textId="7C3F709D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953F3B" w:rsidRPr="007E6B20" w14:paraId="765549C2" w14:textId="49967E28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D186333" w14:textId="59A08D3B" w:rsidR="00953F3B" w:rsidRPr="007E6B20" w:rsidRDefault="00953F3B" w:rsidP="00E433D1">
            <w:pPr>
              <w:spacing w:line="276" w:lineRule="auto"/>
              <w:ind w:left="171" w:firstLine="0"/>
              <w:jc w:val="left"/>
              <w:rPr>
                <w:rFonts w:cs="Times New Roman"/>
                <w:sz w:val="20"/>
                <w:szCs w:val="20"/>
              </w:rPr>
            </w:pPr>
            <w:r w:rsidRPr="00446135">
              <w:rPr>
                <w:sz w:val="20"/>
                <w:szCs w:val="20"/>
              </w:rPr>
              <w:t>Higher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CA1451" w14:textId="7F11E67F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B7A3A13" w14:textId="7E1D3DE3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B12ABCA" w14:textId="4AC2086F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84BB87E" w14:textId="49CD5072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30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AEDEE20" w14:textId="25A230ED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D728E7D" w14:textId="4474B54C" w:rsidR="00953F3B" w:rsidRPr="007E6B20" w:rsidRDefault="00953F3B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 xml:space="preserve">6 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(0.7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585265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7E6B20" w14:paraId="3953249F" w14:textId="1ED10F9A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D5607" w14:textId="4488588A" w:rsidR="006920BD" w:rsidRPr="007E6B20" w:rsidRDefault="006920BD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Alcohol intake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C97DF03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103068E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C86F94D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762027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B105DFF" w14:textId="1BF1A5E6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55057A4" w14:textId="54D5043C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6920BD" w:rsidRPr="007E6B20" w14:paraId="3FB35D36" w14:textId="063F2079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0B9E2" w14:textId="45B457A8" w:rsidR="006920BD" w:rsidRPr="007E6B20" w:rsidRDefault="006920BD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N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one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10AC6A" w14:textId="239F8C6E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D4A1FD0" w14:textId="4E8A8590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E305E4D" w14:textId="22571DB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85B3724" w14:textId="1A79F42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779E11" w14:textId="299A0EB8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ECD7908" w14:textId="7A20119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6920BD" w:rsidRPr="007E6B20" w14:paraId="403A24EE" w14:textId="6BA8EEC9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BC060" w14:textId="78EC51D2" w:rsidR="006920BD" w:rsidRPr="007E6B20" w:rsidRDefault="00906649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 heavy drinking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DAF115D" w14:textId="3ADB1122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0.97 (0.84-1.12)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E6B8C75" w14:textId="439A673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B7606A">
              <w:rPr>
                <w:rFonts w:cs="Times New Roman"/>
                <w:sz w:val="20"/>
                <w:szCs w:val="20"/>
                <w:lang w:val="en-US"/>
              </w:rPr>
              <w:t>09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1050090" w14:textId="0118EB60" w:rsidR="006920BD" w:rsidRPr="007E6B20" w:rsidRDefault="00853B74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1E11F6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96AE86" w14:textId="22D273C3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4947BB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CDEC12E" w14:textId="766BFFC4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ADD8EC7" w14:textId="7B56FB7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B7606A" w14:paraId="137C403C" w14:textId="30BB4894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799F4" w14:textId="6C296C68" w:rsidR="006920BD" w:rsidRPr="007E6B20" w:rsidRDefault="00906649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Heavy drinking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6122AD" w14:textId="61CB407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0971484" w14:textId="6A002F55" w:rsidR="006920BD" w:rsidRPr="007E6B20" w:rsidRDefault="00B7606A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30</w:t>
            </w:r>
            <w:r w:rsidR="006920BD"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27F1829" w14:textId="1E55F60C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853B74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FC54D44" w14:textId="3A9178B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45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69C101" w14:textId="2AEF3275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BDC18E7" w14:textId="742C979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B7606A" w14:paraId="0057A45B" w14:textId="65B4262A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FB2A" w14:textId="19747ABF" w:rsidR="006920BD" w:rsidRPr="007E6B20" w:rsidRDefault="006920BD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b/>
                <w:sz w:val="20"/>
                <w:szCs w:val="20"/>
                <w:lang w:val="en-US"/>
              </w:rPr>
              <w:t>Smoking status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7165F6E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BD55CD4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5581CA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4F24BD" w14:textId="7777777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AECA7A" w14:textId="3F31EC9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B2907B4" w14:textId="0C1E2CF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6920BD" w:rsidRPr="00B7606A" w14:paraId="7F8D7F13" w14:textId="00195432" w:rsidTr="0090664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8DCAC" w14:textId="77777777" w:rsidR="006920BD" w:rsidRPr="007E6B20" w:rsidRDefault="006920BD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Never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6CAF4A" w14:textId="38B9A78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F7BABF4" w14:textId="31AB9193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1EBCC80" w14:textId="7265EDE4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3450758" w14:textId="0A83EDB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50A216" w14:textId="147AC098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6BFA06F" w14:textId="3599022E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</w:tr>
      <w:tr w:rsidR="006920BD" w:rsidRPr="007E6B20" w14:paraId="2B0DFBF1" w14:textId="607AAAD9" w:rsidTr="004947B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0E9E5" w14:textId="77777777" w:rsidR="006920BD" w:rsidRPr="007E6B20" w:rsidRDefault="006920BD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Former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5AF8F7" w14:textId="4644754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2905BA9" w14:textId="064318E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4219E77" w14:textId="45BDD939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1E11F6">
              <w:rPr>
                <w:rFonts w:cs="Times New Roman"/>
                <w:sz w:val="20"/>
                <w:szCs w:val="20"/>
                <w:lang w:val="en-US"/>
              </w:rPr>
              <w:t xml:space="preserve">0 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(0.8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0CAA114" w14:textId="3BE21E11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2D5107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343EA2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8AE7DE" w14:textId="113756D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D7120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D7120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E50486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CF93D38" w14:textId="23ADCF0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85265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585265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585265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6920BD" w:rsidRPr="00E50486" w14:paraId="027470A3" w14:textId="60AE66E2" w:rsidTr="009066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8708B8" w14:textId="0C39B4B3" w:rsidR="006920BD" w:rsidRPr="007E6B20" w:rsidRDefault="006920BD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Current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FBC36" w14:textId="6A3F1678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CBA90" w14:textId="70FA15E5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90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7B4691">
              <w:rPr>
                <w:rFonts w:cs="Times New Roman"/>
                <w:sz w:val="20"/>
                <w:szCs w:val="20"/>
                <w:lang w:val="en-US"/>
              </w:rPr>
              <w:t>40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A3A9" w14:textId="67DA09F3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1E11F6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2D1E9" w14:textId="7D7D6A7D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-1.5</w:t>
            </w:r>
            <w:r w:rsidR="00906649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C38AE" w14:textId="52B5619D" w:rsidR="006920BD" w:rsidRPr="00E50486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E50486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E50486" w:rsidRPr="00E50486">
              <w:rPr>
                <w:rFonts w:cs="Times New Roman"/>
                <w:b/>
                <w:sz w:val="20"/>
                <w:szCs w:val="20"/>
                <w:lang w:val="en-US"/>
              </w:rPr>
              <w:t>31</w:t>
            </w:r>
            <w:r w:rsidRPr="00E50486">
              <w:rPr>
                <w:rFonts w:cs="Times New Roman"/>
                <w:b/>
                <w:sz w:val="20"/>
                <w:szCs w:val="20"/>
                <w:lang w:val="en-US"/>
              </w:rPr>
              <w:t xml:space="preserve"> (</w:t>
            </w:r>
            <w:r w:rsidR="00E50486" w:rsidRPr="00E50486">
              <w:rPr>
                <w:rFonts w:cs="Times New Roman"/>
                <w:b/>
                <w:sz w:val="20"/>
                <w:szCs w:val="20"/>
                <w:lang w:val="en-US"/>
              </w:rPr>
              <w:t>1.01</w:t>
            </w:r>
            <w:r w:rsidRPr="00E50486">
              <w:rPr>
                <w:rFonts w:cs="Times New Roman"/>
                <w:b/>
                <w:sz w:val="20"/>
                <w:szCs w:val="20"/>
                <w:lang w:val="en-US"/>
              </w:rPr>
              <w:t>-1.6</w:t>
            </w:r>
            <w:r w:rsidR="00E50486" w:rsidRPr="00E50486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  <w:r w:rsidRPr="00E50486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DC844" w14:textId="36CC5FC7" w:rsidR="006920BD" w:rsidRPr="007E6B20" w:rsidRDefault="006920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6B20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585265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-1.6</w:t>
            </w:r>
            <w:r w:rsidR="00584307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7E6B20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409189C3" w14:textId="376E9D1C" w:rsidR="00DB3F6C" w:rsidRDefault="00DB3F6C" w:rsidP="00E433D1">
      <w:pPr>
        <w:spacing w:line="276" w:lineRule="auto"/>
        <w:ind w:firstLine="0"/>
        <w:rPr>
          <w:lang w:val="en-US"/>
        </w:rPr>
      </w:pPr>
      <w:r>
        <w:rPr>
          <w:b/>
          <w:lang w:val="en-US"/>
        </w:rPr>
        <w:t xml:space="preserve">Supplementary Table </w:t>
      </w:r>
      <w:r w:rsidR="005C07C3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lang w:val="en-US"/>
        </w:rPr>
        <w:t xml:space="preserve"> </w:t>
      </w:r>
      <w:r w:rsidR="005C07C3">
        <w:rPr>
          <w:lang w:val="en-US"/>
        </w:rPr>
        <w:t>Sensitivity analyses of the a</w:t>
      </w:r>
      <w:r>
        <w:rPr>
          <w:lang w:val="en-US"/>
        </w:rPr>
        <w:t xml:space="preserve">ssociation between </w:t>
      </w:r>
      <w:r w:rsidR="005C07C3">
        <w:rPr>
          <w:lang w:val="en-US"/>
        </w:rPr>
        <w:t xml:space="preserve">potential </w:t>
      </w:r>
      <w:r>
        <w:rPr>
          <w:lang w:val="en-US"/>
        </w:rPr>
        <w:t xml:space="preserve">determinants and </w:t>
      </w:r>
      <w:r w:rsidR="005C07C3">
        <w:rPr>
          <w:lang w:val="en-US"/>
        </w:rPr>
        <w:t>persistent</w:t>
      </w:r>
      <w:r>
        <w:rPr>
          <w:lang w:val="en-US"/>
        </w:rPr>
        <w:t xml:space="preserve"> TPOAb positivity. </w:t>
      </w:r>
    </w:p>
    <w:p w14:paraId="51B83853" w14:textId="65F96C15" w:rsidR="00555AB7" w:rsidRPr="00942FDA" w:rsidRDefault="007E6B20" w:rsidP="00E433D1">
      <w:pPr>
        <w:spacing w:line="276" w:lineRule="auto"/>
        <w:ind w:firstLine="0"/>
        <w:rPr>
          <w:sz w:val="20"/>
          <w:szCs w:val="20"/>
          <w:lang w:val="en-US"/>
        </w:rPr>
      </w:pPr>
      <w:r w:rsidRPr="00942FDA">
        <w:rPr>
          <w:sz w:val="20"/>
          <w:szCs w:val="20"/>
          <w:lang w:val="en-US"/>
        </w:rPr>
        <w:t xml:space="preserve">Legend: </w:t>
      </w:r>
      <w:r w:rsidR="00555AB7" w:rsidRPr="00942FDA">
        <w:rPr>
          <w:sz w:val="20"/>
          <w:szCs w:val="20"/>
          <w:lang w:val="en-US"/>
        </w:rPr>
        <w:t xml:space="preserve">BMI: Body mass index. OR: odds ratio. </w:t>
      </w:r>
      <w:r w:rsidR="00584307" w:rsidRPr="00942FDA">
        <w:rPr>
          <w:sz w:val="20"/>
          <w:szCs w:val="20"/>
          <w:lang w:val="en-US"/>
        </w:rPr>
        <w:t>95%CI: 95% confidence interval</w:t>
      </w:r>
      <w:r w:rsidR="00555AB7" w:rsidRPr="00942FDA">
        <w:rPr>
          <w:sz w:val="20"/>
          <w:szCs w:val="20"/>
          <w:lang w:val="en-US"/>
        </w:rPr>
        <w:t>.</w:t>
      </w:r>
      <w:r w:rsidR="007F38F0" w:rsidRPr="00942FDA">
        <w:rPr>
          <w:sz w:val="20"/>
          <w:szCs w:val="20"/>
          <w:lang w:val="en-US"/>
        </w:rPr>
        <w:t xml:space="preserve"> Statistically significant results are in bold.</w:t>
      </w:r>
    </w:p>
    <w:p w14:paraId="5DE84D17" w14:textId="59AEBF57" w:rsidR="00555AB7" w:rsidRPr="00942FDA" w:rsidRDefault="00555AB7" w:rsidP="00E433D1">
      <w:pPr>
        <w:spacing w:line="276" w:lineRule="auto"/>
        <w:ind w:firstLine="0"/>
        <w:rPr>
          <w:sz w:val="20"/>
          <w:szCs w:val="20"/>
          <w:lang w:val="en-US"/>
        </w:rPr>
      </w:pPr>
      <w:r w:rsidRPr="00942FDA">
        <w:rPr>
          <w:sz w:val="20"/>
          <w:szCs w:val="20"/>
          <w:lang w:val="en-US"/>
        </w:rPr>
        <w:t>Multivariate model adjusted for age, sex,</w:t>
      </w:r>
      <w:r w:rsidR="00343EA2" w:rsidRPr="00942FDA">
        <w:rPr>
          <w:sz w:val="20"/>
          <w:szCs w:val="20"/>
          <w:lang w:val="en-US"/>
        </w:rPr>
        <w:t xml:space="preserve"> </w:t>
      </w:r>
      <w:r w:rsidR="00090278" w:rsidRPr="00942FDA">
        <w:rPr>
          <w:sz w:val="20"/>
          <w:szCs w:val="20"/>
          <w:lang w:val="en-US"/>
        </w:rPr>
        <w:t>BMI</w:t>
      </w:r>
      <w:r w:rsidRPr="00942FDA">
        <w:rPr>
          <w:sz w:val="20"/>
          <w:szCs w:val="20"/>
          <w:lang w:val="en-US"/>
        </w:rPr>
        <w:t xml:space="preserve">, race, education, smoking status, alcohol intake, rheumatic diseases, and TSH. </w:t>
      </w:r>
    </w:p>
    <w:p w14:paraId="0FE84D40" w14:textId="33E25814" w:rsidR="00555AB7" w:rsidRPr="00942FDA" w:rsidRDefault="00555AB7" w:rsidP="00E433D1">
      <w:pPr>
        <w:spacing w:line="276" w:lineRule="auto"/>
        <w:ind w:firstLine="0"/>
        <w:rPr>
          <w:b/>
          <w:sz w:val="20"/>
          <w:szCs w:val="20"/>
          <w:lang w:val="en-US"/>
        </w:rPr>
      </w:pPr>
      <w:r w:rsidRPr="00942FDA">
        <w:rPr>
          <w:b/>
          <w:sz w:val="20"/>
          <w:szCs w:val="20"/>
          <w:lang w:val="en-US"/>
        </w:rPr>
        <w:t xml:space="preserve">Sensitivity analysis 1 - </w:t>
      </w:r>
      <w:r w:rsidRPr="00942FDA">
        <w:rPr>
          <w:sz w:val="20"/>
          <w:szCs w:val="20"/>
          <w:lang w:val="en-US"/>
        </w:rPr>
        <w:t xml:space="preserve">Excluding participants using medication to treat thyroid diseases. </w:t>
      </w:r>
      <w:r w:rsidRPr="00942FDA">
        <w:rPr>
          <w:b/>
          <w:sz w:val="20"/>
          <w:szCs w:val="20"/>
          <w:lang w:val="en-US"/>
        </w:rPr>
        <w:t xml:space="preserve">Sensitivity analysis 2 - </w:t>
      </w:r>
      <w:r w:rsidRPr="00942FDA">
        <w:rPr>
          <w:sz w:val="20"/>
          <w:szCs w:val="20"/>
          <w:lang w:val="en-US"/>
        </w:rPr>
        <w:t xml:space="preserve">Plus excluding for the use of medications that interfere on thyroid function. </w:t>
      </w:r>
      <w:r w:rsidRPr="00942FDA">
        <w:rPr>
          <w:b/>
          <w:sz w:val="20"/>
          <w:szCs w:val="20"/>
          <w:lang w:val="en-US"/>
        </w:rPr>
        <w:t xml:space="preserve">Sensitivity analysis 3 - </w:t>
      </w:r>
      <w:r w:rsidRPr="00942FDA">
        <w:rPr>
          <w:sz w:val="20"/>
          <w:szCs w:val="20"/>
          <w:lang w:val="en-US"/>
        </w:rPr>
        <w:t>Plus excluding participants with abnormal thyroid function.</w:t>
      </w:r>
    </w:p>
    <w:p w14:paraId="76B35123" w14:textId="77777777" w:rsidR="00DB3F6C" w:rsidRPr="00942FDA" w:rsidRDefault="00DB3F6C" w:rsidP="00E433D1">
      <w:pPr>
        <w:spacing w:line="276" w:lineRule="auto"/>
        <w:ind w:firstLine="0"/>
        <w:rPr>
          <w:sz w:val="20"/>
          <w:szCs w:val="20"/>
          <w:lang w:val="en-US"/>
        </w:rPr>
        <w:sectPr w:rsidR="00DB3F6C" w:rsidRPr="00942FDA" w:rsidSect="00DB3F6C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F7DB7BB" w14:textId="24840D4C" w:rsidR="00B44CBD" w:rsidRPr="005C07C3" w:rsidRDefault="00B44CBD" w:rsidP="00E433D1">
      <w:pPr>
        <w:spacing w:line="276" w:lineRule="auto"/>
        <w:ind w:firstLine="0"/>
        <w:rPr>
          <w:b/>
          <w:lang w:val="en-US"/>
        </w:rPr>
      </w:pPr>
      <w:r w:rsidRPr="005C07C3">
        <w:rPr>
          <w:b/>
          <w:lang w:val="en-US"/>
        </w:rPr>
        <w:lastRenderedPageBreak/>
        <w:t xml:space="preserve">Supplementary table </w:t>
      </w:r>
      <w:r w:rsidR="005C07C3" w:rsidRPr="005C07C3">
        <w:rPr>
          <w:b/>
          <w:lang w:val="en-US"/>
        </w:rPr>
        <w:t>5</w:t>
      </w:r>
      <w:r w:rsidRPr="005C07C3">
        <w:rPr>
          <w:b/>
          <w:lang w:val="en-US"/>
        </w:rPr>
        <w:t xml:space="preserve">. </w:t>
      </w:r>
      <w:r w:rsidR="005C07C3" w:rsidRPr="005C07C3">
        <w:rPr>
          <w:lang w:val="en-US"/>
        </w:rPr>
        <w:t>Sensitivity analyses of the</w:t>
      </w:r>
      <w:r w:rsidRPr="005C07C3">
        <w:rPr>
          <w:lang w:val="en-US"/>
        </w:rPr>
        <w:t xml:space="preserve"> association between </w:t>
      </w:r>
      <w:r w:rsidR="00906649" w:rsidRPr="005C07C3">
        <w:rPr>
          <w:lang w:val="en-US"/>
        </w:rPr>
        <w:t xml:space="preserve">potential </w:t>
      </w:r>
      <w:r w:rsidRPr="005C07C3">
        <w:rPr>
          <w:lang w:val="en-US"/>
        </w:rPr>
        <w:t xml:space="preserve">determinants and </w:t>
      </w:r>
      <w:r w:rsidR="00906649" w:rsidRPr="005C07C3">
        <w:rPr>
          <w:lang w:val="en-US"/>
        </w:rPr>
        <w:t>TPOAb</w:t>
      </w:r>
      <w:r w:rsidRPr="005C07C3">
        <w:rPr>
          <w:lang w:val="en-US"/>
        </w:rPr>
        <w:t xml:space="preserve"> categories</w:t>
      </w:r>
      <w:r w:rsidR="00906649" w:rsidRPr="005C07C3">
        <w:rPr>
          <w:lang w:val="en-US"/>
        </w:rPr>
        <w:t>.</w:t>
      </w:r>
    </w:p>
    <w:tbl>
      <w:tblPr>
        <w:tblStyle w:val="Tabelacomgrade"/>
        <w:tblW w:w="96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1843"/>
        <w:gridCol w:w="1984"/>
        <w:gridCol w:w="1560"/>
      </w:tblGrid>
      <w:tr w:rsidR="00B44CBD" w:rsidRPr="00942FDA" w14:paraId="4C660630" w14:textId="77777777" w:rsidTr="00942FDA">
        <w:tc>
          <w:tcPr>
            <w:tcW w:w="2694" w:type="dxa"/>
          </w:tcPr>
          <w:p w14:paraId="24FE4FE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946" w:type="dxa"/>
            <w:gridSpan w:val="4"/>
            <w:tcBorders>
              <w:bottom w:val="single" w:sz="4" w:space="0" w:color="auto"/>
            </w:tcBorders>
          </w:tcPr>
          <w:p w14:paraId="4B4C625A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 xml:space="preserve">TPOAb categories </w:t>
            </w:r>
          </w:p>
        </w:tc>
      </w:tr>
      <w:tr w:rsidR="00B44CBD" w:rsidRPr="00942FDA" w14:paraId="08D848AE" w14:textId="77777777" w:rsidTr="00942FDA">
        <w:tc>
          <w:tcPr>
            <w:tcW w:w="2694" w:type="dxa"/>
            <w:tcBorders>
              <w:bottom w:val="single" w:sz="4" w:space="0" w:color="auto"/>
            </w:tcBorders>
          </w:tcPr>
          <w:p w14:paraId="01084412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3727C12" w14:textId="77777777" w:rsid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942FDA">
              <w:rPr>
                <w:rFonts w:cs="Times New Roman"/>
                <w:bCs/>
                <w:color w:val="000000"/>
                <w:sz w:val="20"/>
                <w:szCs w:val="20"/>
              </w:rPr>
              <w:t xml:space="preserve">Undetectable </w:t>
            </w:r>
          </w:p>
          <w:p w14:paraId="352817D8" w14:textId="1A0EA87E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Cs/>
                <w:color w:val="000000"/>
                <w:sz w:val="20"/>
                <w:szCs w:val="20"/>
              </w:rPr>
              <w:t>(≤ 5.00 IU/mL)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E2780E0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Cs/>
                <w:color w:val="000000"/>
                <w:sz w:val="20"/>
                <w:szCs w:val="20"/>
              </w:rPr>
              <w:t>Low detectable (5.01-14.99 IU/mL)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C87FAB0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>High detectable (15.00-33.99 IU/mL)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7A903E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 xml:space="preserve">Positive </w:t>
            </w:r>
          </w:p>
          <w:p w14:paraId="2A07D08C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  <w:t>(≥ 34.00 IU/mL)</w:t>
            </w:r>
          </w:p>
        </w:tc>
      </w:tr>
      <w:tr w:rsidR="00B44CBD" w:rsidRPr="00942FDA" w14:paraId="0BAF4219" w14:textId="77777777" w:rsidTr="00942FDA">
        <w:tc>
          <w:tcPr>
            <w:tcW w:w="2694" w:type="dxa"/>
            <w:vAlign w:val="center"/>
          </w:tcPr>
          <w:p w14:paraId="42140166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Age, 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per 10 years</w:t>
            </w:r>
          </w:p>
        </w:tc>
        <w:tc>
          <w:tcPr>
            <w:tcW w:w="1559" w:type="dxa"/>
          </w:tcPr>
          <w:p w14:paraId="1486903B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957E9A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CAC34D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4573EF4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B44CBD" w:rsidRPr="00942FDA" w14:paraId="77E5EA19" w14:textId="77777777" w:rsidTr="00942FDA">
        <w:tc>
          <w:tcPr>
            <w:tcW w:w="2694" w:type="dxa"/>
            <w:vAlign w:val="center"/>
          </w:tcPr>
          <w:p w14:paraId="5D87819C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3284374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1549976E" w14:textId="52F3EEAA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0.9</w:t>
            </w:r>
            <w:r w:rsidR="00906649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(0.8</w:t>
            </w:r>
            <w:r w:rsidR="00906649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906649" w:rsidRPr="00942FDA">
              <w:rPr>
                <w:rFonts w:cs="Times New Roman"/>
                <w:b/>
                <w:sz w:val="20"/>
                <w:szCs w:val="20"/>
                <w:lang w:val="en-US"/>
              </w:rPr>
              <w:t>0.99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43431B5F" w14:textId="2E669DCE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007DDF23" w14:textId="4A557C61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7BB741FE" w14:textId="77777777" w:rsidTr="00942FDA">
        <w:tc>
          <w:tcPr>
            <w:tcW w:w="2694" w:type="dxa"/>
            <w:vAlign w:val="center"/>
          </w:tcPr>
          <w:p w14:paraId="4A52BD9D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63411111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52389BA1" w14:textId="4A0D503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00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60B76340" w14:textId="2B32EFB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76678070" w14:textId="1626AC91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2A88263B" w14:textId="77777777" w:rsidTr="00942FDA">
        <w:tc>
          <w:tcPr>
            <w:tcW w:w="2694" w:type="dxa"/>
            <w:vAlign w:val="center"/>
          </w:tcPr>
          <w:p w14:paraId="406BB079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7E5DEDE4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747C3F28" w14:textId="2F5B8FEF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5D8FE122" w14:textId="7B4390A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73BCBC13" w14:textId="23B07E5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BC3210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BC3210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034F6004" w14:textId="77777777" w:rsidTr="00942FDA">
        <w:tc>
          <w:tcPr>
            <w:tcW w:w="2694" w:type="dxa"/>
            <w:vAlign w:val="center"/>
          </w:tcPr>
          <w:p w14:paraId="442F6CB1" w14:textId="288E386B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942FDA">
              <w:rPr>
                <w:b/>
                <w:sz w:val="20"/>
                <w:szCs w:val="20"/>
              </w:rPr>
              <w:t>BMI</w:t>
            </w:r>
            <w:r w:rsidR="00906649" w:rsidRPr="00942FDA">
              <w:rPr>
                <w:b/>
                <w:sz w:val="20"/>
                <w:szCs w:val="20"/>
              </w:rPr>
              <w:t xml:space="preserve">, </w:t>
            </w:r>
            <w:r w:rsidR="00906649" w:rsidRPr="00942FDA">
              <w:rPr>
                <w:sz w:val="20"/>
                <w:szCs w:val="20"/>
              </w:rPr>
              <w:t>kg/m²</w:t>
            </w:r>
          </w:p>
        </w:tc>
        <w:tc>
          <w:tcPr>
            <w:tcW w:w="1559" w:type="dxa"/>
          </w:tcPr>
          <w:p w14:paraId="6A69922C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</w:tcPr>
          <w:p w14:paraId="6F1993F3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</w:tcPr>
          <w:p w14:paraId="434DB5AE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</w:tcPr>
          <w:p w14:paraId="173FBD5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</w:tr>
      <w:tr w:rsidR="00B44CBD" w:rsidRPr="00942FDA" w14:paraId="4961891D" w14:textId="77777777" w:rsidTr="00942FDA">
        <w:tc>
          <w:tcPr>
            <w:tcW w:w="2694" w:type="dxa"/>
            <w:vAlign w:val="center"/>
          </w:tcPr>
          <w:p w14:paraId="17232FC7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3BECB33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02A45898" w14:textId="77DD0F8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1.</w:t>
            </w:r>
            <w:r w:rsidR="005303A0" w:rsidRPr="00942FDA">
              <w:rPr>
                <w:rFonts w:cs="Times New Roman"/>
                <w:b/>
                <w:sz w:val="20"/>
                <w:szCs w:val="20"/>
              </w:rPr>
              <w:t>03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(1.</w:t>
            </w:r>
            <w:r w:rsidR="005303A0" w:rsidRPr="00942FDA">
              <w:rPr>
                <w:rFonts w:cs="Times New Roman"/>
                <w:b/>
                <w:sz w:val="20"/>
                <w:szCs w:val="20"/>
              </w:rPr>
              <w:t>01-1.05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75E76C3F" w14:textId="46972C4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02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1.00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1.0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4A30B376" w14:textId="035C1890" w:rsidR="00B44CBD" w:rsidRPr="00942FDA" w:rsidRDefault="00DB5A04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03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1.05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31041355" w14:textId="77777777" w:rsidTr="00942FDA">
        <w:tc>
          <w:tcPr>
            <w:tcW w:w="2694" w:type="dxa"/>
            <w:vAlign w:val="center"/>
          </w:tcPr>
          <w:p w14:paraId="3DD5EFCF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535D9C9C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494DE04B" w14:textId="0EE0020E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03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01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1.05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4BA26BFF" w14:textId="3C9FC57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E63746" w:rsidRPr="00942FD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2 (0.9</w:t>
            </w:r>
            <w:r w:rsidR="00E63746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E63746"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3115EBCE" w14:textId="46330AA0" w:rsidR="00B44CBD" w:rsidRPr="00942FDA" w:rsidRDefault="00A22900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1.03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01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1.0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0EA35F2F" w14:textId="77777777" w:rsidTr="00942FDA">
        <w:tc>
          <w:tcPr>
            <w:tcW w:w="2694" w:type="dxa"/>
            <w:vAlign w:val="center"/>
          </w:tcPr>
          <w:p w14:paraId="04666106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66A4DF0C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5E0DAE38" w14:textId="1F41943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03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1.05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4DE17289" w14:textId="6C1C512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02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99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1.04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5CF3C397" w14:textId="62BA25D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03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1.00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1.05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2037BE6F" w14:textId="77777777" w:rsidTr="00942FDA">
        <w:tc>
          <w:tcPr>
            <w:tcW w:w="2694" w:type="dxa"/>
            <w:vAlign w:val="center"/>
          </w:tcPr>
          <w:p w14:paraId="2C87540F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Sex, female vs. male</w:t>
            </w:r>
          </w:p>
        </w:tc>
        <w:tc>
          <w:tcPr>
            <w:tcW w:w="1559" w:type="dxa"/>
          </w:tcPr>
          <w:p w14:paraId="5EB08FF3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68F4893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31E00D70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7B7059F3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B44CBD" w:rsidRPr="00942FDA" w14:paraId="29036C01" w14:textId="77777777" w:rsidTr="00942FDA">
        <w:tc>
          <w:tcPr>
            <w:tcW w:w="2694" w:type="dxa"/>
            <w:vAlign w:val="center"/>
          </w:tcPr>
          <w:p w14:paraId="1591653E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05E5C8DA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5B57180E" w14:textId="2CD9F51A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1.2</w:t>
            </w:r>
            <w:r w:rsidR="00906649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5303A0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</w:t>
            </w:r>
            <w:r w:rsidR="005303A0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="00906649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3742A827" w14:textId="48750F8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11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65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1339BC8F" w14:textId="0E88E748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2.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-2.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47990164" w14:textId="77777777" w:rsidTr="00942FDA">
        <w:tc>
          <w:tcPr>
            <w:tcW w:w="2694" w:type="dxa"/>
            <w:vAlign w:val="center"/>
          </w:tcPr>
          <w:p w14:paraId="035322BB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2768148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5EE892E1" w14:textId="1478F60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1.2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50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1B579AAE" w14:textId="305DD19C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1.3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-1.6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0AD5CFFE" w14:textId="584CD98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2.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21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A22900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A22900" w:rsidRPr="00942FDA">
              <w:rPr>
                <w:rFonts w:cs="Times New Roman"/>
                <w:b/>
                <w:sz w:val="20"/>
                <w:szCs w:val="20"/>
                <w:lang w:val="en-US"/>
              </w:rPr>
              <w:t>2.7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46116A95" w14:textId="77777777" w:rsidTr="00942FDA">
        <w:tc>
          <w:tcPr>
            <w:tcW w:w="2694" w:type="dxa"/>
            <w:vAlign w:val="center"/>
          </w:tcPr>
          <w:p w14:paraId="53D7230F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7F68C61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71848A24" w14:textId="77505A2A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1.2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-1.4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04B47800" w14:textId="35D14B3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1.3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-1.6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1A6C414A" w14:textId="4CE41AA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2.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(1.6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-2.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72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56C926DF" w14:textId="77777777" w:rsidTr="00942FDA">
        <w:tc>
          <w:tcPr>
            <w:tcW w:w="2694" w:type="dxa"/>
            <w:vAlign w:val="center"/>
          </w:tcPr>
          <w:p w14:paraId="2532A089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Race, other vs. White</w:t>
            </w:r>
          </w:p>
        </w:tc>
        <w:tc>
          <w:tcPr>
            <w:tcW w:w="1559" w:type="dxa"/>
          </w:tcPr>
          <w:p w14:paraId="2245696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BE9991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</w:tcPr>
          <w:p w14:paraId="2BA3E1A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14:paraId="4915722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B44CBD" w:rsidRPr="00942FDA" w14:paraId="6E9BDB3D" w14:textId="77777777" w:rsidTr="00942FDA">
        <w:tc>
          <w:tcPr>
            <w:tcW w:w="2694" w:type="dxa"/>
            <w:vAlign w:val="center"/>
          </w:tcPr>
          <w:p w14:paraId="7DE517A5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58C8FE9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31DBC531" w14:textId="57B7ABA2" w:rsidR="00B44CBD" w:rsidRPr="00942FDA" w:rsidRDefault="005303A0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0.98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-1.7</w:t>
            </w:r>
            <w:r w:rsidR="00906649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5728B693" w14:textId="36BA7F1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6C3938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6C3938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304716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4FF11412" w14:textId="64DF112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0.7</w:t>
            </w:r>
            <w:r w:rsidR="006C3938" w:rsidRPr="00942FDA">
              <w:rPr>
                <w:rFonts w:cs="Times New Roman"/>
                <w:sz w:val="20"/>
                <w:szCs w:val="20"/>
              </w:rPr>
              <w:t>4</w:t>
            </w:r>
            <w:r w:rsidRPr="00942FDA">
              <w:rPr>
                <w:rFonts w:cs="Times New Roman"/>
                <w:sz w:val="20"/>
                <w:szCs w:val="20"/>
              </w:rPr>
              <w:t xml:space="preserve"> (0.</w:t>
            </w:r>
            <w:r w:rsidR="006C3938" w:rsidRPr="00942FDA">
              <w:rPr>
                <w:rFonts w:cs="Times New Roman"/>
                <w:sz w:val="20"/>
                <w:szCs w:val="20"/>
              </w:rPr>
              <w:t>39</w:t>
            </w:r>
            <w:r w:rsidRPr="00942FDA">
              <w:rPr>
                <w:rFonts w:cs="Times New Roman"/>
                <w:sz w:val="20"/>
                <w:szCs w:val="20"/>
              </w:rPr>
              <w:t>-1.4</w:t>
            </w:r>
            <w:r w:rsidR="00304716" w:rsidRPr="00942FDA">
              <w:rPr>
                <w:rFonts w:cs="Times New Roman"/>
                <w:sz w:val="20"/>
                <w:szCs w:val="20"/>
              </w:rPr>
              <w:t>2</w:t>
            </w:r>
            <w:r w:rsidRPr="00942FDA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44CBD" w:rsidRPr="00942FDA" w14:paraId="616C2FAF" w14:textId="77777777" w:rsidTr="00942FDA">
        <w:tc>
          <w:tcPr>
            <w:tcW w:w="2694" w:type="dxa"/>
            <w:vAlign w:val="center"/>
          </w:tcPr>
          <w:p w14:paraId="6C36B828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0A43C042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643362D7" w14:textId="78C0D691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E63746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60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E63746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7)</w:t>
            </w:r>
          </w:p>
        </w:tc>
        <w:tc>
          <w:tcPr>
            <w:tcW w:w="1984" w:type="dxa"/>
          </w:tcPr>
          <w:p w14:paraId="2263BB28" w14:textId="0CD335FF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-2.1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670FBA55" w14:textId="0388D33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0.</w:t>
            </w:r>
            <w:r w:rsidR="00770ED3" w:rsidRPr="00942FDA">
              <w:rPr>
                <w:rFonts w:cs="Times New Roman"/>
                <w:sz w:val="20"/>
                <w:szCs w:val="20"/>
              </w:rPr>
              <w:t>80</w:t>
            </w:r>
            <w:r w:rsidRPr="00942FDA">
              <w:rPr>
                <w:rFonts w:cs="Times New Roman"/>
                <w:sz w:val="20"/>
                <w:szCs w:val="20"/>
              </w:rPr>
              <w:t xml:space="preserve"> (0.40-1.</w:t>
            </w:r>
            <w:r w:rsidR="00770ED3" w:rsidRPr="00942FDA">
              <w:rPr>
                <w:rFonts w:cs="Times New Roman"/>
                <w:sz w:val="20"/>
                <w:szCs w:val="20"/>
              </w:rPr>
              <w:t>61</w:t>
            </w:r>
            <w:r w:rsidRPr="00942FDA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44CBD" w:rsidRPr="00942FDA" w14:paraId="0E9A5095" w14:textId="77777777" w:rsidTr="00942FDA">
        <w:tc>
          <w:tcPr>
            <w:tcW w:w="2694" w:type="dxa"/>
            <w:vAlign w:val="center"/>
          </w:tcPr>
          <w:p w14:paraId="0E6E407E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36ACD52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1F7AEA0E" w14:textId="77D46A7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-1.8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4971D23C" w14:textId="4D79256F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59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-2.1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2E9B15A6" w14:textId="27DA2868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0.7</w:t>
            </w:r>
            <w:r w:rsidR="005B7EB3" w:rsidRPr="00942FDA">
              <w:rPr>
                <w:rFonts w:cs="Times New Roman"/>
                <w:sz w:val="20"/>
                <w:szCs w:val="20"/>
              </w:rPr>
              <w:t>7</w:t>
            </w:r>
            <w:r w:rsidRPr="00942FDA">
              <w:rPr>
                <w:rFonts w:cs="Times New Roman"/>
                <w:sz w:val="20"/>
                <w:szCs w:val="20"/>
              </w:rPr>
              <w:t xml:space="preserve"> (0.3</w:t>
            </w:r>
            <w:r w:rsidR="005B7EB3" w:rsidRPr="00942FDA">
              <w:rPr>
                <w:rFonts w:cs="Times New Roman"/>
                <w:sz w:val="20"/>
                <w:szCs w:val="20"/>
              </w:rPr>
              <w:t>8</w:t>
            </w:r>
            <w:r w:rsidRPr="00942FDA">
              <w:rPr>
                <w:rFonts w:cs="Times New Roman"/>
                <w:sz w:val="20"/>
                <w:szCs w:val="20"/>
              </w:rPr>
              <w:t>-1.</w:t>
            </w:r>
            <w:r w:rsidR="005B7EB3" w:rsidRPr="00942FDA">
              <w:rPr>
                <w:rFonts w:cs="Times New Roman"/>
                <w:sz w:val="20"/>
                <w:szCs w:val="20"/>
              </w:rPr>
              <w:t>60</w:t>
            </w:r>
            <w:r w:rsidRPr="00942FDA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44CBD" w:rsidRPr="00942FDA" w14:paraId="0EBF2929" w14:textId="77777777" w:rsidTr="00942FDA">
        <w:tc>
          <w:tcPr>
            <w:tcW w:w="2694" w:type="dxa"/>
            <w:vAlign w:val="center"/>
          </w:tcPr>
          <w:p w14:paraId="51121E59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Race, Black vs. White</w:t>
            </w:r>
          </w:p>
        </w:tc>
        <w:tc>
          <w:tcPr>
            <w:tcW w:w="1559" w:type="dxa"/>
          </w:tcPr>
          <w:p w14:paraId="3F231B5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0DCBEBC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</w:tcPr>
          <w:p w14:paraId="6F8DFBE0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14:paraId="3504A874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B44CBD" w:rsidRPr="00942FDA" w14:paraId="3A1EE476" w14:textId="77777777" w:rsidTr="00942FDA">
        <w:tc>
          <w:tcPr>
            <w:tcW w:w="2694" w:type="dxa"/>
            <w:vAlign w:val="center"/>
          </w:tcPr>
          <w:p w14:paraId="569AB427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07FE271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3C2E7EEA" w14:textId="06DE263A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0.37 (0.29-0.4</w:t>
            </w:r>
            <w:r w:rsidR="00906649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5EC79D84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0.33 (0.25-0.43)</w:t>
            </w:r>
          </w:p>
        </w:tc>
        <w:tc>
          <w:tcPr>
            <w:tcW w:w="1560" w:type="dxa"/>
          </w:tcPr>
          <w:p w14:paraId="2AF2A7DF" w14:textId="3A534E3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0.3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(0.2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Pr="00942FDA">
              <w:rPr>
                <w:rFonts w:cs="Times New Roman"/>
                <w:b/>
                <w:sz w:val="20"/>
                <w:szCs w:val="20"/>
              </w:rPr>
              <w:t>0.4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3BA97D35" w14:textId="77777777" w:rsidTr="00942FDA">
        <w:tc>
          <w:tcPr>
            <w:tcW w:w="2694" w:type="dxa"/>
            <w:vAlign w:val="center"/>
          </w:tcPr>
          <w:p w14:paraId="4E2F6386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0B09F1A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17889C0A" w14:textId="6F444FDC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0.3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30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-0.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50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6ED6F596" w14:textId="5333283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0.3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(0.2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-0.4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4798600C" w14:textId="009490E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0.3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(0.2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-0.</w:t>
            </w:r>
            <w:r w:rsidR="00A22900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6A7BD0E4" w14:textId="77777777" w:rsidTr="00942FDA">
        <w:tc>
          <w:tcPr>
            <w:tcW w:w="2694" w:type="dxa"/>
            <w:vAlign w:val="center"/>
          </w:tcPr>
          <w:p w14:paraId="703533B7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440DEF0A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65981A56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0.40 (0.31-0.52)</w:t>
            </w:r>
          </w:p>
        </w:tc>
        <w:tc>
          <w:tcPr>
            <w:tcW w:w="1984" w:type="dxa"/>
          </w:tcPr>
          <w:p w14:paraId="17374EEE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0.35 (0.26-0.46)</w:t>
            </w:r>
          </w:p>
        </w:tc>
        <w:tc>
          <w:tcPr>
            <w:tcW w:w="1560" w:type="dxa"/>
          </w:tcPr>
          <w:p w14:paraId="3FDBB356" w14:textId="248F0A6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39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-0.5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72FF98B5" w14:textId="77777777" w:rsidTr="00942FDA">
        <w:tc>
          <w:tcPr>
            <w:tcW w:w="2694" w:type="dxa"/>
            <w:vAlign w:val="center"/>
          </w:tcPr>
          <w:p w14:paraId="2B09B530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Race, Mixed vs. White</w:t>
            </w:r>
          </w:p>
        </w:tc>
        <w:tc>
          <w:tcPr>
            <w:tcW w:w="1559" w:type="dxa"/>
          </w:tcPr>
          <w:p w14:paraId="2E78BDAB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9110AAE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4DD3B2F1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4D849972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B44CBD" w:rsidRPr="00942FDA" w14:paraId="4BC28421" w14:textId="77777777" w:rsidTr="00942FDA">
        <w:tc>
          <w:tcPr>
            <w:tcW w:w="2694" w:type="dxa"/>
            <w:vAlign w:val="center"/>
          </w:tcPr>
          <w:p w14:paraId="52923FFA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4FAD4D22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46750018" w14:textId="742A2B01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906649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(0.3</w:t>
            </w:r>
            <w:r w:rsidR="00906649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>-0.47)</w:t>
            </w:r>
          </w:p>
        </w:tc>
        <w:tc>
          <w:tcPr>
            <w:tcW w:w="1984" w:type="dxa"/>
          </w:tcPr>
          <w:p w14:paraId="11918465" w14:textId="0FC3160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0.35 (0.28-0.</w:t>
            </w:r>
            <w:r w:rsidR="006C3938" w:rsidRPr="00942FDA">
              <w:rPr>
                <w:rFonts w:cs="Times New Roman"/>
                <w:b/>
                <w:sz w:val="20"/>
                <w:szCs w:val="20"/>
              </w:rPr>
              <w:t>44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1690CAD8" w14:textId="1129C3DF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(0.28-0.45)</w:t>
            </w:r>
          </w:p>
        </w:tc>
      </w:tr>
      <w:tr w:rsidR="00B44CBD" w:rsidRPr="00942FDA" w14:paraId="33136732" w14:textId="77777777" w:rsidTr="00942FDA">
        <w:tc>
          <w:tcPr>
            <w:tcW w:w="2694" w:type="dxa"/>
            <w:vAlign w:val="center"/>
          </w:tcPr>
          <w:p w14:paraId="0053C0A8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28129844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6C683B20" w14:textId="4310B1FE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40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(0.3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>-0.4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75B11B5B" w14:textId="0684F17F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-0.4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6735F15" w14:textId="26085A8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A22900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(0.28-0.4</w:t>
            </w:r>
            <w:r w:rsidR="00A22900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69930DBD" w14:textId="77777777" w:rsidTr="00942FDA">
        <w:tc>
          <w:tcPr>
            <w:tcW w:w="2694" w:type="dxa"/>
            <w:vAlign w:val="center"/>
          </w:tcPr>
          <w:p w14:paraId="0A6AB658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3AE204E4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0BE27E24" w14:textId="40E1818C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0.4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(0.3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</w:rPr>
              <w:t>-0.5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0B0DE05B" w14:textId="351330C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(0.3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</w:rPr>
              <w:t>-0.4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E64BC28" w14:textId="33F18B3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0.4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(0.31-0.5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56B927D2" w14:textId="77777777" w:rsidTr="00942FDA">
        <w:tc>
          <w:tcPr>
            <w:tcW w:w="6096" w:type="dxa"/>
            <w:gridSpan w:val="3"/>
            <w:vAlign w:val="center"/>
          </w:tcPr>
          <w:p w14:paraId="4983093D" w14:textId="188A734B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Education, higher vs. </w:t>
            </w:r>
            <w:r w:rsidR="00953F3B"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lower</w:t>
            </w:r>
          </w:p>
        </w:tc>
        <w:tc>
          <w:tcPr>
            <w:tcW w:w="1984" w:type="dxa"/>
          </w:tcPr>
          <w:p w14:paraId="4306537C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4BD8C3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B44CBD" w:rsidRPr="00942FDA" w14:paraId="74E536BA" w14:textId="77777777" w:rsidTr="00942FDA">
        <w:tc>
          <w:tcPr>
            <w:tcW w:w="2694" w:type="dxa"/>
            <w:vAlign w:val="center"/>
          </w:tcPr>
          <w:p w14:paraId="18397736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6F9F16E0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453D7B6C" w14:textId="5683DC8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</w:t>
            </w:r>
            <w:r w:rsidR="0065730E" w:rsidRPr="00942FDA">
              <w:rPr>
                <w:rFonts w:cs="Times New Roman"/>
                <w:b/>
                <w:sz w:val="20"/>
                <w:szCs w:val="20"/>
              </w:rPr>
              <w:t>40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</w:t>
            </w:r>
            <w:r w:rsidR="00906649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-0.5</w:t>
            </w:r>
            <w:r w:rsidR="00906649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62B4B560" w14:textId="7DEC241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</w:t>
            </w:r>
            <w:r w:rsidR="00304716" w:rsidRPr="00942FDA">
              <w:rPr>
                <w:rFonts w:cs="Times New Roman"/>
                <w:b/>
                <w:sz w:val="20"/>
                <w:szCs w:val="20"/>
              </w:rPr>
              <w:t>30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(0.21-0.4</w:t>
            </w:r>
            <w:r w:rsidR="006C3938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499F073B" w14:textId="28CB432C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</w:rPr>
              <w:t>-0.5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5B8D3FA6" w14:textId="77777777" w:rsidTr="00942FDA">
        <w:tc>
          <w:tcPr>
            <w:tcW w:w="2694" w:type="dxa"/>
            <w:vAlign w:val="center"/>
          </w:tcPr>
          <w:p w14:paraId="187164AD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512FF1E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3760E9F7" w14:textId="71E2EEB1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0.4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(0.29-0.5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BFC6C8B" w14:textId="4103067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0.29 (0.20-0.4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3DDCD2BC" w14:textId="0EE850BD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(0.25-0.5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2E1629AF" w14:textId="77777777" w:rsidTr="00942FDA">
        <w:tc>
          <w:tcPr>
            <w:tcW w:w="2694" w:type="dxa"/>
            <w:vAlign w:val="center"/>
          </w:tcPr>
          <w:p w14:paraId="54CFBCD6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408C4F6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61CF37AC" w14:textId="7601DBA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0.40 (0.28-0.5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6597BB17" w14:textId="06A126F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0.28 (0.19-0.4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08F159FE" w14:textId="2626A54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0.3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(0.2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</w:rPr>
              <w:t>-0.5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7651E4D6" w14:textId="77777777" w:rsidTr="00942FDA">
        <w:tc>
          <w:tcPr>
            <w:tcW w:w="6096" w:type="dxa"/>
            <w:gridSpan w:val="3"/>
            <w:vAlign w:val="center"/>
          </w:tcPr>
          <w:p w14:paraId="2349F232" w14:textId="384337DB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Education, </w:t>
            </w:r>
            <w:r w:rsidR="00953F3B"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intermediate</w:t>
            </w: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vs. </w:t>
            </w:r>
            <w:r w:rsidR="00953F3B"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lower</w:t>
            </w:r>
          </w:p>
        </w:tc>
        <w:tc>
          <w:tcPr>
            <w:tcW w:w="1984" w:type="dxa"/>
          </w:tcPr>
          <w:p w14:paraId="66DD36E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4F90852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B44CBD" w:rsidRPr="00942FDA" w14:paraId="4A8644F9" w14:textId="77777777" w:rsidTr="00942FDA">
        <w:tc>
          <w:tcPr>
            <w:tcW w:w="2694" w:type="dxa"/>
            <w:vAlign w:val="center"/>
          </w:tcPr>
          <w:p w14:paraId="3EC4EF9C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242915E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573A1DC7" w14:textId="360D424F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0.61 (0.4</w:t>
            </w:r>
            <w:r w:rsidR="006C3938" w:rsidRPr="00942FDA">
              <w:rPr>
                <w:rFonts w:cs="Times New Roman"/>
                <w:b/>
                <w:sz w:val="20"/>
                <w:szCs w:val="20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</w:rPr>
              <w:t>-0.8</w:t>
            </w:r>
            <w:r w:rsidR="006C3938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6B95337B" w14:textId="7AD745E0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0.55 (0.3</w:t>
            </w:r>
            <w:r w:rsidR="006C3938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-0.7</w:t>
            </w:r>
            <w:r w:rsidR="006C3938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55E4EDDE" w14:textId="0449BC5F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0.5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40</w:t>
            </w:r>
            <w:r w:rsidRPr="00942FDA">
              <w:rPr>
                <w:rFonts w:cs="Times New Roman"/>
                <w:b/>
                <w:sz w:val="20"/>
                <w:szCs w:val="20"/>
              </w:rPr>
              <w:t>-0.8</w:t>
            </w:r>
            <w:r w:rsidR="003A22E5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7A8C1F40" w14:textId="77777777" w:rsidTr="00942FDA">
        <w:tc>
          <w:tcPr>
            <w:tcW w:w="2694" w:type="dxa"/>
            <w:vAlign w:val="center"/>
          </w:tcPr>
          <w:p w14:paraId="1C10F0CE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50F2DB56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0FD55D8B" w14:textId="00C8657B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0.6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(0.4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</w:rPr>
              <w:t>-0.8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0772552C" w14:textId="153C34FB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0.54 (0.3</w:t>
            </w:r>
            <w:r w:rsidR="00E63746" w:rsidRPr="00942FDA">
              <w:rPr>
                <w:rFonts w:cs="Times New Roman"/>
                <w:b/>
                <w:sz w:val="20"/>
                <w:szCs w:val="20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</w:rPr>
              <w:t>-0.7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483A2AE3" w14:textId="1161171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60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40</w:t>
            </w:r>
            <w:r w:rsidRPr="00942FDA">
              <w:rPr>
                <w:rFonts w:cs="Times New Roman"/>
                <w:b/>
                <w:sz w:val="20"/>
                <w:szCs w:val="20"/>
              </w:rPr>
              <w:t>-0.</w:t>
            </w:r>
            <w:r w:rsidR="00770ED3" w:rsidRPr="00942FDA">
              <w:rPr>
                <w:rFonts w:cs="Times New Roman"/>
                <w:b/>
                <w:sz w:val="20"/>
                <w:szCs w:val="20"/>
              </w:rPr>
              <w:t>91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942FDA" w14:paraId="36715DE7" w14:textId="77777777" w:rsidTr="00942FDA">
        <w:tc>
          <w:tcPr>
            <w:tcW w:w="2694" w:type="dxa"/>
            <w:vAlign w:val="center"/>
          </w:tcPr>
          <w:p w14:paraId="6C97E3D1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1A0BB5A6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4E446A5C" w14:textId="323A830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0.6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(0.4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</w:rPr>
              <w:t>-0.90)</w:t>
            </w:r>
          </w:p>
        </w:tc>
        <w:tc>
          <w:tcPr>
            <w:tcW w:w="1984" w:type="dxa"/>
          </w:tcPr>
          <w:p w14:paraId="31B12915" w14:textId="57163588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0.5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(0.3</w:t>
            </w:r>
            <w:r w:rsidR="004C4289" w:rsidRPr="00942FDA">
              <w:rPr>
                <w:rFonts w:cs="Times New Roman"/>
                <w:b/>
                <w:sz w:val="20"/>
                <w:szCs w:val="20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</w:rPr>
              <w:t>-0.7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7481E66A" w14:textId="7147E58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0.5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</w:rPr>
              <w:t xml:space="preserve"> (0.3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</w:rPr>
              <w:t>-0.</w:t>
            </w:r>
            <w:r w:rsidR="005B7EB3" w:rsidRPr="00942FDA">
              <w:rPr>
                <w:rFonts w:cs="Times New Roman"/>
                <w:b/>
                <w:sz w:val="20"/>
                <w:szCs w:val="20"/>
              </w:rPr>
              <w:t>91</w:t>
            </w:r>
            <w:r w:rsidRPr="00942FDA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B44CBD" w:rsidRPr="00881C38" w14:paraId="68975BFA" w14:textId="77777777" w:rsidTr="00942FDA">
        <w:tc>
          <w:tcPr>
            <w:tcW w:w="4253" w:type="dxa"/>
            <w:gridSpan w:val="2"/>
            <w:vAlign w:val="center"/>
          </w:tcPr>
          <w:p w14:paraId="362C4840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Alcohol intake, 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heavy drinking</w:t>
            </w: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vs. none </w:t>
            </w:r>
          </w:p>
        </w:tc>
        <w:tc>
          <w:tcPr>
            <w:tcW w:w="1843" w:type="dxa"/>
          </w:tcPr>
          <w:p w14:paraId="5BDC973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38A1FC43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95763AB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B44CBD" w:rsidRPr="00942FDA" w14:paraId="0780C506" w14:textId="77777777" w:rsidTr="00942FDA">
        <w:tc>
          <w:tcPr>
            <w:tcW w:w="2694" w:type="dxa"/>
            <w:vAlign w:val="center"/>
          </w:tcPr>
          <w:p w14:paraId="11B08341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3BA80AA3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38ACE7A2" w14:textId="15A13EB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65730E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65730E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6C3938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5C3EF237" w14:textId="4B73F1F1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DB5A04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6C3938" w:rsidRPr="00942FDA">
              <w:rPr>
                <w:rFonts w:cs="Times New Roman"/>
                <w:sz w:val="20"/>
                <w:szCs w:val="20"/>
                <w:lang w:val="en-US"/>
              </w:rPr>
              <w:t>50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6C3938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75DF02F1" w14:textId="61D681C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0.6</w:t>
            </w:r>
            <w:r w:rsidR="003A22E5" w:rsidRPr="00942FDA">
              <w:rPr>
                <w:rFonts w:cs="Times New Roman"/>
                <w:sz w:val="20"/>
                <w:szCs w:val="20"/>
              </w:rPr>
              <w:t>8</w:t>
            </w:r>
            <w:r w:rsidRPr="00942FDA">
              <w:rPr>
                <w:rFonts w:cs="Times New Roman"/>
                <w:sz w:val="20"/>
                <w:szCs w:val="20"/>
              </w:rPr>
              <w:t xml:space="preserve"> (0.4</w:t>
            </w:r>
            <w:r w:rsidR="00DB5A04" w:rsidRPr="00942FDA">
              <w:rPr>
                <w:rFonts w:cs="Times New Roman"/>
                <w:sz w:val="20"/>
                <w:szCs w:val="20"/>
              </w:rPr>
              <w:t>5</w:t>
            </w:r>
            <w:r w:rsidRPr="00942FDA">
              <w:rPr>
                <w:rFonts w:cs="Times New Roman"/>
                <w:sz w:val="20"/>
                <w:szCs w:val="20"/>
              </w:rPr>
              <w:t>-1.0</w:t>
            </w:r>
            <w:r w:rsidR="003A22E5" w:rsidRPr="00942FDA">
              <w:rPr>
                <w:rFonts w:cs="Times New Roman"/>
                <w:sz w:val="20"/>
                <w:szCs w:val="20"/>
              </w:rPr>
              <w:t>3</w:t>
            </w:r>
            <w:r w:rsidRPr="00942FDA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44CBD" w:rsidRPr="00942FDA" w14:paraId="101C8663" w14:textId="77777777" w:rsidTr="00942FDA">
        <w:tc>
          <w:tcPr>
            <w:tcW w:w="2694" w:type="dxa"/>
            <w:vAlign w:val="center"/>
          </w:tcPr>
          <w:p w14:paraId="72133930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6685E79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3A135192" w14:textId="7FDAD79D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0.7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(0.5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122D1839" w14:textId="6102D8BA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6706EF70" w14:textId="71263AA1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0.6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(0.4</w:t>
            </w:r>
            <w:r w:rsidR="00A22900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A22900" w:rsidRPr="00942FDA">
              <w:rPr>
                <w:rFonts w:cs="Times New Roman"/>
                <w:b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2E78152F" w14:textId="77777777" w:rsidTr="00942FDA">
        <w:tc>
          <w:tcPr>
            <w:tcW w:w="2694" w:type="dxa"/>
            <w:vAlign w:val="center"/>
          </w:tcPr>
          <w:p w14:paraId="315C509E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3D8D9045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7AE47CDB" w14:textId="26584D40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2A96DCF0" w14:textId="3541D125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69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47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-1.0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78A6B4EE" w14:textId="51597B38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0.5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(0.3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-0.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881C38" w14:paraId="3FC07EFF" w14:textId="77777777" w:rsidTr="00942FDA">
        <w:tc>
          <w:tcPr>
            <w:tcW w:w="6096" w:type="dxa"/>
            <w:gridSpan w:val="3"/>
            <w:vAlign w:val="center"/>
          </w:tcPr>
          <w:p w14:paraId="4FD17654" w14:textId="52A0E41F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Alcohol intake, </w:t>
            </w:r>
            <w:r w:rsidR="00906649" w:rsidRPr="00942FDA">
              <w:rPr>
                <w:rFonts w:cs="Times New Roman"/>
                <w:b/>
                <w:sz w:val="20"/>
                <w:szCs w:val="20"/>
                <w:lang w:val="en-US"/>
              </w:rPr>
              <w:t>no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heavy drinking</w:t>
            </w: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vs. none</w:t>
            </w:r>
          </w:p>
        </w:tc>
        <w:tc>
          <w:tcPr>
            <w:tcW w:w="1984" w:type="dxa"/>
          </w:tcPr>
          <w:p w14:paraId="31B54E95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13946A5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B44CBD" w:rsidRPr="00942FDA" w14:paraId="36E7850D" w14:textId="77777777" w:rsidTr="00942FDA">
        <w:tc>
          <w:tcPr>
            <w:tcW w:w="2694" w:type="dxa"/>
            <w:vAlign w:val="center"/>
          </w:tcPr>
          <w:p w14:paraId="56D4CBFC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3CA26A19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Ref.</w:t>
            </w:r>
          </w:p>
        </w:tc>
        <w:tc>
          <w:tcPr>
            <w:tcW w:w="1843" w:type="dxa"/>
          </w:tcPr>
          <w:p w14:paraId="3DCD1BF8" w14:textId="1B04E490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1.0</w:t>
            </w:r>
            <w:r w:rsidR="0017743A" w:rsidRPr="00942FDA">
              <w:rPr>
                <w:rFonts w:cs="Times New Roman"/>
                <w:sz w:val="20"/>
                <w:szCs w:val="20"/>
              </w:rPr>
              <w:t>1</w:t>
            </w:r>
            <w:r w:rsidRPr="00942FDA">
              <w:rPr>
                <w:rFonts w:cs="Times New Roman"/>
                <w:sz w:val="20"/>
                <w:szCs w:val="20"/>
              </w:rPr>
              <w:t xml:space="preserve"> (0.8</w:t>
            </w:r>
            <w:r w:rsidR="00304716" w:rsidRPr="00942FDA">
              <w:rPr>
                <w:rFonts w:cs="Times New Roman"/>
                <w:sz w:val="20"/>
                <w:szCs w:val="20"/>
              </w:rPr>
              <w:t>4</w:t>
            </w:r>
            <w:r w:rsidRPr="00942FDA">
              <w:rPr>
                <w:rFonts w:cs="Times New Roman"/>
                <w:sz w:val="20"/>
                <w:szCs w:val="20"/>
              </w:rPr>
              <w:t>-1.2</w:t>
            </w:r>
            <w:r w:rsidR="00304716" w:rsidRPr="00942FDA">
              <w:rPr>
                <w:rFonts w:cs="Times New Roman"/>
                <w:sz w:val="20"/>
                <w:szCs w:val="20"/>
              </w:rPr>
              <w:t>2</w:t>
            </w:r>
            <w:r w:rsidRPr="00942FDA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00B6DF9A" w14:textId="02FF0FF8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1.0</w:t>
            </w:r>
            <w:r w:rsidR="00304716" w:rsidRPr="00942FDA">
              <w:rPr>
                <w:rFonts w:cs="Times New Roman"/>
                <w:sz w:val="20"/>
                <w:szCs w:val="20"/>
              </w:rPr>
              <w:t>5</w:t>
            </w:r>
            <w:r w:rsidRPr="00942FDA">
              <w:rPr>
                <w:rFonts w:cs="Times New Roman"/>
                <w:sz w:val="20"/>
                <w:szCs w:val="20"/>
              </w:rPr>
              <w:t xml:space="preserve"> (0.8</w:t>
            </w:r>
            <w:r w:rsidR="00304716" w:rsidRPr="00942FDA">
              <w:rPr>
                <w:rFonts w:cs="Times New Roman"/>
                <w:sz w:val="20"/>
                <w:szCs w:val="20"/>
              </w:rPr>
              <w:t>6</w:t>
            </w:r>
            <w:r w:rsidRPr="00942FDA">
              <w:rPr>
                <w:rFonts w:cs="Times New Roman"/>
                <w:sz w:val="20"/>
                <w:szCs w:val="20"/>
              </w:rPr>
              <w:t>-1.2</w:t>
            </w:r>
            <w:r w:rsidR="00304716" w:rsidRPr="00942FDA">
              <w:rPr>
                <w:rFonts w:cs="Times New Roman"/>
                <w:sz w:val="20"/>
                <w:szCs w:val="20"/>
              </w:rPr>
              <w:t>9</w:t>
            </w:r>
            <w:r w:rsidRPr="00942FDA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02ACB6A5" w14:textId="78D2F0A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0.9</w:t>
            </w:r>
            <w:r w:rsidR="003A22E5" w:rsidRPr="00942FDA">
              <w:rPr>
                <w:rFonts w:cs="Times New Roman"/>
                <w:sz w:val="20"/>
                <w:szCs w:val="20"/>
              </w:rPr>
              <w:t>6</w:t>
            </w:r>
            <w:r w:rsidRPr="00942FDA">
              <w:rPr>
                <w:rFonts w:cs="Times New Roman"/>
                <w:sz w:val="20"/>
                <w:szCs w:val="20"/>
              </w:rPr>
              <w:t xml:space="preserve"> (0.7</w:t>
            </w:r>
            <w:r w:rsidR="003A22E5" w:rsidRPr="00942FDA">
              <w:rPr>
                <w:rFonts w:cs="Times New Roman"/>
                <w:sz w:val="20"/>
                <w:szCs w:val="20"/>
              </w:rPr>
              <w:t>7</w:t>
            </w:r>
            <w:r w:rsidRPr="00942FDA">
              <w:rPr>
                <w:rFonts w:cs="Times New Roman"/>
                <w:sz w:val="20"/>
                <w:szCs w:val="20"/>
              </w:rPr>
              <w:t>-1.1</w:t>
            </w:r>
            <w:r w:rsidR="003A22E5" w:rsidRPr="00942FDA">
              <w:rPr>
                <w:rFonts w:cs="Times New Roman"/>
                <w:sz w:val="20"/>
                <w:szCs w:val="20"/>
              </w:rPr>
              <w:t>9</w:t>
            </w:r>
            <w:r w:rsidRPr="00942FDA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44CBD" w:rsidRPr="00942FDA" w14:paraId="7B755C4F" w14:textId="77777777" w:rsidTr="00942FDA">
        <w:tc>
          <w:tcPr>
            <w:tcW w:w="2694" w:type="dxa"/>
            <w:vAlign w:val="center"/>
          </w:tcPr>
          <w:p w14:paraId="6AE81008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63BBFF5C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3E406163" w14:textId="27C00FFB" w:rsidR="00B44CBD" w:rsidRPr="00942FDA" w:rsidRDefault="00E63746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>0.9</w:t>
            </w:r>
            <w:r w:rsidR="00770ED3" w:rsidRPr="00942FDA">
              <w:rPr>
                <w:rFonts w:cs="Times New Roman"/>
                <w:sz w:val="20"/>
                <w:szCs w:val="20"/>
              </w:rPr>
              <w:t>7</w:t>
            </w:r>
            <w:r w:rsidR="00B44CBD" w:rsidRPr="00942FDA">
              <w:rPr>
                <w:rFonts w:cs="Times New Roman"/>
                <w:sz w:val="20"/>
                <w:szCs w:val="20"/>
              </w:rPr>
              <w:t xml:space="preserve"> (0.</w:t>
            </w:r>
            <w:r w:rsidR="00770ED3" w:rsidRPr="00942FDA">
              <w:rPr>
                <w:rFonts w:cs="Times New Roman"/>
                <w:sz w:val="20"/>
                <w:szCs w:val="20"/>
              </w:rPr>
              <w:t>80</w:t>
            </w:r>
            <w:r w:rsidR="00B44CBD" w:rsidRPr="00942FDA">
              <w:rPr>
                <w:rFonts w:cs="Times New Roman"/>
                <w:sz w:val="20"/>
                <w:szCs w:val="20"/>
              </w:rPr>
              <w:t>-1.</w:t>
            </w:r>
            <w:r w:rsidRPr="00942FDA">
              <w:rPr>
                <w:rFonts w:cs="Times New Roman"/>
                <w:sz w:val="20"/>
                <w:szCs w:val="20"/>
              </w:rPr>
              <w:t>1</w:t>
            </w:r>
            <w:r w:rsidR="00770ED3" w:rsidRPr="00942FDA">
              <w:rPr>
                <w:rFonts w:cs="Times New Roman"/>
                <w:sz w:val="20"/>
                <w:szCs w:val="20"/>
              </w:rPr>
              <w:t>7</w:t>
            </w:r>
            <w:r w:rsidR="00B44CBD" w:rsidRPr="00942FDA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46E4DB32" w14:textId="40C9382A" w:rsidR="00B44CBD" w:rsidRPr="00942FDA" w:rsidRDefault="00770ED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1.00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54B9EAE6" w14:textId="3892E7B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1AC966DC" w14:textId="77777777" w:rsidTr="00942FDA">
        <w:tc>
          <w:tcPr>
            <w:tcW w:w="2694" w:type="dxa"/>
            <w:vAlign w:val="center"/>
          </w:tcPr>
          <w:p w14:paraId="60632BF9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579AD13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6959EC92" w14:textId="56C7989A" w:rsidR="00B44CBD" w:rsidRPr="00942FDA" w:rsidRDefault="004C4289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39D58DF5" w14:textId="16E31C17" w:rsidR="00B44CBD" w:rsidRPr="00942FDA" w:rsidRDefault="004C4289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21</w:t>
            </w:r>
            <w:r w:rsidR="00B44CBD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50B3BF94" w14:textId="5F8DF753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B44CBD" w:rsidRPr="00881C38" w14:paraId="407E692E" w14:textId="77777777" w:rsidTr="00942FDA">
        <w:tc>
          <w:tcPr>
            <w:tcW w:w="4253" w:type="dxa"/>
            <w:gridSpan w:val="2"/>
            <w:vAlign w:val="center"/>
          </w:tcPr>
          <w:p w14:paraId="3B7BD473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Smoking status, current vs. never</w:t>
            </w:r>
          </w:p>
        </w:tc>
        <w:tc>
          <w:tcPr>
            <w:tcW w:w="1843" w:type="dxa"/>
          </w:tcPr>
          <w:p w14:paraId="1892010B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343EBE7D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61EA3CA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B44CBD" w:rsidRPr="00942FDA" w14:paraId="7956AAE3" w14:textId="77777777" w:rsidTr="00942FDA">
        <w:tc>
          <w:tcPr>
            <w:tcW w:w="2694" w:type="dxa"/>
            <w:vAlign w:val="center"/>
          </w:tcPr>
          <w:p w14:paraId="4C95D9A9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2BCBFAF8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4B67B603" w14:textId="18648AED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2.8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65730E" w:rsidRPr="00942FDA">
              <w:rPr>
                <w:rFonts w:cs="Times New Roman"/>
                <w:b/>
                <w:sz w:val="20"/>
                <w:szCs w:val="20"/>
                <w:lang w:val="en-US"/>
              </w:rPr>
              <w:t>89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-4.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20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64BE7A96" w14:textId="430DC932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6.</w:t>
            </w:r>
            <w:r w:rsidR="00DB5A04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(4.</w:t>
            </w:r>
            <w:r w:rsidR="00DB5A04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-9.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37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7A71C31A" w14:textId="0F754F6E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3.3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(2.1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-5.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22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6E07CD08" w14:textId="77777777" w:rsidTr="00942FDA">
        <w:tc>
          <w:tcPr>
            <w:tcW w:w="2694" w:type="dxa"/>
            <w:vAlign w:val="center"/>
          </w:tcPr>
          <w:p w14:paraId="0CE6BCC8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0AE4F0F1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0BFC0E71" w14:textId="62753753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2.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90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92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-4.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40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5FC2C410" w14:textId="469DE3EC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6.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(4.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-9.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4DE890CC" w14:textId="3CC40F7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3.</w:t>
            </w:r>
            <w:r w:rsidR="00A22900" w:rsidRPr="00942FDA">
              <w:rPr>
                <w:rFonts w:cs="Times New Roman"/>
                <w:b/>
                <w:sz w:val="20"/>
                <w:szCs w:val="20"/>
                <w:lang w:val="en-US"/>
              </w:rPr>
              <w:t>5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7 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(2.</w:t>
            </w:r>
            <w:r w:rsidR="00A22900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-5.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62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2845A4EF" w14:textId="77777777" w:rsidTr="00942FDA">
        <w:tc>
          <w:tcPr>
            <w:tcW w:w="2694" w:type="dxa"/>
            <w:vAlign w:val="center"/>
          </w:tcPr>
          <w:p w14:paraId="3C518D77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bCs/>
                <w:color w:val="000000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1FACD4E4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446FED52" w14:textId="09568054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2.7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(1.8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-4.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20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14F02900" w14:textId="14778FF9" w:rsidR="00B44CBD" w:rsidRPr="00942FDA" w:rsidRDefault="004C4289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6.0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7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(3.9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>-9.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31</w:t>
            </w:r>
            <w:r w:rsidR="00B44CBD"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5C61A00B" w14:textId="3E865628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3.1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(1.9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5.0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881C38" w14:paraId="7BCFDBC2" w14:textId="77777777" w:rsidTr="00942FDA">
        <w:tc>
          <w:tcPr>
            <w:tcW w:w="4253" w:type="dxa"/>
            <w:gridSpan w:val="2"/>
            <w:vAlign w:val="center"/>
          </w:tcPr>
          <w:p w14:paraId="12D51D9F" w14:textId="77777777" w:rsidR="00B44CBD" w:rsidRPr="00942FDA" w:rsidRDefault="00B44CBD" w:rsidP="00E433D1">
            <w:pPr>
              <w:spacing w:line="276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Smoking status, former vs. never</w:t>
            </w:r>
          </w:p>
        </w:tc>
        <w:tc>
          <w:tcPr>
            <w:tcW w:w="1843" w:type="dxa"/>
          </w:tcPr>
          <w:p w14:paraId="14DE2A7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2A0FD892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CF41B80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B44CBD" w:rsidRPr="00942FDA" w14:paraId="3DFE306D" w14:textId="77777777" w:rsidTr="00942FDA">
        <w:tc>
          <w:tcPr>
            <w:tcW w:w="2694" w:type="dxa"/>
            <w:vAlign w:val="center"/>
          </w:tcPr>
          <w:p w14:paraId="702E8EA5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1559" w:type="dxa"/>
          </w:tcPr>
          <w:p w14:paraId="452342CE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74C6C435" w14:textId="36822AB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1.2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1.00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-1.4</w:t>
            </w:r>
            <w:r w:rsidR="00304716" w:rsidRPr="00942FDA">
              <w:rPr>
                <w:rFonts w:cs="Times New Roman"/>
                <w:b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08620A43" w14:textId="1ECD3AE0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29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-1.6</w:t>
            </w:r>
            <w:r w:rsidR="006C3938" w:rsidRPr="00942FDA">
              <w:rPr>
                <w:rFonts w:cs="Times New Roman"/>
                <w:b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34305A1F" w14:textId="061C708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31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-1.6</w:t>
            </w:r>
            <w:r w:rsidR="003A22E5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16989C4A" w14:textId="77777777" w:rsidTr="00942FDA">
        <w:tc>
          <w:tcPr>
            <w:tcW w:w="2694" w:type="dxa"/>
            <w:vAlign w:val="center"/>
          </w:tcPr>
          <w:p w14:paraId="5B94A548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559" w:type="dxa"/>
          </w:tcPr>
          <w:p w14:paraId="70959345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353FAF49" w14:textId="0EA9E84C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20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673448AD" w14:textId="3815D50D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27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(1.0</w:t>
            </w:r>
            <w:r w:rsidR="00E63746" w:rsidRPr="00942FDA">
              <w:rPr>
                <w:rFonts w:cs="Times New Roman"/>
                <w:b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</w:t>
            </w:r>
            <w:r w:rsidR="00770ED3" w:rsidRPr="00942FDA">
              <w:rPr>
                <w:rFonts w:cs="Times New Roman"/>
                <w:b/>
                <w:sz w:val="20"/>
                <w:szCs w:val="20"/>
                <w:lang w:val="en-US"/>
              </w:rPr>
              <w:t>60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5BD507C9" w14:textId="4D96E2A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A22900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r w:rsidR="00A22900"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770ED3" w:rsidRPr="00942FDA">
              <w:rPr>
                <w:rFonts w:cs="Times New Roman"/>
                <w:sz w:val="20"/>
                <w:szCs w:val="20"/>
                <w:lang w:val="en-US"/>
              </w:rPr>
              <w:t>61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B44CBD" w:rsidRPr="00942FDA" w14:paraId="5CDFAB49" w14:textId="77777777" w:rsidTr="00942FDA">
        <w:tc>
          <w:tcPr>
            <w:tcW w:w="2694" w:type="dxa"/>
            <w:vAlign w:val="center"/>
          </w:tcPr>
          <w:p w14:paraId="77B0766E" w14:textId="77777777" w:rsidR="00B44CBD" w:rsidRPr="00942FDA" w:rsidRDefault="00B44CBD" w:rsidP="00E433D1">
            <w:pPr>
              <w:spacing w:line="276" w:lineRule="auto"/>
              <w:ind w:left="171"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559" w:type="dxa"/>
          </w:tcPr>
          <w:p w14:paraId="47BC58F7" w14:textId="7777777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Ref.</w:t>
            </w:r>
          </w:p>
        </w:tc>
        <w:tc>
          <w:tcPr>
            <w:tcW w:w="1843" w:type="dxa"/>
          </w:tcPr>
          <w:p w14:paraId="1FADD113" w14:textId="53893FD9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20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6A3A9B78" w14:textId="159B9167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1.2</w:t>
            </w:r>
            <w:r w:rsidR="004C4289" w:rsidRPr="00942FDA">
              <w:rPr>
                <w:rFonts w:cs="Times New Roman"/>
                <w:b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 (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1.00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-1.</w:t>
            </w:r>
            <w:r w:rsidR="005B7EB3" w:rsidRPr="00942FDA">
              <w:rPr>
                <w:rFonts w:cs="Times New Roman"/>
                <w:b/>
                <w:sz w:val="20"/>
                <w:szCs w:val="20"/>
                <w:lang w:val="en-US"/>
              </w:rPr>
              <w:t>60</w:t>
            </w: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60" w:type="dxa"/>
          </w:tcPr>
          <w:p w14:paraId="656B3511" w14:textId="3CD81596" w:rsidR="00B44CBD" w:rsidRPr="00942FDA" w:rsidRDefault="00B44CBD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4C4289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5B7EB3" w:rsidRPr="00942FDA">
              <w:rPr>
                <w:rFonts w:cs="Times New Roman"/>
                <w:sz w:val="20"/>
                <w:szCs w:val="20"/>
                <w:lang w:val="en-US"/>
              </w:rPr>
              <w:t>50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22AFB15C" w14:textId="2A910494" w:rsidR="00555AB7" w:rsidRPr="00942FDA" w:rsidRDefault="00555AB7" w:rsidP="00E433D1">
      <w:pPr>
        <w:spacing w:line="276" w:lineRule="auto"/>
        <w:ind w:firstLine="0"/>
        <w:rPr>
          <w:sz w:val="20"/>
          <w:szCs w:val="20"/>
          <w:lang w:val="en-US"/>
        </w:rPr>
      </w:pPr>
      <w:r w:rsidRPr="00942FDA">
        <w:rPr>
          <w:sz w:val="20"/>
          <w:szCs w:val="20"/>
          <w:lang w:val="en-US"/>
        </w:rPr>
        <w:lastRenderedPageBreak/>
        <w:t xml:space="preserve">Legend: BMI: Body mass index. OR: odds ratio. </w:t>
      </w:r>
      <w:r w:rsidR="00584307" w:rsidRPr="00942FDA">
        <w:rPr>
          <w:sz w:val="20"/>
          <w:szCs w:val="20"/>
          <w:lang w:val="en-US"/>
        </w:rPr>
        <w:t>95%CI: 95% confidence interval</w:t>
      </w:r>
      <w:r w:rsidRPr="00942FDA">
        <w:rPr>
          <w:sz w:val="20"/>
          <w:szCs w:val="20"/>
          <w:lang w:val="en-US"/>
        </w:rPr>
        <w:t>.</w:t>
      </w:r>
      <w:r w:rsidR="007F38F0" w:rsidRPr="00942FDA">
        <w:rPr>
          <w:sz w:val="20"/>
          <w:szCs w:val="20"/>
          <w:lang w:val="en-US"/>
        </w:rPr>
        <w:t xml:space="preserve"> Statistically significant results are in bold.</w:t>
      </w:r>
      <w:r w:rsidR="00E25663" w:rsidRPr="00942FDA">
        <w:rPr>
          <w:sz w:val="20"/>
          <w:szCs w:val="20"/>
          <w:lang w:val="en-US"/>
        </w:rPr>
        <w:t xml:space="preserve"> </w:t>
      </w:r>
      <w:r w:rsidRPr="00942FDA">
        <w:rPr>
          <w:sz w:val="20"/>
          <w:szCs w:val="20"/>
          <w:lang w:val="en-US"/>
        </w:rPr>
        <w:t>Multivariate model adjusted f</w:t>
      </w:r>
      <w:r w:rsidR="006C3938" w:rsidRPr="00942FDA">
        <w:rPr>
          <w:sz w:val="20"/>
          <w:szCs w:val="20"/>
          <w:lang w:val="en-US"/>
        </w:rPr>
        <w:t xml:space="preserve">or age, sex, </w:t>
      </w:r>
      <w:r w:rsidR="00F23A48" w:rsidRPr="00942FDA">
        <w:rPr>
          <w:sz w:val="20"/>
          <w:szCs w:val="20"/>
          <w:lang w:val="en-US"/>
        </w:rPr>
        <w:t>BMI,</w:t>
      </w:r>
      <w:r w:rsidRPr="00942FDA">
        <w:rPr>
          <w:sz w:val="20"/>
          <w:szCs w:val="20"/>
          <w:lang w:val="en-US"/>
        </w:rPr>
        <w:t xml:space="preserve"> race, education, smoking status, alcohol intake, rheumatic diseases, </w:t>
      </w:r>
      <w:r w:rsidR="006C3938" w:rsidRPr="00942FDA">
        <w:rPr>
          <w:sz w:val="20"/>
          <w:szCs w:val="20"/>
          <w:lang w:val="en-US"/>
        </w:rPr>
        <w:t xml:space="preserve">FT4 </w:t>
      </w:r>
      <w:r w:rsidRPr="00942FDA">
        <w:rPr>
          <w:sz w:val="20"/>
          <w:szCs w:val="20"/>
          <w:lang w:val="en-US"/>
        </w:rPr>
        <w:t xml:space="preserve">and TSH. </w:t>
      </w:r>
    </w:p>
    <w:p w14:paraId="1C16F13E" w14:textId="77777777" w:rsidR="00555AB7" w:rsidRPr="00942FDA" w:rsidRDefault="00555AB7" w:rsidP="00E433D1">
      <w:pPr>
        <w:spacing w:line="276" w:lineRule="auto"/>
        <w:ind w:firstLine="0"/>
        <w:rPr>
          <w:b/>
          <w:sz w:val="20"/>
          <w:szCs w:val="20"/>
          <w:lang w:val="en-US"/>
        </w:rPr>
      </w:pPr>
      <w:r w:rsidRPr="00942FDA">
        <w:rPr>
          <w:b/>
          <w:sz w:val="20"/>
          <w:szCs w:val="20"/>
          <w:lang w:val="en-US"/>
        </w:rPr>
        <w:t xml:space="preserve">Sensitivity analysis 1 - </w:t>
      </w:r>
      <w:r w:rsidRPr="00942FDA">
        <w:rPr>
          <w:sz w:val="20"/>
          <w:szCs w:val="20"/>
          <w:lang w:val="en-US"/>
        </w:rPr>
        <w:t xml:space="preserve">Excluding participants using medication to treat thyroid diseases. </w:t>
      </w:r>
      <w:r w:rsidRPr="00942FDA">
        <w:rPr>
          <w:b/>
          <w:sz w:val="20"/>
          <w:szCs w:val="20"/>
          <w:lang w:val="en-US"/>
        </w:rPr>
        <w:t xml:space="preserve">Sensitivity analysis 2 - </w:t>
      </w:r>
      <w:r w:rsidRPr="00942FDA">
        <w:rPr>
          <w:sz w:val="20"/>
          <w:szCs w:val="20"/>
          <w:lang w:val="en-US"/>
        </w:rPr>
        <w:t xml:space="preserve">Plus excluding for the use of medications that interfere on thyroid function. </w:t>
      </w:r>
      <w:r w:rsidRPr="00942FDA">
        <w:rPr>
          <w:b/>
          <w:sz w:val="20"/>
          <w:szCs w:val="20"/>
          <w:lang w:val="en-US"/>
        </w:rPr>
        <w:t xml:space="preserve">Sensitivity analysis 3 - </w:t>
      </w:r>
      <w:r w:rsidRPr="00942FDA">
        <w:rPr>
          <w:sz w:val="20"/>
          <w:szCs w:val="20"/>
          <w:lang w:val="en-US"/>
        </w:rPr>
        <w:t>Plus excluding participants with abnormal thyroid function.</w:t>
      </w:r>
    </w:p>
    <w:p w14:paraId="69DD38EA" w14:textId="77777777" w:rsidR="00B44CBD" w:rsidRDefault="00B44CBD" w:rsidP="00E433D1">
      <w:pPr>
        <w:spacing w:line="276" w:lineRule="auto"/>
        <w:ind w:firstLine="0"/>
        <w:rPr>
          <w:b/>
          <w:sz w:val="22"/>
          <w:lang w:val="en-US"/>
        </w:rPr>
      </w:pPr>
    </w:p>
    <w:p w14:paraId="66DD5068" w14:textId="77777777" w:rsidR="00B44CBD" w:rsidRDefault="00B44CBD" w:rsidP="00E433D1">
      <w:pPr>
        <w:spacing w:line="276" w:lineRule="auto"/>
        <w:ind w:firstLine="0"/>
        <w:rPr>
          <w:b/>
          <w:sz w:val="22"/>
          <w:lang w:val="en-US"/>
        </w:rPr>
      </w:pPr>
    </w:p>
    <w:p w14:paraId="3E447059" w14:textId="77777777" w:rsidR="00B44CBD" w:rsidRDefault="00B44CBD" w:rsidP="00E433D1">
      <w:pPr>
        <w:spacing w:line="276" w:lineRule="auto"/>
        <w:rPr>
          <w:b/>
          <w:sz w:val="22"/>
          <w:lang w:val="en-US"/>
        </w:rPr>
      </w:pPr>
      <w:r>
        <w:rPr>
          <w:b/>
          <w:sz w:val="22"/>
          <w:lang w:val="en-US"/>
        </w:rPr>
        <w:br w:type="page"/>
      </w:r>
    </w:p>
    <w:p w14:paraId="531CB2E5" w14:textId="77777777" w:rsidR="00B44CBD" w:rsidRDefault="00B44CBD" w:rsidP="00E433D1">
      <w:pPr>
        <w:spacing w:line="276" w:lineRule="auto"/>
        <w:ind w:firstLine="0"/>
        <w:rPr>
          <w:b/>
          <w:sz w:val="22"/>
          <w:lang w:val="en-US"/>
        </w:rPr>
        <w:sectPr w:rsidR="00B44CBD" w:rsidSect="00B44CB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7DF440C" w14:textId="0338FC0C" w:rsidR="00F037A9" w:rsidRPr="00E67C63" w:rsidRDefault="00490E27" w:rsidP="00E433D1">
      <w:pPr>
        <w:spacing w:line="276" w:lineRule="auto"/>
        <w:ind w:firstLine="0"/>
        <w:rPr>
          <w:rFonts w:cs="Times New Roman"/>
          <w:szCs w:val="24"/>
          <w:lang w:val="en-US"/>
        </w:rPr>
      </w:pPr>
      <w:r w:rsidRPr="00E67C63">
        <w:rPr>
          <w:b/>
          <w:szCs w:val="24"/>
          <w:lang w:val="en-US"/>
        </w:rPr>
        <w:lastRenderedPageBreak/>
        <w:t xml:space="preserve">Supplementary </w:t>
      </w:r>
      <w:r w:rsidRPr="00E67C63">
        <w:rPr>
          <w:rFonts w:cs="Times New Roman"/>
          <w:b/>
          <w:szCs w:val="24"/>
          <w:lang w:val="en-US"/>
        </w:rPr>
        <w:t xml:space="preserve">table </w:t>
      </w:r>
      <w:r w:rsidR="005C07C3">
        <w:rPr>
          <w:rFonts w:cs="Times New Roman"/>
          <w:b/>
          <w:szCs w:val="24"/>
          <w:lang w:val="en-US"/>
        </w:rPr>
        <w:t>6</w:t>
      </w:r>
      <w:r w:rsidR="00F037A9" w:rsidRPr="00E67C63">
        <w:rPr>
          <w:rFonts w:cs="Times New Roman"/>
          <w:b/>
          <w:szCs w:val="24"/>
          <w:lang w:val="en-US"/>
        </w:rPr>
        <w:t xml:space="preserve">. </w:t>
      </w:r>
      <w:r w:rsidR="00942FDA" w:rsidRPr="005C07C3">
        <w:rPr>
          <w:lang w:val="en-US"/>
        </w:rPr>
        <w:t xml:space="preserve">Sensitivity analyses of the </w:t>
      </w:r>
      <w:r w:rsidR="00942FDA">
        <w:rPr>
          <w:lang w:val="en-US"/>
        </w:rPr>
        <w:t>a</w:t>
      </w:r>
      <w:r w:rsidR="00F037A9" w:rsidRPr="00E67C63">
        <w:rPr>
          <w:rFonts w:cs="Times New Roman"/>
          <w:szCs w:val="24"/>
          <w:lang w:val="en-US"/>
        </w:rPr>
        <w:t xml:space="preserve">ssociation </w:t>
      </w:r>
      <w:r w:rsidR="006E34CD" w:rsidRPr="00E67C63">
        <w:rPr>
          <w:rFonts w:cs="Times New Roman"/>
          <w:szCs w:val="24"/>
          <w:lang w:val="en-US"/>
        </w:rPr>
        <w:t xml:space="preserve">(HR and 95%CI) </w:t>
      </w:r>
      <w:r w:rsidR="00F037A9" w:rsidRPr="00E67C63">
        <w:rPr>
          <w:rFonts w:cs="Times New Roman"/>
          <w:szCs w:val="24"/>
          <w:lang w:val="en-US"/>
        </w:rPr>
        <w:t xml:space="preserve">of </w:t>
      </w:r>
      <w:r w:rsidR="00411C52" w:rsidRPr="00E67C63">
        <w:rPr>
          <w:rFonts w:cs="Times New Roman"/>
          <w:szCs w:val="24"/>
          <w:lang w:val="en-US"/>
        </w:rPr>
        <w:t>TPOAb</w:t>
      </w:r>
      <w:r w:rsidR="00942FDA">
        <w:rPr>
          <w:rFonts w:cs="Times New Roman"/>
          <w:szCs w:val="24"/>
          <w:lang w:val="en-US"/>
        </w:rPr>
        <w:t xml:space="preserve"> and all-cause mortality risk.</w:t>
      </w:r>
    </w:p>
    <w:tbl>
      <w:tblPr>
        <w:tblStyle w:val="Tabelacomgrade"/>
        <w:tblW w:w="9781" w:type="dxa"/>
        <w:tblInd w:w="-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843"/>
        <w:gridCol w:w="1984"/>
        <w:gridCol w:w="1843"/>
      </w:tblGrid>
      <w:tr w:rsidR="00E67C63" w:rsidRPr="00942FDA" w14:paraId="027C6D4F" w14:textId="4454F52F" w:rsidTr="00E67C63">
        <w:tc>
          <w:tcPr>
            <w:tcW w:w="4111" w:type="dxa"/>
            <w:tcBorders>
              <w:bottom w:val="single" w:sz="4" w:space="0" w:color="auto"/>
            </w:tcBorders>
          </w:tcPr>
          <w:p w14:paraId="365FACD4" w14:textId="77777777" w:rsidR="00E67C63" w:rsidRPr="00942FDA" w:rsidRDefault="00E67C63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22144B" w14:textId="79AC98E8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 xml:space="preserve">All-cause mortality </w:t>
            </w:r>
          </w:p>
        </w:tc>
      </w:tr>
      <w:tr w:rsidR="00E67C63" w:rsidRPr="00942FDA" w14:paraId="65162087" w14:textId="77777777" w:rsidTr="00E67C63">
        <w:tc>
          <w:tcPr>
            <w:tcW w:w="4111" w:type="dxa"/>
            <w:tcBorders>
              <w:bottom w:val="single" w:sz="4" w:space="0" w:color="auto"/>
            </w:tcBorders>
          </w:tcPr>
          <w:p w14:paraId="1F9297C3" w14:textId="77777777" w:rsidR="00E67C63" w:rsidRPr="00942FDA" w:rsidRDefault="00E67C63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5D4D6C0" w14:textId="45FB5B54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All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13F6574" w14:textId="4F46D5E8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M</w:t>
            </w:r>
            <w:r w:rsidR="00942FDA" w:rsidRPr="00942FDA">
              <w:rPr>
                <w:rFonts w:cs="Times New Roman"/>
                <w:b/>
                <w:sz w:val="20"/>
                <w:szCs w:val="20"/>
              </w:rPr>
              <w:t>ale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8240DF2" w14:textId="6523F951" w:rsidR="00E67C63" w:rsidRPr="00942FDA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</w:rPr>
              <w:t>Female</w:t>
            </w:r>
          </w:p>
        </w:tc>
      </w:tr>
      <w:tr w:rsidR="00E67C63" w:rsidRPr="00942FDA" w14:paraId="6F552F03" w14:textId="1158425A" w:rsidTr="00E67C63">
        <w:tc>
          <w:tcPr>
            <w:tcW w:w="4111" w:type="dxa"/>
            <w:tcBorders>
              <w:top w:val="single" w:sz="4" w:space="0" w:color="auto"/>
            </w:tcBorders>
            <w:vAlign w:val="center"/>
          </w:tcPr>
          <w:p w14:paraId="7A7A2F9C" w14:textId="6FB1A545" w:rsidR="00E67C63" w:rsidRPr="00942FDA" w:rsidRDefault="00E67C63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Sensitivity analysis 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81718E" w14:textId="7777777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B360FDF" w14:textId="77777777" w:rsidR="00E67C63" w:rsidRPr="00942FDA" w:rsidRDefault="00E67C63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4B72FC9" w14:textId="77777777" w:rsidR="00E67C63" w:rsidRPr="00942FDA" w:rsidRDefault="00E67C63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67C63" w:rsidRPr="00942FDA" w14:paraId="79B5DCE1" w14:textId="5F268457" w:rsidTr="00E67C63">
        <w:tc>
          <w:tcPr>
            <w:tcW w:w="4111" w:type="dxa"/>
            <w:vAlign w:val="center"/>
          </w:tcPr>
          <w:p w14:paraId="31F97296" w14:textId="5C1B2DC0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</w:rPr>
            </w:pPr>
            <w:r w:rsidRPr="00942FDA">
              <w:rPr>
                <w:rFonts w:cs="Times New Roman"/>
                <w:sz w:val="20"/>
                <w:szCs w:val="20"/>
              </w:rPr>
              <w:t xml:space="preserve">TPOAb level (ln) </w:t>
            </w:r>
          </w:p>
        </w:tc>
        <w:tc>
          <w:tcPr>
            <w:tcW w:w="1843" w:type="dxa"/>
          </w:tcPr>
          <w:p w14:paraId="49ADBEEE" w14:textId="4BE302ED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07D3976F" w14:textId="213E1766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19F15551" w14:textId="16F065DC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0.99 (0.83-1.19)</w:t>
            </w:r>
          </w:p>
        </w:tc>
      </w:tr>
      <w:tr w:rsidR="00E67C63" w:rsidRPr="00942FDA" w14:paraId="19A7AE8B" w14:textId="6DD1C31A" w:rsidTr="00E67C63">
        <w:tc>
          <w:tcPr>
            <w:tcW w:w="4111" w:type="dxa"/>
            <w:vAlign w:val="center"/>
          </w:tcPr>
          <w:p w14:paraId="50E7A00B" w14:textId="0ED769BA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TPOAb positivity </w:t>
            </w:r>
          </w:p>
        </w:tc>
        <w:tc>
          <w:tcPr>
            <w:tcW w:w="1843" w:type="dxa"/>
          </w:tcPr>
          <w:p w14:paraId="60F3AD05" w14:textId="6575CDB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69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39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10DB40E6" w14:textId="0BC40ACF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58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-1.5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3A4E5CEB" w14:textId="28602B40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-1.7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25C4CFCE" w14:textId="48D87323" w:rsidTr="00E67C63">
        <w:tc>
          <w:tcPr>
            <w:tcW w:w="4111" w:type="dxa"/>
            <w:vAlign w:val="center"/>
          </w:tcPr>
          <w:p w14:paraId="5785CF84" w14:textId="6D3B1667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TPOAb detectability </w:t>
            </w:r>
          </w:p>
        </w:tc>
        <w:tc>
          <w:tcPr>
            <w:tcW w:w="1843" w:type="dxa"/>
          </w:tcPr>
          <w:p w14:paraId="4376D072" w14:textId="3F8CBF9A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19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1.94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130A6C9C" w14:textId="35C6C573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09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-1.9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65F295AC" w14:textId="19290F5E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58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-4.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28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7160F6AD" w14:textId="1C9A5CD6" w:rsidTr="00E67C63">
        <w:tc>
          <w:tcPr>
            <w:tcW w:w="4111" w:type="dxa"/>
            <w:vAlign w:val="center"/>
          </w:tcPr>
          <w:p w14:paraId="2790FEED" w14:textId="2350C8FB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Persistent TPOAb </w:t>
            </w:r>
          </w:p>
        </w:tc>
        <w:tc>
          <w:tcPr>
            <w:tcW w:w="1843" w:type="dxa"/>
          </w:tcPr>
          <w:p w14:paraId="00909C86" w14:textId="1A8C5079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1.01 (0.62-1.6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10938CF7" w14:textId="477D5C53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(0.51-1.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89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7AC1A6A8" w14:textId="4A2A54F2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1.06 (0.50-2.23)</w:t>
            </w:r>
          </w:p>
        </w:tc>
      </w:tr>
      <w:tr w:rsidR="00E67C63" w:rsidRPr="00942FDA" w14:paraId="310E98DE" w14:textId="182A177E" w:rsidTr="00E67C63">
        <w:tc>
          <w:tcPr>
            <w:tcW w:w="4111" w:type="dxa"/>
            <w:vAlign w:val="center"/>
          </w:tcPr>
          <w:p w14:paraId="6F71C8A3" w14:textId="2F28C3AF" w:rsidR="00E67C63" w:rsidRPr="00942FDA" w:rsidRDefault="00E67C63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1843" w:type="dxa"/>
          </w:tcPr>
          <w:p w14:paraId="7B2B0D66" w14:textId="7777777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114E3A69" w14:textId="7777777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3A11B7C" w14:textId="7777777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</w:tr>
      <w:tr w:rsidR="00E67C63" w:rsidRPr="00942FDA" w14:paraId="71A94F81" w14:textId="5ED38975" w:rsidTr="00E67C63">
        <w:tc>
          <w:tcPr>
            <w:tcW w:w="4111" w:type="dxa"/>
            <w:vAlign w:val="center"/>
          </w:tcPr>
          <w:p w14:paraId="180B3D77" w14:textId="0E5AB71F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 xml:space="preserve">TPOAb level (ln) </w:t>
            </w:r>
          </w:p>
        </w:tc>
        <w:tc>
          <w:tcPr>
            <w:tcW w:w="1843" w:type="dxa"/>
          </w:tcPr>
          <w:p w14:paraId="0241B648" w14:textId="0E83ACD3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(0.93-1.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20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09582121" w14:textId="3266A133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(0.92-1.30)</w:t>
            </w:r>
          </w:p>
        </w:tc>
        <w:tc>
          <w:tcPr>
            <w:tcW w:w="1843" w:type="dxa"/>
          </w:tcPr>
          <w:p w14:paraId="05C1D955" w14:textId="05199DBD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1A32CCA2" w14:textId="5229E744" w:rsidTr="00E67C63">
        <w:tc>
          <w:tcPr>
            <w:tcW w:w="4111" w:type="dxa"/>
            <w:vAlign w:val="center"/>
          </w:tcPr>
          <w:p w14:paraId="075C0047" w14:textId="161E4BDB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TPOAb positivity </w:t>
            </w:r>
          </w:p>
        </w:tc>
        <w:tc>
          <w:tcPr>
            <w:tcW w:w="1843" w:type="dxa"/>
          </w:tcPr>
          <w:p w14:paraId="6F835EE9" w14:textId="396AF8C0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-1.5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2B510E10" w14:textId="0CFE84A7" w:rsidR="00E67C63" w:rsidRPr="00942FDA" w:rsidRDefault="00C643C0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1.03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70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08E00F1E" w14:textId="068A7ECF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(0.66-1.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92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29655A26" w14:textId="7C81094E" w:rsidTr="00E67C63">
        <w:tc>
          <w:tcPr>
            <w:tcW w:w="4111" w:type="dxa"/>
            <w:vAlign w:val="center"/>
          </w:tcPr>
          <w:p w14:paraId="25017A58" w14:textId="6B43764D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</w:rPr>
              <w:t xml:space="preserve">TPOAb detectability </w:t>
            </w:r>
          </w:p>
        </w:tc>
        <w:tc>
          <w:tcPr>
            <w:tcW w:w="1843" w:type="dxa"/>
          </w:tcPr>
          <w:p w14:paraId="44BF36A5" w14:textId="6AC9C154" w:rsidR="00E67C63" w:rsidRPr="00942FDA" w:rsidRDefault="00C643C0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0.96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59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56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3CDD6F09" w14:textId="4EC99A98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85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48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48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4FFDC996" w14:textId="330F0F0D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32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48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3.58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528C2E9E" w14:textId="3DF33421" w:rsidTr="00E67C63">
        <w:tc>
          <w:tcPr>
            <w:tcW w:w="4111" w:type="dxa"/>
            <w:vAlign w:val="center"/>
          </w:tcPr>
          <w:p w14:paraId="472806CD" w14:textId="6CB15CD6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Persistent TPOAb </w:t>
            </w:r>
          </w:p>
        </w:tc>
        <w:tc>
          <w:tcPr>
            <w:tcW w:w="1843" w:type="dxa"/>
          </w:tcPr>
          <w:p w14:paraId="6599CCAC" w14:textId="1AE3B5E9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20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7)</w:t>
            </w:r>
          </w:p>
        </w:tc>
        <w:tc>
          <w:tcPr>
            <w:tcW w:w="1984" w:type="dxa"/>
          </w:tcPr>
          <w:p w14:paraId="0E4311AE" w14:textId="7A1C9533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61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25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550E9E4D" w14:textId="436F109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26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70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17D2915E" w14:textId="706CB7F4" w:rsidTr="00E67C63">
        <w:tc>
          <w:tcPr>
            <w:tcW w:w="4111" w:type="dxa"/>
            <w:vAlign w:val="center"/>
          </w:tcPr>
          <w:p w14:paraId="7FA672A3" w14:textId="3E6A5C97" w:rsidR="00E67C63" w:rsidRPr="00942FDA" w:rsidRDefault="00E67C63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b/>
                <w:sz w:val="20"/>
                <w:szCs w:val="20"/>
                <w:lang w:val="en-US"/>
              </w:rPr>
              <w:t>Sensitivity analysis 3</w:t>
            </w:r>
          </w:p>
        </w:tc>
        <w:tc>
          <w:tcPr>
            <w:tcW w:w="1843" w:type="dxa"/>
          </w:tcPr>
          <w:p w14:paraId="2F88D6F8" w14:textId="7777777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1D1EC34E" w14:textId="7777777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A641A06" w14:textId="7777777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E67C63" w:rsidRPr="00942FDA" w14:paraId="5AF1D0DA" w14:textId="6505DD41" w:rsidTr="00E67C63">
        <w:tc>
          <w:tcPr>
            <w:tcW w:w="4111" w:type="dxa"/>
            <w:vAlign w:val="center"/>
          </w:tcPr>
          <w:p w14:paraId="041F7E0C" w14:textId="25268696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TPOAb level (ln)</w:t>
            </w:r>
          </w:p>
        </w:tc>
        <w:tc>
          <w:tcPr>
            <w:tcW w:w="1843" w:type="dxa"/>
          </w:tcPr>
          <w:p w14:paraId="47333CFE" w14:textId="0752150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(0.95-1.2</w:t>
            </w:r>
            <w:r w:rsidR="00C643C0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6972A0D9" w14:textId="4E3C31F9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74950153" w14:textId="7FFC2D18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(0.91-1.3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6ECA53DD" w14:textId="57DF1886" w:rsidTr="00E67C63">
        <w:tc>
          <w:tcPr>
            <w:tcW w:w="4111" w:type="dxa"/>
            <w:vAlign w:val="center"/>
          </w:tcPr>
          <w:p w14:paraId="09E626DF" w14:textId="0547BA48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TPOAb positivity </w:t>
            </w:r>
          </w:p>
        </w:tc>
        <w:tc>
          <w:tcPr>
            <w:tcW w:w="1843" w:type="dxa"/>
          </w:tcPr>
          <w:p w14:paraId="5D6DED29" w14:textId="64CDA28D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(0.7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-1.7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35653C85" w14:textId="4F20891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(0.5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-1.7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4287724A" w14:textId="1664CD1F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42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(0.8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51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223E6EFD" w14:textId="6427BD7A" w:rsidTr="00E67C63">
        <w:tc>
          <w:tcPr>
            <w:tcW w:w="4111" w:type="dxa"/>
            <w:vAlign w:val="center"/>
          </w:tcPr>
          <w:p w14:paraId="2E120680" w14:textId="62417C3A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TPOAb detectability </w:t>
            </w:r>
          </w:p>
        </w:tc>
        <w:tc>
          <w:tcPr>
            <w:tcW w:w="1843" w:type="dxa"/>
          </w:tcPr>
          <w:p w14:paraId="04902303" w14:textId="7BC081E8" w:rsidR="00E67C63" w:rsidRPr="00942FDA" w:rsidRDefault="00FC7E2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0.92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55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52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691C8C95" w14:textId="200A67D8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82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46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47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140433FE" w14:textId="352DEA44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22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45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32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E67C63" w:rsidRPr="00942FDA" w14:paraId="36446420" w14:textId="56B7C863" w:rsidTr="00E67C63">
        <w:tc>
          <w:tcPr>
            <w:tcW w:w="4111" w:type="dxa"/>
            <w:vAlign w:val="center"/>
          </w:tcPr>
          <w:p w14:paraId="6E730710" w14:textId="35C1AE1E" w:rsidR="00E67C63" w:rsidRPr="00942FDA" w:rsidRDefault="00E67C63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Persistent TPOAb </w:t>
            </w:r>
          </w:p>
        </w:tc>
        <w:tc>
          <w:tcPr>
            <w:tcW w:w="1843" w:type="dxa"/>
          </w:tcPr>
          <w:p w14:paraId="4DE2F24A" w14:textId="0331C331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70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21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253291AE" w14:textId="77B547AA" w:rsidR="00E67C63" w:rsidRPr="00942FDA" w:rsidRDefault="00FC7E2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1.03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 xml:space="preserve"> (0.4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35</w:t>
            </w:r>
            <w:r w:rsidR="00E67C63"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43" w:type="dxa"/>
          </w:tcPr>
          <w:p w14:paraId="71D20AD4" w14:textId="06D71B37" w:rsidR="00E67C63" w:rsidRPr="00942FDA" w:rsidRDefault="00E67C63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2FDA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50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 xml:space="preserve"> (0.6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FC7E28" w:rsidRPr="00942FDA">
              <w:rPr>
                <w:rFonts w:cs="Times New Roman"/>
                <w:sz w:val="20"/>
                <w:szCs w:val="20"/>
                <w:lang w:val="en-US"/>
              </w:rPr>
              <w:t>34</w:t>
            </w:r>
            <w:r w:rsidRPr="00942FD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1E93D12C" w14:textId="78FFC53B" w:rsidR="00942FDA" w:rsidRPr="00942FDA" w:rsidRDefault="00942FDA" w:rsidP="00E433D1">
      <w:pPr>
        <w:spacing w:line="276" w:lineRule="auto"/>
        <w:ind w:firstLine="0"/>
        <w:rPr>
          <w:rFonts w:cs="Times New Roman"/>
          <w:sz w:val="20"/>
          <w:szCs w:val="20"/>
          <w:lang w:val="en-US"/>
        </w:rPr>
      </w:pPr>
      <w:r w:rsidRPr="00942FDA">
        <w:rPr>
          <w:rFonts w:cs="Times New Roman"/>
          <w:sz w:val="20"/>
          <w:szCs w:val="20"/>
          <w:lang w:val="en-US"/>
        </w:rPr>
        <w:t>Legend: Cox proportional hazards regression. HR: hazard ratio. Ln: natural log-transformed data. Statistically significant results are in bold. Persistent TPOAb refers to</w:t>
      </w:r>
      <w:r>
        <w:rPr>
          <w:rFonts w:cs="Times New Roman"/>
          <w:sz w:val="20"/>
          <w:szCs w:val="20"/>
          <w:lang w:val="en-US"/>
        </w:rPr>
        <w:t xml:space="preserve"> persistent</w:t>
      </w:r>
      <w:r w:rsidRPr="00942FDA">
        <w:rPr>
          <w:rFonts w:cs="Times New Roman"/>
          <w:sz w:val="20"/>
          <w:szCs w:val="20"/>
          <w:lang w:val="en-US"/>
        </w:rPr>
        <w:t xml:space="preserve"> TPOAb positivity in two visits.</w:t>
      </w:r>
    </w:p>
    <w:p w14:paraId="614B50C7" w14:textId="77777777" w:rsidR="00942FDA" w:rsidRDefault="00942FDA" w:rsidP="00E433D1">
      <w:pPr>
        <w:spacing w:line="276" w:lineRule="auto"/>
        <w:ind w:firstLine="0"/>
        <w:rPr>
          <w:rFonts w:cs="Times New Roman"/>
          <w:sz w:val="20"/>
          <w:szCs w:val="20"/>
          <w:lang w:val="en-US"/>
        </w:rPr>
      </w:pPr>
      <w:r w:rsidRPr="00942FDA">
        <w:rPr>
          <w:rFonts w:cs="Times New Roman"/>
          <w:sz w:val="20"/>
          <w:szCs w:val="20"/>
          <w:lang w:val="en-US"/>
        </w:rPr>
        <w:t>Model 1 was adjusted for age, sex, and TSH. Model 2 was adjusted for age, sex, TSH, smoking status, BMI, hsCRP, diabetes mellitus, dyslipidemia, and hypertension.</w:t>
      </w:r>
    </w:p>
    <w:p w14:paraId="29C3C114" w14:textId="2166D0F7" w:rsidR="00942FDA" w:rsidRPr="00942FDA" w:rsidRDefault="00942FDA" w:rsidP="00E433D1">
      <w:pPr>
        <w:spacing w:line="276" w:lineRule="auto"/>
        <w:ind w:firstLine="0"/>
        <w:rPr>
          <w:b/>
          <w:sz w:val="20"/>
          <w:szCs w:val="20"/>
          <w:lang w:val="en-US"/>
        </w:rPr>
      </w:pPr>
      <w:r w:rsidRPr="00942FDA">
        <w:rPr>
          <w:b/>
          <w:sz w:val="20"/>
          <w:szCs w:val="20"/>
          <w:lang w:val="en-US"/>
        </w:rPr>
        <w:t xml:space="preserve">Sensitivity analysis 1 - </w:t>
      </w:r>
      <w:r w:rsidRPr="00942FDA">
        <w:rPr>
          <w:sz w:val="20"/>
          <w:szCs w:val="20"/>
          <w:lang w:val="en-US"/>
        </w:rPr>
        <w:t xml:space="preserve">Excluding participants using medication to treat thyroid diseases. </w:t>
      </w:r>
      <w:r w:rsidRPr="00942FDA">
        <w:rPr>
          <w:b/>
          <w:sz w:val="20"/>
          <w:szCs w:val="20"/>
          <w:lang w:val="en-US"/>
        </w:rPr>
        <w:t xml:space="preserve">Sensitivity analysis 2 - </w:t>
      </w:r>
      <w:r w:rsidRPr="00942FDA">
        <w:rPr>
          <w:sz w:val="20"/>
          <w:szCs w:val="20"/>
          <w:lang w:val="en-US"/>
        </w:rPr>
        <w:t xml:space="preserve">Plus excluding for the use of medications that interfere on thyroid function. </w:t>
      </w:r>
      <w:r w:rsidRPr="00942FDA">
        <w:rPr>
          <w:b/>
          <w:sz w:val="20"/>
          <w:szCs w:val="20"/>
          <w:lang w:val="en-US"/>
        </w:rPr>
        <w:t xml:space="preserve">Sensitivity analysis 3 - </w:t>
      </w:r>
      <w:r w:rsidRPr="00942FDA">
        <w:rPr>
          <w:sz w:val="20"/>
          <w:szCs w:val="20"/>
          <w:lang w:val="en-US"/>
        </w:rPr>
        <w:t>Plus excluding participants with abnormal thyroid function.</w:t>
      </w:r>
    </w:p>
    <w:p w14:paraId="72A2972D" w14:textId="51725215" w:rsidR="007263BE" w:rsidRDefault="007263BE" w:rsidP="00E433D1">
      <w:pPr>
        <w:spacing w:line="276" w:lineRule="auto"/>
        <w:ind w:firstLine="0"/>
        <w:rPr>
          <w:rFonts w:cs="Times New Roman"/>
          <w:sz w:val="20"/>
          <w:szCs w:val="24"/>
          <w:lang w:val="en-US"/>
        </w:rPr>
      </w:pPr>
      <w:r>
        <w:rPr>
          <w:rFonts w:cs="Times New Roman"/>
          <w:sz w:val="20"/>
          <w:szCs w:val="24"/>
          <w:lang w:val="en-US"/>
        </w:rPr>
        <w:br w:type="page"/>
      </w:r>
    </w:p>
    <w:p w14:paraId="505248BD" w14:textId="77777777" w:rsidR="00E67C63" w:rsidRDefault="00E67C63" w:rsidP="00E433D1">
      <w:pPr>
        <w:spacing w:line="276" w:lineRule="auto"/>
        <w:ind w:firstLine="0"/>
        <w:rPr>
          <w:b/>
          <w:sz w:val="22"/>
          <w:lang w:val="en-US"/>
        </w:rPr>
        <w:sectPr w:rsidR="00E67C63" w:rsidSect="00E67C63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28E98C8" w14:textId="6D20EAED" w:rsidR="007263BE" w:rsidRPr="00411C52" w:rsidRDefault="007263BE" w:rsidP="00E433D1">
      <w:pPr>
        <w:spacing w:line="276" w:lineRule="auto"/>
        <w:ind w:firstLine="0"/>
        <w:rPr>
          <w:rFonts w:cs="Times New Roman"/>
          <w:sz w:val="22"/>
          <w:szCs w:val="24"/>
          <w:lang w:val="en-US"/>
        </w:rPr>
      </w:pPr>
      <w:r w:rsidRPr="00411C52">
        <w:rPr>
          <w:b/>
          <w:sz w:val="22"/>
          <w:lang w:val="en-US"/>
        </w:rPr>
        <w:lastRenderedPageBreak/>
        <w:t xml:space="preserve">Supplementary </w:t>
      </w:r>
      <w:r w:rsidRPr="00411C52">
        <w:rPr>
          <w:rFonts w:cs="Times New Roman"/>
          <w:b/>
          <w:sz w:val="22"/>
          <w:szCs w:val="24"/>
          <w:lang w:val="en-US"/>
        </w:rPr>
        <w:t xml:space="preserve">table </w:t>
      </w:r>
      <w:r w:rsidR="005C07C3">
        <w:rPr>
          <w:rFonts w:cs="Times New Roman"/>
          <w:b/>
          <w:sz w:val="22"/>
          <w:szCs w:val="24"/>
          <w:lang w:val="en-US"/>
        </w:rPr>
        <w:t>7</w:t>
      </w:r>
      <w:r w:rsidRPr="00411C52">
        <w:rPr>
          <w:rFonts w:cs="Times New Roman"/>
          <w:b/>
          <w:sz w:val="22"/>
          <w:szCs w:val="24"/>
          <w:lang w:val="en-US"/>
        </w:rPr>
        <w:t xml:space="preserve">. </w:t>
      </w:r>
      <w:r w:rsidR="00942FDA" w:rsidRPr="005C07C3">
        <w:rPr>
          <w:lang w:val="en-US"/>
        </w:rPr>
        <w:t xml:space="preserve">Sensitivity analyses of the </w:t>
      </w:r>
      <w:r w:rsidR="00942FDA">
        <w:rPr>
          <w:lang w:val="en-US"/>
        </w:rPr>
        <w:t>a</w:t>
      </w:r>
      <w:r w:rsidRPr="00411C52">
        <w:rPr>
          <w:rFonts w:cs="Times New Roman"/>
          <w:sz w:val="22"/>
          <w:szCs w:val="24"/>
          <w:lang w:val="en-US"/>
        </w:rPr>
        <w:t xml:space="preserve">ssociation </w:t>
      </w:r>
      <w:r>
        <w:rPr>
          <w:rFonts w:cs="Times New Roman"/>
          <w:sz w:val="22"/>
          <w:szCs w:val="24"/>
          <w:lang w:val="en-US"/>
        </w:rPr>
        <w:t xml:space="preserve">(HR and </w:t>
      </w:r>
      <w:r w:rsidRPr="006E34CD">
        <w:rPr>
          <w:rFonts w:cs="Times New Roman"/>
          <w:sz w:val="22"/>
          <w:szCs w:val="24"/>
          <w:lang w:val="en-US"/>
        </w:rPr>
        <w:t>95%CI)</w:t>
      </w:r>
      <w:r>
        <w:rPr>
          <w:rFonts w:cs="Times New Roman"/>
          <w:sz w:val="22"/>
          <w:szCs w:val="24"/>
          <w:lang w:val="en-US"/>
        </w:rPr>
        <w:t xml:space="preserve"> </w:t>
      </w:r>
      <w:r w:rsidRPr="00411C52">
        <w:rPr>
          <w:rFonts w:cs="Times New Roman"/>
          <w:sz w:val="22"/>
          <w:szCs w:val="24"/>
          <w:lang w:val="en-US"/>
        </w:rPr>
        <w:t xml:space="preserve">of </w:t>
      </w:r>
      <w:r>
        <w:rPr>
          <w:rFonts w:cs="Times New Roman"/>
          <w:sz w:val="22"/>
          <w:szCs w:val="24"/>
          <w:lang w:val="en-US"/>
        </w:rPr>
        <w:t>TPOAb</w:t>
      </w:r>
      <w:r w:rsidRPr="00411C52">
        <w:rPr>
          <w:rFonts w:cs="Times New Roman"/>
          <w:sz w:val="22"/>
          <w:szCs w:val="24"/>
          <w:lang w:val="en-US"/>
        </w:rPr>
        <w:t xml:space="preserve"> </w:t>
      </w:r>
      <w:r w:rsidR="00E67C63">
        <w:rPr>
          <w:rFonts w:cs="Times New Roman"/>
          <w:sz w:val="22"/>
          <w:szCs w:val="24"/>
          <w:lang w:val="en-US"/>
        </w:rPr>
        <w:t>with</w:t>
      </w:r>
      <w:r w:rsidRPr="00411C52">
        <w:rPr>
          <w:rFonts w:cs="Times New Roman"/>
          <w:sz w:val="22"/>
          <w:szCs w:val="24"/>
          <w:lang w:val="en-US"/>
        </w:rPr>
        <w:t xml:space="preserve"> cardiovascular</w:t>
      </w:r>
      <w:r w:rsidR="00E67C63">
        <w:rPr>
          <w:rFonts w:cs="Times New Roman"/>
          <w:sz w:val="22"/>
          <w:szCs w:val="24"/>
          <w:lang w:val="en-US"/>
        </w:rPr>
        <w:t>,</w:t>
      </w:r>
      <w:r w:rsidRPr="00411C52">
        <w:rPr>
          <w:rFonts w:cs="Times New Roman"/>
          <w:sz w:val="22"/>
          <w:szCs w:val="24"/>
          <w:lang w:val="en-US"/>
        </w:rPr>
        <w:t xml:space="preserve"> cancer-related </w:t>
      </w:r>
      <w:r w:rsidR="00E67C63">
        <w:rPr>
          <w:rFonts w:cs="Times New Roman"/>
          <w:sz w:val="22"/>
          <w:szCs w:val="24"/>
          <w:lang w:val="en-US"/>
        </w:rPr>
        <w:t xml:space="preserve">and other-cause </w:t>
      </w:r>
      <w:r w:rsidR="00942FDA">
        <w:rPr>
          <w:rFonts w:cs="Times New Roman"/>
          <w:sz w:val="22"/>
          <w:szCs w:val="24"/>
          <w:lang w:val="en-US"/>
        </w:rPr>
        <w:t>mortality risk.</w:t>
      </w:r>
    </w:p>
    <w:tbl>
      <w:tblPr>
        <w:tblStyle w:val="Tabelacomgrade"/>
        <w:tblW w:w="14319" w:type="dxa"/>
        <w:tblInd w:w="-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1277"/>
        <w:gridCol w:w="1276"/>
        <w:gridCol w:w="1276"/>
        <w:gridCol w:w="1276"/>
        <w:gridCol w:w="1275"/>
        <w:gridCol w:w="1276"/>
        <w:gridCol w:w="1276"/>
        <w:gridCol w:w="1276"/>
        <w:gridCol w:w="1275"/>
      </w:tblGrid>
      <w:tr w:rsidR="007263BE" w:rsidRPr="000C2C48" w14:paraId="1A89B098" w14:textId="77777777" w:rsidTr="00942FDA">
        <w:tc>
          <w:tcPr>
            <w:tcW w:w="2836" w:type="dxa"/>
            <w:tcBorders>
              <w:bottom w:val="single" w:sz="4" w:space="0" w:color="auto"/>
            </w:tcBorders>
          </w:tcPr>
          <w:p w14:paraId="1388113E" w14:textId="77777777" w:rsidR="007263BE" w:rsidRPr="000C2C48" w:rsidRDefault="007263BE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0A302B" w14:textId="77777777" w:rsidR="007263BE" w:rsidRPr="000C2C48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  <w:lang w:val="en-US"/>
              </w:rPr>
              <w:t xml:space="preserve">Sensitivity analysis 1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E6C7C0" w14:textId="77777777" w:rsidR="007263BE" w:rsidRPr="000C2C48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  <w:lang w:val="en-US"/>
              </w:rPr>
              <w:t>Sensitivity analysis 2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89DA54" w14:textId="77777777" w:rsidR="007263BE" w:rsidRPr="000C2C48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  <w:lang w:val="en-US"/>
              </w:rPr>
              <w:t>Sensitivity analysis 3</w:t>
            </w:r>
          </w:p>
        </w:tc>
      </w:tr>
      <w:tr w:rsidR="00942FDA" w:rsidRPr="000C2C48" w14:paraId="72449FAC" w14:textId="77777777" w:rsidTr="00942FDA">
        <w:tc>
          <w:tcPr>
            <w:tcW w:w="2836" w:type="dxa"/>
            <w:tcBorders>
              <w:bottom w:val="single" w:sz="4" w:space="0" w:color="auto"/>
            </w:tcBorders>
          </w:tcPr>
          <w:p w14:paraId="2F487629" w14:textId="77777777" w:rsidR="00942FDA" w:rsidRPr="000C2C48" w:rsidRDefault="00942FDA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09E9CC8D" w14:textId="77777777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</w:rPr>
              <w:t>All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95905E7" w14:textId="7871EDB3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</w:rPr>
              <w:t>M</w:t>
            </w:r>
            <w:r>
              <w:rPr>
                <w:rFonts w:cs="Times New Roman"/>
                <w:b/>
                <w:sz w:val="20"/>
                <w:szCs w:val="20"/>
              </w:rPr>
              <w:t>ale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744501A" w14:textId="19BD841F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Female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2C1BF7A" w14:textId="77777777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</w:rPr>
              <w:t>All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DDB707B" w14:textId="3C3280F1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</w:rPr>
              <w:t>M</w:t>
            </w:r>
            <w:r>
              <w:rPr>
                <w:rFonts w:cs="Times New Roman"/>
                <w:b/>
                <w:sz w:val="20"/>
                <w:szCs w:val="20"/>
              </w:rPr>
              <w:t>ale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76EB42" w14:textId="499F8C90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Female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B2C353E" w14:textId="77777777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</w:rPr>
              <w:t>All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A036582" w14:textId="059E55AA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</w:rPr>
              <w:t>M</w:t>
            </w:r>
            <w:r>
              <w:rPr>
                <w:rFonts w:cs="Times New Roman"/>
                <w:b/>
                <w:sz w:val="20"/>
                <w:szCs w:val="20"/>
              </w:rPr>
              <w:t>ale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F5A3232" w14:textId="5E6006B0" w:rsidR="00942FDA" w:rsidRPr="000C2C48" w:rsidRDefault="00942FDA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Female</w:t>
            </w:r>
          </w:p>
        </w:tc>
      </w:tr>
      <w:tr w:rsidR="007263BE" w:rsidRPr="000C2C48" w14:paraId="0D658F9E" w14:textId="77777777" w:rsidTr="00942FDA">
        <w:tc>
          <w:tcPr>
            <w:tcW w:w="2836" w:type="dxa"/>
            <w:tcBorders>
              <w:top w:val="single" w:sz="4" w:space="0" w:color="auto"/>
            </w:tcBorders>
            <w:vAlign w:val="center"/>
          </w:tcPr>
          <w:p w14:paraId="4DAE7EE6" w14:textId="5187D992" w:rsidR="007263BE" w:rsidRPr="000C2C48" w:rsidRDefault="007263BE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C2C48">
              <w:rPr>
                <w:rFonts w:cs="Times New Roman"/>
                <w:b/>
                <w:sz w:val="20"/>
                <w:szCs w:val="20"/>
              </w:rPr>
              <w:t>Cardiovascular mortality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3A47094F" w14:textId="77777777" w:rsidR="007263BE" w:rsidRPr="000C2C48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23CE7AD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90B8BC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C0BB275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07C9E1CA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6E7A718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0024412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FA4626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0961F0F5" w14:textId="77777777" w:rsidR="007263BE" w:rsidRPr="000C2C48" w:rsidRDefault="007263BE" w:rsidP="00E433D1">
            <w:pPr>
              <w:spacing w:line="276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263BE" w:rsidRPr="000C2C48" w14:paraId="734534C3" w14:textId="77777777" w:rsidTr="00942FDA">
        <w:tc>
          <w:tcPr>
            <w:tcW w:w="2836" w:type="dxa"/>
            <w:vAlign w:val="center"/>
          </w:tcPr>
          <w:p w14:paraId="0C43651C" w14:textId="40F88013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</w:rPr>
            </w:pPr>
            <w:r w:rsidRPr="000C2C48">
              <w:rPr>
                <w:rFonts w:cs="Times New Roman"/>
                <w:sz w:val="20"/>
                <w:szCs w:val="20"/>
              </w:rPr>
              <w:t xml:space="preserve">TPOAb level </w:t>
            </w:r>
          </w:p>
        </w:tc>
        <w:tc>
          <w:tcPr>
            <w:tcW w:w="1277" w:type="dxa"/>
          </w:tcPr>
          <w:p w14:paraId="3DB96F36" w14:textId="12C1AE3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3300EA9A" w14:textId="3C96B495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-1.08)</w:t>
            </w:r>
          </w:p>
        </w:tc>
        <w:tc>
          <w:tcPr>
            <w:tcW w:w="1276" w:type="dxa"/>
          </w:tcPr>
          <w:p w14:paraId="344783CF" w14:textId="62939DB8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1A8C6772" w14:textId="57E5C7F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(0.49-1.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1661DFA" w14:textId="3329791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3A90DCA5" w14:textId="3C0FCAD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70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29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1C94C0DA" w14:textId="76611AC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91</w:t>
            </w:r>
          </w:p>
          <w:p w14:paraId="1F7DF9CD" w14:textId="31FF443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-1.1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6AFF992E" w14:textId="3168B05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82</w:t>
            </w:r>
          </w:p>
          <w:p w14:paraId="7200491F" w14:textId="27DAE578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25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9897ACE" w14:textId="510A357C" w:rsidR="007263BE" w:rsidRPr="000F1E9E" w:rsidRDefault="00962BEF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1.00</w:t>
            </w:r>
          </w:p>
          <w:p w14:paraId="3CD3982F" w14:textId="6B26D29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72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0BCFCAAC" w14:textId="7B4A9A8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462633FB" w14:textId="282D03DF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72B500CF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0.77</w:t>
            </w:r>
          </w:p>
          <w:p w14:paraId="50F3C3DB" w14:textId="7B6F887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51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17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59DFD18D" w14:textId="2A2065B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14:paraId="47B7DA79" w14:textId="2BAD0A69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-1.6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263BE" w:rsidRPr="000C2C48" w14:paraId="46E2DF35" w14:textId="77777777" w:rsidTr="00942FDA">
        <w:tc>
          <w:tcPr>
            <w:tcW w:w="2836" w:type="dxa"/>
            <w:vAlign w:val="center"/>
          </w:tcPr>
          <w:p w14:paraId="410610C1" w14:textId="22E186AE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TPOAb positivity </w:t>
            </w:r>
          </w:p>
        </w:tc>
        <w:tc>
          <w:tcPr>
            <w:tcW w:w="1277" w:type="dxa"/>
          </w:tcPr>
          <w:p w14:paraId="48030819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0.61</w:t>
            </w:r>
          </w:p>
          <w:p w14:paraId="242E8351" w14:textId="375A7CA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(0.28-1.32)</w:t>
            </w:r>
          </w:p>
        </w:tc>
        <w:tc>
          <w:tcPr>
            <w:tcW w:w="1276" w:type="dxa"/>
          </w:tcPr>
          <w:p w14:paraId="5B786E67" w14:textId="2E71634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0.4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1F23C95E" w14:textId="3DFE1280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(0.1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59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0075B9D3" w14:textId="3AF3164F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80</w:t>
            </w:r>
          </w:p>
          <w:p w14:paraId="46D6F7E5" w14:textId="48B825C5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(0.2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-2.20)</w:t>
            </w:r>
          </w:p>
        </w:tc>
        <w:tc>
          <w:tcPr>
            <w:tcW w:w="1276" w:type="dxa"/>
          </w:tcPr>
          <w:p w14:paraId="026043BB" w14:textId="32F31B2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18C3C66D" w14:textId="08615CD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5)</w:t>
            </w:r>
          </w:p>
        </w:tc>
        <w:tc>
          <w:tcPr>
            <w:tcW w:w="1275" w:type="dxa"/>
          </w:tcPr>
          <w:p w14:paraId="4ED7274F" w14:textId="518DF73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0.5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78356CD0" w14:textId="7F85C01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(0.17-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2.01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7AE8869" w14:textId="1327DB5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98</w:t>
            </w:r>
          </w:p>
          <w:p w14:paraId="6F4B5BB0" w14:textId="49D4171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76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28A4BB87" w14:textId="1E5637B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39B76CBA" w14:textId="6A4F1B0F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98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5E20FF0D" w14:textId="22A9AC2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0.5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510152A4" w14:textId="22271935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(0.13-2.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34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312BFAA8" w14:textId="7D31208B" w:rsidR="007263BE" w:rsidRPr="000F1E9E" w:rsidRDefault="00212EA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1.08</w:t>
            </w:r>
          </w:p>
          <w:p w14:paraId="45FE467C" w14:textId="77DF27A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31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73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263BE" w:rsidRPr="000C2C48" w14:paraId="161570BF" w14:textId="77777777" w:rsidTr="00942FDA">
        <w:tc>
          <w:tcPr>
            <w:tcW w:w="2836" w:type="dxa"/>
            <w:vAlign w:val="center"/>
          </w:tcPr>
          <w:p w14:paraId="0899DE22" w14:textId="185641F4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TPOAb detectability </w:t>
            </w:r>
          </w:p>
        </w:tc>
        <w:tc>
          <w:tcPr>
            <w:tcW w:w="1277" w:type="dxa"/>
          </w:tcPr>
          <w:p w14:paraId="6759D66C" w14:textId="16367B1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0E839A53" w14:textId="149E162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80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A7EFA2F" w14:textId="62BFCC83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21454142" w14:textId="23D429C8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(0.33-2.0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592C42C0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0.88</w:t>
            </w:r>
          </w:p>
          <w:p w14:paraId="101C49A5" w14:textId="68984D70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(0.21-3.6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D25C12A" w14:textId="4C44D533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14:paraId="08AC9A21" w14:textId="0729C678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43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60431B05" w14:textId="2C39F24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0.6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30D25233" w14:textId="20FA1D3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(0.2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-1.6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AF29DE0" w14:textId="29F89305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  <w:p w14:paraId="432FAF60" w14:textId="5A226626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(0.1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2.94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1D799B79" w14:textId="22D1D74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05BDA3F7" w14:textId="1F94158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7CD15C19" w14:textId="04D658E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7DB836DA" w14:textId="3016A7B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(0.2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03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421C3E76" w14:textId="233261E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14:paraId="43224DF4" w14:textId="56FD5C05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(0.1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2.87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263BE" w:rsidRPr="000C2C48" w14:paraId="378518DF" w14:textId="77777777" w:rsidTr="00942FDA">
        <w:tc>
          <w:tcPr>
            <w:tcW w:w="2836" w:type="dxa"/>
            <w:vAlign w:val="center"/>
          </w:tcPr>
          <w:p w14:paraId="4F930077" w14:textId="4D1B9220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Persistent TPOAb </w:t>
            </w:r>
          </w:p>
        </w:tc>
        <w:tc>
          <w:tcPr>
            <w:tcW w:w="1277" w:type="dxa"/>
          </w:tcPr>
          <w:p w14:paraId="07B3E643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0.19</w:t>
            </w:r>
          </w:p>
          <w:p w14:paraId="0474B8E5" w14:textId="3C14823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-1.4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07C5E33C" w14:textId="2106E54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0.2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6B85A450" w14:textId="49FA2A0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(0.03-2.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95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37EFFBA3" w14:textId="77777777" w:rsidR="00212EAE" w:rsidRPr="000F1E9E" w:rsidRDefault="00212EA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0.00</w:t>
            </w:r>
          </w:p>
          <w:p w14:paraId="19BADB0A" w14:textId="0C9563B3" w:rsidR="007263BE" w:rsidRPr="000F1E9E" w:rsidRDefault="00212EA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(0.00-0.00)</w:t>
            </w:r>
          </w:p>
        </w:tc>
        <w:tc>
          <w:tcPr>
            <w:tcW w:w="1276" w:type="dxa"/>
          </w:tcPr>
          <w:p w14:paraId="51BC9FA2" w14:textId="65196276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0.2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16AF2F2B" w14:textId="2FAC7D0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(0.03-1.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77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757D583A" w14:textId="47B5BAD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0.3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7FEE4B3C" w14:textId="4CF0B179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(0.04-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3.43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583E58CC" w14:textId="77777777" w:rsidR="00212EAE" w:rsidRPr="000F1E9E" w:rsidRDefault="00212EA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0.00</w:t>
            </w:r>
          </w:p>
          <w:p w14:paraId="0BBA095E" w14:textId="6AE16299" w:rsidR="007263BE" w:rsidRPr="000F1E9E" w:rsidRDefault="00212EA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(0.00-0.00)</w:t>
            </w:r>
          </w:p>
        </w:tc>
        <w:tc>
          <w:tcPr>
            <w:tcW w:w="1276" w:type="dxa"/>
          </w:tcPr>
          <w:p w14:paraId="64946150" w14:textId="5A2A285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0.3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31916BA0" w14:textId="6EEC6A3F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(0.05-2.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8)</w:t>
            </w:r>
          </w:p>
        </w:tc>
        <w:tc>
          <w:tcPr>
            <w:tcW w:w="1276" w:type="dxa"/>
          </w:tcPr>
          <w:p w14:paraId="5470CAC3" w14:textId="4389F835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14:paraId="0BF6750F" w14:textId="71A6F7A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4.54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0E8E6F83" w14:textId="77777777" w:rsidR="007263BE" w:rsidRPr="000F1E9E" w:rsidRDefault="00212EA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0.00</w:t>
            </w:r>
          </w:p>
          <w:p w14:paraId="4DB1C2A5" w14:textId="2E77AC65" w:rsidR="00212EAE" w:rsidRPr="000F1E9E" w:rsidRDefault="00212EA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(0.00-0.00)</w:t>
            </w:r>
          </w:p>
        </w:tc>
      </w:tr>
      <w:tr w:rsidR="007263BE" w:rsidRPr="000C2C48" w14:paraId="5CAC486F" w14:textId="77777777" w:rsidTr="00942FDA">
        <w:tc>
          <w:tcPr>
            <w:tcW w:w="2836" w:type="dxa"/>
            <w:vAlign w:val="center"/>
          </w:tcPr>
          <w:p w14:paraId="0817F031" w14:textId="0958B9FA" w:rsidR="007263BE" w:rsidRPr="000C2C48" w:rsidRDefault="007263BE" w:rsidP="00E433D1">
            <w:pPr>
              <w:spacing w:line="276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b/>
                <w:sz w:val="20"/>
                <w:szCs w:val="20"/>
                <w:lang w:val="en-US"/>
              </w:rPr>
              <w:t>Cancer-related mortality</w:t>
            </w:r>
          </w:p>
        </w:tc>
        <w:tc>
          <w:tcPr>
            <w:tcW w:w="1277" w:type="dxa"/>
          </w:tcPr>
          <w:p w14:paraId="19663EBA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811E85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E7C8998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AB74550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3EB0EA3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B9D77BA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30705B7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F7333F1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19C8522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7263BE" w:rsidRPr="000C2C48" w14:paraId="132EA9AC" w14:textId="77777777" w:rsidTr="00942FDA">
        <w:tc>
          <w:tcPr>
            <w:tcW w:w="2836" w:type="dxa"/>
            <w:vAlign w:val="center"/>
          </w:tcPr>
          <w:p w14:paraId="5863B76B" w14:textId="1890A1DC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</w:rPr>
              <w:t xml:space="preserve">TPOAb level </w:t>
            </w:r>
          </w:p>
        </w:tc>
        <w:tc>
          <w:tcPr>
            <w:tcW w:w="1277" w:type="dxa"/>
          </w:tcPr>
          <w:p w14:paraId="3E9A8216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1.08</w:t>
            </w:r>
          </w:p>
          <w:p w14:paraId="4E49C1C0" w14:textId="1FEC5DB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(0.9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28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2E1CCE71" w14:textId="50F3F8F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127270D2" w14:textId="39BF571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(0.97-1.5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A615079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0.94</w:t>
            </w:r>
          </w:p>
          <w:p w14:paraId="1497180C" w14:textId="78666FC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20B60FFD" w14:textId="4B7AF9F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14:paraId="351524E2" w14:textId="3BC248E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90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-1.30)</w:t>
            </w:r>
          </w:p>
        </w:tc>
        <w:tc>
          <w:tcPr>
            <w:tcW w:w="1275" w:type="dxa"/>
          </w:tcPr>
          <w:p w14:paraId="5B3A782F" w14:textId="15758EC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0BD1D8A5" w14:textId="3E183B58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(0.9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-1.59)</w:t>
            </w:r>
          </w:p>
        </w:tc>
        <w:tc>
          <w:tcPr>
            <w:tcW w:w="1276" w:type="dxa"/>
          </w:tcPr>
          <w:p w14:paraId="109BF672" w14:textId="2A45888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6365BCCC" w14:textId="324173E0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73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-1.2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7035A781" w14:textId="744DA27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5ACA05CE" w14:textId="494140B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90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-1.39)</w:t>
            </w:r>
          </w:p>
        </w:tc>
        <w:tc>
          <w:tcPr>
            <w:tcW w:w="1276" w:type="dxa"/>
          </w:tcPr>
          <w:p w14:paraId="7CA08E16" w14:textId="18E43D09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  <w:p w14:paraId="219EB866" w14:textId="49DC5D1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(0.8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-1.6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18517DF9" w14:textId="77D39E7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7B7A056A" w14:textId="50F80C5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-1.3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263BE" w:rsidRPr="000C2C48" w14:paraId="0BFD0ECE" w14:textId="77777777" w:rsidTr="00942FDA">
        <w:tc>
          <w:tcPr>
            <w:tcW w:w="2836" w:type="dxa"/>
            <w:vAlign w:val="center"/>
          </w:tcPr>
          <w:p w14:paraId="002FF033" w14:textId="7F9E4278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TPOAb positivity </w:t>
            </w:r>
          </w:p>
        </w:tc>
        <w:tc>
          <w:tcPr>
            <w:tcW w:w="1277" w:type="dxa"/>
          </w:tcPr>
          <w:p w14:paraId="33E13859" w14:textId="276ED4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0DD35CE1" w14:textId="1CC13BB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(0.61-1.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79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0A7A2453" w14:textId="71D8128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6A87B592" w14:textId="299333B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-2.5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13E7EC7" w14:textId="2B9679E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0.9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01568432" w14:textId="040657F3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-2.0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0DA9BF3" w14:textId="756E3DA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560979F2" w14:textId="262292C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62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1)</w:t>
            </w:r>
          </w:p>
        </w:tc>
        <w:tc>
          <w:tcPr>
            <w:tcW w:w="1275" w:type="dxa"/>
          </w:tcPr>
          <w:p w14:paraId="4D250A46" w14:textId="498BC149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14:paraId="18B84BED" w14:textId="66935ED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-2.5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09A52024" w14:textId="332778C8" w:rsidR="007263BE" w:rsidRPr="000F1E9E" w:rsidRDefault="0094707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1.01</w:t>
            </w:r>
          </w:p>
          <w:p w14:paraId="13555AE2" w14:textId="47C56AB8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28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379254CC" w14:textId="2C0DAFA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1.0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3F50B0AD" w14:textId="3E50706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2.03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5049E0B8" w14:textId="4E52DB6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90</w:t>
            </w:r>
          </w:p>
          <w:p w14:paraId="4FBDA8B3" w14:textId="1BEC24CF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(0.33-2.4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1E17538B" w14:textId="6926870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1.1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541385B3" w14:textId="5C9023F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87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263BE" w:rsidRPr="00947078" w14:paraId="37F449AC" w14:textId="77777777" w:rsidTr="00942FDA">
        <w:tc>
          <w:tcPr>
            <w:tcW w:w="2836" w:type="dxa"/>
            <w:vAlign w:val="center"/>
          </w:tcPr>
          <w:p w14:paraId="062DA219" w14:textId="7568F5B8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</w:rPr>
              <w:t xml:space="preserve">TPOAb detectability </w:t>
            </w:r>
          </w:p>
        </w:tc>
        <w:tc>
          <w:tcPr>
            <w:tcW w:w="1277" w:type="dxa"/>
          </w:tcPr>
          <w:p w14:paraId="352DC5AB" w14:textId="175AC570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87</w:t>
            </w:r>
          </w:p>
          <w:p w14:paraId="47CC6EC3" w14:textId="71157E0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-1.7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12ED245F" w14:textId="07BD95E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0.7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162D1463" w14:textId="4421A813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-1.6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7BE15244" w14:textId="093F165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1.4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28DF2B3D" w14:textId="7DE35930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-5.9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614FDBC" w14:textId="65548F6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74</w:t>
            </w:r>
          </w:p>
          <w:p w14:paraId="24769D85" w14:textId="6013193F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38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46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6F03D4D5" w14:textId="7A0F7EE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14:paraId="25FB6824" w14:textId="7BD01B86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27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962BEF" w:rsidRPr="000F1E9E">
              <w:rPr>
                <w:rFonts w:cs="Times New Roman"/>
                <w:sz w:val="20"/>
                <w:szCs w:val="20"/>
                <w:lang w:val="en-US"/>
              </w:rPr>
              <w:t>30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7262E6E8" w14:textId="73734B36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14:paraId="2A374DCE" w14:textId="0D1712DC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-5.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30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55C43223" w14:textId="7FE50E93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14:paraId="6301D280" w14:textId="0C185490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35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13372200" w14:textId="0ED88A16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14:paraId="7DEDF107" w14:textId="6C0A1FB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(0.2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-1.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23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3B8DC2C0" w14:textId="68D6655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14:paraId="5C6F614A" w14:textId="6D189AD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4.86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263BE" w:rsidRPr="000C2C48" w14:paraId="480AB80C" w14:textId="77777777" w:rsidTr="00942FDA">
        <w:tc>
          <w:tcPr>
            <w:tcW w:w="2836" w:type="dxa"/>
            <w:vAlign w:val="center"/>
          </w:tcPr>
          <w:p w14:paraId="31BB13A4" w14:textId="403F07D0" w:rsidR="007263BE" w:rsidRPr="000C2C48" w:rsidRDefault="007263BE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Persistent TPOAb </w:t>
            </w:r>
          </w:p>
        </w:tc>
        <w:tc>
          <w:tcPr>
            <w:tcW w:w="1277" w:type="dxa"/>
          </w:tcPr>
          <w:p w14:paraId="5282118B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1.42</w:t>
            </w:r>
          </w:p>
          <w:p w14:paraId="5B5683D8" w14:textId="02C93264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-2.8</w:t>
            </w:r>
            <w:r w:rsidR="00425EF9" w:rsidRPr="000F1E9E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F8FFEFC" w14:textId="1D6A8EC6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05BE8140" w14:textId="36AE8D19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2117A4" w:rsidRPr="000F1E9E">
              <w:rPr>
                <w:rFonts w:cs="Times New Roman"/>
                <w:sz w:val="20"/>
                <w:szCs w:val="20"/>
                <w:lang w:val="en-US"/>
              </w:rPr>
              <w:t>38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271DE71F" w14:textId="5FCE4B29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1.6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787132D0" w14:textId="23798903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-4.4</w:t>
            </w:r>
            <w:r w:rsidR="00DA5422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2CDF3B1" w14:textId="635703A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14:paraId="777C47E1" w14:textId="2F1FA34E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82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35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2B638723" w14:textId="26FA6599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14:paraId="717AEA17" w14:textId="2910D37B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52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0B71F6" w:rsidRPr="000F1E9E">
              <w:rPr>
                <w:rFonts w:cs="Times New Roman"/>
                <w:sz w:val="20"/>
                <w:szCs w:val="20"/>
                <w:lang w:val="en-US"/>
              </w:rPr>
              <w:t>91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7D19AF38" w14:textId="6C3827C3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92</w:t>
            </w:r>
          </w:p>
          <w:p w14:paraId="13736294" w14:textId="5FC64DB6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947078" w:rsidRPr="000F1E9E">
              <w:rPr>
                <w:rFonts w:cs="Times New Roman"/>
                <w:sz w:val="20"/>
                <w:szCs w:val="20"/>
                <w:lang w:val="en-US"/>
              </w:rPr>
              <w:t>5.34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3CE9FA21" w14:textId="22C19D2A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14:paraId="38393E43" w14:textId="3B3E371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25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63C99CEB" w14:textId="0599DBB2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0.8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14:paraId="035E6817" w14:textId="3AA13C95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(0.2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-3.</w:t>
            </w:r>
            <w:r w:rsidR="00504EB8" w:rsidRPr="000F1E9E">
              <w:rPr>
                <w:rFonts w:cs="Times New Roman"/>
                <w:sz w:val="20"/>
                <w:szCs w:val="20"/>
                <w:lang w:val="en-US"/>
              </w:rPr>
              <w:t>60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</w:tcPr>
          <w:p w14:paraId="6BCFC833" w14:textId="74DD12AD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1.9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57CBFF37" w14:textId="18B256D1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212EAE" w:rsidRPr="000F1E9E">
              <w:rPr>
                <w:rFonts w:cs="Times New Roman"/>
                <w:sz w:val="20"/>
                <w:szCs w:val="20"/>
                <w:lang w:val="en-US"/>
              </w:rPr>
              <w:t>6.03</w:t>
            </w:r>
            <w:r w:rsidRPr="000F1E9E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7263BE" w:rsidRPr="000C2C48" w14:paraId="255FC96D" w14:textId="77777777" w:rsidTr="00942FDA">
        <w:tc>
          <w:tcPr>
            <w:tcW w:w="2836" w:type="dxa"/>
            <w:vAlign w:val="center"/>
          </w:tcPr>
          <w:p w14:paraId="5E4380BF" w14:textId="474BDC2F" w:rsidR="007263BE" w:rsidRPr="000C2C48" w:rsidRDefault="007263BE" w:rsidP="00E433D1">
            <w:pPr>
              <w:spacing w:line="276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>Other-cause</w:t>
            </w:r>
            <w:r w:rsidRPr="000C2C48">
              <w:rPr>
                <w:rFonts w:cs="Times New Roman"/>
                <w:b/>
                <w:sz w:val="20"/>
                <w:szCs w:val="20"/>
                <w:lang w:val="en-US"/>
              </w:rPr>
              <w:t xml:space="preserve"> mortality</w:t>
            </w: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7" w:type="dxa"/>
          </w:tcPr>
          <w:p w14:paraId="5EAEF7CD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655A32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042317E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7608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9C9E0C9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0C12443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C98DC62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F4B5E5C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96FE98F" w14:textId="77777777" w:rsidR="007263BE" w:rsidRPr="000F1E9E" w:rsidRDefault="007263BE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</w:tr>
      <w:tr w:rsidR="00504EB8" w:rsidRPr="000C2C48" w14:paraId="264B6397" w14:textId="77777777" w:rsidTr="00942FDA">
        <w:tc>
          <w:tcPr>
            <w:tcW w:w="2836" w:type="dxa"/>
            <w:vAlign w:val="center"/>
          </w:tcPr>
          <w:p w14:paraId="66BF1018" w14:textId="73A87BF8" w:rsidR="00504EB8" w:rsidRPr="000C2C48" w:rsidRDefault="00504EB8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TPOAb level </w:t>
            </w:r>
          </w:p>
        </w:tc>
        <w:tc>
          <w:tcPr>
            <w:tcW w:w="1277" w:type="dxa"/>
          </w:tcPr>
          <w:p w14:paraId="1F87F9F3" w14:textId="1A8B51BD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1.20</w:t>
            </w:r>
          </w:p>
          <w:p w14:paraId="0FD4CBD8" w14:textId="4A4EC585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(1.03-1.40)</w:t>
            </w:r>
          </w:p>
        </w:tc>
        <w:tc>
          <w:tcPr>
            <w:tcW w:w="1276" w:type="dxa"/>
          </w:tcPr>
          <w:p w14:paraId="78E3AF88" w14:textId="2D51D3B5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1.23</w:t>
            </w:r>
          </w:p>
          <w:p w14:paraId="27CF282D" w14:textId="072064DF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(1.00-1.51)</w:t>
            </w:r>
          </w:p>
        </w:tc>
        <w:tc>
          <w:tcPr>
            <w:tcW w:w="1276" w:type="dxa"/>
          </w:tcPr>
          <w:p w14:paraId="127486B9" w14:textId="77758337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1.17</w:t>
            </w:r>
          </w:p>
          <w:p w14:paraId="5EFFDC03" w14:textId="41BCE91F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(0.89-1.54)</w:t>
            </w:r>
          </w:p>
        </w:tc>
        <w:tc>
          <w:tcPr>
            <w:tcW w:w="1276" w:type="dxa"/>
          </w:tcPr>
          <w:p w14:paraId="1A885F86" w14:textId="19BFB880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1.22</w:t>
            </w:r>
          </w:p>
          <w:p w14:paraId="0A128353" w14:textId="66211C26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(1.02-1.46)</w:t>
            </w:r>
          </w:p>
        </w:tc>
        <w:tc>
          <w:tcPr>
            <w:tcW w:w="1275" w:type="dxa"/>
          </w:tcPr>
          <w:p w14:paraId="59555162" w14:textId="2BD1FE40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1.25</w:t>
            </w:r>
          </w:p>
          <w:p w14:paraId="7EDB029B" w14:textId="70A2E893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(0.99-1.59)</w:t>
            </w:r>
          </w:p>
        </w:tc>
        <w:tc>
          <w:tcPr>
            <w:tcW w:w="1276" w:type="dxa"/>
          </w:tcPr>
          <w:p w14:paraId="2C38EE09" w14:textId="6B09BB51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1.21</w:t>
            </w:r>
          </w:p>
          <w:p w14:paraId="1E99822F" w14:textId="5BBAD5D6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(0.90-1.62)</w:t>
            </w:r>
          </w:p>
        </w:tc>
        <w:tc>
          <w:tcPr>
            <w:tcW w:w="1276" w:type="dxa"/>
          </w:tcPr>
          <w:p w14:paraId="56EF0DE8" w14:textId="026C1DFE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1.27</w:t>
            </w:r>
          </w:p>
          <w:p w14:paraId="3AB5175E" w14:textId="089D64C4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(1.04-1.55)</w:t>
            </w:r>
          </w:p>
        </w:tc>
        <w:tc>
          <w:tcPr>
            <w:tcW w:w="1276" w:type="dxa"/>
          </w:tcPr>
          <w:p w14:paraId="6D42F505" w14:textId="42D1C9CA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1.23</w:t>
            </w:r>
          </w:p>
          <w:p w14:paraId="6549A3F9" w14:textId="590B36A7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(0.93-1.62)</w:t>
            </w:r>
          </w:p>
        </w:tc>
        <w:tc>
          <w:tcPr>
            <w:tcW w:w="1275" w:type="dxa"/>
          </w:tcPr>
          <w:p w14:paraId="56E5142E" w14:textId="4DF0D59B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1.35</w:t>
            </w:r>
          </w:p>
          <w:p w14:paraId="72C90ED8" w14:textId="604048DF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(1.01-1.82)</w:t>
            </w:r>
          </w:p>
        </w:tc>
      </w:tr>
      <w:tr w:rsidR="00504EB8" w:rsidRPr="000C2C48" w14:paraId="7400FDDF" w14:textId="77777777" w:rsidTr="00942FDA">
        <w:tc>
          <w:tcPr>
            <w:tcW w:w="2836" w:type="dxa"/>
            <w:vAlign w:val="center"/>
          </w:tcPr>
          <w:p w14:paraId="353859B8" w14:textId="21A8CC09" w:rsidR="00504EB8" w:rsidRPr="000C2C48" w:rsidRDefault="00504EB8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TPOAb positivity </w:t>
            </w:r>
          </w:p>
        </w:tc>
        <w:tc>
          <w:tcPr>
            <w:tcW w:w="1277" w:type="dxa"/>
          </w:tcPr>
          <w:p w14:paraId="46954B0A" w14:textId="3D4254AE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1.32</w:t>
            </w:r>
          </w:p>
          <w:p w14:paraId="40DFDE9F" w14:textId="733A12BB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(0.74-2.35)</w:t>
            </w:r>
          </w:p>
        </w:tc>
        <w:tc>
          <w:tcPr>
            <w:tcW w:w="1276" w:type="dxa"/>
          </w:tcPr>
          <w:p w14:paraId="2A59F143" w14:textId="11B713F5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1.17</w:t>
            </w:r>
          </w:p>
          <w:p w14:paraId="3F5A88F1" w14:textId="33A799A4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(0.54-2.54)</w:t>
            </w:r>
          </w:p>
        </w:tc>
        <w:tc>
          <w:tcPr>
            <w:tcW w:w="1276" w:type="dxa"/>
          </w:tcPr>
          <w:p w14:paraId="3B646CD1" w14:textId="2C1DD629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1.64</w:t>
            </w:r>
          </w:p>
          <w:p w14:paraId="4A409134" w14:textId="134C235E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(0.64-4.16)</w:t>
            </w:r>
          </w:p>
        </w:tc>
        <w:tc>
          <w:tcPr>
            <w:tcW w:w="1276" w:type="dxa"/>
          </w:tcPr>
          <w:p w14:paraId="726FA4DA" w14:textId="235DF328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1.44</w:t>
            </w:r>
          </w:p>
          <w:p w14:paraId="273B3611" w14:textId="7C5691AF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(0.77-2.70)</w:t>
            </w:r>
          </w:p>
        </w:tc>
        <w:tc>
          <w:tcPr>
            <w:tcW w:w="1275" w:type="dxa"/>
          </w:tcPr>
          <w:p w14:paraId="7210A41C" w14:textId="3612B8C4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1.34</w:t>
            </w:r>
          </w:p>
          <w:p w14:paraId="0436A0E2" w14:textId="17F844C2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(0.58-3.07)</w:t>
            </w:r>
          </w:p>
        </w:tc>
        <w:tc>
          <w:tcPr>
            <w:tcW w:w="1276" w:type="dxa"/>
          </w:tcPr>
          <w:p w14:paraId="6C3D1532" w14:textId="07123023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1.68</w:t>
            </w:r>
          </w:p>
          <w:p w14:paraId="67BCAAC1" w14:textId="7410D822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(0.59-4.81)</w:t>
            </w:r>
          </w:p>
        </w:tc>
        <w:tc>
          <w:tcPr>
            <w:tcW w:w="1276" w:type="dxa"/>
          </w:tcPr>
          <w:p w14:paraId="20A6DA0F" w14:textId="458DBFAA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1.71</w:t>
            </w:r>
          </w:p>
          <w:p w14:paraId="42A66620" w14:textId="06B87ADC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(0.89-3.31)</w:t>
            </w:r>
          </w:p>
        </w:tc>
        <w:tc>
          <w:tcPr>
            <w:tcW w:w="1276" w:type="dxa"/>
          </w:tcPr>
          <w:p w14:paraId="58022444" w14:textId="728E6A29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1.35</w:t>
            </w:r>
          </w:p>
          <w:p w14:paraId="598070CE" w14:textId="1A0F3162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(0.55-3.33)</w:t>
            </w:r>
          </w:p>
        </w:tc>
        <w:tc>
          <w:tcPr>
            <w:tcW w:w="1275" w:type="dxa"/>
          </w:tcPr>
          <w:p w14:paraId="0B424669" w14:textId="1177B214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2.35</w:t>
            </w:r>
          </w:p>
          <w:p w14:paraId="1ED5328D" w14:textId="5FA21237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(0.86-6.42)</w:t>
            </w:r>
          </w:p>
        </w:tc>
      </w:tr>
      <w:tr w:rsidR="00504EB8" w:rsidRPr="00962BEF" w14:paraId="489C39B5" w14:textId="77777777" w:rsidTr="00942FDA">
        <w:tc>
          <w:tcPr>
            <w:tcW w:w="2836" w:type="dxa"/>
            <w:vAlign w:val="center"/>
          </w:tcPr>
          <w:p w14:paraId="65184C1F" w14:textId="63A84152" w:rsidR="00504EB8" w:rsidRPr="000C2C48" w:rsidRDefault="00504EB8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TPOAb detectability </w:t>
            </w:r>
          </w:p>
        </w:tc>
        <w:tc>
          <w:tcPr>
            <w:tcW w:w="1277" w:type="dxa"/>
          </w:tcPr>
          <w:p w14:paraId="1958AD9E" w14:textId="5E7C28B0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6.81</w:t>
            </w:r>
          </w:p>
          <w:p w14:paraId="0E727ABD" w14:textId="7A496F88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(0.95-48.6)</w:t>
            </w:r>
          </w:p>
        </w:tc>
        <w:tc>
          <w:tcPr>
            <w:tcW w:w="1276" w:type="dxa"/>
          </w:tcPr>
          <w:p w14:paraId="1CFAC172" w14:textId="77777777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4.99</w:t>
            </w:r>
          </w:p>
          <w:p w14:paraId="74EA64B1" w14:textId="5ADBE331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(0.70-35.6)</w:t>
            </w:r>
          </w:p>
        </w:tc>
        <w:tc>
          <w:tcPr>
            <w:tcW w:w="1276" w:type="dxa"/>
          </w:tcPr>
          <w:p w14:paraId="4452ADD0" w14:textId="50B72BAA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27.1</w:t>
            </w:r>
          </w:p>
          <w:p w14:paraId="4670C452" w14:textId="0EE69A5A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(18.3-40.0)</w:t>
            </w:r>
          </w:p>
        </w:tc>
        <w:tc>
          <w:tcPr>
            <w:tcW w:w="1276" w:type="dxa"/>
          </w:tcPr>
          <w:p w14:paraId="0B23B226" w14:textId="3731F918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5.36</w:t>
            </w:r>
          </w:p>
          <w:p w14:paraId="7C76CD79" w14:textId="4F809B4C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(0.75-38.4)</w:t>
            </w:r>
          </w:p>
        </w:tc>
        <w:tc>
          <w:tcPr>
            <w:tcW w:w="1275" w:type="dxa"/>
          </w:tcPr>
          <w:p w14:paraId="603D9074" w14:textId="28F54447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3.92</w:t>
            </w:r>
          </w:p>
          <w:p w14:paraId="742B5B5D" w14:textId="3C7D5E72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(0.54-28.2)</w:t>
            </w:r>
          </w:p>
        </w:tc>
        <w:tc>
          <w:tcPr>
            <w:tcW w:w="1276" w:type="dxa"/>
          </w:tcPr>
          <w:p w14:paraId="4AD2C2AB" w14:textId="1EA154D3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27.4</w:t>
            </w:r>
          </w:p>
          <w:p w14:paraId="11F0F32D" w14:textId="2DD364FF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(17.8-42.3)</w:t>
            </w:r>
          </w:p>
        </w:tc>
        <w:tc>
          <w:tcPr>
            <w:tcW w:w="1276" w:type="dxa"/>
          </w:tcPr>
          <w:p w14:paraId="66E84747" w14:textId="5256DE80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4.60</w:t>
            </w:r>
          </w:p>
          <w:p w14:paraId="1B645F25" w14:textId="331476FF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(0.64-33.0)</w:t>
            </w:r>
          </w:p>
        </w:tc>
        <w:tc>
          <w:tcPr>
            <w:tcW w:w="1276" w:type="dxa"/>
          </w:tcPr>
          <w:p w14:paraId="4B1DA99D" w14:textId="7EE1AF8C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3.24</w:t>
            </w:r>
          </w:p>
          <w:p w14:paraId="2509EE1F" w14:textId="2D5000C7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(0.45-23.4)</w:t>
            </w:r>
          </w:p>
        </w:tc>
        <w:tc>
          <w:tcPr>
            <w:tcW w:w="1275" w:type="dxa"/>
          </w:tcPr>
          <w:p w14:paraId="6D5F543B" w14:textId="46834CBB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45.5</w:t>
            </w:r>
          </w:p>
          <w:p w14:paraId="7FB47292" w14:textId="641AAA59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b/>
                <w:sz w:val="20"/>
                <w:szCs w:val="20"/>
                <w:lang w:val="en-US"/>
              </w:rPr>
              <w:t>(28.5-72.8)</w:t>
            </w:r>
          </w:p>
        </w:tc>
      </w:tr>
      <w:tr w:rsidR="00504EB8" w:rsidRPr="000C2C48" w14:paraId="3C53CC20" w14:textId="77777777" w:rsidTr="00942FDA">
        <w:tc>
          <w:tcPr>
            <w:tcW w:w="2836" w:type="dxa"/>
            <w:vAlign w:val="center"/>
          </w:tcPr>
          <w:p w14:paraId="2C5EB989" w14:textId="2F2F2F87" w:rsidR="00504EB8" w:rsidRPr="000C2C48" w:rsidRDefault="00504EB8" w:rsidP="00E433D1">
            <w:pPr>
              <w:spacing w:line="276" w:lineRule="auto"/>
              <w:ind w:left="176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0C2C48">
              <w:rPr>
                <w:rFonts w:cs="Times New Roman"/>
                <w:sz w:val="20"/>
                <w:szCs w:val="20"/>
                <w:lang w:val="en-US"/>
              </w:rPr>
              <w:t xml:space="preserve">Persistent TPOAb </w:t>
            </w:r>
          </w:p>
        </w:tc>
        <w:tc>
          <w:tcPr>
            <w:tcW w:w="1277" w:type="dxa"/>
          </w:tcPr>
          <w:p w14:paraId="120675C0" w14:textId="38D57BA9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1.32</w:t>
            </w:r>
          </w:p>
          <w:p w14:paraId="32A23E41" w14:textId="17D0B0D0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(0.60-2.88)</w:t>
            </w:r>
          </w:p>
        </w:tc>
        <w:tc>
          <w:tcPr>
            <w:tcW w:w="1276" w:type="dxa"/>
          </w:tcPr>
          <w:p w14:paraId="4C2D1B0E" w14:textId="4B9DBC5C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1.44</w:t>
            </w:r>
          </w:p>
          <w:p w14:paraId="189AD4AB" w14:textId="0102EB87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(0.52-3.99)</w:t>
            </w:r>
          </w:p>
        </w:tc>
        <w:tc>
          <w:tcPr>
            <w:tcW w:w="1276" w:type="dxa"/>
          </w:tcPr>
          <w:p w14:paraId="3D78031E" w14:textId="20972714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1.18</w:t>
            </w:r>
          </w:p>
          <w:p w14:paraId="75BB2BA3" w14:textId="2D789416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(0.32-4.31)</w:t>
            </w:r>
          </w:p>
        </w:tc>
        <w:tc>
          <w:tcPr>
            <w:tcW w:w="1276" w:type="dxa"/>
          </w:tcPr>
          <w:p w14:paraId="3FFA0EFF" w14:textId="3CE344EB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1.64</w:t>
            </w:r>
          </w:p>
          <w:p w14:paraId="38B9E0A7" w14:textId="405D35C5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(0.75-3.61)</w:t>
            </w:r>
          </w:p>
        </w:tc>
        <w:tc>
          <w:tcPr>
            <w:tcW w:w="1275" w:type="dxa"/>
          </w:tcPr>
          <w:p w14:paraId="2A857C6E" w14:textId="73747EB9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1.84</w:t>
            </w:r>
          </w:p>
          <w:p w14:paraId="7948C5DB" w14:textId="593019FA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(0.67-5.07)</w:t>
            </w:r>
          </w:p>
        </w:tc>
        <w:tc>
          <w:tcPr>
            <w:tcW w:w="1276" w:type="dxa"/>
          </w:tcPr>
          <w:p w14:paraId="59C35890" w14:textId="1BAF940C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1.43</w:t>
            </w:r>
          </w:p>
          <w:p w14:paraId="34CD9702" w14:textId="17EF6A3E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(0.39-5.28)</w:t>
            </w:r>
          </w:p>
        </w:tc>
        <w:tc>
          <w:tcPr>
            <w:tcW w:w="1276" w:type="dxa"/>
          </w:tcPr>
          <w:p w14:paraId="56A98321" w14:textId="0EDFF09F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1.89</w:t>
            </w:r>
          </w:p>
          <w:p w14:paraId="45B99449" w14:textId="276F2A2B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(0.79-4.52)</w:t>
            </w:r>
          </w:p>
        </w:tc>
        <w:tc>
          <w:tcPr>
            <w:tcW w:w="1276" w:type="dxa"/>
          </w:tcPr>
          <w:p w14:paraId="1145CE2A" w14:textId="3D58551E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1.66</w:t>
            </w:r>
          </w:p>
          <w:p w14:paraId="25B4881E" w14:textId="72CEB860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(0.49-5.65)</w:t>
            </w:r>
          </w:p>
        </w:tc>
        <w:tc>
          <w:tcPr>
            <w:tcW w:w="1275" w:type="dxa"/>
          </w:tcPr>
          <w:p w14:paraId="6F689028" w14:textId="0F089311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2.31</w:t>
            </w:r>
          </w:p>
          <w:p w14:paraId="598E1F4E" w14:textId="605309F3" w:rsidR="00504EB8" w:rsidRPr="000F1E9E" w:rsidRDefault="00504EB8" w:rsidP="00E433D1">
            <w:pPr>
              <w:spacing w:line="276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0F1E9E">
              <w:rPr>
                <w:rFonts w:cs="Times New Roman"/>
                <w:sz w:val="20"/>
                <w:szCs w:val="20"/>
                <w:lang w:val="en-US"/>
              </w:rPr>
              <w:t>(0.64-8.32)</w:t>
            </w:r>
          </w:p>
        </w:tc>
      </w:tr>
    </w:tbl>
    <w:p w14:paraId="1189098C" w14:textId="7ED9B733" w:rsidR="00942FDA" w:rsidRPr="00942FDA" w:rsidRDefault="00942FDA" w:rsidP="00E433D1">
      <w:pPr>
        <w:spacing w:line="276" w:lineRule="auto"/>
        <w:ind w:firstLine="0"/>
        <w:rPr>
          <w:rFonts w:cs="Times New Roman"/>
          <w:sz w:val="20"/>
          <w:szCs w:val="20"/>
          <w:lang w:val="en-US"/>
        </w:rPr>
      </w:pPr>
      <w:r w:rsidRPr="00942FDA">
        <w:rPr>
          <w:rFonts w:cs="Times New Roman"/>
          <w:sz w:val="20"/>
          <w:szCs w:val="20"/>
          <w:lang w:val="en-US"/>
        </w:rPr>
        <w:t xml:space="preserve">Legend: Fine-Gray subdistribution hazard regression. HR: hazard ratio. 95%CI: 95% confidence interval. Ln: natural log-transformed data. Statistically significant results are in bold. Persistent TPOAb refers to </w:t>
      </w:r>
      <w:r>
        <w:rPr>
          <w:rFonts w:cs="Times New Roman"/>
          <w:sz w:val="20"/>
          <w:szCs w:val="20"/>
          <w:lang w:val="en-US"/>
        </w:rPr>
        <w:t>persistent</w:t>
      </w:r>
      <w:r w:rsidRPr="00942FDA">
        <w:rPr>
          <w:rFonts w:cs="Times New Roman"/>
          <w:sz w:val="20"/>
          <w:szCs w:val="20"/>
          <w:lang w:val="en-US"/>
        </w:rPr>
        <w:t xml:space="preserve"> TPOAb positivity in two visits.</w:t>
      </w:r>
    </w:p>
    <w:p w14:paraId="1D94F9D9" w14:textId="77777777" w:rsidR="00942FDA" w:rsidRDefault="00942FDA" w:rsidP="00E433D1">
      <w:pPr>
        <w:spacing w:line="276" w:lineRule="auto"/>
        <w:ind w:firstLine="0"/>
        <w:rPr>
          <w:rFonts w:cs="Times New Roman"/>
          <w:sz w:val="20"/>
          <w:szCs w:val="20"/>
          <w:lang w:val="en-US"/>
        </w:rPr>
      </w:pPr>
      <w:r w:rsidRPr="00942FDA">
        <w:rPr>
          <w:rFonts w:cs="Times New Roman"/>
          <w:sz w:val="20"/>
          <w:szCs w:val="20"/>
          <w:lang w:val="en-US"/>
        </w:rPr>
        <w:t>Models were adjusted for age, sex, TSH, smoking status, BMI, hsCRP, diabetes mellitus, dyslipidemia, and hypertension.</w:t>
      </w:r>
    </w:p>
    <w:p w14:paraId="060602B8" w14:textId="7741B7A5" w:rsidR="007263BE" w:rsidRPr="00942FDA" w:rsidRDefault="007263BE" w:rsidP="00E433D1">
      <w:pPr>
        <w:spacing w:line="276" w:lineRule="auto"/>
        <w:ind w:firstLine="0"/>
        <w:rPr>
          <w:rFonts w:cs="Times New Roman"/>
          <w:sz w:val="20"/>
          <w:szCs w:val="20"/>
          <w:lang w:val="en-US"/>
        </w:rPr>
      </w:pPr>
      <w:r w:rsidRPr="00942FDA">
        <w:rPr>
          <w:rFonts w:cs="Times New Roman"/>
          <w:sz w:val="20"/>
          <w:szCs w:val="20"/>
          <w:lang w:val="en-US"/>
        </w:rPr>
        <w:t xml:space="preserve">Note: there was no women deceased </w:t>
      </w:r>
      <w:r w:rsidR="00942FDA" w:rsidRPr="00942FDA">
        <w:rPr>
          <w:rFonts w:cs="Times New Roman"/>
          <w:sz w:val="20"/>
          <w:szCs w:val="20"/>
          <w:lang w:val="en-US"/>
        </w:rPr>
        <w:t>in the</w:t>
      </w:r>
      <w:r w:rsidRPr="00942FDA">
        <w:rPr>
          <w:rFonts w:cs="Times New Roman"/>
          <w:sz w:val="20"/>
          <w:szCs w:val="20"/>
          <w:lang w:val="en-US"/>
        </w:rPr>
        <w:t xml:space="preserve"> cardiovascular mortality </w:t>
      </w:r>
      <w:r w:rsidR="00942FDA" w:rsidRPr="00942FDA">
        <w:rPr>
          <w:rFonts w:cs="Times New Roman"/>
          <w:sz w:val="20"/>
          <w:szCs w:val="20"/>
          <w:lang w:val="en-US"/>
        </w:rPr>
        <w:t xml:space="preserve">group </w:t>
      </w:r>
      <w:r w:rsidRPr="00942FDA">
        <w:rPr>
          <w:rFonts w:cs="Times New Roman"/>
          <w:sz w:val="20"/>
          <w:szCs w:val="20"/>
          <w:lang w:val="en-US"/>
        </w:rPr>
        <w:t>after the exclusion for thyroid medication.</w:t>
      </w:r>
    </w:p>
    <w:p w14:paraId="106ECC79" w14:textId="514A0434" w:rsidR="00926DC2" w:rsidRPr="00881C38" w:rsidRDefault="00942FDA" w:rsidP="00E433D1">
      <w:pPr>
        <w:spacing w:line="276" w:lineRule="auto"/>
        <w:ind w:firstLine="0"/>
        <w:rPr>
          <w:b/>
          <w:sz w:val="20"/>
          <w:szCs w:val="20"/>
          <w:lang w:val="en-US"/>
        </w:rPr>
      </w:pPr>
      <w:r w:rsidRPr="00942FDA">
        <w:rPr>
          <w:b/>
          <w:sz w:val="20"/>
          <w:szCs w:val="20"/>
          <w:lang w:val="en-US"/>
        </w:rPr>
        <w:t xml:space="preserve">Sensitivity analysis 1 - </w:t>
      </w:r>
      <w:r w:rsidRPr="00942FDA">
        <w:rPr>
          <w:sz w:val="20"/>
          <w:szCs w:val="20"/>
          <w:lang w:val="en-US"/>
        </w:rPr>
        <w:t xml:space="preserve">Excluding participants using medication to treat thyroid diseases. </w:t>
      </w:r>
      <w:r w:rsidRPr="00942FDA">
        <w:rPr>
          <w:b/>
          <w:sz w:val="20"/>
          <w:szCs w:val="20"/>
          <w:lang w:val="en-US"/>
        </w:rPr>
        <w:t xml:space="preserve">Sensitivity analysis 2 - </w:t>
      </w:r>
      <w:r w:rsidRPr="00942FDA">
        <w:rPr>
          <w:sz w:val="20"/>
          <w:szCs w:val="20"/>
          <w:lang w:val="en-US"/>
        </w:rPr>
        <w:t xml:space="preserve">Plus excluding for the use of medications that interfere on thyroid function. </w:t>
      </w:r>
      <w:r w:rsidRPr="00942FDA">
        <w:rPr>
          <w:b/>
          <w:sz w:val="20"/>
          <w:szCs w:val="20"/>
          <w:lang w:val="en-US"/>
        </w:rPr>
        <w:t xml:space="preserve">Sensitivity analysis 3 - </w:t>
      </w:r>
      <w:r w:rsidRPr="00942FDA">
        <w:rPr>
          <w:sz w:val="20"/>
          <w:szCs w:val="20"/>
          <w:lang w:val="en-US"/>
        </w:rPr>
        <w:t>Plus excluding participants with abnormal thyroid function.</w:t>
      </w:r>
      <w:bookmarkStart w:id="0" w:name="_GoBack"/>
      <w:bookmarkEnd w:id="0"/>
    </w:p>
    <w:sectPr w:rsidR="00926DC2" w:rsidRPr="00881C38" w:rsidSect="00A720F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C101" w16cex:dateUtc="2022-10-17T14:54:00Z"/>
  <w16cex:commentExtensible w16cex:durableId="26F7C180" w16cex:dateUtc="2022-10-17T14:56:00Z"/>
  <w16cex:commentExtensible w16cex:durableId="26F7C296" w16cex:dateUtc="2022-10-17T15:01:00Z"/>
  <w16cex:commentExtensible w16cex:durableId="26F7C08C" w16cex:dateUtc="2022-10-17T14:52:00Z"/>
  <w16cex:commentExtensible w16cex:durableId="26F7C065" w16cex:dateUtc="2022-10-17T14:52:00Z"/>
  <w16cex:commentExtensible w16cex:durableId="26F7C3A2" w16cex:dateUtc="2022-10-17T15:05:00Z"/>
  <w16cex:commentExtensible w16cex:durableId="26F7C42E" w16cex:dateUtc="2022-10-17T15:08:00Z"/>
  <w16cex:commentExtensible w16cex:durableId="26F7D7ED" w16cex:dateUtc="2022-10-17T16:32:00Z"/>
  <w16cex:commentExtensible w16cex:durableId="26F7D83D" w16cex:dateUtc="2022-10-17T16:33:00Z"/>
  <w16cex:commentExtensible w16cex:durableId="26F7DA05" w16cex:dateUtc="2022-10-17T16:41:00Z"/>
  <w16cex:commentExtensible w16cex:durableId="26F7DB2A" w16cex:dateUtc="2022-10-17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EB91F3" w16cid:durableId="26F7C101"/>
  <w16cid:commentId w16cid:paraId="1ED8EA8F" w16cid:durableId="26F7C180"/>
  <w16cid:commentId w16cid:paraId="02A873DB" w16cid:durableId="26F7C296"/>
  <w16cid:commentId w16cid:paraId="689A0AD7" w16cid:durableId="26F7C08C"/>
  <w16cid:commentId w16cid:paraId="03C5B586" w16cid:durableId="26F7C065"/>
  <w16cid:commentId w16cid:paraId="28B04632" w16cid:durableId="26F7C3A2"/>
  <w16cid:commentId w16cid:paraId="190C0643" w16cid:durableId="26F7C42E"/>
  <w16cid:commentId w16cid:paraId="3D471A31" w16cid:durableId="26F7D7ED"/>
  <w16cid:commentId w16cid:paraId="3D60FE35" w16cid:durableId="26F7D83D"/>
  <w16cid:commentId w16cid:paraId="2F5B31D6" w16cid:durableId="26F7DA05"/>
  <w16cid:commentId w16cid:paraId="300E1E2D" w16cid:durableId="26F7DB2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29BE4" w14:textId="77777777" w:rsidR="004D2394" w:rsidRDefault="004D2394" w:rsidP="00DB3F6C">
      <w:pPr>
        <w:spacing w:line="240" w:lineRule="auto"/>
      </w:pPr>
      <w:r>
        <w:separator/>
      </w:r>
    </w:p>
  </w:endnote>
  <w:endnote w:type="continuationSeparator" w:id="0">
    <w:p w14:paraId="3BA9FA7B" w14:textId="77777777" w:rsidR="004D2394" w:rsidRDefault="004D2394" w:rsidP="00DB3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E9B4F" w14:textId="77777777" w:rsidR="004D2394" w:rsidRDefault="004D2394" w:rsidP="00DB3F6C">
      <w:pPr>
        <w:spacing w:line="240" w:lineRule="auto"/>
      </w:pPr>
      <w:r>
        <w:separator/>
      </w:r>
    </w:p>
  </w:footnote>
  <w:footnote w:type="continuationSeparator" w:id="0">
    <w:p w14:paraId="5A0F558E" w14:textId="77777777" w:rsidR="004D2394" w:rsidRDefault="004D2394" w:rsidP="00DB3F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025B"/>
    <w:multiLevelType w:val="hybridMultilevel"/>
    <w:tmpl w:val="2FC62002"/>
    <w:lvl w:ilvl="0" w:tplc="1CECF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F2700"/>
    <w:multiLevelType w:val="hybridMultilevel"/>
    <w:tmpl w:val="473C2E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C9"/>
    <w:rsid w:val="00004BC0"/>
    <w:rsid w:val="00005BEF"/>
    <w:rsid w:val="00007A64"/>
    <w:rsid w:val="00014272"/>
    <w:rsid w:val="00016E98"/>
    <w:rsid w:val="00025AAD"/>
    <w:rsid w:val="00036619"/>
    <w:rsid w:val="00041996"/>
    <w:rsid w:val="00060E06"/>
    <w:rsid w:val="000618ED"/>
    <w:rsid w:val="000626DD"/>
    <w:rsid w:val="00070367"/>
    <w:rsid w:val="00076C7F"/>
    <w:rsid w:val="00080CAD"/>
    <w:rsid w:val="00083097"/>
    <w:rsid w:val="00090278"/>
    <w:rsid w:val="000938B3"/>
    <w:rsid w:val="00095A32"/>
    <w:rsid w:val="000A3425"/>
    <w:rsid w:val="000A4222"/>
    <w:rsid w:val="000B044C"/>
    <w:rsid w:val="000B3011"/>
    <w:rsid w:val="000B3016"/>
    <w:rsid w:val="000B5EFB"/>
    <w:rsid w:val="000B71F6"/>
    <w:rsid w:val="000C2C48"/>
    <w:rsid w:val="000D2616"/>
    <w:rsid w:val="000D4F58"/>
    <w:rsid w:val="000D7971"/>
    <w:rsid w:val="000F1E9E"/>
    <w:rsid w:val="00100317"/>
    <w:rsid w:val="00101FDB"/>
    <w:rsid w:val="00112673"/>
    <w:rsid w:val="00112708"/>
    <w:rsid w:val="00114F6E"/>
    <w:rsid w:val="001155D6"/>
    <w:rsid w:val="001303BC"/>
    <w:rsid w:val="00133908"/>
    <w:rsid w:val="00133DA7"/>
    <w:rsid w:val="001345FF"/>
    <w:rsid w:val="00153F62"/>
    <w:rsid w:val="001559F7"/>
    <w:rsid w:val="00157EEE"/>
    <w:rsid w:val="00163C77"/>
    <w:rsid w:val="00167DE0"/>
    <w:rsid w:val="001703A2"/>
    <w:rsid w:val="0017084B"/>
    <w:rsid w:val="00175D37"/>
    <w:rsid w:val="0017743A"/>
    <w:rsid w:val="0018014A"/>
    <w:rsid w:val="001828C8"/>
    <w:rsid w:val="001A4C96"/>
    <w:rsid w:val="001B721C"/>
    <w:rsid w:val="001C31B4"/>
    <w:rsid w:val="001E11F6"/>
    <w:rsid w:val="001E5D6E"/>
    <w:rsid w:val="001F022D"/>
    <w:rsid w:val="001F16C5"/>
    <w:rsid w:val="001F4F10"/>
    <w:rsid w:val="0020067B"/>
    <w:rsid w:val="00204EA5"/>
    <w:rsid w:val="00205E80"/>
    <w:rsid w:val="00206938"/>
    <w:rsid w:val="00210A12"/>
    <w:rsid w:val="002117A4"/>
    <w:rsid w:val="00212EAE"/>
    <w:rsid w:val="00224134"/>
    <w:rsid w:val="00231841"/>
    <w:rsid w:val="00236CE4"/>
    <w:rsid w:val="00237E75"/>
    <w:rsid w:val="00246D84"/>
    <w:rsid w:val="002473A9"/>
    <w:rsid w:val="0025037D"/>
    <w:rsid w:val="00250DE4"/>
    <w:rsid w:val="00252190"/>
    <w:rsid w:val="002532B1"/>
    <w:rsid w:val="00254683"/>
    <w:rsid w:val="002654D3"/>
    <w:rsid w:val="00265A84"/>
    <w:rsid w:val="00272AC6"/>
    <w:rsid w:val="00274188"/>
    <w:rsid w:val="00275F10"/>
    <w:rsid w:val="002A103E"/>
    <w:rsid w:val="002B14C3"/>
    <w:rsid w:val="002B2DA7"/>
    <w:rsid w:val="002C099A"/>
    <w:rsid w:val="002D1CEF"/>
    <w:rsid w:val="002D5107"/>
    <w:rsid w:val="002D5E87"/>
    <w:rsid w:val="002D63C1"/>
    <w:rsid w:val="002E0836"/>
    <w:rsid w:val="002F0E0D"/>
    <w:rsid w:val="002F2E23"/>
    <w:rsid w:val="002F3529"/>
    <w:rsid w:val="00304716"/>
    <w:rsid w:val="00307E21"/>
    <w:rsid w:val="0031272A"/>
    <w:rsid w:val="003136D0"/>
    <w:rsid w:val="00315821"/>
    <w:rsid w:val="00321170"/>
    <w:rsid w:val="00321A07"/>
    <w:rsid w:val="00324F03"/>
    <w:rsid w:val="00327E1A"/>
    <w:rsid w:val="00333D70"/>
    <w:rsid w:val="003430AC"/>
    <w:rsid w:val="00343EA2"/>
    <w:rsid w:val="0034482B"/>
    <w:rsid w:val="003533D3"/>
    <w:rsid w:val="003558DB"/>
    <w:rsid w:val="00356010"/>
    <w:rsid w:val="00363B3B"/>
    <w:rsid w:val="00367279"/>
    <w:rsid w:val="00370053"/>
    <w:rsid w:val="003716E9"/>
    <w:rsid w:val="00372358"/>
    <w:rsid w:val="003803BE"/>
    <w:rsid w:val="00380469"/>
    <w:rsid w:val="00387FE8"/>
    <w:rsid w:val="0039775B"/>
    <w:rsid w:val="003A22E5"/>
    <w:rsid w:val="003A259C"/>
    <w:rsid w:val="003C42FF"/>
    <w:rsid w:val="003D416A"/>
    <w:rsid w:val="003D7120"/>
    <w:rsid w:val="003F4E2E"/>
    <w:rsid w:val="00402ABB"/>
    <w:rsid w:val="00406354"/>
    <w:rsid w:val="00411C52"/>
    <w:rsid w:val="004120C9"/>
    <w:rsid w:val="00414C21"/>
    <w:rsid w:val="00415E47"/>
    <w:rsid w:val="00424E71"/>
    <w:rsid w:val="00425EF9"/>
    <w:rsid w:val="0044343A"/>
    <w:rsid w:val="004445D3"/>
    <w:rsid w:val="00464A26"/>
    <w:rsid w:val="00467C04"/>
    <w:rsid w:val="00471457"/>
    <w:rsid w:val="0047151C"/>
    <w:rsid w:val="00475C48"/>
    <w:rsid w:val="004827B9"/>
    <w:rsid w:val="00485B0A"/>
    <w:rsid w:val="00485E10"/>
    <w:rsid w:val="00490E27"/>
    <w:rsid w:val="004947BB"/>
    <w:rsid w:val="00495C46"/>
    <w:rsid w:val="004A1016"/>
    <w:rsid w:val="004A5192"/>
    <w:rsid w:val="004B1572"/>
    <w:rsid w:val="004B2D77"/>
    <w:rsid w:val="004B4E41"/>
    <w:rsid w:val="004B6836"/>
    <w:rsid w:val="004C4289"/>
    <w:rsid w:val="004C4493"/>
    <w:rsid w:val="004C746F"/>
    <w:rsid w:val="004D2394"/>
    <w:rsid w:val="004D728B"/>
    <w:rsid w:val="004E119A"/>
    <w:rsid w:val="004E23A8"/>
    <w:rsid w:val="004E2D28"/>
    <w:rsid w:val="004E5663"/>
    <w:rsid w:val="004F25B6"/>
    <w:rsid w:val="004F3A10"/>
    <w:rsid w:val="004F6C28"/>
    <w:rsid w:val="00504723"/>
    <w:rsid w:val="00504EB8"/>
    <w:rsid w:val="0052172E"/>
    <w:rsid w:val="00523BC0"/>
    <w:rsid w:val="00527FF7"/>
    <w:rsid w:val="005303A0"/>
    <w:rsid w:val="005356B2"/>
    <w:rsid w:val="0053630F"/>
    <w:rsid w:val="00542BCB"/>
    <w:rsid w:val="00543544"/>
    <w:rsid w:val="005523D0"/>
    <w:rsid w:val="00555AB7"/>
    <w:rsid w:val="00557797"/>
    <w:rsid w:val="00562358"/>
    <w:rsid w:val="00563B2B"/>
    <w:rsid w:val="00563E51"/>
    <w:rsid w:val="00563FBC"/>
    <w:rsid w:val="00576C7B"/>
    <w:rsid w:val="00584307"/>
    <w:rsid w:val="00585265"/>
    <w:rsid w:val="00593E40"/>
    <w:rsid w:val="005A1494"/>
    <w:rsid w:val="005A35CD"/>
    <w:rsid w:val="005B4601"/>
    <w:rsid w:val="005B6E6A"/>
    <w:rsid w:val="005B7EB3"/>
    <w:rsid w:val="005C065A"/>
    <w:rsid w:val="005C07C3"/>
    <w:rsid w:val="005C344E"/>
    <w:rsid w:val="005C4775"/>
    <w:rsid w:val="005D799A"/>
    <w:rsid w:val="005E1813"/>
    <w:rsid w:val="005E4853"/>
    <w:rsid w:val="005F2B23"/>
    <w:rsid w:val="005F36A3"/>
    <w:rsid w:val="006147B5"/>
    <w:rsid w:val="00617704"/>
    <w:rsid w:val="00617A2F"/>
    <w:rsid w:val="00632C62"/>
    <w:rsid w:val="00632EFB"/>
    <w:rsid w:val="00653D25"/>
    <w:rsid w:val="00656C69"/>
    <w:rsid w:val="0065730E"/>
    <w:rsid w:val="00660B58"/>
    <w:rsid w:val="00662B06"/>
    <w:rsid w:val="00665E24"/>
    <w:rsid w:val="00666A98"/>
    <w:rsid w:val="006679ED"/>
    <w:rsid w:val="00672355"/>
    <w:rsid w:val="00674B7D"/>
    <w:rsid w:val="00685ED4"/>
    <w:rsid w:val="00687237"/>
    <w:rsid w:val="006916A9"/>
    <w:rsid w:val="006920BD"/>
    <w:rsid w:val="00694488"/>
    <w:rsid w:val="00697312"/>
    <w:rsid w:val="006A0A0C"/>
    <w:rsid w:val="006A5F30"/>
    <w:rsid w:val="006B61ED"/>
    <w:rsid w:val="006C2E16"/>
    <w:rsid w:val="006C3938"/>
    <w:rsid w:val="006E1D7F"/>
    <w:rsid w:val="006E27AB"/>
    <w:rsid w:val="006E34CD"/>
    <w:rsid w:val="006E738F"/>
    <w:rsid w:val="0070442D"/>
    <w:rsid w:val="0071325E"/>
    <w:rsid w:val="007263BE"/>
    <w:rsid w:val="007307E8"/>
    <w:rsid w:val="00731B44"/>
    <w:rsid w:val="007370A8"/>
    <w:rsid w:val="007372EB"/>
    <w:rsid w:val="00770ED3"/>
    <w:rsid w:val="00776A59"/>
    <w:rsid w:val="00780B7A"/>
    <w:rsid w:val="007824E4"/>
    <w:rsid w:val="00783850"/>
    <w:rsid w:val="00791C20"/>
    <w:rsid w:val="00791FAC"/>
    <w:rsid w:val="00792A0D"/>
    <w:rsid w:val="00794851"/>
    <w:rsid w:val="00796EA1"/>
    <w:rsid w:val="007A096B"/>
    <w:rsid w:val="007A138D"/>
    <w:rsid w:val="007A2017"/>
    <w:rsid w:val="007B4691"/>
    <w:rsid w:val="007C3B5E"/>
    <w:rsid w:val="007C617C"/>
    <w:rsid w:val="007C7A34"/>
    <w:rsid w:val="007D11D3"/>
    <w:rsid w:val="007D6324"/>
    <w:rsid w:val="007E5CF5"/>
    <w:rsid w:val="007E6B20"/>
    <w:rsid w:val="007F38F0"/>
    <w:rsid w:val="007F5E3B"/>
    <w:rsid w:val="00805B3A"/>
    <w:rsid w:val="00807362"/>
    <w:rsid w:val="00807763"/>
    <w:rsid w:val="00813D95"/>
    <w:rsid w:val="00815BBA"/>
    <w:rsid w:val="00820783"/>
    <w:rsid w:val="00820BF8"/>
    <w:rsid w:val="00833DC7"/>
    <w:rsid w:val="00843DBC"/>
    <w:rsid w:val="00844B0D"/>
    <w:rsid w:val="008465D2"/>
    <w:rsid w:val="00853B74"/>
    <w:rsid w:val="00860AA3"/>
    <w:rsid w:val="00865254"/>
    <w:rsid w:val="008724D9"/>
    <w:rsid w:val="00874192"/>
    <w:rsid w:val="00874283"/>
    <w:rsid w:val="00877708"/>
    <w:rsid w:val="00880464"/>
    <w:rsid w:val="00880FC8"/>
    <w:rsid w:val="00881C38"/>
    <w:rsid w:val="00892DB1"/>
    <w:rsid w:val="0089704D"/>
    <w:rsid w:val="00897609"/>
    <w:rsid w:val="008A7DEC"/>
    <w:rsid w:val="008B52F4"/>
    <w:rsid w:val="008B6A61"/>
    <w:rsid w:val="008B760B"/>
    <w:rsid w:val="008E0120"/>
    <w:rsid w:val="008F1333"/>
    <w:rsid w:val="008F3330"/>
    <w:rsid w:val="009057F1"/>
    <w:rsid w:val="00906649"/>
    <w:rsid w:val="00912BC3"/>
    <w:rsid w:val="00922892"/>
    <w:rsid w:val="00926DC2"/>
    <w:rsid w:val="0092730E"/>
    <w:rsid w:val="00942909"/>
    <w:rsid w:val="00942FDA"/>
    <w:rsid w:val="009455DC"/>
    <w:rsid w:val="00947078"/>
    <w:rsid w:val="00953F3B"/>
    <w:rsid w:val="00960EDA"/>
    <w:rsid w:val="00962BEF"/>
    <w:rsid w:val="00963C0B"/>
    <w:rsid w:val="00973555"/>
    <w:rsid w:val="00974D16"/>
    <w:rsid w:val="009775C7"/>
    <w:rsid w:val="00993EC2"/>
    <w:rsid w:val="009965D0"/>
    <w:rsid w:val="009C01F9"/>
    <w:rsid w:val="009D1BA1"/>
    <w:rsid w:val="009E2250"/>
    <w:rsid w:val="009E4216"/>
    <w:rsid w:val="009F7B1A"/>
    <w:rsid w:val="00A0098F"/>
    <w:rsid w:val="00A0554A"/>
    <w:rsid w:val="00A101A8"/>
    <w:rsid w:val="00A15968"/>
    <w:rsid w:val="00A22900"/>
    <w:rsid w:val="00A251E8"/>
    <w:rsid w:val="00A266A9"/>
    <w:rsid w:val="00A3060B"/>
    <w:rsid w:val="00A313E3"/>
    <w:rsid w:val="00A31DA9"/>
    <w:rsid w:val="00A405D8"/>
    <w:rsid w:val="00A43EFC"/>
    <w:rsid w:val="00A5280B"/>
    <w:rsid w:val="00A53093"/>
    <w:rsid w:val="00A54A7C"/>
    <w:rsid w:val="00A56DC2"/>
    <w:rsid w:val="00A60B06"/>
    <w:rsid w:val="00A62DAF"/>
    <w:rsid w:val="00A720F2"/>
    <w:rsid w:val="00A769C1"/>
    <w:rsid w:val="00A77F7A"/>
    <w:rsid w:val="00A84603"/>
    <w:rsid w:val="00A91EA9"/>
    <w:rsid w:val="00A95173"/>
    <w:rsid w:val="00A95206"/>
    <w:rsid w:val="00A965A7"/>
    <w:rsid w:val="00AA2FE6"/>
    <w:rsid w:val="00AB0AF7"/>
    <w:rsid w:val="00AB5B91"/>
    <w:rsid w:val="00AB7AC0"/>
    <w:rsid w:val="00AC4EC6"/>
    <w:rsid w:val="00AC78A6"/>
    <w:rsid w:val="00AE6251"/>
    <w:rsid w:val="00AF635C"/>
    <w:rsid w:val="00B0408A"/>
    <w:rsid w:val="00B10328"/>
    <w:rsid w:val="00B171D2"/>
    <w:rsid w:val="00B24BA0"/>
    <w:rsid w:val="00B24E98"/>
    <w:rsid w:val="00B304DD"/>
    <w:rsid w:val="00B322B6"/>
    <w:rsid w:val="00B35018"/>
    <w:rsid w:val="00B42E56"/>
    <w:rsid w:val="00B44CBD"/>
    <w:rsid w:val="00B55433"/>
    <w:rsid w:val="00B60BE1"/>
    <w:rsid w:val="00B60BED"/>
    <w:rsid w:val="00B64801"/>
    <w:rsid w:val="00B67BC8"/>
    <w:rsid w:val="00B7316B"/>
    <w:rsid w:val="00B7606A"/>
    <w:rsid w:val="00B764A4"/>
    <w:rsid w:val="00B97533"/>
    <w:rsid w:val="00BA3EBB"/>
    <w:rsid w:val="00BA6CC9"/>
    <w:rsid w:val="00BC0076"/>
    <w:rsid w:val="00BC3210"/>
    <w:rsid w:val="00BC3361"/>
    <w:rsid w:val="00BD0D88"/>
    <w:rsid w:val="00BD54E6"/>
    <w:rsid w:val="00BE18D2"/>
    <w:rsid w:val="00BE263C"/>
    <w:rsid w:val="00BF1143"/>
    <w:rsid w:val="00BF6BF5"/>
    <w:rsid w:val="00C00799"/>
    <w:rsid w:val="00C05BC9"/>
    <w:rsid w:val="00C1335C"/>
    <w:rsid w:val="00C21731"/>
    <w:rsid w:val="00C24EEF"/>
    <w:rsid w:val="00C274A3"/>
    <w:rsid w:val="00C32D14"/>
    <w:rsid w:val="00C355A7"/>
    <w:rsid w:val="00C37AC6"/>
    <w:rsid w:val="00C421C8"/>
    <w:rsid w:val="00C4390F"/>
    <w:rsid w:val="00C47479"/>
    <w:rsid w:val="00C50494"/>
    <w:rsid w:val="00C53943"/>
    <w:rsid w:val="00C5798B"/>
    <w:rsid w:val="00C643C0"/>
    <w:rsid w:val="00C73443"/>
    <w:rsid w:val="00C847CC"/>
    <w:rsid w:val="00C8480E"/>
    <w:rsid w:val="00C97C60"/>
    <w:rsid w:val="00CB3011"/>
    <w:rsid w:val="00CB6547"/>
    <w:rsid w:val="00CC02A0"/>
    <w:rsid w:val="00CC5ABB"/>
    <w:rsid w:val="00CD2CB9"/>
    <w:rsid w:val="00CD3B15"/>
    <w:rsid w:val="00CF6AFA"/>
    <w:rsid w:val="00D05766"/>
    <w:rsid w:val="00D22822"/>
    <w:rsid w:val="00D26F65"/>
    <w:rsid w:val="00D42A97"/>
    <w:rsid w:val="00D618B6"/>
    <w:rsid w:val="00D63B19"/>
    <w:rsid w:val="00D66809"/>
    <w:rsid w:val="00D80784"/>
    <w:rsid w:val="00D91809"/>
    <w:rsid w:val="00D95282"/>
    <w:rsid w:val="00DA00F7"/>
    <w:rsid w:val="00DA46BE"/>
    <w:rsid w:val="00DA5422"/>
    <w:rsid w:val="00DA565C"/>
    <w:rsid w:val="00DB3F6C"/>
    <w:rsid w:val="00DB4BB9"/>
    <w:rsid w:val="00DB5A04"/>
    <w:rsid w:val="00DC6B3A"/>
    <w:rsid w:val="00DC722C"/>
    <w:rsid w:val="00DE0538"/>
    <w:rsid w:val="00E065CE"/>
    <w:rsid w:val="00E112BF"/>
    <w:rsid w:val="00E173AF"/>
    <w:rsid w:val="00E25663"/>
    <w:rsid w:val="00E31525"/>
    <w:rsid w:val="00E41779"/>
    <w:rsid w:val="00E433D1"/>
    <w:rsid w:val="00E50486"/>
    <w:rsid w:val="00E52872"/>
    <w:rsid w:val="00E60DCD"/>
    <w:rsid w:val="00E63746"/>
    <w:rsid w:val="00E67C63"/>
    <w:rsid w:val="00E7539A"/>
    <w:rsid w:val="00E75CD1"/>
    <w:rsid w:val="00E761AB"/>
    <w:rsid w:val="00E777CA"/>
    <w:rsid w:val="00E82F45"/>
    <w:rsid w:val="00E87AD5"/>
    <w:rsid w:val="00E929D8"/>
    <w:rsid w:val="00EA0392"/>
    <w:rsid w:val="00EA4949"/>
    <w:rsid w:val="00EB1DD9"/>
    <w:rsid w:val="00EB222D"/>
    <w:rsid w:val="00EB4EE9"/>
    <w:rsid w:val="00EB6154"/>
    <w:rsid w:val="00ED32C5"/>
    <w:rsid w:val="00ED49E8"/>
    <w:rsid w:val="00EE7C96"/>
    <w:rsid w:val="00EF4B96"/>
    <w:rsid w:val="00F00C7A"/>
    <w:rsid w:val="00F037A9"/>
    <w:rsid w:val="00F05FB4"/>
    <w:rsid w:val="00F06673"/>
    <w:rsid w:val="00F100D4"/>
    <w:rsid w:val="00F13E47"/>
    <w:rsid w:val="00F149B4"/>
    <w:rsid w:val="00F20051"/>
    <w:rsid w:val="00F21F2C"/>
    <w:rsid w:val="00F23A48"/>
    <w:rsid w:val="00F27F46"/>
    <w:rsid w:val="00F40F68"/>
    <w:rsid w:val="00F41F7C"/>
    <w:rsid w:val="00F45508"/>
    <w:rsid w:val="00F46650"/>
    <w:rsid w:val="00F4692F"/>
    <w:rsid w:val="00F500F8"/>
    <w:rsid w:val="00F551FA"/>
    <w:rsid w:val="00F62808"/>
    <w:rsid w:val="00F73336"/>
    <w:rsid w:val="00F73FDF"/>
    <w:rsid w:val="00F91160"/>
    <w:rsid w:val="00FA4FC7"/>
    <w:rsid w:val="00FB0FB4"/>
    <w:rsid w:val="00FB3BA2"/>
    <w:rsid w:val="00FB7A58"/>
    <w:rsid w:val="00FC14E1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1F93"/>
  <w15:chartTrackingRefBased/>
  <w15:docId w15:val="{92C7A603-AAB0-4299-A041-BBB92F3E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9"/>
    <w:qFormat/>
    <w:rsid w:val="000D2616"/>
    <w:pPr>
      <w:autoSpaceDE w:val="0"/>
      <w:autoSpaceDN w:val="0"/>
      <w:adjustRightInd w:val="0"/>
      <w:spacing w:line="240" w:lineRule="auto"/>
      <w:ind w:firstLine="0"/>
      <w:jc w:val="left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9E2250"/>
    <w:pPr>
      <w:outlineLvl w:val="3"/>
    </w:pPr>
    <w:rPr>
      <w:rFonts w:eastAsia="Times New Roman" w:cs="Times New Roman"/>
      <w:bCs/>
      <w:i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2250"/>
    <w:rPr>
      <w:rFonts w:eastAsia="Times New Roman" w:cs="Times New Roman"/>
      <w:bCs/>
      <w:i/>
      <w:szCs w:val="24"/>
      <w:lang w:eastAsia="pt-BR"/>
    </w:rPr>
  </w:style>
  <w:style w:type="table" w:styleId="Tabelacomgrade">
    <w:name w:val="Table Grid"/>
    <w:basedOn w:val="Tabelanormal"/>
    <w:uiPriority w:val="39"/>
    <w:rsid w:val="000D26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9"/>
    <w:rsid w:val="000D2616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A528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528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528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28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280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28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280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B4BB9"/>
    <w:pPr>
      <w:ind w:left="720"/>
      <w:contextualSpacing/>
    </w:pPr>
  </w:style>
  <w:style w:type="paragraph" w:styleId="Reviso">
    <w:name w:val="Revision"/>
    <w:hidden/>
    <w:uiPriority w:val="99"/>
    <w:semiHidden/>
    <w:rsid w:val="00833DC7"/>
    <w:pPr>
      <w:spacing w:line="240" w:lineRule="auto"/>
      <w:ind w:firstLine="0"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DB3F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F6C"/>
  </w:style>
  <w:style w:type="paragraph" w:styleId="Rodap">
    <w:name w:val="footer"/>
    <w:basedOn w:val="Normal"/>
    <w:link w:val="RodapChar"/>
    <w:uiPriority w:val="99"/>
    <w:unhideWhenUsed/>
    <w:rsid w:val="00DB3F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936D-72D6-46B5-BF1B-CDE6F2C4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8</Pages>
  <Words>3004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Vandrize</dc:creator>
  <cp:keywords/>
  <dc:description/>
  <cp:lastModifiedBy>Vandrize</cp:lastModifiedBy>
  <cp:revision>85</cp:revision>
  <dcterms:created xsi:type="dcterms:W3CDTF">2023-01-10T19:03:00Z</dcterms:created>
  <dcterms:modified xsi:type="dcterms:W3CDTF">2023-05-04T17:07:00Z</dcterms:modified>
</cp:coreProperties>
</file>