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C063E" w14:textId="77777777" w:rsidR="008D14C8" w:rsidRPr="002244A7" w:rsidRDefault="008D14C8" w:rsidP="00720B73">
      <w:pPr>
        <w:jc w:val="center"/>
        <w:rPr>
          <w:rFonts w:ascii="Arial" w:eastAsia="Times New Roman" w:hAnsi="Arial" w:cs="Arial"/>
          <w:b/>
          <w:bCs/>
          <w:color w:val="000000" w:themeColor="text1"/>
          <w:kern w:val="0"/>
          <w:sz w:val="24"/>
          <w:szCs w:val="24"/>
          <w14:ligatures w14:val="none"/>
        </w:rPr>
      </w:pPr>
      <w:r w:rsidRPr="002244A7">
        <w:rPr>
          <w:rFonts w:ascii="Arial" w:eastAsia="Times New Roman" w:hAnsi="Arial" w:cs="Arial"/>
          <w:b/>
          <w:bCs/>
          <w:color w:val="000000" w:themeColor="text1"/>
          <w:kern w:val="0"/>
          <w:sz w:val="24"/>
          <w:szCs w:val="24"/>
          <w14:ligatures w14:val="none"/>
        </w:rPr>
        <w:t>Supplementary files</w:t>
      </w:r>
    </w:p>
    <w:p w14:paraId="3D52E922" w14:textId="77777777" w:rsidR="002244A7" w:rsidRPr="002244A7" w:rsidRDefault="002244A7" w:rsidP="002244A7">
      <w:pPr>
        <w:spacing w:after="0" w:line="300" w:lineRule="exact"/>
        <w:rPr>
          <w:rFonts w:ascii="Arial" w:eastAsia="Times New Roman" w:hAnsi="Arial" w:cs="Arial"/>
          <w:kern w:val="0"/>
          <w:lang w:val="en-GB"/>
          <w14:ligatures w14:val="none"/>
        </w:rPr>
      </w:pPr>
      <w:r w:rsidRPr="002244A7">
        <w:rPr>
          <w:rFonts w:ascii="Arial" w:eastAsia="Times New Roman" w:hAnsi="Arial" w:cs="Arial"/>
          <w:kern w:val="0"/>
          <w:lang w:val="en-GB"/>
          <w14:ligatures w14:val="none"/>
        </w:rPr>
        <w:t xml:space="preserve">STROBE Statement—Checklist of items that should be included in reports of </w:t>
      </w:r>
      <w:r w:rsidRPr="002244A7">
        <w:rPr>
          <w:rFonts w:ascii="Arial" w:eastAsia="Times New Roman" w:hAnsi="Arial" w:cs="Arial"/>
          <w:b/>
          <w:i/>
          <w:kern w:val="0"/>
          <w:lang w:val="en-GB"/>
          <w14:ligatures w14:val="none"/>
        </w:rPr>
        <w:t>cohort studies</w:t>
      </w:r>
      <w:r w:rsidRPr="002244A7">
        <w:rPr>
          <w:rFonts w:ascii="Arial" w:eastAsia="Times New Roman" w:hAnsi="Arial" w:cs="Arial"/>
          <w:kern w:val="0"/>
          <w:lang w:val="en-GB"/>
          <w14:ligatures w14:val="none"/>
        </w:rPr>
        <w:t xml:space="preserve"> </w:t>
      </w:r>
    </w:p>
    <w:p w14:paraId="30C69338" w14:textId="77777777" w:rsidR="002244A7" w:rsidRPr="002244A7" w:rsidRDefault="002244A7" w:rsidP="002244A7">
      <w:pPr>
        <w:spacing w:after="0" w:line="300" w:lineRule="exact"/>
        <w:rPr>
          <w:rFonts w:ascii="Arial" w:eastAsia="Times New Roman" w:hAnsi="Arial" w:cs="Arial"/>
          <w:kern w:val="0"/>
          <w:lang w:val="en-GB"/>
          <w14:ligatures w14:val="none"/>
        </w:rPr>
      </w:pPr>
    </w:p>
    <w:tbl>
      <w:tblPr>
        <w:tblW w:w="10205" w:type="dxa"/>
        <w:tblBorders>
          <w:insideH w:val="single" w:sz="4" w:space="0" w:color="auto"/>
        </w:tblBorders>
        <w:tblLook w:val="0000" w:firstRow="0" w:lastRow="0" w:firstColumn="0" w:lastColumn="0" w:noHBand="0" w:noVBand="0"/>
      </w:tblPr>
      <w:tblGrid>
        <w:gridCol w:w="1520"/>
        <w:gridCol w:w="438"/>
        <w:gridCol w:w="607"/>
        <w:gridCol w:w="6615"/>
        <w:gridCol w:w="1025"/>
      </w:tblGrid>
      <w:tr w:rsidR="002244A7" w:rsidRPr="002244A7" w14:paraId="13600F54" w14:textId="77777777" w:rsidTr="00BB00B3">
        <w:tc>
          <w:tcPr>
            <w:tcW w:w="0" w:type="auto"/>
            <w:gridSpan w:val="2"/>
          </w:tcPr>
          <w:p w14:paraId="4D0AAB54"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2D5B8325" w14:textId="77777777" w:rsidR="002244A7" w:rsidRPr="002244A7" w:rsidRDefault="002244A7" w:rsidP="002244A7">
            <w:pPr>
              <w:tabs>
                <w:tab w:val="left" w:pos="5400"/>
              </w:tabs>
              <w:spacing w:before="120" w:after="0" w:line="240" w:lineRule="auto"/>
              <w:jc w:val="center"/>
              <w:rPr>
                <w:rFonts w:ascii="Arial" w:eastAsia="Times New Roman" w:hAnsi="Arial" w:cs="Arial"/>
                <w:b/>
                <w:bCs/>
                <w:kern w:val="0"/>
                <w:sz w:val="18"/>
                <w:szCs w:val="18"/>
                <w:lang w:val="en-GB"/>
                <w14:ligatures w14:val="none"/>
              </w:rPr>
            </w:pPr>
            <w:r w:rsidRPr="002244A7">
              <w:rPr>
                <w:rFonts w:ascii="Arial" w:eastAsia="Times New Roman" w:hAnsi="Arial" w:cs="Arial"/>
                <w:b/>
                <w:bCs/>
                <w:kern w:val="0"/>
                <w:sz w:val="18"/>
                <w:szCs w:val="18"/>
                <w:lang w:val="en-GB"/>
                <w14:ligatures w14:val="none"/>
              </w:rPr>
              <w:t>Item No</w:t>
            </w:r>
          </w:p>
        </w:tc>
        <w:tc>
          <w:tcPr>
            <w:tcW w:w="6615" w:type="dxa"/>
            <w:tcBorders>
              <w:bottom w:val="single" w:sz="4" w:space="0" w:color="auto"/>
            </w:tcBorders>
            <w:vAlign w:val="bottom"/>
          </w:tcPr>
          <w:p w14:paraId="2AC2DCD0" w14:textId="77777777" w:rsidR="002244A7" w:rsidRPr="002244A7" w:rsidRDefault="002244A7" w:rsidP="002244A7">
            <w:pPr>
              <w:tabs>
                <w:tab w:val="left" w:pos="5400"/>
              </w:tabs>
              <w:spacing w:before="120" w:after="0" w:line="240" w:lineRule="auto"/>
              <w:jc w:val="center"/>
              <w:rPr>
                <w:rFonts w:ascii="Arial" w:eastAsia="Times New Roman" w:hAnsi="Arial" w:cs="Arial"/>
                <w:b/>
                <w:bCs/>
                <w:kern w:val="0"/>
                <w:sz w:val="18"/>
                <w:szCs w:val="18"/>
                <w:lang w:val="en-GB"/>
                <w14:ligatures w14:val="none"/>
              </w:rPr>
            </w:pPr>
            <w:r w:rsidRPr="002244A7">
              <w:rPr>
                <w:rFonts w:ascii="Arial" w:eastAsia="Times New Roman" w:hAnsi="Arial" w:cs="Arial"/>
                <w:b/>
                <w:bCs/>
                <w:kern w:val="0"/>
                <w:sz w:val="18"/>
                <w:szCs w:val="18"/>
                <w:lang w:val="en-GB"/>
                <w14:ligatures w14:val="none"/>
              </w:rPr>
              <w:t>Recommendation</w:t>
            </w:r>
          </w:p>
        </w:tc>
        <w:tc>
          <w:tcPr>
            <w:tcW w:w="1025" w:type="dxa"/>
            <w:tcBorders>
              <w:top w:val="nil"/>
              <w:bottom w:val="single" w:sz="4" w:space="0" w:color="auto"/>
              <w:right w:val="nil"/>
            </w:tcBorders>
          </w:tcPr>
          <w:p w14:paraId="109DDE26" w14:textId="77777777" w:rsidR="002244A7" w:rsidRPr="002244A7" w:rsidRDefault="002244A7" w:rsidP="002244A7">
            <w:pPr>
              <w:tabs>
                <w:tab w:val="left" w:pos="5400"/>
              </w:tabs>
              <w:spacing w:before="120" w:after="0" w:line="240" w:lineRule="auto"/>
              <w:jc w:val="center"/>
              <w:rPr>
                <w:rFonts w:ascii="Arial" w:eastAsia="Times New Roman" w:hAnsi="Arial" w:cs="Arial"/>
                <w:b/>
                <w:bCs/>
                <w:kern w:val="0"/>
                <w:sz w:val="18"/>
                <w:szCs w:val="18"/>
                <w:lang w:val="en-GB"/>
                <w14:ligatures w14:val="none"/>
              </w:rPr>
            </w:pPr>
            <w:r w:rsidRPr="002244A7">
              <w:rPr>
                <w:rFonts w:ascii="Arial" w:eastAsia="Times New Roman" w:hAnsi="Arial" w:cs="Arial"/>
                <w:b/>
                <w:bCs/>
                <w:kern w:val="0"/>
                <w:sz w:val="18"/>
                <w:szCs w:val="18"/>
                <w:lang w:val="en-GB"/>
                <w14:ligatures w14:val="none"/>
              </w:rPr>
              <w:t>Page No</w:t>
            </w:r>
          </w:p>
        </w:tc>
      </w:tr>
      <w:bookmarkEnd w:id="0"/>
      <w:bookmarkEnd w:id="1"/>
      <w:bookmarkEnd w:id="2"/>
      <w:bookmarkEnd w:id="3"/>
      <w:bookmarkEnd w:id="4"/>
      <w:bookmarkEnd w:id="5"/>
      <w:bookmarkEnd w:id="6"/>
      <w:bookmarkEnd w:id="7"/>
      <w:bookmarkEnd w:id="8"/>
      <w:tr w:rsidR="002244A7" w:rsidRPr="002244A7" w14:paraId="0E11639D" w14:textId="77777777" w:rsidTr="00BB00B3">
        <w:tc>
          <w:tcPr>
            <w:tcW w:w="0" w:type="auto"/>
            <w:gridSpan w:val="2"/>
            <w:vMerge w:val="restart"/>
          </w:tcPr>
          <w:p w14:paraId="6738D3D8" w14:textId="77777777" w:rsidR="002244A7" w:rsidRPr="002244A7" w:rsidRDefault="002244A7" w:rsidP="002244A7">
            <w:pPr>
              <w:tabs>
                <w:tab w:val="left" w:pos="5400"/>
              </w:tabs>
              <w:spacing w:after="0" w:line="300" w:lineRule="exact"/>
              <w:rPr>
                <w:rFonts w:ascii="Arial" w:eastAsia="Times New Roman" w:hAnsi="Arial" w:cs="Arial"/>
                <w:b/>
                <w:bCs/>
                <w:kern w:val="0"/>
                <w:sz w:val="18"/>
                <w:szCs w:val="18"/>
                <w:lang w:val="en-GB"/>
                <w14:ligatures w14:val="none"/>
              </w:rPr>
            </w:pPr>
            <w:r w:rsidRPr="002244A7">
              <w:rPr>
                <w:rFonts w:ascii="Arial" w:eastAsia="Times New Roman" w:hAnsi="Arial" w:cs="Arial"/>
                <w:b/>
                <w:kern w:val="0"/>
                <w:sz w:val="18"/>
                <w:szCs w:val="18"/>
                <w:lang w:val="en-GB"/>
                <w14:ligatures w14:val="none"/>
              </w:rPr>
              <w:t>Title and abstract</w:t>
            </w:r>
          </w:p>
        </w:tc>
        <w:tc>
          <w:tcPr>
            <w:tcW w:w="0" w:type="auto"/>
            <w:vMerge w:val="restart"/>
          </w:tcPr>
          <w:p w14:paraId="0A23E681"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w:t>
            </w:r>
          </w:p>
        </w:tc>
        <w:tc>
          <w:tcPr>
            <w:tcW w:w="6615" w:type="dxa"/>
            <w:tcBorders>
              <w:top w:val="single" w:sz="4" w:space="0" w:color="auto"/>
              <w:bottom w:val="nil"/>
              <w:right w:val="single" w:sz="4" w:space="0" w:color="auto"/>
            </w:tcBorders>
          </w:tcPr>
          <w:p w14:paraId="1E4E9EF5"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a</w:t>
            </w:r>
            <w:r w:rsidRPr="002244A7">
              <w:rPr>
                <w:rFonts w:ascii="Arial" w:eastAsia="Times New Roman" w:hAnsi="Arial" w:cs="Arial"/>
                <w:kern w:val="0"/>
                <w:sz w:val="18"/>
                <w:szCs w:val="18"/>
                <w:lang w:val="en-GB"/>
                <w14:ligatures w14:val="none"/>
              </w:rPr>
              <w:t>) Indicate the study’s design with a commonly used term in the title or the abstract</w:t>
            </w:r>
          </w:p>
        </w:tc>
        <w:tc>
          <w:tcPr>
            <w:tcW w:w="1025" w:type="dxa"/>
            <w:tcBorders>
              <w:top w:val="single" w:sz="4" w:space="0" w:color="auto"/>
              <w:left w:val="single" w:sz="4" w:space="0" w:color="auto"/>
              <w:bottom w:val="nil"/>
              <w:right w:val="nil"/>
            </w:tcBorders>
          </w:tcPr>
          <w:p w14:paraId="4934EA68"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1,3</w:t>
            </w:r>
          </w:p>
        </w:tc>
      </w:tr>
      <w:tr w:rsidR="002244A7" w:rsidRPr="002244A7" w14:paraId="695209B2" w14:textId="77777777" w:rsidTr="00BB00B3">
        <w:tc>
          <w:tcPr>
            <w:tcW w:w="0" w:type="auto"/>
            <w:gridSpan w:val="2"/>
            <w:vMerge/>
          </w:tcPr>
          <w:p w14:paraId="4C272A9E"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9" w:name="bold6" w:colFirst="0" w:colLast="0"/>
            <w:bookmarkStart w:id="10" w:name="italic7" w:colFirst="0" w:colLast="0"/>
          </w:p>
        </w:tc>
        <w:tc>
          <w:tcPr>
            <w:tcW w:w="0" w:type="auto"/>
            <w:vMerge/>
          </w:tcPr>
          <w:p w14:paraId="159ACC2A"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6615" w:type="dxa"/>
            <w:tcBorders>
              <w:top w:val="nil"/>
              <w:bottom w:val="nil"/>
              <w:right w:val="single" w:sz="4" w:space="0" w:color="auto"/>
            </w:tcBorders>
          </w:tcPr>
          <w:p w14:paraId="6E9715C9"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b</w:t>
            </w:r>
            <w:r w:rsidRPr="002244A7">
              <w:rPr>
                <w:rFonts w:ascii="Arial" w:eastAsia="Times New Roman" w:hAnsi="Arial" w:cs="Arial"/>
                <w:kern w:val="0"/>
                <w:sz w:val="18"/>
                <w:szCs w:val="18"/>
                <w:lang w:val="en-GB"/>
                <w14:ligatures w14:val="none"/>
              </w:rPr>
              <w:t>) Provide in the abstract an informative and balanced summary of what was done and what was found</w:t>
            </w:r>
          </w:p>
        </w:tc>
        <w:tc>
          <w:tcPr>
            <w:tcW w:w="1025" w:type="dxa"/>
            <w:tcBorders>
              <w:top w:val="nil"/>
              <w:left w:val="single" w:sz="4" w:space="0" w:color="auto"/>
              <w:bottom w:val="nil"/>
              <w:right w:val="nil"/>
            </w:tcBorders>
          </w:tcPr>
          <w:p w14:paraId="352BB881"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3-4</w:t>
            </w:r>
          </w:p>
        </w:tc>
      </w:tr>
      <w:tr w:rsidR="002244A7" w:rsidRPr="002244A7" w14:paraId="557B3FD4" w14:textId="77777777" w:rsidTr="00BB00B3">
        <w:tc>
          <w:tcPr>
            <w:tcW w:w="10205" w:type="dxa"/>
            <w:gridSpan w:val="5"/>
          </w:tcPr>
          <w:p w14:paraId="0B4AF3E5" w14:textId="77777777" w:rsidR="002244A7" w:rsidRPr="002244A7" w:rsidRDefault="002244A7" w:rsidP="002244A7">
            <w:pPr>
              <w:tabs>
                <w:tab w:val="left" w:pos="5400"/>
              </w:tabs>
              <w:spacing w:before="120" w:after="0" w:line="240" w:lineRule="auto"/>
              <w:rPr>
                <w:rFonts w:ascii="Arial" w:eastAsia="Times New Roman" w:hAnsi="Arial" w:cs="Arial"/>
                <w:b/>
                <w:kern w:val="0"/>
                <w:sz w:val="18"/>
                <w:szCs w:val="18"/>
                <w:lang w:val="en-GB"/>
                <w14:ligatures w14:val="none"/>
              </w:rPr>
            </w:pPr>
            <w:bookmarkStart w:id="11" w:name="bold7"/>
            <w:bookmarkStart w:id="12" w:name="italic8"/>
            <w:bookmarkEnd w:id="9"/>
            <w:bookmarkEnd w:id="10"/>
            <w:r w:rsidRPr="002244A7">
              <w:rPr>
                <w:rFonts w:ascii="Arial" w:eastAsia="Times New Roman" w:hAnsi="Arial" w:cs="Arial"/>
                <w:b/>
                <w:kern w:val="0"/>
                <w:sz w:val="18"/>
                <w:szCs w:val="18"/>
                <w:lang w:val="en-GB"/>
                <w14:ligatures w14:val="none"/>
              </w:rPr>
              <w:t>Introduction</w:t>
            </w:r>
            <w:bookmarkEnd w:id="11"/>
            <w:bookmarkEnd w:id="12"/>
          </w:p>
        </w:tc>
      </w:tr>
      <w:tr w:rsidR="002244A7" w:rsidRPr="002244A7" w14:paraId="2475B4FD" w14:textId="77777777" w:rsidTr="00BB00B3">
        <w:tc>
          <w:tcPr>
            <w:tcW w:w="0" w:type="auto"/>
            <w:gridSpan w:val="2"/>
          </w:tcPr>
          <w:p w14:paraId="744C8539"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13" w:name="bold8"/>
            <w:bookmarkStart w:id="14" w:name="italic9"/>
            <w:r w:rsidRPr="002244A7">
              <w:rPr>
                <w:rFonts w:ascii="Arial" w:eastAsia="Times New Roman" w:hAnsi="Arial" w:cs="Arial"/>
                <w:bCs/>
                <w:kern w:val="0"/>
                <w:sz w:val="18"/>
                <w:szCs w:val="18"/>
                <w:lang w:val="en-GB"/>
                <w14:ligatures w14:val="none"/>
              </w:rPr>
              <w:t>Background/</w:t>
            </w:r>
            <w:bookmarkStart w:id="15" w:name="bold9"/>
            <w:bookmarkStart w:id="16" w:name="italic10"/>
            <w:bookmarkEnd w:id="13"/>
            <w:bookmarkEnd w:id="14"/>
            <w:r w:rsidRPr="002244A7">
              <w:rPr>
                <w:rFonts w:ascii="Arial" w:eastAsia="Times New Roman" w:hAnsi="Arial" w:cs="Arial"/>
                <w:bCs/>
                <w:kern w:val="0"/>
                <w:sz w:val="18"/>
                <w:szCs w:val="18"/>
                <w:lang w:val="en-GB"/>
                <w14:ligatures w14:val="none"/>
              </w:rPr>
              <w:t>rationale</w:t>
            </w:r>
            <w:bookmarkEnd w:id="15"/>
            <w:bookmarkEnd w:id="16"/>
          </w:p>
        </w:tc>
        <w:tc>
          <w:tcPr>
            <w:tcW w:w="0" w:type="auto"/>
          </w:tcPr>
          <w:p w14:paraId="369FDA69"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2</w:t>
            </w:r>
          </w:p>
        </w:tc>
        <w:tc>
          <w:tcPr>
            <w:tcW w:w="6615" w:type="dxa"/>
            <w:tcBorders>
              <w:right w:val="single" w:sz="4" w:space="0" w:color="auto"/>
            </w:tcBorders>
          </w:tcPr>
          <w:p w14:paraId="2D8ACDFB"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Explain the scientific background and rationale for the investigation being reported</w:t>
            </w:r>
          </w:p>
        </w:tc>
        <w:tc>
          <w:tcPr>
            <w:tcW w:w="1025" w:type="dxa"/>
            <w:tcBorders>
              <w:top w:val="nil"/>
              <w:left w:val="single" w:sz="4" w:space="0" w:color="auto"/>
              <w:bottom w:val="single" w:sz="4" w:space="0" w:color="auto"/>
              <w:right w:val="nil"/>
            </w:tcBorders>
          </w:tcPr>
          <w:p w14:paraId="410CD5DF"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5</w:t>
            </w:r>
          </w:p>
        </w:tc>
      </w:tr>
      <w:tr w:rsidR="002244A7" w:rsidRPr="002244A7" w14:paraId="38EF6300" w14:textId="77777777" w:rsidTr="00BB00B3">
        <w:tc>
          <w:tcPr>
            <w:tcW w:w="0" w:type="auto"/>
            <w:gridSpan w:val="2"/>
          </w:tcPr>
          <w:p w14:paraId="52AD13BE"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17" w:name="bold10" w:colFirst="0" w:colLast="0"/>
            <w:bookmarkStart w:id="18" w:name="italic11" w:colFirst="0" w:colLast="0"/>
            <w:r w:rsidRPr="002244A7">
              <w:rPr>
                <w:rFonts w:ascii="Arial" w:eastAsia="Times New Roman" w:hAnsi="Arial" w:cs="Arial"/>
                <w:bCs/>
                <w:kern w:val="0"/>
                <w:sz w:val="18"/>
                <w:szCs w:val="18"/>
                <w:lang w:val="en-GB"/>
                <w14:ligatures w14:val="none"/>
              </w:rPr>
              <w:t>Objectives</w:t>
            </w:r>
          </w:p>
        </w:tc>
        <w:tc>
          <w:tcPr>
            <w:tcW w:w="0" w:type="auto"/>
          </w:tcPr>
          <w:p w14:paraId="54DB44F3"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3</w:t>
            </w:r>
          </w:p>
        </w:tc>
        <w:tc>
          <w:tcPr>
            <w:tcW w:w="6615" w:type="dxa"/>
            <w:tcBorders>
              <w:right w:val="single" w:sz="4" w:space="0" w:color="auto"/>
            </w:tcBorders>
          </w:tcPr>
          <w:p w14:paraId="7AF111D0"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State specific objectives, including any prespecified hypotheses</w:t>
            </w:r>
          </w:p>
        </w:tc>
        <w:tc>
          <w:tcPr>
            <w:tcW w:w="1025" w:type="dxa"/>
            <w:tcBorders>
              <w:top w:val="single" w:sz="4" w:space="0" w:color="auto"/>
              <w:left w:val="single" w:sz="4" w:space="0" w:color="auto"/>
              <w:bottom w:val="nil"/>
              <w:right w:val="nil"/>
            </w:tcBorders>
          </w:tcPr>
          <w:p w14:paraId="0D455C37"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6</w:t>
            </w:r>
          </w:p>
        </w:tc>
      </w:tr>
      <w:tr w:rsidR="002244A7" w:rsidRPr="002244A7" w14:paraId="2569EAA6" w14:textId="77777777" w:rsidTr="00BB00B3">
        <w:tc>
          <w:tcPr>
            <w:tcW w:w="10205" w:type="dxa"/>
            <w:gridSpan w:val="5"/>
          </w:tcPr>
          <w:p w14:paraId="52B5D99B" w14:textId="77777777" w:rsidR="002244A7" w:rsidRPr="002244A7" w:rsidRDefault="002244A7" w:rsidP="002244A7">
            <w:pPr>
              <w:tabs>
                <w:tab w:val="left" w:pos="5400"/>
              </w:tabs>
              <w:spacing w:before="120" w:after="0" w:line="240" w:lineRule="auto"/>
              <w:rPr>
                <w:rFonts w:ascii="Arial" w:eastAsia="Times New Roman" w:hAnsi="Arial" w:cs="Arial"/>
                <w:b/>
                <w:kern w:val="0"/>
                <w:sz w:val="18"/>
                <w:szCs w:val="18"/>
                <w:lang w:val="en-GB"/>
                <w14:ligatures w14:val="none"/>
              </w:rPr>
            </w:pPr>
            <w:bookmarkStart w:id="19" w:name="bold11"/>
            <w:bookmarkStart w:id="20" w:name="italic12"/>
            <w:bookmarkEnd w:id="17"/>
            <w:bookmarkEnd w:id="18"/>
            <w:r w:rsidRPr="002244A7">
              <w:rPr>
                <w:rFonts w:ascii="Arial" w:eastAsia="Times New Roman" w:hAnsi="Arial" w:cs="Arial"/>
                <w:b/>
                <w:kern w:val="0"/>
                <w:sz w:val="18"/>
                <w:szCs w:val="18"/>
                <w:lang w:val="en-GB"/>
                <w14:ligatures w14:val="none"/>
              </w:rPr>
              <w:t>Methods</w:t>
            </w:r>
            <w:bookmarkEnd w:id="19"/>
            <w:bookmarkEnd w:id="20"/>
          </w:p>
        </w:tc>
      </w:tr>
      <w:tr w:rsidR="002244A7" w:rsidRPr="002244A7" w14:paraId="7BB85933" w14:textId="77777777" w:rsidTr="00BB00B3">
        <w:tc>
          <w:tcPr>
            <w:tcW w:w="0" w:type="auto"/>
            <w:gridSpan w:val="2"/>
          </w:tcPr>
          <w:p w14:paraId="6B5BA5E3"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21" w:name="bold12" w:colFirst="0" w:colLast="0"/>
            <w:bookmarkStart w:id="22" w:name="italic13" w:colFirst="0" w:colLast="0"/>
            <w:r w:rsidRPr="002244A7">
              <w:rPr>
                <w:rFonts w:ascii="Arial" w:eastAsia="Times New Roman" w:hAnsi="Arial" w:cs="Arial"/>
                <w:bCs/>
                <w:kern w:val="0"/>
                <w:sz w:val="18"/>
                <w:szCs w:val="18"/>
                <w:lang w:val="en-GB"/>
                <w14:ligatures w14:val="none"/>
              </w:rPr>
              <w:t>Study design</w:t>
            </w:r>
          </w:p>
        </w:tc>
        <w:tc>
          <w:tcPr>
            <w:tcW w:w="0" w:type="auto"/>
          </w:tcPr>
          <w:p w14:paraId="35F7EF86"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4</w:t>
            </w:r>
          </w:p>
        </w:tc>
        <w:tc>
          <w:tcPr>
            <w:tcW w:w="6615" w:type="dxa"/>
            <w:tcBorders>
              <w:right w:val="single" w:sz="4" w:space="0" w:color="auto"/>
            </w:tcBorders>
          </w:tcPr>
          <w:p w14:paraId="03ACBD7A"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Present key elements of study design early in the paper</w:t>
            </w:r>
          </w:p>
        </w:tc>
        <w:tc>
          <w:tcPr>
            <w:tcW w:w="1025" w:type="dxa"/>
            <w:tcBorders>
              <w:top w:val="nil"/>
              <w:left w:val="single" w:sz="4" w:space="0" w:color="auto"/>
              <w:bottom w:val="single" w:sz="4" w:space="0" w:color="auto"/>
              <w:right w:val="nil"/>
            </w:tcBorders>
          </w:tcPr>
          <w:p w14:paraId="14EDA3FA"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6</w:t>
            </w:r>
          </w:p>
        </w:tc>
      </w:tr>
      <w:tr w:rsidR="002244A7" w:rsidRPr="002244A7" w14:paraId="379E3EE0" w14:textId="77777777" w:rsidTr="00BB00B3">
        <w:tc>
          <w:tcPr>
            <w:tcW w:w="0" w:type="auto"/>
            <w:gridSpan w:val="2"/>
          </w:tcPr>
          <w:p w14:paraId="6A43003F"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23" w:name="bold13" w:colFirst="0" w:colLast="0"/>
            <w:bookmarkStart w:id="24" w:name="italic14" w:colFirst="0" w:colLast="0"/>
            <w:bookmarkEnd w:id="21"/>
            <w:bookmarkEnd w:id="22"/>
            <w:r w:rsidRPr="002244A7">
              <w:rPr>
                <w:rFonts w:ascii="Arial" w:eastAsia="Times New Roman" w:hAnsi="Arial" w:cs="Arial"/>
                <w:bCs/>
                <w:kern w:val="0"/>
                <w:sz w:val="18"/>
                <w:szCs w:val="18"/>
                <w:lang w:val="en-GB"/>
                <w14:ligatures w14:val="none"/>
              </w:rPr>
              <w:t>Setting</w:t>
            </w:r>
          </w:p>
        </w:tc>
        <w:tc>
          <w:tcPr>
            <w:tcW w:w="0" w:type="auto"/>
          </w:tcPr>
          <w:p w14:paraId="276D6181"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5</w:t>
            </w:r>
          </w:p>
        </w:tc>
        <w:tc>
          <w:tcPr>
            <w:tcW w:w="6615" w:type="dxa"/>
            <w:tcBorders>
              <w:bottom w:val="single" w:sz="4" w:space="0" w:color="auto"/>
              <w:right w:val="single" w:sz="4" w:space="0" w:color="auto"/>
            </w:tcBorders>
          </w:tcPr>
          <w:p w14:paraId="2A426BEE"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Describe the setting, locations, and relevant dates, including periods of recruitment, exposure, follow-up, and data collection</w:t>
            </w:r>
          </w:p>
        </w:tc>
        <w:tc>
          <w:tcPr>
            <w:tcW w:w="1025" w:type="dxa"/>
            <w:tcBorders>
              <w:top w:val="single" w:sz="4" w:space="0" w:color="auto"/>
              <w:left w:val="single" w:sz="4" w:space="0" w:color="auto"/>
              <w:bottom w:val="single" w:sz="4" w:space="0" w:color="auto"/>
              <w:right w:val="nil"/>
            </w:tcBorders>
          </w:tcPr>
          <w:p w14:paraId="513349AC" w14:textId="77777777" w:rsidR="002244A7" w:rsidRPr="002244A7" w:rsidRDefault="002244A7" w:rsidP="002244A7">
            <w:pPr>
              <w:spacing w:after="0" w:line="240" w:lineRule="auto"/>
              <w:rPr>
                <w:rFonts w:ascii="Arial" w:eastAsia="Times New Roman" w:hAnsi="Arial" w:cs="Arial"/>
                <w:kern w:val="0"/>
                <w:sz w:val="18"/>
                <w:szCs w:val="18"/>
                <w:lang w:val="pt-BR"/>
                <w14:ligatures w14:val="none"/>
              </w:rPr>
            </w:pPr>
            <w:r w:rsidRPr="002244A7">
              <w:rPr>
                <w:rFonts w:ascii="Arial" w:eastAsia="Times New Roman" w:hAnsi="Arial" w:cs="Arial"/>
                <w:kern w:val="0"/>
                <w:sz w:val="18"/>
                <w:szCs w:val="18"/>
                <w:lang w:val="en-GB"/>
                <w14:ligatures w14:val="none"/>
              </w:rPr>
              <w:t>6-7</w:t>
            </w:r>
          </w:p>
        </w:tc>
      </w:tr>
      <w:bookmarkEnd w:id="23"/>
      <w:bookmarkEnd w:id="24"/>
      <w:tr w:rsidR="002244A7" w:rsidRPr="002244A7" w14:paraId="5FCE95F0" w14:textId="77777777" w:rsidTr="00BB00B3">
        <w:tc>
          <w:tcPr>
            <w:tcW w:w="0" w:type="auto"/>
            <w:gridSpan w:val="2"/>
            <w:vMerge w:val="restart"/>
          </w:tcPr>
          <w:p w14:paraId="4CDEE6B9"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r w:rsidRPr="002244A7">
              <w:rPr>
                <w:rFonts w:ascii="Arial" w:eastAsia="Times New Roman" w:hAnsi="Arial" w:cs="Arial"/>
                <w:bCs/>
                <w:kern w:val="0"/>
                <w:sz w:val="18"/>
                <w:szCs w:val="18"/>
                <w:lang w:val="en-GB"/>
                <w14:ligatures w14:val="none"/>
              </w:rPr>
              <w:t>Participants</w:t>
            </w:r>
          </w:p>
        </w:tc>
        <w:tc>
          <w:tcPr>
            <w:tcW w:w="0" w:type="auto"/>
            <w:vMerge w:val="restart"/>
          </w:tcPr>
          <w:p w14:paraId="1E462EC3"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6</w:t>
            </w:r>
          </w:p>
        </w:tc>
        <w:tc>
          <w:tcPr>
            <w:tcW w:w="6615" w:type="dxa"/>
            <w:tcBorders>
              <w:top w:val="single" w:sz="4" w:space="0" w:color="auto"/>
              <w:bottom w:val="nil"/>
              <w:right w:val="single" w:sz="4" w:space="0" w:color="auto"/>
            </w:tcBorders>
          </w:tcPr>
          <w:p w14:paraId="057CA35E"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a</w:t>
            </w:r>
            <w:r w:rsidRPr="002244A7">
              <w:rPr>
                <w:rFonts w:ascii="Arial" w:eastAsia="Times New Roman" w:hAnsi="Arial" w:cs="Arial"/>
                <w:kern w:val="0"/>
                <w:sz w:val="18"/>
                <w:szCs w:val="18"/>
                <w:lang w:val="en-GB"/>
                <w14:ligatures w14:val="none"/>
              </w:rPr>
              <w:t>) Give the eligibility criteria, and the sources and methods of selection of participants. Describe methods of follow-up</w:t>
            </w:r>
          </w:p>
        </w:tc>
        <w:tc>
          <w:tcPr>
            <w:tcW w:w="1025" w:type="dxa"/>
            <w:tcBorders>
              <w:top w:val="single" w:sz="4" w:space="0" w:color="auto"/>
              <w:left w:val="single" w:sz="4" w:space="0" w:color="auto"/>
              <w:bottom w:val="nil"/>
              <w:right w:val="nil"/>
            </w:tcBorders>
          </w:tcPr>
          <w:p w14:paraId="19940D4A"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6-7</w:t>
            </w:r>
          </w:p>
        </w:tc>
      </w:tr>
      <w:tr w:rsidR="002244A7" w:rsidRPr="002244A7" w14:paraId="7F9BF1F8" w14:textId="77777777" w:rsidTr="00BB00B3">
        <w:tc>
          <w:tcPr>
            <w:tcW w:w="0" w:type="auto"/>
            <w:gridSpan w:val="2"/>
            <w:vMerge/>
          </w:tcPr>
          <w:p w14:paraId="135B1206"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25" w:name="bold14" w:colFirst="0" w:colLast="0"/>
            <w:bookmarkStart w:id="26" w:name="italic15" w:colFirst="0" w:colLast="0"/>
          </w:p>
        </w:tc>
        <w:tc>
          <w:tcPr>
            <w:tcW w:w="0" w:type="auto"/>
            <w:vMerge/>
          </w:tcPr>
          <w:p w14:paraId="27CF30FF"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6615" w:type="dxa"/>
            <w:tcBorders>
              <w:top w:val="nil"/>
              <w:bottom w:val="single" w:sz="4" w:space="0" w:color="auto"/>
              <w:right w:val="single" w:sz="4" w:space="0" w:color="auto"/>
            </w:tcBorders>
          </w:tcPr>
          <w:p w14:paraId="52975EAF" w14:textId="77777777" w:rsidR="002244A7" w:rsidRPr="002244A7" w:rsidRDefault="002244A7" w:rsidP="002244A7">
            <w:pPr>
              <w:tabs>
                <w:tab w:val="left" w:pos="5400"/>
              </w:tabs>
              <w:spacing w:after="0" w:line="300" w:lineRule="exact"/>
              <w:rPr>
                <w:rFonts w:ascii="Arial" w:eastAsia="Times New Roman" w:hAnsi="Arial" w:cs="Arial"/>
                <w:i/>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b</w:t>
            </w:r>
            <w:r w:rsidRPr="002244A7">
              <w:rPr>
                <w:rFonts w:ascii="Arial" w:eastAsia="Times New Roman" w:hAnsi="Arial" w:cs="Arial"/>
                <w:kern w:val="0"/>
                <w:sz w:val="18"/>
                <w:szCs w:val="18"/>
                <w:lang w:val="en-GB"/>
                <w14:ligatures w14:val="none"/>
              </w:rPr>
              <w:t>)</w:t>
            </w:r>
            <w:r w:rsidRPr="002244A7">
              <w:rPr>
                <w:rFonts w:ascii="Arial" w:eastAsia="Times New Roman" w:hAnsi="Arial" w:cs="Arial"/>
                <w:b/>
                <w:bCs/>
                <w:kern w:val="0"/>
                <w:sz w:val="18"/>
                <w:szCs w:val="18"/>
                <w:lang w:val="en-GB"/>
                <w14:ligatures w14:val="none"/>
              </w:rPr>
              <w:t xml:space="preserve"> </w:t>
            </w:r>
            <w:r w:rsidRPr="002244A7">
              <w:rPr>
                <w:rFonts w:ascii="Arial" w:eastAsia="Times New Roman" w:hAnsi="Arial" w:cs="Arial"/>
                <w:kern w:val="0"/>
                <w:sz w:val="18"/>
                <w:szCs w:val="18"/>
                <w:lang w:val="en-GB"/>
                <w14:ligatures w14:val="none"/>
              </w:rPr>
              <w:t>For matched studies, give matching criteria and number of exposed and unexposed</w:t>
            </w:r>
          </w:p>
        </w:tc>
        <w:tc>
          <w:tcPr>
            <w:tcW w:w="1025" w:type="dxa"/>
            <w:tcBorders>
              <w:top w:val="nil"/>
              <w:left w:val="single" w:sz="4" w:space="0" w:color="auto"/>
              <w:bottom w:val="single" w:sz="4" w:space="0" w:color="auto"/>
              <w:right w:val="nil"/>
            </w:tcBorders>
          </w:tcPr>
          <w:p w14:paraId="14183452"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6-7, Fig.1, Table 1</w:t>
            </w:r>
          </w:p>
        </w:tc>
      </w:tr>
      <w:tr w:rsidR="002244A7" w:rsidRPr="002244A7" w14:paraId="6EB2094B" w14:textId="77777777" w:rsidTr="00BB00B3">
        <w:tc>
          <w:tcPr>
            <w:tcW w:w="0" w:type="auto"/>
            <w:gridSpan w:val="2"/>
          </w:tcPr>
          <w:p w14:paraId="1C9EC28A"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27" w:name="bold16" w:colFirst="0" w:colLast="0"/>
            <w:bookmarkStart w:id="28" w:name="italic17" w:colFirst="0" w:colLast="0"/>
            <w:bookmarkEnd w:id="25"/>
            <w:bookmarkEnd w:id="26"/>
            <w:r w:rsidRPr="002244A7">
              <w:rPr>
                <w:rFonts w:ascii="Arial" w:eastAsia="Times New Roman" w:hAnsi="Arial" w:cs="Arial"/>
                <w:bCs/>
                <w:kern w:val="0"/>
                <w:sz w:val="18"/>
                <w:szCs w:val="18"/>
                <w:lang w:val="en-GB"/>
                <w14:ligatures w14:val="none"/>
              </w:rPr>
              <w:t>Variables</w:t>
            </w:r>
          </w:p>
        </w:tc>
        <w:tc>
          <w:tcPr>
            <w:tcW w:w="0" w:type="auto"/>
          </w:tcPr>
          <w:p w14:paraId="1199DCF6"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7</w:t>
            </w:r>
          </w:p>
        </w:tc>
        <w:tc>
          <w:tcPr>
            <w:tcW w:w="6615" w:type="dxa"/>
            <w:tcBorders>
              <w:top w:val="single" w:sz="4" w:space="0" w:color="auto"/>
              <w:bottom w:val="single" w:sz="4" w:space="0" w:color="auto"/>
              <w:right w:val="single" w:sz="4" w:space="0" w:color="auto"/>
            </w:tcBorders>
          </w:tcPr>
          <w:p w14:paraId="56BE7F04"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Clearly define all outcomes, exposures, predictors, potential confounders, and effect modifiers. Give diagnostic criteria, if applicable</w:t>
            </w:r>
          </w:p>
        </w:tc>
        <w:tc>
          <w:tcPr>
            <w:tcW w:w="1025" w:type="dxa"/>
            <w:tcBorders>
              <w:top w:val="single" w:sz="4" w:space="0" w:color="auto"/>
              <w:left w:val="single" w:sz="4" w:space="0" w:color="auto"/>
              <w:bottom w:val="single" w:sz="4" w:space="0" w:color="auto"/>
              <w:right w:val="nil"/>
            </w:tcBorders>
          </w:tcPr>
          <w:p w14:paraId="651B9863"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7-8, Supp. Table 1</w:t>
            </w:r>
          </w:p>
        </w:tc>
      </w:tr>
      <w:tr w:rsidR="002244A7" w:rsidRPr="002244A7" w14:paraId="4829FA2C" w14:textId="77777777" w:rsidTr="00BB00B3">
        <w:trPr>
          <w:trHeight w:val="294"/>
        </w:trPr>
        <w:tc>
          <w:tcPr>
            <w:tcW w:w="0" w:type="auto"/>
            <w:gridSpan w:val="2"/>
          </w:tcPr>
          <w:p w14:paraId="3F1B81B3"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29" w:name="bold17"/>
            <w:bookmarkStart w:id="30" w:name="italic18"/>
            <w:bookmarkEnd w:id="27"/>
            <w:bookmarkEnd w:id="28"/>
            <w:r w:rsidRPr="002244A7">
              <w:rPr>
                <w:rFonts w:ascii="Arial" w:eastAsia="Times New Roman" w:hAnsi="Arial" w:cs="Arial"/>
                <w:bCs/>
                <w:kern w:val="0"/>
                <w:sz w:val="18"/>
                <w:szCs w:val="18"/>
                <w:lang w:val="en-GB"/>
                <w14:ligatures w14:val="none"/>
              </w:rPr>
              <w:t>Data sources/</w:t>
            </w:r>
            <w:bookmarkStart w:id="31" w:name="bold18"/>
            <w:bookmarkStart w:id="32" w:name="italic19"/>
            <w:bookmarkEnd w:id="29"/>
            <w:bookmarkEnd w:id="30"/>
            <w:r w:rsidRPr="002244A7">
              <w:rPr>
                <w:rFonts w:ascii="Arial" w:eastAsia="Times New Roman" w:hAnsi="Arial" w:cs="Arial"/>
                <w:bCs/>
                <w:kern w:val="0"/>
                <w:sz w:val="18"/>
                <w:szCs w:val="18"/>
                <w:lang w:val="en-GB"/>
                <w14:ligatures w14:val="none"/>
              </w:rPr>
              <w:t xml:space="preserve"> measurement</w:t>
            </w:r>
            <w:bookmarkEnd w:id="31"/>
            <w:bookmarkEnd w:id="32"/>
          </w:p>
        </w:tc>
        <w:tc>
          <w:tcPr>
            <w:tcW w:w="0" w:type="auto"/>
          </w:tcPr>
          <w:p w14:paraId="1D4B88D2"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8</w:t>
            </w:r>
            <w:bookmarkStart w:id="33" w:name="bold19"/>
            <w:r w:rsidRPr="002244A7">
              <w:rPr>
                <w:rFonts w:ascii="Arial" w:eastAsia="Times New Roman" w:hAnsi="Arial" w:cs="Arial"/>
                <w:bCs/>
                <w:kern w:val="0"/>
                <w:sz w:val="18"/>
                <w:szCs w:val="18"/>
                <w:lang w:val="en-GB"/>
                <w14:ligatures w14:val="none"/>
              </w:rPr>
              <w:t>*</w:t>
            </w:r>
            <w:bookmarkEnd w:id="33"/>
          </w:p>
        </w:tc>
        <w:tc>
          <w:tcPr>
            <w:tcW w:w="6615" w:type="dxa"/>
            <w:tcBorders>
              <w:top w:val="single" w:sz="4" w:space="0" w:color="auto"/>
              <w:right w:val="single" w:sz="4" w:space="0" w:color="auto"/>
            </w:tcBorders>
          </w:tcPr>
          <w:p w14:paraId="75CC9D21"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i/>
                <w:kern w:val="0"/>
                <w:sz w:val="18"/>
                <w:szCs w:val="18"/>
                <w:lang w:val="en-GB"/>
                <w14:ligatures w14:val="none"/>
              </w:rPr>
              <w:t xml:space="preserve"> </w:t>
            </w:r>
            <w:r w:rsidRPr="002244A7">
              <w:rPr>
                <w:rFonts w:ascii="Arial" w:eastAsia="Times New Roman" w:hAnsi="Arial" w:cs="Arial"/>
                <w:kern w:val="0"/>
                <w:sz w:val="18"/>
                <w:szCs w:val="18"/>
                <w:lang w:val="en-GB"/>
                <w14:ligatures w14:val="none"/>
              </w:rPr>
              <w:t>For each variable of interest, give sources of data and details of methods of assessment (measurement). Describe comparability of assessment methods if there is more than one group</w:t>
            </w:r>
          </w:p>
        </w:tc>
        <w:tc>
          <w:tcPr>
            <w:tcW w:w="1025" w:type="dxa"/>
            <w:tcBorders>
              <w:top w:val="single" w:sz="4" w:space="0" w:color="auto"/>
              <w:left w:val="single" w:sz="4" w:space="0" w:color="auto"/>
              <w:bottom w:val="single" w:sz="4" w:space="0" w:color="auto"/>
              <w:right w:val="nil"/>
            </w:tcBorders>
          </w:tcPr>
          <w:p w14:paraId="45B4E7B6"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7, Supp. Table 1</w:t>
            </w:r>
          </w:p>
        </w:tc>
      </w:tr>
      <w:tr w:rsidR="002244A7" w:rsidRPr="002244A7" w14:paraId="5A5F863E" w14:textId="77777777" w:rsidTr="00BB00B3">
        <w:tc>
          <w:tcPr>
            <w:tcW w:w="0" w:type="auto"/>
            <w:gridSpan w:val="2"/>
          </w:tcPr>
          <w:p w14:paraId="0D6F47A6" w14:textId="77777777" w:rsidR="002244A7" w:rsidRPr="002244A7" w:rsidRDefault="002244A7" w:rsidP="002244A7">
            <w:pPr>
              <w:tabs>
                <w:tab w:val="left" w:pos="5400"/>
              </w:tabs>
              <w:spacing w:after="0" w:line="300" w:lineRule="exact"/>
              <w:rPr>
                <w:rFonts w:ascii="Arial" w:eastAsia="Times New Roman" w:hAnsi="Arial" w:cs="Arial"/>
                <w:bCs/>
                <w:color w:val="000000"/>
                <w:kern w:val="0"/>
                <w:sz w:val="18"/>
                <w:szCs w:val="18"/>
                <w:lang w:val="en-GB"/>
                <w14:ligatures w14:val="none"/>
              </w:rPr>
            </w:pPr>
            <w:bookmarkStart w:id="34" w:name="bold20" w:colFirst="0" w:colLast="0"/>
            <w:bookmarkStart w:id="35" w:name="italic20" w:colFirst="0" w:colLast="0"/>
            <w:r w:rsidRPr="002244A7">
              <w:rPr>
                <w:rFonts w:ascii="Arial" w:eastAsia="Times New Roman" w:hAnsi="Arial" w:cs="Arial"/>
                <w:bCs/>
                <w:color w:val="000000"/>
                <w:kern w:val="0"/>
                <w:sz w:val="18"/>
                <w:szCs w:val="18"/>
                <w:lang w:val="en-GB"/>
                <w14:ligatures w14:val="none"/>
              </w:rPr>
              <w:t>Bias</w:t>
            </w:r>
          </w:p>
        </w:tc>
        <w:tc>
          <w:tcPr>
            <w:tcW w:w="0" w:type="auto"/>
          </w:tcPr>
          <w:p w14:paraId="011C60BC"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9</w:t>
            </w:r>
          </w:p>
        </w:tc>
        <w:tc>
          <w:tcPr>
            <w:tcW w:w="6615" w:type="dxa"/>
            <w:tcBorders>
              <w:right w:val="single" w:sz="4" w:space="0" w:color="auto"/>
            </w:tcBorders>
          </w:tcPr>
          <w:p w14:paraId="38B7ACF7" w14:textId="77777777" w:rsidR="002244A7" w:rsidRPr="002244A7" w:rsidRDefault="002244A7" w:rsidP="002244A7">
            <w:pPr>
              <w:tabs>
                <w:tab w:val="left" w:pos="5400"/>
              </w:tabs>
              <w:spacing w:after="0" w:line="300" w:lineRule="exact"/>
              <w:rPr>
                <w:rFonts w:ascii="Arial" w:eastAsia="Times New Roman" w:hAnsi="Arial" w:cs="Arial"/>
                <w:color w:val="000000"/>
                <w:kern w:val="0"/>
                <w:sz w:val="18"/>
                <w:szCs w:val="18"/>
                <w:lang w:val="en-GB"/>
                <w14:ligatures w14:val="none"/>
              </w:rPr>
            </w:pPr>
            <w:r w:rsidRPr="002244A7">
              <w:rPr>
                <w:rFonts w:ascii="Arial" w:eastAsia="Times New Roman" w:hAnsi="Arial" w:cs="Arial"/>
                <w:color w:val="000000"/>
                <w:kern w:val="0"/>
                <w:sz w:val="18"/>
                <w:szCs w:val="18"/>
                <w:lang w:val="en-GB"/>
                <w14:ligatures w14:val="none"/>
              </w:rPr>
              <w:t>Describe any efforts to address potential sources of bias</w:t>
            </w:r>
          </w:p>
        </w:tc>
        <w:tc>
          <w:tcPr>
            <w:tcW w:w="1025" w:type="dxa"/>
            <w:tcBorders>
              <w:top w:val="single" w:sz="4" w:space="0" w:color="auto"/>
              <w:left w:val="single" w:sz="4" w:space="0" w:color="auto"/>
              <w:bottom w:val="single" w:sz="4" w:space="0" w:color="auto"/>
              <w:right w:val="nil"/>
            </w:tcBorders>
          </w:tcPr>
          <w:p w14:paraId="7973610F"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9-10</w:t>
            </w:r>
          </w:p>
        </w:tc>
      </w:tr>
      <w:tr w:rsidR="002244A7" w:rsidRPr="002244A7" w14:paraId="01914B02" w14:textId="77777777" w:rsidTr="00BB00B3">
        <w:tc>
          <w:tcPr>
            <w:tcW w:w="0" w:type="auto"/>
            <w:gridSpan w:val="2"/>
          </w:tcPr>
          <w:p w14:paraId="1DADD3DD"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36" w:name="bold21" w:colFirst="0" w:colLast="0"/>
            <w:bookmarkStart w:id="37" w:name="italic21" w:colFirst="0" w:colLast="0"/>
            <w:bookmarkEnd w:id="34"/>
            <w:bookmarkEnd w:id="35"/>
            <w:r w:rsidRPr="002244A7">
              <w:rPr>
                <w:rFonts w:ascii="Arial" w:eastAsia="Times New Roman" w:hAnsi="Arial" w:cs="Arial"/>
                <w:bCs/>
                <w:kern w:val="0"/>
                <w:sz w:val="18"/>
                <w:szCs w:val="18"/>
                <w:lang w:val="en-GB"/>
                <w14:ligatures w14:val="none"/>
              </w:rPr>
              <w:t>Study size</w:t>
            </w:r>
          </w:p>
        </w:tc>
        <w:tc>
          <w:tcPr>
            <w:tcW w:w="0" w:type="auto"/>
          </w:tcPr>
          <w:p w14:paraId="30A588DF"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10</w:t>
            </w:r>
          </w:p>
        </w:tc>
        <w:tc>
          <w:tcPr>
            <w:tcW w:w="6615" w:type="dxa"/>
            <w:tcBorders>
              <w:right w:val="single" w:sz="4" w:space="0" w:color="auto"/>
            </w:tcBorders>
          </w:tcPr>
          <w:p w14:paraId="5980A6B5"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Explain how the study size was arrived at</w:t>
            </w:r>
          </w:p>
        </w:tc>
        <w:tc>
          <w:tcPr>
            <w:tcW w:w="1025" w:type="dxa"/>
            <w:tcBorders>
              <w:top w:val="single" w:sz="4" w:space="0" w:color="auto"/>
              <w:left w:val="single" w:sz="4" w:space="0" w:color="auto"/>
              <w:bottom w:val="single" w:sz="4" w:space="0" w:color="auto"/>
              <w:right w:val="nil"/>
            </w:tcBorders>
          </w:tcPr>
          <w:p w14:paraId="37884379"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6-7, Fig 1</w:t>
            </w:r>
          </w:p>
        </w:tc>
      </w:tr>
      <w:tr w:rsidR="002244A7" w:rsidRPr="002244A7" w14:paraId="1AE586DE" w14:textId="77777777" w:rsidTr="00BB00B3">
        <w:tc>
          <w:tcPr>
            <w:tcW w:w="0" w:type="auto"/>
            <w:gridSpan w:val="2"/>
          </w:tcPr>
          <w:p w14:paraId="3DF73B3B"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38" w:name="bold22"/>
            <w:bookmarkStart w:id="39" w:name="italic22"/>
            <w:bookmarkEnd w:id="36"/>
            <w:bookmarkEnd w:id="37"/>
            <w:r w:rsidRPr="002244A7">
              <w:rPr>
                <w:rFonts w:ascii="Arial" w:eastAsia="Times New Roman" w:hAnsi="Arial" w:cs="Arial"/>
                <w:bCs/>
                <w:kern w:val="0"/>
                <w:sz w:val="18"/>
                <w:szCs w:val="18"/>
                <w:lang w:val="en-GB"/>
                <w14:ligatures w14:val="none"/>
              </w:rPr>
              <w:t>Quantitative</w:t>
            </w:r>
            <w:bookmarkStart w:id="40" w:name="bold23"/>
            <w:bookmarkStart w:id="41" w:name="italic23"/>
            <w:bookmarkEnd w:id="38"/>
            <w:bookmarkEnd w:id="39"/>
            <w:r w:rsidRPr="002244A7">
              <w:rPr>
                <w:rFonts w:ascii="Arial" w:eastAsia="Times New Roman" w:hAnsi="Arial" w:cs="Arial"/>
                <w:bCs/>
                <w:kern w:val="0"/>
                <w:sz w:val="18"/>
                <w:szCs w:val="18"/>
                <w:lang w:val="en-GB"/>
                <w14:ligatures w14:val="none"/>
              </w:rPr>
              <w:t xml:space="preserve"> variables</w:t>
            </w:r>
            <w:bookmarkEnd w:id="40"/>
            <w:bookmarkEnd w:id="41"/>
          </w:p>
        </w:tc>
        <w:tc>
          <w:tcPr>
            <w:tcW w:w="0" w:type="auto"/>
          </w:tcPr>
          <w:p w14:paraId="50A8266B"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11</w:t>
            </w:r>
          </w:p>
        </w:tc>
        <w:tc>
          <w:tcPr>
            <w:tcW w:w="6615" w:type="dxa"/>
            <w:tcBorders>
              <w:bottom w:val="single" w:sz="4" w:space="0" w:color="auto"/>
              <w:right w:val="single" w:sz="4" w:space="0" w:color="auto"/>
            </w:tcBorders>
          </w:tcPr>
          <w:p w14:paraId="5DD6AFF6"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Explain how quantitative variables were handled in the analyses. If applicable, describe which groupings were chosen and why</w:t>
            </w:r>
          </w:p>
        </w:tc>
        <w:tc>
          <w:tcPr>
            <w:tcW w:w="1025" w:type="dxa"/>
            <w:tcBorders>
              <w:top w:val="single" w:sz="4" w:space="0" w:color="auto"/>
              <w:left w:val="single" w:sz="4" w:space="0" w:color="auto"/>
              <w:bottom w:val="single" w:sz="4" w:space="0" w:color="auto"/>
              <w:right w:val="nil"/>
            </w:tcBorders>
          </w:tcPr>
          <w:p w14:paraId="10294916"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8-9</w:t>
            </w:r>
          </w:p>
        </w:tc>
      </w:tr>
      <w:tr w:rsidR="002244A7" w:rsidRPr="002244A7" w14:paraId="4DBE7EFF" w14:textId="77777777" w:rsidTr="00BB00B3">
        <w:tc>
          <w:tcPr>
            <w:tcW w:w="0" w:type="auto"/>
            <w:gridSpan w:val="2"/>
            <w:vMerge w:val="restart"/>
          </w:tcPr>
          <w:p w14:paraId="7273BD20"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bookmarkStart w:id="42" w:name="italic24"/>
            <w:r w:rsidRPr="002244A7">
              <w:rPr>
                <w:rFonts w:ascii="Arial" w:eastAsia="Times New Roman" w:hAnsi="Arial" w:cs="Arial"/>
                <w:kern w:val="0"/>
                <w:sz w:val="18"/>
                <w:szCs w:val="18"/>
                <w:lang w:val="en-GB"/>
                <w14:ligatures w14:val="none"/>
              </w:rPr>
              <w:t>Statistical</w:t>
            </w:r>
            <w:bookmarkStart w:id="43" w:name="italic25"/>
            <w:bookmarkEnd w:id="42"/>
            <w:r w:rsidRPr="002244A7">
              <w:rPr>
                <w:rFonts w:ascii="Arial" w:eastAsia="Times New Roman" w:hAnsi="Arial" w:cs="Arial"/>
                <w:kern w:val="0"/>
                <w:sz w:val="18"/>
                <w:szCs w:val="18"/>
                <w:lang w:val="en-GB"/>
                <w14:ligatures w14:val="none"/>
              </w:rPr>
              <w:t xml:space="preserve"> methods</w:t>
            </w:r>
            <w:bookmarkEnd w:id="43"/>
          </w:p>
        </w:tc>
        <w:tc>
          <w:tcPr>
            <w:tcW w:w="0" w:type="auto"/>
            <w:vMerge w:val="restart"/>
          </w:tcPr>
          <w:p w14:paraId="5D2B6398"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12</w:t>
            </w:r>
          </w:p>
        </w:tc>
        <w:tc>
          <w:tcPr>
            <w:tcW w:w="6615" w:type="dxa"/>
            <w:tcBorders>
              <w:top w:val="single" w:sz="4" w:space="0" w:color="auto"/>
              <w:bottom w:val="nil"/>
              <w:right w:val="single" w:sz="4" w:space="0" w:color="auto"/>
            </w:tcBorders>
          </w:tcPr>
          <w:p w14:paraId="64989881"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a</w:t>
            </w:r>
            <w:r w:rsidRPr="002244A7">
              <w:rPr>
                <w:rFonts w:ascii="Arial" w:eastAsia="Times New Roman" w:hAnsi="Arial" w:cs="Arial"/>
                <w:kern w:val="0"/>
                <w:sz w:val="18"/>
                <w:szCs w:val="18"/>
                <w:lang w:val="en-GB"/>
                <w14:ligatures w14:val="none"/>
              </w:rPr>
              <w:t>) Describe all statistical methods, including those used to control for confounding</w:t>
            </w:r>
          </w:p>
        </w:tc>
        <w:tc>
          <w:tcPr>
            <w:tcW w:w="1025" w:type="dxa"/>
            <w:tcBorders>
              <w:top w:val="single" w:sz="4" w:space="0" w:color="auto"/>
              <w:left w:val="single" w:sz="4" w:space="0" w:color="auto"/>
              <w:bottom w:val="nil"/>
              <w:right w:val="nil"/>
            </w:tcBorders>
          </w:tcPr>
          <w:p w14:paraId="4D1F8858"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8-10</w:t>
            </w:r>
          </w:p>
        </w:tc>
      </w:tr>
      <w:tr w:rsidR="002244A7" w:rsidRPr="002244A7" w14:paraId="623F552C" w14:textId="77777777" w:rsidTr="00BB00B3">
        <w:tc>
          <w:tcPr>
            <w:tcW w:w="0" w:type="auto"/>
            <w:gridSpan w:val="2"/>
            <w:vMerge/>
          </w:tcPr>
          <w:p w14:paraId="201ACD1D"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44" w:name="bold24" w:colFirst="0" w:colLast="0"/>
            <w:bookmarkStart w:id="45" w:name="italic26" w:colFirst="0" w:colLast="0"/>
          </w:p>
        </w:tc>
        <w:tc>
          <w:tcPr>
            <w:tcW w:w="0" w:type="auto"/>
            <w:vMerge/>
          </w:tcPr>
          <w:p w14:paraId="3F3B8829"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6615" w:type="dxa"/>
            <w:tcBorders>
              <w:top w:val="nil"/>
              <w:bottom w:val="nil"/>
              <w:right w:val="single" w:sz="4" w:space="0" w:color="auto"/>
            </w:tcBorders>
          </w:tcPr>
          <w:p w14:paraId="69E35054"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b</w:t>
            </w:r>
            <w:r w:rsidRPr="002244A7">
              <w:rPr>
                <w:rFonts w:ascii="Arial" w:eastAsia="Times New Roman" w:hAnsi="Arial" w:cs="Arial"/>
                <w:kern w:val="0"/>
                <w:sz w:val="18"/>
                <w:szCs w:val="18"/>
                <w:lang w:val="en-GB"/>
                <w14:ligatures w14:val="none"/>
              </w:rPr>
              <w:t>) Describe any methods used to examine subgroups and interactions</w:t>
            </w:r>
          </w:p>
        </w:tc>
        <w:tc>
          <w:tcPr>
            <w:tcW w:w="1025" w:type="dxa"/>
            <w:tcBorders>
              <w:top w:val="nil"/>
              <w:left w:val="single" w:sz="4" w:space="0" w:color="auto"/>
              <w:bottom w:val="nil"/>
              <w:right w:val="nil"/>
            </w:tcBorders>
          </w:tcPr>
          <w:p w14:paraId="508D92A3"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9</w:t>
            </w:r>
          </w:p>
        </w:tc>
      </w:tr>
      <w:tr w:rsidR="002244A7" w:rsidRPr="002244A7" w14:paraId="04FCA6D3" w14:textId="77777777" w:rsidTr="00BB00B3">
        <w:tc>
          <w:tcPr>
            <w:tcW w:w="0" w:type="auto"/>
            <w:gridSpan w:val="2"/>
            <w:vMerge/>
          </w:tcPr>
          <w:p w14:paraId="32B370A5"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46" w:name="bold25" w:colFirst="0" w:colLast="0"/>
            <w:bookmarkStart w:id="47" w:name="italic27" w:colFirst="0" w:colLast="0"/>
            <w:bookmarkEnd w:id="44"/>
            <w:bookmarkEnd w:id="45"/>
          </w:p>
        </w:tc>
        <w:tc>
          <w:tcPr>
            <w:tcW w:w="0" w:type="auto"/>
            <w:vMerge/>
          </w:tcPr>
          <w:p w14:paraId="28F546DB"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6615" w:type="dxa"/>
            <w:tcBorders>
              <w:top w:val="nil"/>
              <w:bottom w:val="nil"/>
              <w:right w:val="single" w:sz="4" w:space="0" w:color="auto"/>
            </w:tcBorders>
          </w:tcPr>
          <w:p w14:paraId="64ABFC06"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c</w:t>
            </w:r>
            <w:r w:rsidRPr="002244A7">
              <w:rPr>
                <w:rFonts w:ascii="Arial" w:eastAsia="Times New Roman" w:hAnsi="Arial" w:cs="Arial"/>
                <w:kern w:val="0"/>
                <w:sz w:val="18"/>
                <w:szCs w:val="18"/>
                <w:lang w:val="en-GB"/>
                <w14:ligatures w14:val="none"/>
              </w:rPr>
              <w:t>) Explain how missing data were addressed</w:t>
            </w:r>
          </w:p>
        </w:tc>
        <w:tc>
          <w:tcPr>
            <w:tcW w:w="1025" w:type="dxa"/>
            <w:tcBorders>
              <w:top w:val="nil"/>
              <w:left w:val="single" w:sz="4" w:space="0" w:color="auto"/>
              <w:bottom w:val="nil"/>
              <w:right w:val="nil"/>
            </w:tcBorders>
          </w:tcPr>
          <w:p w14:paraId="34F0626C"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9</w:t>
            </w:r>
          </w:p>
        </w:tc>
      </w:tr>
      <w:tr w:rsidR="002244A7" w:rsidRPr="002244A7" w14:paraId="3F2A5CCF" w14:textId="77777777" w:rsidTr="00BB00B3">
        <w:tc>
          <w:tcPr>
            <w:tcW w:w="0" w:type="auto"/>
            <w:gridSpan w:val="2"/>
            <w:vMerge/>
          </w:tcPr>
          <w:p w14:paraId="6B989B1B"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48" w:name="bold26" w:colFirst="0" w:colLast="0"/>
            <w:bookmarkStart w:id="49" w:name="italic28" w:colFirst="0" w:colLast="0"/>
            <w:bookmarkEnd w:id="46"/>
            <w:bookmarkEnd w:id="47"/>
          </w:p>
        </w:tc>
        <w:tc>
          <w:tcPr>
            <w:tcW w:w="0" w:type="auto"/>
            <w:vMerge/>
          </w:tcPr>
          <w:p w14:paraId="58834C53"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6615" w:type="dxa"/>
            <w:tcBorders>
              <w:top w:val="nil"/>
              <w:bottom w:val="nil"/>
              <w:right w:val="single" w:sz="4" w:space="0" w:color="auto"/>
            </w:tcBorders>
          </w:tcPr>
          <w:p w14:paraId="4013ED2F"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d</w:t>
            </w:r>
            <w:r w:rsidRPr="002244A7">
              <w:rPr>
                <w:rFonts w:ascii="Arial" w:eastAsia="Times New Roman" w:hAnsi="Arial" w:cs="Arial"/>
                <w:kern w:val="0"/>
                <w:sz w:val="18"/>
                <w:szCs w:val="18"/>
                <w:lang w:val="en-GB"/>
                <w14:ligatures w14:val="none"/>
              </w:rPr>
              <w:t>) If applicable, explain how loss to follow-up was addressed</w:t>
            </w:r>
          </w:p>
        </w:tc>
        <w:tc>
          <w:tcPr>
            <w:tcW w:w="1025" w:type="dxa"/>
            <w:tcBorders>
              <w:top w:val="nil"/>
              <w:left w:val="single" w:sz="4" w:space="0" w:color="auto"/>
              <w:bottom w:val="nil"/>
              <w:right w:val="nil"/>
            </w:tcBorders>
          </w:tcPr>
          <w:p w14:paraId="577F0687"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9</w:t>
            </w:r>
          </w:p>
        </w:tc>
      </w:tr>
      <w:tr w:rsidR="002244A7" w:rsidRPr="002244A7" w14:paraId="1272059B" w14:textId="77777777" w:rsidTr="00BB00B3">
        <w:tc>
          <w:tcPr>
            <w:tcW w:w="0" w:type="auto"/>
            <w:gridSpan w:val="2"/>
            <w:vMerge/>
          </w:tcPr>
          <w:p w14:paraId="57373D07"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50" w:name="bold27" w:colFirst="0" w:colLast="0"/>
            <w:bookmarkStart w:id="51" w:name="italic29" w:colFirst="0" w:colLast="0"/>
            <w:bookmarkEnd w:id="48"/>
            <w:bookmarkEnd w:id="49"/>
          </w:p>
        </w:tc>
        <w:tc>
          <w:tcPr>
            <w:tcW w:w="0" w:type="auto"/>
            <w:vMerge/>
          </w:tcPr>
          <w:p w14:paraId="7D2D087C"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6615" w:type="dxa"/>
            <w:tcBorders>
              <w:top w:val="nil"/>
              <w:bottom w:val="nil"/>
              <w:right w:val="single" w:sz="4" w:space="0" w:color="auto"/>
            </w:tcBorders>
          </w:tcPr>
          <w:p w14:paraId="43AB802C"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u w:val="single"/>
                <w:lang w:val="en-GB"/>
                <w14:ligatures w14:val="none"/>
              </w:rPr>
              <w:t>e</w:t>
            </w:r>
            <w:r w:rsidRPr="002244A7">
              <w:rPr>
                <w:rFonts w:ascii="Arial" w:eastAsia="Times New Roman" w:hAnsi="Arial" w:cs="Arial"/>
                <w:kern w:val="0"/>
                <w:sz w:val="18"/>
                <w:szCs w:val="18"/>
                <w:lang w:val="en-GB"/>
                <w14:ligatures w14:val="none"/>
              </w:rPr>
              <w:t>) Describe any sensitivity analyses</w:t>
            </w:r>
          </w:p>
        </w:tc>
        <w:tc>
          <w:tcPr>
            <w:tcW w:w="1025" w:type="dxa"/>
            <w:tcBorders>
              <w:top w:val="nil"/>
              <w:left w:val="single" w:sz="4" w:space="0" w:color="auto"/>
              <w:bottom w:val="single" w:sz="4" w:space="0" w:color="auto"/>
              <w:right w:val="nil"/>
            </w:tcBorders>
          </w:tcPr>
          <w:p w14:paraId="2560ED08"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9</w:t>
            </w:r>
          </w:p>
        </w:tc>
      </w:tr>
      <w:tr w:rsidR="002244A7" w:rsidRPr="002244A7" w14:paraId="696FC957" w14:textId="77777777" w:rsidTr="00BB00B3">
        <w:tc>
          <w:tcPr>
            <w:tcW w:w="9180" w:type="dxa"/>
            <w:gridSpan w:val="4"/>
            <w:tcBorders>
              <w:right w:val="single" w:sz="4" w:space="0" w:color="auto"/>
            </w:tcBorders>
          </w:tcPr>
          <w:p w14:paraId="3B4DB98A" w14:textId="77777777" w:rsidR="002244A7" w:rsidRPr="002244A7" w:rsidRDefault="002244A7" w:rsidP="002244A7">
            <w:pPr>
              <w:tabs>
                <w:tab w:val="left" w:pos="5400"/>
              </w:tabs>
              <w:spacing w:before="120" w:after="0" w:line="240" w:lineRule="auto"/>
              <w:rPr>
                <w:rFonts w:ascii="Arial" w:eastAsia="Times New Roman" w:hAnsi="Arial" w:cs="Arial"/>
                <w:b/>
                <w:kern w:val="0"/>
                <w:sz w:val="18"/>
                <w:szCs w:val="18"/>
                <w:lang w:val="en-GB"/>
                <w14:ligatures w14:val="none"/>
              </w:rPr>
            </w:pPr>
            <w:bookmarkStart w:id="52" w:name="bold28"/>
            <w:bookmarkStart w:id="53" w:name="italic30"/>
            <w:bookmarkEnd w:id="50"/>
            <w:bookmarkEnd w:id="51"/>
            <w:r w:rsidRPr="002244A7">
              <w:rPr>
                <w:rFonts w:ascii="Arial" w:eastAsia="Times New Roman" w:hAnsi="Arial" w:cs="Arial"/>
                <w:b/>
                <w:kern w:val="0"/>
                <w:sz w:val="18"/>
                <w:szCs w:val="18"/>
                <w:lang w:val="en-GB"/>
                <w14:ligatures w14:val="none"/>
              </w:rPr>
              <w:t>Results</w:t>
            </w:r>
            <w:bookmarkEnd w:id="52"/>
            <w:bookmarkEnd w:id="53"/>
          </w:p>
        </w:tc>
        <w:tc>
          <w:tcPr>
            <w:tcW w:w="1025" w:type="dxa"/>
            <w:tcBorders>
              <w:top w:val="single" w:sz="4" w:space="0" w:color="auto"/>
              <w:left w:val="single" w:sz="4" w:space="0" w:color="auto"/>
              <w:bottom w:val="single" w:sz="4" w:space="0" w:color="auto"/>
              <w:right w:val="nil"/>
            </w:tcBorders>
          </w:tcPr>
          <w:p w14:paraId="2FD3BFBF"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p>
        </w:tc>
      </w:tr>
      <w:tr w:rsidR="002244A7" w:rsidRPr="002244A7" w14:paraId="739D7123" w14:textId="77777777" w:rsidTr="00BB00B3">
        <w:tc>
          <w:tcPr>
            <w:tcW w:w="0" w:type="auto"/>
            <w:gridSpan w:val="2"/>
            <w:vMerge w:val="restart"/>
          </w:tcPr>
          <w:p w14:paraId="008C0F56"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54" w:name="bold29"/>
            <w:bookmarkStart w:id="55" w:name="italic31"/>
            <w:r w:rsidRPr="002244A7">
              <w:rPr>
                <w:rFonts w:ascii="Arial" w:eastAsia="Times New Roman" w:hAnsi="Arial" w:cs="Arial"/>
                <w:bCs/>
                <w:kern w:val="0"/>
                <w:sz w:val="18"/>
                <w:szCs w:val="18"/>
                <w:lang w:val="en-GB"/>
                <w14:ligatures w14:val="none"/>
              </w:rPr>
              <w:t>Participants</w:t>
            </w:r>
            <w:bookmarkEnd w:id="54"/>
            <w:bookmarkEnd w:id="55"/>
          </w:p>
        </w:tc>
        <w:tc>
          <w:tcPr>
            <w:tcW w:w="0" w:type="auto"/>
            <w:vMerge w:val="restart"/>
          </w:tcPr>
          <w:p w14:paraId="18350BF8"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13</w:t>
            </w:r>
            <w:bookmarkStart w:id="56" w:name="bold30"/>
            <w:r w:rsidRPr="002244A7">
              <w:rPr>
                <w:rFonts w:ascii="Arial" w:eastAsia="Times New Roman" w:hAnsi="Arial" w:cs="Arial"/>
                <w:bCs/>
                <w:kern w:val="0"/>
                <w:sz w:val="18"/>
                <w:szCs w:val="18"/>
                <w:lang w:val="en-GB"/>
                <w14:ligatures w14:val="none"/>
              </w:rPr>
              <w:t>*</w:t>
            </w:r>
            <w:bookmarkEnd w:id="56"/>
          </w:p>
        </w:tc>
        <w:tc>
          <w:tcPr>
            <w:tcW w:w="6615" w:type="dxa"/>
            <w:tcBorders>
              <w:top w:val="single" w:sz="4" w:space="0" w:color="auto"/>
              <w:bottom w:val="nil"/>
              <w:right w:val="single" w:sz="4" w:space="0" w:color="auto"/>
            </w:tcBorders>
          </w:tcPr>
          <w:p w14:paraId="4618E5A3"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(a) Report numbers of individuals at each stage of study—</w:t>
            </w:r>
            <w:proofErr w:type="spellStart"/>
            <w:r w:rsidRPr="002244A7">
              <w:rPr>
                <w:rFonts w:ascii="Arial" w:eastAsia="Times New Roman" w:hAnsi="Arial" w:cs="Arial"/>
                <w:kern w:val="0"/>
                <w:sz w:val="18"/>
                <w:szCs w:val="18"/>
                <w:lang w:val="en-GB"/>
                <w14:ligatures w14:val="none"/>
              </w:rPr>
              <w:t>eg</w:t>
            </w:r>
            <w:proofErr w:type="spellEnd"/>
            <w:r w:rsidRPr="002244A7">
              <w:rPr>
                <w:rFonts w:ascii="Arial" w:eastAsia="Times New Roman" w:hAnsi="Arial" w:cs="Arial"/>
                <w:kern w:val="0"/>
                <w:sz w:val="18"/>
                <w:szCs w:val="18"/>
                <w:lang w:val="en-GB"/>
                <w14:ligatures w14:val="none"/>
              </w:rPr>
              <w:t xml:space="preserve"> numbers potentially eligible, examined for eligibility, confirmed eligible, included in the study, completing follow-up, and analysed</w:t>
            </w:r>
          </w:p>
        </w:tc>
        <w:tc>
          <w:tcPr>
            <w:tcW w:w="1025" w:type="dxa"/>
            <w:tcBorders>
              <w:top w:val="single" w:sz="4" w:space="0" w:color="auto"/>
              <w:left w:val="single" w:sz="4" w:space="0" w:color="auto"/>
              <w:bottom w:val="nil"/>
              <w:right w:val="nil"/>
            </w:tcBorders>
          </w:tcPr>
          <w:p w14:paraId="442E7A90"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Fig. 1</w:t>
            </w:r>
          </w:p>
          <w:p w14:paraId="4620CE76" w14:textId="77777777" w:rsidR="002244A7" w:rsidRPr="002244A7" w:rsidRDefault="002244A7" w:rsidP="002244A7">
            <w:pPr>
              <w:spacing w:after="0" w:line="300" w:lineRule="exact"/>
              <w:rPr>
                <w:rFonts w:ascii="Arial" w:eastAsia="Times New Roman" w:hAnsi="Arial" w:cs="Arial"/>
                <w:kern w:val="0"/>
                <w:sz w:val="18"/>
                <w:szCs w:val="18"/>
                <w:lang w:val="en-GB"/>
                <w14:ligatures w14:val="none"/>
              </w:rPr>
            </w:pPr>
          </w:p>
        </w:tc>
      </w:tr>
      <w:tr w:rsidR="002244A7" w:rsidRPr="002244A7" w14:paraId="4C2D2351" w14:textId="77777777" w:rsidTr="00BB00B3">
        <w:tc>
          <w:tcPr>
            <w:tcW w:w="0" w:type="auto"/>
            <w:gridSpan w:val="2"/>
            <w:vMerge/>
          </w:tcPr>
          <w:p w14:paraId="7A0A379C"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57" w:name="bold31" w:colFirst="0" w:colLast="0"/>
            <w:bookmarkStart w:id="58" w:name="italic32" w:colFirst="0" w:colLast="0"/>
          </w:p>
        </w:tc>
        <w:tc>
          <w:tcPr>
            <w:tcW w:w="0" w:type="auto"/>
            <w:vMerge/>
          </w:tcPr>
          <w:p w14:paraId="75044B16"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6615" w:type="dxa"/>
            <w:tcBorders>
              <w:top w:val="nil"/>
              <w:bottom w:val="nil"/>
              <w:right w:val="single" w:sz="4" w:space="0" w:color="auto"/>
            </w:tcBorders>
          </w:tcPr>
          <w:p w14:paraId="40C18F17"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(b) Give reasons for non-participation at each stage</w:t>
            </w:r>
          </w:p>
        </w:tc>
        <w:tc>
          <w:tcPr>
            <w:tcW w:w="1025" w:type="dxa"/>
            <w:tcBorders>
              <w:top w:val="nil"/>
              <w:left w:val="single" w:sz="4" w:space="0" w:color="auto"/>
              <w:bottom w:val="nil"/>
              <w:right w:val="nil"/>
            </w:tcBorders>
          </w:tcPr>
          <w:p w14:paraId="5C9B482F"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6-7, Fig 1</w:t>
            </w:r>
          </w:p>
        </w:tc>
      </w:tr>
      <w:tr w:rsidR="002244A7" w:rsidRPr="002244A7" w14:paraId="3908E6D0" w14:textId="77777777" w:rsidTr="00BB00B3">
        <w:tc>
          <w:tcPr>
            <w:tcW w:w="0" w:type="auto"/>
            <w:gridSpan w:val="2"/>
            <w:vMerge/>
          </w:tcPr>
          <w:p w14:paraId="7AB0B802"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59" w:name="bold32" w:colFirst="0" w:colLast="0"/>
            <w:bookmarkStart w:id="60" w:name="italic33" w:colFirst="0" w:colLast="0"/>
            <w:bookmarkEnd w:id="57"/>
            <w:bookmarkEnd w:id="58"/>
          </w:p>
        </w:tc>
        <w:tc>
          <w:tcPr>
            <w:tcW w:w="0" w:type="auto"/>
            <w:vMerge/>
          </w:tcPr>
          <w:p w14:paraId="68901FE8"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6615" w:type="dxa"/>
            <w:tcBorders>
              <w:top w:val="nil"/>
              <w:bottom w:val="single" w:sz="4" w:space="0" w:color="auto"/>
              <w:right w:val="single" w:sz="4" w:space="0" w:color="auto"/>
            </w:tcBorders>
          </w:tcPr>
          <w:p w14:paraId="7C24F8CB"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bookmarkStart w:id="61" w:name="OLE_LINK4"/>
            <w:r w:rsidRPr="002244A7">
              <w:rPr>
                <w:rFonts w:ascii="Arial" w:eastAsia="Times New Roman" w:hAnsi="Arial" w:cs="Arial"/>
                <w:kern w:val="0"/>
                <w:sz w:val="18"/>
                <w:szCs w:val="18"/>
                <w:lang w:val="en-GB"/>
                <w14:ligatures w14:val="none"/>
              </w:rPr>
              <w:t>(c) Consider use of a flow diagram</w:t>
            </w:r>
            <w:bookmarkEnd w:id="61"/>
          </w:p>
        </w:tc>
        <w:tc>
          <w:tcPr>
            <w:tcW w:w="1025" w:type="dxa"/>
            <w:tcBorders>
              <w:top w:val="nil"/>
              <w:left w:val="single" w:sz="4" w:space="0" w:color="auto"/>
              <w:bottom w:val="single" w:sz="4" w:space="0" w:color="auto"/>
              <w:right w:val="nil"/>
            </w:tcBorders>
          </w:tcPr>
          <w:p w14:paraId="31698B11"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Fig. 1</w:t>
            </w:r>
          </w:p>
        </w:tc>
      </w:tr>
      <w:tr w:rsidR="002244A7" w:rsidRPr="002244A7" w14:paraId="29152F77" w14:textId="77777777" w:rsidTr="00BB00B3">
        <w:tc>
          <w:tcPr>
            <w:tcW w:w="0" w:type="auto"/>
            <w:gridSpan w:val="2"/>
            <w:vMerge w:val="restart"/>
          </w:tcPr>
          <w:p w14:paraId="258B9906"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62" w:name="bold33"/>
            <w:bookmarkStart w:id="63" w:name="italic34"/>
            <w:bookmarkEnd w:id="59"/>
            <w:bookmarkEnd w:id="60"/>
            <w:r w:rsidRPr="002244A7">
              <w:rPr>
                <w:rFonts w:ascii="Arial" w:eastAsia="Times New Roman" w:hAnsi="Arial" w:cs="Arial"/>
                <w:bCs/>
                <w:kern w:val="0"/>
                <w:sz w:val="18"/>
                <w:szCs w:val="18"/>
                <w:lang w:val="en-GB"/>
                <w14:ligatures w14:val="none"/>
              </w:rPr>
              <w:t xml:space="preserve">Descriptive </w:t>
            </w:r>
            <w:bookmarkStart w:id="64" w:name="bold34"/>
            <w:bookmarkStart w:id="65" w:name="italic35"/>
            <w:bookmarkEnd w:id="62"/>
            <w:bookmarkEnd w:id="63"/>
            <w:r w:rsidRPr="002244A7">
              <w:rPr>
                <w:rFonts w:ascii="Arial" w:eastAsia="Times New Roman" w:hAnsi="Arial" w:cs="Arial"/>
                <w:bCs/>
                <w:kern w:val="0"/>
                <w:sz w:val="18"/>
                <w:szCs w:val="18"/>
                <w:lang w:val="en-GB"/>
                <w14:ligatures w14:val="none"/>
              </w:rPr>
              <w:t>data</w:t>
            </w:r>
            <w:bookmarkEnd w:id="64"/>
            <w:bookmarkEnd w:id="65"/>
          </w:p>
        </w:tc>
        <w:tc>
          <w:tcPr>
            <w:tcW w:w="0" w:type="auto"/>
            <w:vMerge w:val="restart"/>
          </w:tcPr>
          <w:p w14:paraId="777A3E63"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14</w:t>
            </w:r>
            <w:bookmarkStart w:id="66" w:name="bold35"/>
            <w:r w:rsidRPr="002244A7">
              <w:rPr>
                <w:rFonts w:ascii="Arial" w:eastAsia="Times New Roman" w:hAnsi="Arial" w:cs="Arial"/>
                <w:bCs/>
                <w:kern w:val="0"/>
                <w:sz w:val="18"/>
                <w:szCs w:val="18"/>
                <w:lang w:val="en-GB"/>
                <w14:ligatures w14:val="none"/>
              </w:rPr>
              <w:t>*</w:t>
            </w:r>
            <w:bookmarkEnd w:id="66"/>
          </w:p>
        </w:tc>
        <w:tc>
          <w:tcPr>
            <w:tcW w:w="6615" w:type="dxa"/>
            <w:tcBorders>
              <w:top w:val="single" w:sz="4" w:space="0" w:color="auto"/>
              <w:bottom w:val="nil"/>
              <w:right w:val="single" w:sz="4" w:space="0" w:color="auto"/>
            </w:tcBorders>
          </w:tcPr>
          <w:p w14:paraId="27B8598C"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(a) Give characteristics of study participants (</w:t>
            </w:r>
            <w:proofErr w:type="spellStart"/>
            <w:r w:rsidRPr="002244A7">
              <w:rPr>
                <w:rFonts w:ascii="Arial" w:eastAsia="Times New Roman" w:hAnsi="Arial" w:cs="Arial"/>
                <w:kern w:val="0"/>
                <w:sz w:val="18"/>
                <w:szCs w:val="18"/>
                <w:lang w:val="en-GB"/>
                <w14:ligatures w14:val="none"/>
              </w:rPr>
              <w:t>eg</w:t>
            </w:r>
            <w:proofErr w:type="spellEnd"/>
            <w:r w:rsidRPr="002244A7">
              <w:rPr>
                <w:rFonts w:ascii="Arial" w:eastAsia="Times New Roman" w:hAnsi="Arial" w:cs="Arial"/>
                <w:kern w:val="0"/>
                <w:sz w:val="18"/>
                <w:szCs w:val="18"/>
                <w:lang w:val="en-GB"/>
                <w14:ligatures w14:val="none"/>
              </w:rPr>
              <w:t xml:space="preserve"> demographic, clinical, social) and information on exposures and potential confounders</w:t>
            </w:r>
          </w:p>
        </w:tc>
        <w:tc>
          <w:tcPr>
            <w:tcW w:w="1025" w:type="dxa"/>
            <w:tcBorders>
              <w:top w:val="single" w:sz="4" w:space="0" w:color="auto"/>
              <w:left w:val="single" w:sz="4" w:space="0" w:color="auto"/>
              <w:bottom w:val="nil"/>
              <w:right w:val="nil"/>
            </w:tcBorders>
          </w:tcPr>
          <w:p w14:paraId="665013D1"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10, Table 1</w:t>
            </w:r>
          </w:p>
        </w:tc>
      </w:tr>
      <w:tr w:rsidR="002244A7" w:rsidRPr="002244A7" w14:paraId="35DF3D7F" w14:textId="77777777" w:rsidTr="00BB00B3">
        <w:tc>
          <w:tcPr>
            <w:tcW w:w="0" w:type="auto"/>
            <w:gridSpan w:val="2"/>
            <w:vMerge/>
          </w:tcPr>
          <w:p w14:paraId="2CCAA958"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67" w:name="bold36" w:colFirst="0" w:colLast="0"/>
            <w:bookmarkStart w:id="68" w:name="italic36" w:colFirst="0" w:colLast="0"/>
          </w:p>
        </w:tc>
        <w:tc>
          <w:tcPr>
            <w:tcW w:w="0" w:type="auto"/>
            <w:vMerge/>
          </w:tcPr>
          <w:p w14:paraId="75CF68E3"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6615" w:type="dxa"/>
            <w:tcBorders>
              <w:top w:val="nil"/>
              <w:bottom w:val="nil"/>
              <w:right w:val="single" w:sz="4" w:space="0" w:color="auto"/>
            </w:tcBorders>
          </w:tcPr>
          <w:p w14:paraId="30F7B717"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(b) Indicate number of participants with missing data for each variable of interest</w:t>
            </w:r>
          </w:p>
        </w:tc>
        <w:tc>
          <w:tcPr>
            <w:tcW w:w="1025" w:type="dxa"/>
            <w:tcBorders>
              <w:top w:val="nil"/>
              <w:left w:val="single" w:sz="4" w:space="0" w:color="auto"/>
              <w:bottom w:val="nil"/>
              <w:right w:val="nil"/>
            </w:tcBorders>
          </w:tcPr>
          <w:p w14:paraId="2A37B31E"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Tables</w:t>
            </w:r>
          </w:p>
        </w:tc>
      </w:tr>
      <w:tr w:rsidR="002244A7" w:rsidRPr="002244A7" w14:paraId="185EF2BD" w14:textId="77777777" w:rsidTr="00BB00B3">
        <w:tc>
          <w:tcPr>
            <w:tcW w:w="0" w:type="auto"/>
            <w:gridSpan w:val="2"/>
            <w:vMerge/>
          </w:tcPr>
          <w:p w14:paraId="5047026F"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69" w:name="bold37" w:colFirst="0" w:colLast="0"/>
            <w:bookmarkStart w:id="70" w:name="italic37" w:colFirst="0" w:colLast="0"/>
            <w:bookmarkEnd w:id="67"/>
            <w:bookmarkEnd w:id="68"/>
          </w:p>
        </w:tc>
        <w:tc>
          <w:tcPr>
            <w:tcW w:w="0" w:type="auto"/>
            <w:vMerge/>
          </w:tcPr>
          <w:p w14:paraId="4F35393C"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6615" w:type="dxa"/>
            <w:tcBorders>
              <w:top w:val="nil"/>
              <w:bottom w:val="single" w:sz="4" w:space="0" w:color="auto"/>
              <w:right w:val="single" w:sz="4" w:space="0" w:color="auto"/>
            </w:tcBorders>
          </w:tcPr>
          <w:p w14:paraId="47E195A1"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(c) Summarise follow-up time (</w:t>
            </w:r>
            <w:proofErr w:type="spellStart"/>
            <w:r w:rsidRPr="002244A7">
              <w:rPr>
                <w:rFonts w:ascii="Arial" w:eastAsia="Times New Roman" w:hAnsi="Arial" w:cs="Arial"/>
                <w:kern w:val="0"/>
                <w:sz w:val="18"/>
                <w:szCs w:val="18"/>
                <w:lang w:val="en-GB"/>
                <w14:ligatures w14:val="none"/>
              </w:rPr>
              <w:t>eg</w:t>
            </w:r>
            <w:proofErr w:type="spellEnd"/>
            <w:r w:rsidRPr="002244A7">
              <w:rPr>
                <w:rFonts w:ascii="Arial" w:eastAsia="Times New Roman" w:hAnsi="Arial" w:cs="Arial"/>
                <w:kern w:val="0"/>
                <w:sz w:val="18"/>
                <w:szCs w:val="18"/>
                <w:lang w:val="en-GB"/>
                <w14:ligatures w14:val="none"/>
              </w:rPr>
              <w:t>, average and total amount)</w:t>
            </w:r>
          </w:p>
        </w:tc>
        <w:tc>
          <w:tcPr>
            <w:tcW w:w="1025" w:type="dxa"/>
            <w:tcBorders>
              <w:top w:val="nil"/>
              <w:left w:val="single" w:sz="4" w:space="0" w:color="auto"/>
              <w:bottom w:val="single" w:sz="4" w:space="0" w:color="auto"/>
              <w:right w:val="nil"/>
            </w:tcBorders>
          </w:tcPr>
          <w:p w14:paraId="34360B5E"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10-11</w:t>
            </w:r>
          </w:p>
        </w:tc>
      </w:tr>
      <w:tr w:rsidR="002244A7" w:rsidRPr="002244A7" w14:paraId="75B0129F" w14:textId="77777777" w:rsidTr="00BB00B3">
        <w:trPr>
          <w:trHeight w:val="295"/>
        </w:trPr>
        <w:tc>
          <w:tcPr>
            <w:tcW w:w="0" w:type="auto"/>
            <w:gridSpan w:val="2"/>
            <w:tcBorders>
              <w:bottom w:val="single" w:sz="4" w:space="0" w:color="auto"/>
            </w:tcBorders>
          </w:tcPr>
          <w:p w14:paraId="0D92EB1E"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71" w:name="bold38" w:colFirst="0" w:colLast="0"/>
            <w:bookmarkStart w:id="72" w:name="italic38" w:colFirst="0" w:colLast="0"/>
            <w:bookmarkEnd w:id="69"/>
            <w:bookmarkEnd w:id="70"/>
            <w:r w:rsidRPr="002244A7">
              <w:rPr>
                <w:rFonts w:ascii="Arial" w:eastAsia="Times New Roman" w:hAnsi="Arial" w:cs="Arial"/>
                <w:bCs/>
                <w:kern w:val="0"/>
                <w:sz w:val="18"/>
                <w:szCs w:val="18"/>
                <w:lang w:val="en-GB"/>
                <w14:ligatures w14:val="none"/>
              </w:rPr>
              <w:t>Outcome data</w:t>
            </w:r>
          </w:p>
        </w:tc>
        <w:tc>
          <w:tcPr>
            <w:tcW w:w="0" w:type="auto"/>
            <w:tcBorders>
              <w:bottom w:val="single" w:sz="4" w:space="0" w:color="auto"/>
            </w:tcBorders>
          </w:tcPr>
          <w:p w14:paraId="5852A90D"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15</w:t>
            </w:r>
            <w:bookmarkStart w:id="73" w:name="bold39"/>
            <w:r w:rsidRPr="002244A7">
              <w:rPr>
                <w:rFonts w:ascii="Arial" w:eastAsia="Times New Roman" w:hAnsi="Arial" w:cs="Arial"/>
                <w:bCs/>
                <w:kern w:val="0"/>
                <w:sz w:val="18"/>
                <w:szCs w:val="18"/>
                <w:lang w:val="en-GB"/>
                <w14:ligatures w14:val="none"/>
              </w:rPr>
              <w:t>*</w:t>
            </w:r>
            <w:bookmarkEnd w:id="73"/>
          </w:p>
        </w:tc>
        <w:tc>
          <w:tcPr>
            <w:tcW w:w="6615" w:type="dxa"/>
            <w:tcBorders>
              <w:top w:val="single" w:sz="4" w:space="0" w:color="auto"/>
              <w:bottom w:val="single" w:sz="4" w:space="0" w:color="auto"/>
              <w:right w:val="single" w:sz="4" w:space="0" w:color="auto"/>
            </w:tcBorders>
          </w:tcPr>
          <w:p w14:paraId="762C38AD"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Report numbers of outcome events or summary measures over time</w:t>
            </w:r>
          </w:p>
        </w:tc>
        <w:tc>
          <w:tcPr>
            <w:tcW w:w="1025" w:type="dxa"/>
            <w:tcBorders>
              <w:top w:val="single" w:sz="4" w:space="0" w:color="auto"/>
              <w:left w:val="single" w:sz="4" w:space="0" w:color="auto"/>
              <w:bottom w:val="single" w:sz="4" w:space="0" w:color="auto"/>
              <w:right w:val="nil"/>
            </w:tcBorders>
          </w:tcPr>
          <w:p w14:paraId="198746B3"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Tables</w:t>
            </w:r>
          </w:p>
        </w:tc>
      </w:tr>
      <w:tr w:rsidR="002244A7" w:rsidRPr="002244A7" w14:paraId="185986B7" w14:textId="77777777" w:rsidTr="00BB00B3">
        <w:tc>
          <w:tcPr>
            <w:tcW w:w="0" w:type="auto"/>
            <w:vMerge w:val="restart"/>
            <w:tcBorders>
              <w:top w:val="single" w:sz="4" w:space="0" w:color="auto"/>
              <w:bottom w:val="single" w:sz="4" w:space="0" w:color="auto"/>
            </w:tcBorders>
          </w:tcPr>
          <w:p w14:paraId="7EC7568B"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74" w:name="italic40" w:colFirst="0" w:colLast="0"/>
            <w:bookmarkStart w:id="75" w:name="bold41" w:colFirst="0" w:colLast="0"/>
            <w:bookmarkEnd w:id="71"/>
            <w:bookmarkEnd w:id="72"/>
            <w:r w:rsidRPr="002244A7">
              <w:rPr>
                <w:rFonts w:ascii="Arial" w:eastAsia="Times New Roman" w:hAnsi="Arial" w:cs="Arial"/>
                <w:kern w:val="0"/>
                <w:szCs w:val="18"/>
                <w:lang w:val="en-GB"/>
                <w14:ligatures w14:val="none"/>
              </w:rPr>
              <w:br w:type="page"/>
            </w:r>
            <w:r w:rsidRPr="002244A7">
              <w:rPr>
                <w:rFonts w:ascii="Arial" w:eastAsia="Times New Roman" w:hAnsi="Arial" w:cs="Arial"/>
                <w:bCs/>
                <w:kern w:val="0"/>
                <w:sz w:val="18"/>
                <w:szCs w:val="18"/>
                <w:lang w:val="en-GB"/>
                <w14:ligatures w14:val="none"/>
              </w:rPr>
              <w:t>Main results</w:t>
            </w:r>
          </w:p>
        </w:tc>
        <w:tc>
          <w:tcPr>
            <w:tcW w:w="0" w:type="auto"/>
            <w:vMerge w:val="restart"/>
            <w:tcBorders>
              <w:top w:val="single" w:sz="4" w:space="0" w:color="auto"/>
              <w:bottom w:val="single" w:sz="4" w:space="0" w:color="auto"/>
            </w:tcBorders>
          </w:tcPr>
          <w:p w14:paraId="40500B35"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16</w:t>
            </w:r>
          </w:p>
        </w:tc>
        <w:tc>
          <w:tcPr>
            <w:tcW w:w="7231" w:type="dxa"/>
            <w:gridSpan w:val="2"/>
            <w:tcBorders>
              <w:top w:val="single" w:sz="4" w:space="0" w:color="auto"/>
              <w:bottom w:val="nil"/>
              <w:right w:val="single" w:sz="4" w:space="0" w:color="auto"/>
            </w:tcBorders>
          </w:tcPr>
          <w:p w14:paraId="59CABBB5"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a</w:t>
            </w:r>
            <w:r w:rsidRPr="002244A7">
              <w:rPr>
                <w:rFonts w:ascii="Arial" w:eastAsia="Times New Roman" w:hAnsi="Arial" w:cs="Arial"/>
                <w:kern w:val="0"/>
                <w:sz w:val="18"/>
                <w:szCs w:val="18"/>
                <w:lang w:val="en-GB"/>
                <w14:ligatures w14:val="none"/>
              </w:rPr>
              <w:t>) Give unadjusted estimates and, if applicable, confounder-adjusted estimates and their precision (</w:t>
            </w:r>
            <w:proofErr w:type="spellStart"/>
            <w:r w:rsidRPr="002244A7">
              <w:rPr>
                <w:rFonts w:ascii="Arial" w:eastAsia="Times New Roman" w:hAnsi="Arial" w:cs="Arial"/>
                <w:kern w:val="0"/>
                <w:sz w:val="18"/>
                <w:szCs w:val="18"/>
                <w:lang w:val="en-GB"/>
                <w14:ligatures w14:val="none"/>
              </w:rPr>
              <w:t>eg</w:t>
            </w:r>
            <w:proofErr w:type="spellEnd"/>
            <w:r w:rsidRPr="002244A7">
              <w:rPr>
                <w:rFonts w:ascii="Arial" w:eastAsia="Times New Roman" w:hAnsi="Arial" w:cs="Arial"/>
                <w:kern w:val="0"/>
                <w:sz w:val="18"/>
                <w:szCs w:val="18"/>
                <w:lang w:val="en-GB"/>
                <w14:ligatures w14:val="none"/>
              </w:rPr>
              <w:t>, 95% confidence interval). Make clear which confounders were adjusted for and why they were included</w:t>
            </w:r>
          </w:p>
        </w:tc>
        <w:tc>
          <w:tcPr>
            <w:tcW w:w="1025" w:type="dxa"/>
            <w:tcBorders>
              <w:top w:val="single" w:sz="4" w:space="0" w:color="auto"/>
              <w:left w:val="single" w:sz="4" w:space="0" w:color="auto"/>
              <w:bottom w:val="nil"/>
              <w:right w:val="nil"/>
            </w:tcBorders>
          </w:tcPr>
          <w:p w14:paraId="518FE538"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Tables</w:t>
            </w:r>
          </w:p>
        </w:tc>
      </w:tr>
      <w:tr w:rsidR="002244A7" w:rsidRPr="002244A7" w14:paraId="642E7823" w14:textId="77777777" w:rsidTr="00BB00B3">
        <w:tc>
          <w:tcPr>
            <w:tcW w:w="0" w:type="auto"/>
            <w:vMerge/>
            <w:tcBorders>
              <w:top w:val="single" w:sz="4" w:space="0" w:color="auto"/>
              <w:bottom w:val="single" w:sz="4" w:space="0" w:color="auto"/>
            </w:tcBorders>
          </w:tcPr>
          <w:p w14:paraId="3D91C723"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76" w:name="italic41" w:colFirst="0" w:colLast="0"/>
            <w:bookmarkStart w:id="77" w:name="bold42" w:colFirst="0" w:colLast="0"/>
            <w:bookmarkEnd w:id="74"/>
            <w:bookmarkEnd w:id="75"/>
          </w:p>
        </w:tc>
        <w:tc>
          <w:tcPr>
            <w:tcW w:w="0" w:type="auto"/>
            <w:vMerge/>
            <w:tcBorders>
              <w:top w:val="single" w:sz="4" w:space="0" w:color="auto"/>
              <w:bottom w:val="single" w:sz="4" w:space="0" w:color="auto"/>
            </w:tcBorders>
          </w:tcPr>
          <w:p w14:paraId="1C916D72"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7231" w:type="dxa"/>
            <w:gridSpan w:val="2"/>
            <w:tcBorders>
              <w:top w:val="nil"/>
              <w:bottom w:val="nil"/>
              <w:right w:val="single" w:sz="4" w:space="0" w:color="auto"/>
            </w:tcBorders>
          </w:tcPr>
          <w:p w14:paraId="12207F31"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b</w:t>
            </w:r>
            <w:r w:rsidRPr="002244A7">
              <w:rPr>
                <w:rFonts w:ascii="Arial" w:eastAsia="Times New Roman" w:hAnsi="Arial" w:cs="Arial"/>
                <w:kern w:val="0"/>
                <w:sz w:val="18"/>
                <w:szCs w:val="18"/>
                <w:lang w:val="en-GB"/>
                <w14:ligatures w14:val="none"/>
              </w:rPr>
              <w:t>) Report category boundaries when continuous variables were categorized</w:t>
            </w:r>
          </w:p>
        </w:tc>
        <w:tc>
          <w:tcPr>
            <w:tcW w:w="1025" w:type="dxa"/>
            <w:tcBorders>
              <w:top w:val="nil"/>
              <w:left w:val="single" w:sz="4" w:space="0" w:color="auto"/>
              <w:bottom w:val="nil"/>
              <w:right w:val="nil"/>
            </w:tcBorders>
          </w:tcPr>
          <w:p w14:paraId="03BC26F0"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NA</w:t>
            </w:r>
          </w:p>
        </w:tc>
      </w:tr>
      <w:tr w:rsidR="002244A7" w:rsidRPr="002244A7" w14:paraId="6FBEAE0A" w14:textId="77777777" w:rsidTr="00BB00B3">
        <w:tc>
          <w:tcPr>
            <w:tcW w:w="0" w:type="auto"/>
            <w:vMerge/>
            <w:tcBorders>
              <w:top w:val="single" w:sz="4" w:space="0" w:color="auto"/>
              <w:bottom w:val="single" w:sz="4" w:space="0" w:color="auto"/>
            </w:tcBorders>
          </w:tcPr>
          <w:p w14:paraId="65C3C455"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78" w:name="italic42" w:colFirst="0" w:colLast="0"/>
            <w:bookmarkStart w:id="79" w:name="bold43" w:colFirst="0" w:colLast="0"/>
            <w:bookmarkEnd w:id="76"/>
            <w:bookmarkEnd w:id="77"/>
          </w:p>
        </w:tc>
        <w:tc>
          <w:tcPr>
            <w:tcW w:w="0" w:type="auto"/>
            <w:vMerge/>
            <w:tcBorders>
              <w:top w:val="single" w:sz="4" w:space="0" w:color="auto"/>
              <w:bottom w:val="single" w:sz="4" w:space="0" w:color="auto"/>
            </w:tcBorders>
          </w:tcPr>
          <w:p w14:paraId="224FE71E"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p>
        </w:tc>
        <w:tc>
          <w:tcPr>
            <w:tcW w:w="7231" w:type="dxa"/>
            <w:gridSpan w:val="2"/>
            <w:tcBorders>
              <w:top w:val="nil"/>
              <w:bottom w:val="single" w:sz="4" w:space="0" w:color="auto"/>
              <w:right w:val="single" w:sz="4" w:space="0" w:color="auto"/>
            </w:tcBorders>
          </w:tcPr>
          <w:p w14:paraId="6E623580"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w:t>
            </w:r>
            <w:r w:rsidRPr="002244A7">
              <w:rPr>
                <w:rFonts w:ascii="Arial" w:eastAsia="Times New Roman" w:hAnsi="Arial" w:cs="Arial"/>
                <w:i/>
                <w:kern w:val="0"/>
                <w:sz w:val="18"/>
                <w:szCs w:val="18"/>
                <w:lang w:val="en-GB"/>
                <w14:ligatures w14:val="none"/>
              </w:rPr>
              <w:t>c</w:t>
            </w:r>
            <w:r w:rsidRPr="002244A7">
              <w:rPr>
                <w:rFonts w:ascii="Arial" w:eastAsia="Times New Roman" w:hAnsi="Arial" w:cs="Arial"/>
                <w:kern w:val="0"/>
                <w:sz w:val="18"/>
                <w:szCs w:val="18"/>
                <w:lang w:val="en-GB"/>
                <w14:ligatures w14:val="none"/>
              </w:rPr>
              <w:t xml:space="preserve">) If relevant, consider translating estimates of relative risk into absolute risk for a meaningful </w:t>
            </w:r>
            <w:proofErr w:type="gramStart"/>
            <w:r w:rsidRPr="002244A7">
              <w:rPr>
                <w:rFonts w:ascii="Arial" w:eastAsia="Times New Roman" w:hAnsi="Arial" w:cs="Arial"/>
                <w:kern w:val="0"/>
                <w:sz w:val="18"/>
                <w:szCs w:val="18"/>
                <w:lang w:val="en-GB"/>
                <w14:ligatures w14:val="none"/>
              </w:rPr>
              <w:t>time period</w:t>
            </w:r>
            <w:proofErr w:type="gramEnd"/>
          </w:p>
        </w:tc>
        <w:tc>
          <w:tcPr>
            <w:tcW w:w="1025" w:type="dxa"/>
            <w:tcBorders>
              <w:top w:val="nil"/>
              <w:left w:val="single" w:sz="4" w:space="0" w:color="auto"/>
              <w:bottom w:val="single" w:sz="4" w:space="0" w:color="auto"/>
              <w:right w:val="nil"/>
            </w:tcBorders>
          </w:tcPr>
          <w:p w14:paraId="48AB53E7"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NA</w:t>
            </w:r>
          </w:p>
        </w:tc>
      </w:tr>
      <w:tr w:rsidR="002244A7" w:rsidRPr="002244A7" w14:paraId="131840B6" w14:textId="77777777" w:rsidTr="00BB00B3">
        <w:tc>
          <w:tcPr>
            <w:tcW w:w="0" w:type="auto"/>
            <w:tcBorders>
              <w:top w:val="single" w:sz="4" w:space="0" w:color="auto"/>
              <w:bottom w:val="single" w:sz="4" w:space="0" w:color="auto"/>
            </w:tcBorders>
          </w:tcPr>
          <w:p w14:paraId="0127AFC5"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80" w:name="italic43"/>
            <w:bookmarkStart w:id="81" w:name="bold44"/>
            <w:bookmarkEnd w:id="78"/>
            <w:bookmarkEnd w:id="79"/>
            <w:r w:rsidRPr="002244A7">
              <w:rPr>
                <w:rFonts w:ascii="Arial" w:eastAsia="Times New Roman" w:hAnsi="Arial" w:cs="Arial"/>
                <w:bCs/>
                <w:kern w:val="0"/>
                <w:sz w:val="18"/>
                <w:szCs w:val="18"/>
                <w:lang w:val="en-GB"/>
                <w14:ligatures w14:val="none"/>
              </w:rPr>
              <w:t>Other analyses</w:t>
            </w:r>
            <w:bookmarkEnd w:id="80"/>
            <w:bookmarkEnd w:id="81"/>
          </w:p>
        </w:tc>
        <w:tc>
          <w:tcPr>
            <w:tcW w:w="0" w:type="auto"/>
            <w:tcBorders>
              <w:top w:val="single" w:sz="4" w:space="0" w:color="auto"/>
              <w:bottom w:val="single" w:sz="4" w:space="0" w:color="auto"/>
            </w:tcBorders>
          </w:tcPr>
          <w:p w14:paraId="6A8ECF09"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17</w:t>
            </w:r>
          </w:p>
        </w:tc>
        <w:tc>
          <w:tcPr>
            <w:tcW w:w="7231" w:type="dxa"/>
            <w:gridSpan w:val="2"/>
            <w:tcBorders>
              <w:top w:val="single" w:sz="4" w:space="0" w:color="auto"/>
              <w:bottom w:val="single" w:sz="4" w:space="0" w:color="auto"/>
              <w:right w:val="single" w:sz="4" w:space="0" w:color="auto"/>
            </w:tcBorders>
          </w:tcPr>
          <w:p w14:paraId="03A98E80"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Report other analyses done—</w:t>
            </w:r>
            <w:proofErr w:type="spellStart"/>
            <w:r w:rsidRPr="002244A7">
              <w:rPr>
                <w:rFonts w:ascii="Arial" w:eastAsia="Times New Roman" w:hAnsi="Arial" w:cs="Arial"/>
                <w:kern w:val="0"/>
                <w:sz w:val="18"/>
                <w:szCs w:val="18"/>
                <w:lang w:val="en-GB"/>
                <w14:ligatures w14:val="none"/>
              </w:rPr>
              <w:t>eg</w:t>
            </w:r>
            <w:proofErr w:type="spellEnd"/>
            <w:r w:rsidRPr="002244A7">
              <w:rPr>
                <w:rFonts w:ascii="Arial" w:eastAsia="Times New Roman" w:hAnsi="Arial" w:cs="Arial"/>
                <w:kern w:val="0"/>
                <w:sz w:val="18"/>
                <w:szCs w:val="18"/>
                <w:lang w:val="en-GB"/>
                <w14:ligatures w14:val="none"/>
              </w:rPr>
              <w:t xml:space="preserve"> analyses of subgroups and interactions, and sensitivity analyses</w:t>
            </w:r>
          </w:p>
        </w:tc>
        <w:tc>
          <w:tcPr>
            <w:tcW w:w="1025" w:type="dxa"/>
            <w:tcBorders>
              <w:top w:val="single" w:sz="4" w:space="0" w:color="auto"/>
              <w:left w:val="single" w:sz="4" w:space="0" w:color="auto"/>
              <w:bottom w:val="single" w:sz="4" w:space="0" w:color="auto"/>
              <w:right w:val="nil"/>
            </w:tcBorders>
          </w:tcPr>
          <w:p w14:paraId="1ACC779B"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11-14,</w:t>
            </w:r>
          </w:p>
          <w:p w14:paraId="31152424"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Table 3, Fig. 2, Supp. Tables 4, 7, and 9</w:t>
            </w:r>
          </w:p>
        </w:tc>
      </w:tr>
      <w:tr w:rsidR="002244A7" w:rsidRPr="002244A7" w14:paraId="10A3A2F5" w14:textId="77777777" w:rsidTr="00BB00B3">
        <w:tc>
          <w:tcPr>
            <w:tcW w:w="10205" w:type="dxa"/>
            <w:gridSpan w:val="5"/>
            <w:tcBorders>
              <w:top w:val="single" w:sz="4" w:space="0" w:color="auto"/>
              <w:bottom w:val="nil"/>
              <w:right w:val="nil"/>
            </w:tcBorders>
          </w:tcPr>
          <w:p w14:paraId="24775279" w14:textId="77777777" w:rsidR="002244A7" w:rsidRPr="002244A7" w:rsidRDefault="002244A7" w:rsidP="002244A7">
            <w:pPr>
              <w:tabs>
                <w:tab w:val="left" w:pos="5400"/>
              </w:tabs>
              <w:spacing w:before="120" w:after="0" w:line="240" w:lineRule="auto"/>
              <w:rPr>
                <w:rFonts w:ascii="Arial" w:eastAsia="Times New Roman" w:hAnsi="Arial" w:cs="Arial"/>
                <w:b/>
                <w:kern w:val="0"/>
                <w:sz w:val="18"/>
                <w:szCs w:val="18"/>
                <w:lang w:val="en-GB"/>
                <w14:ligatures w14:val="none"/>
              </w:rPr>
            </w:pPr>
            <w:bookmarkStart w:id="82" w:name="italic44"/>
            <w:bookmarkStart w:id="83" w:name="bold45"/>
            <w:r w:rsidRPr="002244A7">
              <w:rPr>
                <w:rFonts w:ascii="Arial" w:eastAsia="Times New Roman" w:hAnsi="Arial" w:cs="Arial"/>
                <w:b/>
                <w:kern w:val="0"/>
                <w:sz w:val="18"/>
                <w:szCs w:val="18"/>
                <w:lang w:val="en-GB"/>
                <w14:ligatures w14:val="none"/>
              </w:rPr>
              <w:t>Discussion</w:t>
            </w:r>
            <w:bookmarkEnd w:id="82"/>
            <w:bookmarkEnd w:id="83"/>
          </w:p>
        </w:tc>
      </w:tr>
      <w:tr w:rsidR="002244A7" w:rsidRPr="002244A7" w14:paraId="45245B5E" w14:textId="77777777" w:rsidTr="00BB00B3">
        <w:tc>
          <w:tcPr>
            <w:tcW w:w="0" w:type="auto"/>
            <w:tcBorders>
              <w:top w:val="single" w:sz="4" w:space="0" w:color="auto"/>
              <w:bottom w:val="single" w:sz="4" w:space="0" w:color="auto"/>
            </w:tcBorders>
          </w:tcPr>
          <w:p w14:paraId="70AF50EA"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84" w:name="italic45" w:colFirst="0" w:colLast="0"/>
            <w:bookmarkStart w:id="85" w:name="bold46" w:colFirst="0" w:colLast="0"/>
            <w:r w:rsidRPr="002244A7">
              <w:rPr>
                <w:rFonts w:ascii="Arial" w:eastAsia="Times New Roman" w:hAnsi="Arial" w:cs="Arial"/>
                <w:bCs/>
                <w:kern w:val="0"/>
                <w:sz w:val="18"/>
                <w:szCs w:val="18"/>
                <w:lang w:val="en-GB"/>
                <w14:ligatures w14:val="none"/>
              </w:rPr>
              <w:t>Key results</w:t>
            </w:r>
          </w:p>
        </w:tc>
        <w:tc>
          <w:tcPr>
            <w:tcW w:w="0" w:type="auto"/>
            <w:tcBorders>
              <w:top w:val="single" w:sz="4" w:space="0" w:color="auto"/>
              <w:bottom w:val="single" w:sz="4" w:space="0" w:color="auto"/>
            </w:tcBorders>
          </w:tcPr>
          <w:p w14:paraId="10C01EE4"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18</w:t>
            </w:r>
          </w:p>
        </w:tc>
        <w:tc>
          <w:tcPr>
            <w:tcW w:w="7231" w:type="dxa"/>
            <w:gridSpan w:val="2"/>
            <w:tcBorders>
              <w:top w:val="single" w:sz="4" w:space="0" w:color="auto"/>
              <w:bottom w:val="single" w:sz="4" w:space="0" w:color="auto"/>
              <w:right w:val="single" w:sz="4" w:space="0" w:color="auto"/>
            </w:tcBorders>
          </w:tcPr>
          <w:p w14:paraId="356DCA4D"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Summarise key results with reference to study objectives</w:t>
            </w:r>
          </w:p>
        </w:tc>
        <w:tc>
          <w:tcPr>
            <w:tcW w:w="1025" w:type="dxa"/>
            <w:tcBorders>
              <w:top w:val="single" w:sz="4" w:space="0" w:color="auto"/>
              <w:left w:val="single" w:sz="4" w:space="0" w:color="auto"/>
              <w:bottom w:val="single" w:sz="4" w:space="0" w:color="auto"/>
              <w:right w:val="nil"/>
            </w:tcBorders>
          </w:tcPr>
          <w:p w14:paraId="4FF6ABA9"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14-15</w:t>
            </w:r>
          </w:p>
        </w:tc>
      </w:tr>
      <w:tr w:rsidR="002244A7" w:rsidRPr="002244A7" w14:paraId="35712365" w14:textId="77777777" w:rsidTr="00BB00B3">
        <w:tc>
          <w:tcPr>
            <w:tcW w:w="0" w:type="auto"/>
            <w:tcBorders>
              <w:top w:val="single" w:sz="4" w:space="0" w:color="auto"/>
            </w:tcBorders>
          </w:tcPr>
          <w:p w14:paraId="1ED21159"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86" w:name="italic46" w:colFirst="0" w:colLast="0"/>
            <w:bookmarkStart w:id="87" w:name="bold47" w:colFirst="0" w:colLast="0"/>
            <w:bookmarkEnd w:id="84"/>
            <w:bookmarkEnd w:id="85"/>
            <w:r w:rsidRPr="002244A7">
              <w:rPr>
                <w:rFonts w:ascii="Arial" w:eastAsia="Times New Roman" w:hAnsi="Arial" w:cs="Arial"/>
                <w:bCs/>
                <w:kern w:val="0"/>
                <w:sz w:val="18"/>
                <w:szCs w:val="18"/>
                <w:lang w:val="en-GB"/>
                <w14:ligatures w14:val="none"/>
              </w:rPr>
              <w:t>Limitations</w:t>
            </w:r>
          </w:p>
        </w:tc>
        <w:tc>
          <w:tcPr>
            <w:tcW w:w="0" w:type="auto"/>
            <w:tcBorders>
              <w:top w:val="single" w:sz="4" w:space="0" w:color="auto"/>
            </w:tcBorders>
          </w:tcPr>
          <w:p w14:paraId="7BF041E5"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19</w:t>
            </w:r>
          </w:p>
        </w:tc>
        <w:tc>
          <w:tcPr>
            <w:tcW w:w="7231" w:type="dxa"/>
            <w:gridSpan w:val="2"/>
            <w:tcBorders>
              <w:top w:val="single" w:sz="4" w:space="0" w:color="auto"/>
              <w:right w:val="single" w:sz="4" w:space="0" w:color="auto"/>
            </w:tcBorders>
          </w:tcPr>
          <w:p w14:paraId="4B1CE1BB"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 xml:space="preserve">Discuss limitations of the study, </w:t>
            </w:r>
            <w:proofErr w:type="gramStart"/>
            <w:r w:rsidRPr="002244A7">
              <w:rPr>
                <w:rFonts w:ascii="Arial" w:eastAsia="Times New Roman" w:hAnsi="Arial" w:cs="Arial"/>
                <w:kern w:val="0"/>
                <w:sz w:val="18"/>
                <w:szCs w:val="18"/>
                <w:lang w:val="en-GB"/>
                <w14:ligatures w14:val="none"/>
              </w:rPr>
              <w:t>taking into account</w:t>
            </w:r>
            <w:proofErr w:type="gramEnd"/>
            <w:r w:rsidRPr="002244A7">
              <w:rPr>
                <w:rFonts w:ascii="Arial" w:eastAsia="Times New Roman" w:hAnsi="Arial" w:cs="Arial"/>
                <w:kern w:val="0"/>
                <w:sz w:val="18"/>
                <w:szCs w:val="18"/>
                <w:lang w:val="en-GB"/>
                <w14:ligatures w14:val="none"/>
              </w:rPr>
              <w:t xml:space="preserve"> sources of potential bias or imprecision. Discuss both direction and magnitude of any potential bias</w:t>
            </w:r>
          </w:p>
        </w:tc>
        <w:tc>
          <w:tcPr>
            <w:tcW w:w="1025" w:type="dxa"/>
            <w:tcBorders>
              <w:top w:val="single" w:sz="4" w:space="0" w:color="auto"/>
              <w:left w:val="single" w:sz="4" w:space="0" w:color="auto"/>
              <w:bottom w:val="single" w:sz="4" w:space="0" w:color="auto"/>
              <w:right w:val="nil"/>
            </w:tcBorders>
          </w:tcPr>
          <w:p w14:paraId="2E0CA05F"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17</w:t>
            </w:r>
          </w:p>
        </w:tc>
      </w:tr>
      <w:tr w:rsidR="002244A7" w:rsidRPr="002244A7" w14:paraId="39313EFF" w14:textId="77777777" w:rsidTr="00BB00B3">
        <w:tc>
          <w:tcPr>
            <w:tcW w:w="0" w:type="auto"/>
          </w:tcPr>
          <w:p w14:paraId="5067AD16"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88" w:name="italic47" w:colFirst="0" w:colLast="0"/>
            <w:bookmarkStart w:id="89" w:name="bold48" w:colFirst="0" w:colLast="0"/>
            <w:bookmarkEnd w:id="86"/>
            <w:bookmarkEnd w:id="87"/>
            <w:r w:rsidRPr="002244A7">
              <w:rPr>
                <w:rFonts w:ascii="Arial" w:eastAsia="Times New Roman" w:hAnsi="Arial" w:cs="Arial"/>
                <w:bCs/>
                <w:kern w:val="0"/>
                <w:sz w:val="18"/>
                <w:szCs w:val="18"/>
                <w:lang w:val="en-GB"/>
                <w14:ligatures w14:val="none"/>
              </w:rPr>
              <w:t>Interpretation</w:t>
            </w:r>
          </w:p>
        </w:tc>
        <w:tc>
          <w:tcPr>
            <w:tcW w:w="0" w:type="auto"/>
          </w:tcPr>
          <w:p w14:paraId="34680533"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20</w:t>
            </w:r>
          </w:p>
        </w:tc>
        <w:tc>
          <w:tcPr>
            <w:tcW w:w="7231" w:type="dxa"/>
            <w:gridSpan w:val="2"/>
            <w:tcBorders>
              <w:right w:val="single" w:sz="4" w:space="0" w:color="auto"/>
            </w:tcBorders>
          </w:tcPr>
          <w:p w14:paraId="159C5810"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Give a cautious overall interpretation of results considering objectives, limitations, multiplicity of analyses, results from similar studies, and other relevant evidence</w:t>
            </w:r>
          </w:p>
        </w:tc>
        <w:tc>
          <w:tcPr>
            <w:tcW w:w="1025" w:type="dxa"/>
            <w:tcBorders>
              <w:top w:val="single" w:sz="4" w:space="0" w:color="auto"/>
              <w:left w:val="single" w:sz="4" w:space="0" w:color="auto"/>
              <w:bottom w:val="single" w:sz="4" w:space="0" w:color="auto"/>
              <w:right w:val="nil"/>
            </w:tcBorders>
          </w:tcPr>
          <w:p w14:paraId="29EB0BD2"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14-17</w:t>
            </w:r>
          </w:p>
        </w:tc>
      </w:tr>
      <w:tr w:rsidR="002244A7" w:rsidRPr="002244A7" w14:paraId="1C5B0D33" w14:textId="77777777" w:rsidTr="00BB00B3">
        <w:tc>
          <w:tcPr>
            <w:tcW w:w="0" w:type="auto"/>
            <w:tcBorders>
              <w:bottom w:val="single" w:sz="4" w:space="0" w:color="auto"/>
            </w:tcBorders>
          </w:tcPr>
          <w:p w14:paraId="314A8FF5"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90" w:name="italic48" w:colFirst="0" w:colLast="0"/>
            <w:bookmarkStart w:id="91" w:name="bold49" w:colFirst="0" w:colLast="0"/>
            <w:bookmarkEnd w:id="88"/>
            <w:bookmarkEnd w:id="89"/>
            <w:r w:rsidRPr="002244A7">
              <w:rPr>
                <w:rFonts w:ascii="Arial" w:eastAsia="Times New Roman" w:hAnsi="Arial" w:cs="Arial"/>
                <w:bCs/>
                <w:kern w:val="0"/>
                <w:sz w:val="18"/>
                <w:szCs w:val="18"/>
                <w:lang w:val="en-GB"/>
                <w14:ligatures w14:val="none"/>
              </w:rPr>
              <w:t>Generalisability</w:t>
            </w:r>
          </w:p>
        </w:tc>
        <w:tc>
          <w:tcPr>
            <w:tcW w:w="0" w:type="auto"/>
            <w:tcBorders>
              <w:bottom w:val="single" w:sz="4" w:space="0" w:color="auto"/>
            </w:tcBorders>
          </w:tcPr>
          <w:p w14:paraId="1481833F"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21</w:t>
            </w:r>
          </w:p>
        </w:tc>
        <w:tc>
          <w:tcPr>
            <w:tcW w:w="7231" w:type="dxa"/>
            <w:gridSpan w:val="2"/>
            <w:tcBorders>
              <w:bottom w:val="single" w:sz="4" w:space="0" w:color="auto"/>
              <w:right w:val="single" w:sz="4" w:space="0" w:color="auto"/>
            </w:tcBorders>
          </w:tcPr>
          <w:p w14:paraId="4794C82D"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Discuss the generalisability (external validity) of the study results</w:t>
            </w:r>
          </w:p>
        </w:tc>
        <w:tc>
          <w:tcPr>
            <w:tcW w:w="1025" w:type="dxa"/>
            <w:tcBorders>
              <w:top w:val="single" w:sz="4" w:space="0" w:color="auto"/>
              <w:left w:val="single" w:sz="4" w:space="0" w:color="auto"/>
              <w:bottom w:val="single" w:sz="4" w:space="0" w:color="auto"/>
              <w:right w:val="nil"/>
            </w:tcBorders>
          </w:tcPr>
          <w:p w14:paraId="31D03A58"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17-18</w:t>
            </w:r>
          </w:p>
        </w:tc>
      </w:tr>
      <w:tr w:rsidR="002244A7" w:rsidRPr="002244A7" w14:paraId="27B38CB9" w14:textId="77777777" w:rsidTr="00BB00B3">
        <w:tc>
          <w:tcPr>
            <w:tcW w:w="10205" w:type="dxa"/>
            <w:gridSpan w:val="5"/>
            <w:tcBorders>
              <w:top w:val="single" w:sz="4" w:space="0" w:color="auto"/>
              <w:bottom w:val="nil"/>
              <w:right w:val="nil"/>
            </w:tcBorders>
          </w:tcPr>
          <w:p w14:paraId="6C161F16" w14:textId="77777777" w:rsidR="002244A7" w:rsidRPr="002244A7" w:rsidRDefault="002244A7" w:rsidP="002244A7">
            <w:pPr>
              <w:tabs>
                <w:tab w:val="left" w:pos="5400"/>
              </w:tabs>
              <w:spacing w:before="120" w:after="0" w:line="240" w:lineRule="auto"/>
              <w:rPr>
                <w:rFonts w:ascii="Arial" w:eastAsia="Times New Roman" w:hAnsi="Arial" w:cs="Arial"/>
                <w:b/>
                <w:kern w:val="0"/>
                <w:sz w:val="18"/>
                <w:szCs w:val="18"/>
                <w:lang w:val="en-GB"/>
                <w14:ligatures w14:val="none"/>
              </w:rPr>
            </w:pPr>
            <w:bookmarkStart w:id="92" w:name="italic49"/>
            <w:bookmarkStart w:id="93" w:name="bold50"/>
            <w:bookmarkEnd w:id="90"/>
            <w:bookmarkEnd w:id="91"/>
            <w:r w:rsidRPr="002244A7">
              <w:rPr>
                <w:rFonts w:ascii="Arial" w:eastAsia="Times New Roman" w:hAnsi="Arial" w:cs="Arial"/>
                <w:b/>
                <w:kern w:val="0"/>
                <w:sz w:val="18"/>
                <w:szCs w:val="18"/>
                <w:lang w:val="en-GB"/>
                <w14:ligatures w14:val="none"/>
              </w:rPr>
              <w:t>Other information</w:t>
            </w:r>
            <w:bookmarkEnd w:id="92"/>
            <w:bookmarkEnd w:id="93"/>
          </w:p>
        </w:tc>
      </w:tr>
      <w:tr w:rsidR="002244A7" w:rsidRPr="002244A7" w14:paraId="39CF4D1F" w14:textId="77777777" w:rsidTr="00BB00B3">
        <w:tc>
          <w:tcPr>
            <w:tcW w:w="0" w:type="auto"/>
            <w:tcBorders>
              <w:top w:val="single" w:sz="4" w:space="0" w:color="auto"/>
              <w:bottom w:val="single" w:sz="4" w:space="0" w:color="auto"/>
            </w:tcBorders>
          </w:tcPr>
          <w:p w14:paraId="2E2A6741"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bookmarkStart w:id="94" w:name="italic50" w:colFirst="0" w:colLast="0"/>
            <w:bookmarkStart w:id="95" w:name="bold51" w:colFirst="0" w:colLast="0"/>
            <w:r w:rsidRPr="002244A7">
              <w:rPr>
                <w:rFonts w:ascii="Arial" w:eastAsia="Times New Roman" w:hAnsi="Arial" w:cs="Arial"/>
                <w:bCs/>
                <w:kern w:val="0"/>
                <w:sz w:val="18"/>
                <w:szCs w:val="18"/>
                <w:lang w:val="en-GB"/>
                <w14:ligatures w14:val="none"/>
              </w:rPr>
              <w:t>Funding</w:t>
            </w:r>
          </w:p>
        </w:tc>
        <w:tc>
          <w:tcPr>
            <w:tcW w:w="0" w:type="auto"/>
            <w:tcBorders>
              <w:top w:val="single" w:sz="4" w:space="0" w:color="auto"/>
              <w:bottom w:val="single" w:sz="4" w:space="0" w:color="auto"/>
            </w:tcBorders>
          </w:tcPr>
          <w:p w14:paraId="2BC7FE7C" w14:textId="77777777" w:rsidR="002244A7" w:rsidRPr="002244A7" w:rsidRDefault="002244A7" w:rsidP="002244A7">
            <w:pPr>
              <w:tabs>
                <w:tab w:val="left" w:pos="5400"/>
              </w:tabs>
              <w:spacing w:after="0" w:line="300" w:lineRule="exact"/>
              <w:jc w:val="center"/>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22</w:t>
            </w:r>
          </w:p>
        </w:tc>
        <w:tc>
          <w:tcPr>
            <w:tcW w:w="7231" w:type="dxa"/>
            <w:gridSpan w:val="2"/>
            <w:tcBorders>
              <w:top w:val="single" w:sz="4" w:space="0" w:color="auto"/>
              <w:bottom w:val="single" w:sz="4" w:space="0" w:color="auto"/>
              <w:right w:val="single" w:sz="4" w:space="0" w:color="auto"/>
            </w:tcBorders>
          </w:tcPr>
          <w:p w14:paraId="327A94AB"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Give the source of funding and the role of the funders for the present study and, if applicable, for the original study on which the present article is based</w:t>
            </w:r>
          </w:p>
        </w:tc>
        <w:tc>
          <w:tcPr>
            <w:tcW w:w="1025" w:type="dxa"/>
            <w:tcBorders>
              <w:top w:val="single" w:sz="4" w:space="0" w:color="auto"/>
              <w:left w:val="single" w:sz="4" w:space="0" w:color="auto"/>
              <w:bottom w:val="single" w:sz="4" w:space="0" w:color="auto"/>
              <w:right w:val="nil"/>
            </w:tcBorders>
          </w:tcPr>
          <w:p w14:paraId="23A631C0" w14:textId="77777777" w:rsidR="002244A7" w:rsidRPr="002244A7" w:rsidRDefault="002244A7" w:rsidP="002244A7">
            <w:pPr>
              <w:spacing w:after="0" w:line="240" w:lineRule="auto"/>
              <w:rPr>
                <w:rFonts w:ascii="Arial" w:eastAsia="Times New Roman" w:hAnsi="Arial" w:cs="Arial"/>
                <w:kern w:val="0"/>
                <w:sz w:val="18"/>
                <w:szCs w:val="18"/>
                <w:lang w:val="en-GB"/>
                <w14:ligatures w14:val="none"/>
              </w:rPr>
            </w:pPr>
            <w:r w:rsidRPr="002244A7">
              <w:rPr>
                <w:rFonts w:ascii="Arial" w:eastAsia="Times New Roman" w:hAnsi="Arial" w:cs="Arial"/>
                <w:kern w:val="0"/>
                <w:sz w:val="18"/>
                <w:szCs w:val="18"/>
                <w:lang w:val="en-GB"/>
                <w14:ligatures w14:val="none"/>
              </w:rPr>
              <w:t>2</w:t>
            </w:r>
          </w:p>
        </w:tc>
      </w:tr>
      <w:bookmarkEnd w:id="94"/>
      <w:bookmarkEnd w:id="95"/>
    </w:tbl>
    <w:p w14:paraId="60CE64D8" w14:textId="77777777" w:rsidR="002244A7" w:rsidRPr="002244A7" w:rsidRDefault="002244A7" w:rsidP="002244A7">
      <w:pPr>
        <w:tabs>
          <w:tab w:val="left" w:pos="5400"/>
        </w:tabs>
        <w:spacing w:after="0" w:line="300" w:lineRule="exact"/>
        <w:rPr>
          <w:rFonts w:ascii="Arial" w:eastAsia="Times New Roman" w:hAnsi="Arial" w:cs="Arial"/>
          <w:bCs/>
          <w:kern w:val="0"/>
          <w:sz w:val="18"/>
          <w:szCs w:val="18"/>
          <w:lang w:val="en-GB"/>
          <w14:ligatures w14:val="none"/>
        </w:rPr>
      </w:pPr>
    </w:p>
    <w:p w14:paraId="68FF905A"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bCs/>
          <w:kern w:val="0"/>
          <w:sz w:val="18"/>
          <w:szCs w:val="18"/>
          <w:lang w:val="en-GB"/>
          <w14:ligatures w14:val="none"/>
        </w:rPr>
        <w:t>*</w:t>
      </w:r>
      <w:r w:rsidRPr="002244A7">
        <w:rPr>
          <w:rFonts w:ascii="Arial" w:eastAsia="Times New Roman" w:hAnsi="Arial" w:cs="Arial"/>
          <w:kern w:val="0"/>
          <w:sz w:val="18"/>
          <w:szCs w:val="18"/>
          <w:lang w:val="en-GB"/>
          <w14:ligatures w14:val="none"/>
        </w:rPr>
        <w:t>Give information separately for exposed and unexposed groups.</w:t>
      </w:r>
    </w:p>
    <w:p w14:paraId="2F51BD64"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p>
    <w:p w14:paraId="6DDB5FFF" w14:textId="77777777" w:rsidR="002244A7" w:rsidRPr="002244A7" w:rsidRDefault="002244A7" w:rsidP="002244A7">
      <w:pPr>
        <w:tabs>
          <w:tab w:val="left" w:pos="5400"/>
        </w:tabs>
        <w:spacing w:after="0" w:line="300" w:lineRule="exact"/>
        <w:rPr>
          <w:rFonts w:ascii="Arial" w:eastAsia="Times New Roman" w:hAnsi="Arial" w:cs="Arial"/>
          <w:kern w:val="0"/>
          <w:sz w:val="18"/>
          <w:szCs w:val="18"/>
          <w:lang w:val="en-GB"/>
          <w14:ligatures w14:val="none"/>
        </w:rPr>
      </w:pPr>
      <w:r w:rsidRPr="002244A7">
        <w:rPr>
          <w:rFonts w:ascii="Arial" w:eastAsia="Times New Roman" w:hAnsi="Arial" w:cs="Arial"/>
          <w:b/>
          <w:kern w:val="0"/>
          <w:sz w:val="18"/>
          <w:szCs w:val="18"/>
          <w:lang w:val="en-GB"/>
          <w14:ligatures w14:val="none"/>
        </w:rPr>
        <w:t>Note:</w:t>
      </w:r>
      <w:r w:rsidRPr="002244A7">
        <w:rPr>
          <w:rFonts w:ascii="Arial" w:eastAsia="Times New Roman" w:hAnsi="Arial" w:cs="Arial"/>
          <w:kern w:val="0"/>
          <w:sz w:val="18"/>
          <w:szCs w:val="18"/>
          <w:lang w:val="en-GB"/>
          <w14:ligatures w14:val="none"/>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244A7">
        <w:rPr>
          <w:rFonts w:ascii="Arial" w:eastAsia="Times New Roman" w:hAnsi="Arial" w:cs="Arial"/>
          <w:kern w:val="0"/>
          <w:sz w:val="18"/>
          <w:szCs w:val="18"/>
          <w:lang w:val="en-GB"/>
          <w14:ligatures w14:val="none"/>
        </w:rPr>
        <w:t>PLoS</w:t>
      </w:r>
      <w:proofErr w:type="spellEnd"/>
      <w:r w:rsidRPr="002244A7">
        <w:rPr>
          <w:rFonts w:ascii="Arial" w:eastAsia="Times New Roman" w:hAnsi="Arial" w:cs="Arial"/>
          <w:kern w:val="0"/>
          <w:sz w:val="18"/>
          <w:szCs w:val="18"/>
          <w:lang w:val="en-GB"/>
          <w14:ligatures w14:val="none"/>
        </w:rPr>
        <w:t xml:space="preserve"> Medicine at http://www.plosmedicine.org/, Annals of Internal Medicine at http://www.annals.org/, and Epidemiology at http://www.epidem.com/). Information on the STROBE Initiative is available at http://www.strobe-statement.org.</w:t>
      </w:r>
    </w:p>
    <w:p w14:paraId="4A0BD505" w14:textId="77777777" w:rsidR="002244A7" w:rsidRPr="002244A7" w:rsidRDefault="002244A7">
      <w:pPr>
        <w:rPr>
          <w:rFonts w:ascii="Arial" w:eastAsia="Times New Roman" w:hAnsi="Arial" w:cs="Arial"/>
          <w:b/>
          <w:bCs/>
          <w:color w:val="000000" w:themeColor="text1"/>
          <w:kern w:val="0"/>
          <w14:ligatures w14:val="none"/>
        </w:rPr>
      </w:pPr>
      <w:r w:rsidRPr="002244A7">
        <w:rPr>
          <w:rFonts w:ascii="Arial" w:eastAsia="Times New Roman" w:hAnsi="Arial" w:cs="Arial"/>
          <w:b/>
          <w:bCs/>
          <w:color w:val="000000" w:themeColor="text1"/>
          <w:kern w:val="0"/>
          <w14:ligatures w14:val="none"/>
        </w:rPr>
        <w:br w:type="page"/>
      </w:r>
    </w:p>
    <w:p w14:paraId="13C85A4F" w14:textId="1D29075A" w:rsidR="008D14C8" w:rsidRPr="002244A7" w:rsidRDefault="00036174" w:rsidP="00720B73">
      <w:pPr>
        <w:spacing w:after="0" w:line="240" w:lineRule="auto"/>
        <w:rPr>
          <w:rFonts w:ascii="Arial" w:eastAsia="Times New Roman" w:hAnsi="Arial" w:cs="Arial"/>
          <w:b/>
          <w:bCs/>
          <w:color w:val="000000" w:themeColor="text1"/>
          <w:kern w:val="0"/>
          <w14:ligatures w14:val="none"/>
        </w:rPr>
      </w:pPr>
      <w:r w:rsidRPr="002244A7">
        <w:rPr>
          <w:rFonts w:ascii="Arial" w:eastAsia="Times New Roman" w:hAnsi="Arial" w:cs="Arial"/>
          <w:b/>
          <w:bCs/>
          <w:color w:val="000000" w:themeColor="text1"/>
          <w:kern w:val="0"/>
          <w14:ligatures w14:val="none"/>
        </w:rPr>
        <w:lastRenderedPageBreak/>
        <w:t>Supplementa</w:t>
      </w:r>
      <w:r w:rsidR="00D70EEE" w:rsidRPr="002244A7">
        <w:rPr>
          <w:rFonts w:ascii="Arial" w:eastAsia="Times New Roman" w:hAnsi="Arial" w:cs="Arial"/>
          <w:b/>
          <w:bCs/>
          <w:color w:val="000000" w:themeColor="text1"/>
          <w:kern w:val="0"/>
          <w14:ligatures w14:val="none"/>
        </w:rPr>
        <w:t>ry</w:t>
      </w:r>
      <w:r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b/>
          <w:bCs/>
          <w:color w:val="000000" w:themeColor="text1"/>
          <w:kern w:val="0"/>
          <w14:ligatures w14:val="none"/>
        </w:rPr>
        <w:t xml:space="preserve">Table 1. </w:t>
      </w:r>
      <w:r w:rsidR="008D14C8" w:rsidRPr="002244A7">
        <w:rPr>
          <w:rFonts w:ascii="Arial" w:eastAsia="Times New Roman" w:hAnsi="Arial" w:cs="Arial"/>
          <w:color w:val="000000" w:themeColor="text1"/>
          <w:kern w:val="0"/>
          <w14:ligatures w14:val="none"/>
        </w:rPr>
        <w:t>Codes</w:t>
      </w:r>
      <w:r w:rsidR="00720B73" w:rsidRPr="002244A7">
        <w:rPr>
          <w:rFonts w:ascii="Arial" w:eastAsia="Times New Roman" w:hAnsi="Arial" w:cs="Arial"/>
          <w:color w:val="000000" w:themeColor="text1"/>
          <w:kern w:val="0"/>
          <w14:ligatures w14:val="none"/>
        </w:rPr>
        <w:t>.</w:t>
      </w:r>
      <w:r w:rsidR="008D14C8" w:rsidRPr="002244A7">
        <w:rPr>
          <w:rFonts w:ascii="Arial" w:eastAsia="Times New Roman" w:hAnsi="Arial" w:cs="Arial"/>
          <w:color w:val="000000" w:themeColor="text1"/>
          <w:kern w:val="0"/>
          <w14:ligatures w14:val="none"/>
        </w:rPr>
        <w:t xml:space="preserve"> </w:t>
      </w:r>
    </w:p>
    <w:tbl>
      <w:tblPr>
        <w:tblStyle w:val="Tabelacomgrade"/>
        <w:tblW w:w="5001"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5123"/>
      </w:tblGrid>
      <w:tr w:rsidR="008D14C8" w:rsidRPr="002244A7" w14:paraId="55AFB4E9" w14:textId="77777777" w:rsidTr="000B533C">
        <w:tc>
          <w:tcPr>
            <w:tcW w:w="2264" w:type="pct"/>
            <w:tcBorders>
              <w:top w:val="single" w:sz="4" w:space="0" w:color="auto"/>
              <w:bottom w:val="single" w:sz="4" w:space="0" w:color="auto"/>
            </w:tcBorders>
            <w:vAlign w:val="center"/>
          </w:tcPr>
          <w:p w14:paraId="083D3DC1" w14:textId="77777777" w:rsidR="008D14C8" w:rsidRPr="002244A7" w:rsidRDefault="008D14C8" w:rsidP="008D14C8">
            <w:pPr>
              <w:jc w:val="center"/>
              <w:rPr>
                <w:rFonts w:cs="Arial"/>
                <w:b/>
                <w:bCs/>
              </w:rPr>
            </w:pPr>
            <w:r w:rsidRPr="002244A7">
              <w:rPr>
                <w:rFonts w:cs="Arial"/>
                <w:b/>
                <w:bCs/>
              </w:rPr>
              <w:t>Codes (SNOMED, CPT, ICD-10-PCS, ICD-10-CM, TNX, VA …)</w:t>
            </w:r>
          </w:p>
        </w:tc>
        <w:tc>
          <w:tcPr>
            <w:tcW w:w="2736" w:type="pct"/>
            <w:tcBorders>
              <w:top w:val="single" w:sz="4" w:space="0" w:color="auto"/>
              <w:bottom w:val="single" w:sz="4" w:space="0" w:color="auto"/>
            </w:tcBorders>
            <w:vAlign w:val="center"/>
          </w:tcPr>
          <w:p w14:paraId="3076B94E" w14:textId="77777777" w:rsidR="008D14C8" w:rsidRPr="002244A7" w:rsidRDefault="008D14C8" w:rsidP="008D14C8">
            <w:pPr>
              <w:jc w:val="center"/>
              <w:rPr>
                <w:rFonts w:cs="Arial"/>
                <w:b/>
                <w:bCs/>
                <w:color w:val="000000" w:themeColor="text1"/>
              </w:rPr>
            </w:pPr>
            <w:r w:rsidRPr="002244A7">
              <w:rPr>
                <w:rFonts w:cs="Arial"/>
                <w:b/>
                <w:bCs/>
                <w:color w:val="000000" w:themeColor="text1"/>
              </w:rPr>
              <w:t>Inclusion and exclusion criteria</w:t>
            </w:r>
          </w:p>
        </w:tc>
      </w:tr>
      <w:tr w:rsidR="008D14C8" w:rsidRPr="002244A7" w14:paraId="3A3733B3" w14:textId="77777777" w:rsidTr="000B533C">
        <w:tc>
          <w:tcPr>
            <w:tcW w:w="2264" w:type="pct"/>
            <w:vAlign w:val="center"/>
          </w:tcPr>
          <w:p w14:paraId="50BC24BD" w14:textId="77777777" w:rsidR="008D14C8" w:rsidRPr="002244A7" w:rsidRDefault="008D14C8" w:rsidP="008D14C8">
            <w:pPr>
              <w:jc w:val="center"/>
              <w:rPr>
                <w:rFonts w:cs="Arial"/>
                <w:color w:val="000000" w:themeColor="text1"/>
              </w:rPr>
            </w:pPr>
            <w:r w:rsidRPr="002244A7">
              <w:rPr>
                <w:rFonts w:cs="Arial"/>
              </w:rPr>
              <w:t>43644</w:t>
            </w:r>
          </w:p>
        </w:tc>
        <w:tc>
          <w:tcPr>
            <w:tcW w:w="2736" w:type="pct"/>
            <w:vAlign w:val="center"/>
          </w:tcPr>
          <w:p w14:paraId="5CDA352F" w14:textId="77777777" w:rsidR="008D14C8" w:rsidRPr="002244A7" w:rsidRDefault="008D14C8" w:rsidP="008D14C8">
            <w:pPr>
              <w:jc w:val="center"/>
              <w:rPr>
                <w:rFonts w:cs="Arial"/>
                <w:color w:val="000000" w:themeColor="text1"/>
              </w:rPr>
            </w:pPr>
            <w:r w:rsidRPr="002244A7">
              <w:rPr>
                <w:rFonts w:cs="Arial"/>
              </w:rPr>
              <w:t>Laparoscopy, surgical, gastric restrictive procedure; with gastric bypass and Roux-en-Y gastroenterostomy (roux limb 150 cm or less) (at least 18 years old at event)</w:t>
            </w:r>
          </w:p>
        </w:tc>
      </w:tr>
      <w:tr w:rsidR="008D14C8" w:rsidRPr="002244A7" w14:paraId="25976E8E" w14:textId="77777777" w:rsidTr="000B533C">
        <w:tc>
          <w:tcPr>
            <w:tcW w:w="2264" w:type="pct"/>
            <w:vAlign w:val="center"/>
          </w:tcPr>
          <w:p w14:paraId="72C73BE2" w14:textId="77777777" w:rsidR="008D14C8" w:rsidRPr="002244A7" w:rsidRDefault="008D14C8" w:rsidP="008D14C8">
            <w:pPr>
              <w:jc w:val="center"/>
              <w:rPr>
                <w:rFonts w:cs="Arial"/>
                <w:color w:val="000000" w:themeColor="text1"/>
              </w:rPr>
            </w:pPr>
            <w:r w:rsidRPr="002244A7">
              <w:rPr>
                <w:rFonts w:cs="Arial"/>
              </w:rPr>
              <w:t>43645</w:t>
            </w:r>
          </w:p>
        </w:tc>
        <w:tc>
          <w:tcPr>
            <w:tcW w:w="2736" w:type="pct"/>
            <w:vAlign w:val="center"/>
          </w:tcPr>
          <w:p w14:paraId="60512F7B" w14:textId="77777777" w:rsidR="008D14C8" w:rsidRPr="002244A7" w:rsidRDefault="008D14C8" w:rsidP="008D14C8">
            <w:pPr>
              <w:jc w:val="center"/>
              <w:rPr>
                <w:rFonts w:cs="Arial"/>
                <w:color w:val="000000" w:themeColor="text1"/>
              </w:rPr>
            </w:pPr>
            <w:r w:rsidRPr="002244A7">
              <w:rPr>
                <w:rFonts w:cs="Arial"/>
                <w:bCs/>
              </w:rPr>
              <w:t>Laparoscopy, surgical, gastric restrictive procedure; with gastric bypass and small intestine reconstruction to limit absorption (at least 18 years old at event)</w:t>
            </w:r>
          </w:p>
        </w:tc>
      </w:tr>
      <w:tr w:rsidR="008D14C8" w:rsidRPr="002244A7" w14:paraId="4ECC48B8" w14:textId="77777777" w:rsidTr="000B533C">
        <w:tc>
          <w:tcPr>
            <w:tcW w:w="2264" w:type="pct"/>
            <w:vAlign w:val="center"/>
          </w:tcPr>
          <w:p w14:paraId="3D791481" w14:textId="77777777" w:rsidR="008D14C8" w:rsidRPr="002244A7" w:rsidRDefault="008D14C8" w:rsidP="008D14C8">
            <w:pPr>
              <w:jc w:val="center"/>
              <w:rPr>
                <w:rFonts w:cs="Arial"/>
                <w:color w:val="000000" w:themeColor="text1"/>
              </w:rPr>
            </w:pPr>
            <w:r w:rsidRPr="002244A7">
              <w:rPr>
                <w:rFonts w:cs="Arial"/>
              </w:rPr>
              <w:t>43846</w:t>
            </w:r>
          </w:p>
        </w:tc>
        <w:tc>
          <w:tcPr>
            <w:tcW w:w="2736" w:type="pct"/>
            <w:vAlign w:val="center"/>
          </w:tcPr>
          <w:p w14:paraId="69146750" w14:textId="77777777" w:rsidR="008D14C8" w:rsidRPr="002244A7" w:rsidRDefault="008D14C8" w:rsidP="008D14C8">
            <w:pPr>
              <w:jc w:val="center"/>
              <w:rPr>
                <w:rFonts w:cs="Arial"/>
                <w:color w:val="000000" w:themeColor="text1"/>
              </w:rPr>
            </w:pPr>
            <w:r w:rsidRPr="002244A7">
              <w:rPr>
                <w:rFonts w:cs="Arial"/>
                <w:bCs/>
              </w:rPr>
              <w:t>Gastric restrictive procedure, with gastric bypass for morbid obesity; with short limb (150 cm or less) Roux-en-Y gastroenterostomy (at least 18 years old at event)</w:t>
            </w:r>
          </w:p>
        </w:tc>
      </w:tr>
      <w:tr w:rsidR="008D14C8" w:rsidRPr="002244A7" w14:paraId="452C7F90" w14:textId="77777777" w:rsidTr="000B533C">
        <w:tc>
          <w:tcPr>
            <w:tcW w:w="2264" w:type="pct"/>
            <w:vAlign w:val="center"/>
          </w:tcPr>
          <w:p w14:paraId="0E0EA0D3" w14:textId="77777777" w:rsidR="008D14C8" w:rsidRPr="002244A7" w:rsidRDefault="008D14C8" w:rsidP="008D14C8">
            <w:pPr>
              <w:jc w:val="center"/>
              <w:rPr>
                <w:rFonts w:cs="Arial"/>
                <w:color w:val="000000" w:themeColor="text1"/>
              </w:rPr>
            </w:pPr>
            <w:r w:rsidRPr="002244A7">
              <w:rPr>
                <w:rFonts w:cs="Arial"/>
              </w:rPr>
              <w:t>43775</w:t>
            </w:r>
          </w:p>
        </w:tc>
        <w:tc>
          <w:tcPr>
            <w:tcW w:w="2736" w:type="pct"/>
            <w:vAlign w:val="center"/>
          </w:tcPr>
          <w:p w14:paraId="623C7A4B" w14:textId="77777777" w:rsidR="008D14C8" w:rsidRPr="002244A7" w:rsidRDefault="008D14C8" w:rsidP="008D14C8">
            <w:pPr>
              <w:jc w:val="center"/>
              <w:rPr>
                <w:rFonts w:cs="Arial"/>
                <w:color w:val="000000" w:themeColor="text1"/>
              </w:rPr>
            </w:pPr>
            <w:r w:rsidRPr="002244A7">
              <w:rPr>
                <w:rFonts w:cs="Arial"/>
                <w:bCs/>
              </w:rPr>
              <w:t>Laparoscopy, surgical, gastric restrictive procedure; longitudinal gastrectomy (</w:t>
            </w:r>
            <w:proofErr w:type="spellStart"/>
            <w:r w:rsidRPr="002244A7">
              <w:rPr>
                <w:rFonts w:cs="Arial"/>
                <w:bCs/>
              </w:rPr>
              <w:t>ie</w:t>
            </w:r>
            <w:proofErr w:type="spellEnd"/>
            <w:r w:rsidRPr="002244A7">
              <w:rPr>
                <w:rFonts w:cs="Arial"/>
                <w:bCs/>
              </w:rPr>
              <w:t>, sleeve gastrectomy) (at least 18 years old at event)</w:t>
            </w:r>
          </w:p>
        </w:tc>
      </w:tr>
      <w:tr w:rsidR="008D14C8" w:rsidRPr="002244A7" w14:paraId="64B475DC" w14:textId="77777777" w:rsidTr="000B533C">
        <w:tc>
          <w:tcPr>
            <w:tcW w:w="2264" w:type="pct"/>
            <w:vAlign w:val="center"/>
          </w:tcPr>
          <w:p w14:paraId="57269BDD" w14:textId="77777777" w:rsidR="008D14C8" w:rsidRPr="002244A7" w:rsidRDefault="008D14C8" w:rsidP="008D14C8">
            <w:pPr>
              <w:jc w:val="center"/>
              <w:rPr>
                <w:rFonts w:cs="Arial"/>
                <w:color w:val="000000" w:themeColor="text1"/>
              </w:rPr>
            </w:pPr>
            <w:r w:rsidRPr="002244A7">
              <w:rPr>
                <w:rFonts w:cs="Arial"/>
              </w:rPr>
              <w:t>E03.8</w:t>
            </w:r>
          </w:p>
        </w:tc>
        <w:tc>
          <w:tcPr>
            <w:tcW w:w="2736" w:type="pct"/>
            <w:vAlign w:val="center"/>
          </w:tcPr>
          <w:p w14:paraId="7F366458" w14:textId="77777777" w:rsidR="008D14C8" w:rsidRPr="002244A7" w:rsidRDefault="008D14C8" w:rsidP="008D14C8">
            <w:pPr>
              <w:jc w:val="center"/>
              <w:rPr>
                <w:rFonts w:cs="Arial"/>
                <w:color w:val="000000" w:themeColor="text1"/>
              </w:rPr>
            </w:pPr>
            <w:r w:rsidRPr="002244A7">
              <w:rPr>
                <w:rFonts w:cs="Arial"/>
              </w:rPr>
              <w:t>Other specified hypothyroidism</w:t>
            </w:r>
          </w:p>
        </w:tc>
      </w:tr>
      <w:tr w:rsidR="008D14C8" w:rsidRPr="002244A7" w14:paraId="5F4A59E1" w14:textId="77777777" w:rsidTr="000B533C">
        <w:tc>
          <w:tcPr>
            <w:tcW w:w="2264" w:type="pct"/>
            <w:vAlign w:val="center"/>
          </w:tcPr>
          <w:p w14:paraId="7A1A565B" w14:textId="77777777" w:rsidR="008D14C8" w:rsidRPr="002244A7" w:rsidRDefault="008D14C8" w:rsidP="008D14C8">
            <w:pPr>
              <w:jc w:val="center"/>
              <w:rPr>
                <w:rFonts w:cs="Arial"/>
                <w:color w:val="000000" w:themeColor="text1"/>
              </w:rPr>
            </w:pPr>
            <w:r w:rsidRPr="002244A7">
              <w:rPr>
                <w:rFonts w:cs="Arial"/>
              </w:rPr>
              <w:t>E03.9</w:t>
            </w:r>
          </w:p>
        </w:tc>
        <w:tc>
          <w:tcPr>
            <w:tcW w:w="2736" w:type="pct"/>
            <w:vAlign w:val="center"/>
          </w:tcPr>
          <w:p w14:paraId="5F6FCE4D" w14:textId="77777777" w:rsidR="008D14C8" w:rsidRPr="002244A7" w:rsidRDefault="008D14C8" w:rsidP="008D14C8">
            <w:pPr>
              <w:jc w:val="center"/>
              <w:rPr>
                <w:rFonts w:cs="Arial"/>
                <w:color w:val="000000" w:themeColor="text1"/>
              </w:rPr>
            </w:pPr>
            <w:r w:rsidRPr="002244A7">
              <w:rPr>
                <w:rFonts w:cs="Arial"/>
                <w:bCs/>
              </w:rPr>
              <w:t>Hypothyroidism, unspecified</w:t>
            </w:r>
          </w:p>
        </w:tc>
      </w:tr>
      <w:tr w:rsidR="008D14C8" w:rsidRPr="002244A7" w14:paraId="19D0F373" w14:textId="77777777" w:rsidTr="000B533C">
        <w:tc>
          <w:tcPr>
            <w:tcW w:w="2264" w:type="pct"/>
            <w:vAlign w:val="center"/>
          </w:tcPr>
          <w:p w14:paraId="4266FAE2" w14:textId="77777777" w:rsidR="008D14C8" w:rsidRPr="002244A7" w:rsidRDefault="008D14C8" w:rsidP="008D14C8">
            <w:pPr>
              <w:jc w:val="center"/>
              <w:rPr>
                <w:rFonts w:cs="Arial"/>
                <w:color w:val="000000" w:themeColor="text1"/>
              </w:rPr>
            </w:pPr>
            <w:r w:rsidRPr="002244A7">
              <w:rPr>
                <w:rFonts w:cs="Arial"/>
              </w:rPr>
              <w:t>Z94</w:t>
            </w:r>
          </w:p>
        </w:tc>
        <w:tc>
          <w:tcPr>
            <w:tcW w:w="2736" w:type="pct"/>
            <w:vAlign w:val="center"/>
          </w:tcPr>
          <w:p w14:paraId="03B38A65" w14:textId="77777777" w:rsidR="008D14C8" w:rsidRPr="002244A7" w:rsidRDefault="008D14C8" w:rsidP="008D14C8">
            <w:pPr>
              <w:jc w:val="center"/>
              <w:rPr>
                <w:rFonts w:cs="Arial"/>
                <w:color w:val="000000" w:themeColor="text1"/>
              </w:rPr>
            </w:pPr>
            <w:r w:rsidRPr="002244A7">
              <w:rPr>
                <w:rFonts w:cs="Arial"/>
              </w:rPr>
              <w:t>Transplanted organ and tissue status</w:t>
            </w:r>
          </w:p>
        </w:tc>
      </w:tr>
      <w:tr w:rsidR="008D14C8" w:rsidRPr="002244A7" w14:paraId="58CCEFAA" w14:textId="77777777" w:rsidTr="000B533C">
        <w:tc>
          <w:tcPr>
            <w:tcW w:w="2264" w:type="pct"/>
            <w:vAlign w:val="center"/>
          </w:tcPr>
          <w:p w14:paraId="00184372" w14:textId="77777777" w:rsidR="008D14C8" w:rsidRPr="002244A7" w:rsidRDefault="008D14C8" w:rsidP="008D14C8">
            <w:pPr>
              <w:jc w:val="center"/>
              <w:rPr>
                <w:rFonts w:cs="Arial"/>
                <w:color w:val="000000" w:themeColor="text1"/>
              </w:rPr>
            </w:pPr>
            <w:r w:rsidRPr="002244A7">
              <w:rPr>
                <w:rFonts w:cs="Arial"/>
              </w:rPr>
              <w:t>8794</w:t>
            </w:r>
          </w:p>
        </w:tc>
        <w:tc>
          <w:tcPr>
            <w:tcW w:w="2736" w:type="pct"/>
            <w:vAlign w:val="center"/>
          </w:tcPr>
          <w:p w14:paraId="3DE01686" w14:textId="77777777" w:rsidR="008D14C8" w:rsidRPr="002244A7" w:rsidRDefault="008D14C8" w:rsidP="008D14C8">
            <w:pPr>
              <w:jc w:val="center"/>
              <w:rPr>
                <w:rFonts w:cs="Arial"/>
                <w:color w:val="000000" w:themeColor="text1"/>
              </w:rPr>
            </w:pPr>
            <w:r w:rsidRPr="002244A7">
              <w:rPr>
                <w:rFonts w:cs="Arial"/>
                <w:bCs/>
              </w:rPr>
              <w:t>propylthiouracil</w:t>
            </w:r>
          </w:p>
        </w:tc>
      </w:tr>
      <w:tr w:rsidR="008D14C8" w:rsidRPr="002244A7" w14:paraId="492932D0" w14:textId="77777777" w:rsidTr="000B533C">
        <w:tc>
          <w:tcPr>
            <w:tcW w:w="2264" w:type="pct"/>
            <w:vAlign w:val="center"/>
          </w:tcPr>
          <w:p w14:paraId="49134431" w14:textId="77777777" w:rsidR="008D14C8" w:rsidRPr="002244A7" w:rsidRDefault="008D14C8" w:rsidP="008D14C8">
            <w:pPr>
              <w:jc w:val="center"/>
              <w:rPr>
                <w:rFonts w:cs="Arial"/>
                <w:color w:val="000000" w:themeColor="text1"/>
              </w:rPr>
            </w:pPr>
            <w:r w:rsidRPr="002244A7">
              <w:rPr>
                <w:rFonts w:cs="Arial"/>
              </w:rPr>
              <w:t>6835</w:t>
            </w:r>
          </w:p>
        </w:tc>
        <w:tc>
          <w:tcPr>
            <w:tcW w:w="2736" w:type="pct"/>
            <w:vAlign w:val="center"/>
          </w:tcPr>
          <w:p w14:paraId="032BFA2D" w14:textId="77777777" w:rsidR="008D14C8" w:rsidRPr="002244A7" w:rsidRDefault="008D14C8" w:rsidP="008D14C8">
            <w:pPr>
              <w:jc w:val="center"/>
              <w:rPr>
                <w:rFonts w:cs="Arial"/>
                <w:color w:val="000000" w:themeColor="text1"/>
              </w:rPr>
            </w:pPr>
            <w:r w:rsidRPr="002244A7">
              <w:rPr>
                <w:rFonts w:cs="Arial"/>
                <w:bCs/>
              </w:rPr>
              <w:t>methimazole</w:t>
            </w:r>
          </w:p>
        </w:tc>
      </w:tr>
      <w:tr w:rsidR="008D14C8" w:rsidRPr="002244A7" w14:paraId="62A8C0FD" w14:textId="77777777" w:rsidTr="000B533C">
        <w:tc>
          <w:tcPr>
            <w:tcW w:w="2264" w:type="pct"/>
            <w:vAlign w:val="center"/>
          </w:tcPr>
          <w:p w14:paraId="4C8F44AF" w14:textId="77777777" w:rsidR="008D14C8" w:rsidRPr="002244A7" w:rsidRDefault="008D14C8" w:rsidP="008D14C8">
            <w:pPr>
              <w:jc w:val="center"/>
              <w:rPr>
                <w:rFonts w:cs="Arial"/>
                <w:color w:val="000000" w:themeColor="text1"/>
              </w:rPr>
            </w:pPr>
            <w:r w:rsidRPr="002244A7">
              <w:rPr>
                <w:rFonts w:cs="Arial"/>
              </w:rPr>
              <w:t>E01</w:t>
            </w:r>
          </w:p>
        </w:tc>
        <w:tc>
          <w:tcPr>
            <w:tcW w:w="2736" w:type="pct"/>
            <w:vAlign w:val="center"/>
          </w:tcPr>
          <w:p w14:paraId="2F4AC65E" w14:textId="77777777" w:rsidR="008D14C8" w:rsidRPr="002244A7" w:rsidRDefault="008D14C8" w:rsidP="008D14C8">
            <w:pPr>
              <w:jc w:val="center"/>
              <w:rPr>
                <w:rFonts w:cs="Arial"/>
                <w:color w:val="000000" w:themeColor="text1"/>
              </w:rPr>
            </w:pPr>
            <w:r w:rsidRPr="002244A7">
              <w:rPr>
                <w:rFonts w:cs="Arial"/>
                <w:bCs/>
              </w:rPr>
              <w:t>Iodine-deficiency related thyroid disorders and allied conditions</w:t>
            </w:r>
          </w:p>
        </w:tc>
      </w:tr>
      <w:tr w:rsidR="008D14C8" w:rsidRPr="002244A7" w14:paraId="0810FB39" w14:textId="77777777" w:rsidTr="000B533C">
        <w:tc>
          <w:tcPr>
            <w:tcW w:w="2264" w:type="pct"/>
            <w:vAlign w:val="center"/>
          </w:tcPr>
          <w:p w14:paraId="7F0096A1" w14:textId="77777777" w:rsidR="008D14C8" w:rsidRPr="002244A7" w:rsidRDefault="008D14C8" w:rsidP="008D14C8">
            <w:pPr>
              <w:jc w:val="center"/>
              <w:rPr>
                <w:rFonts w:cs="Arial"/>
                <w:lang w:val="pt-BR"/>
              </w:rPr>
            </w:pPr>
            <w:r w:rsidRPr="002244A7">
              <w:rPr>
                <w:rFonts w:cs="Arial"/>
                <w:lang w:val="pt-BR"/>
              </w:rPr>
              <w:t>C00-C26, C30-C58, C60-C96, C7A, C7B, D37-D49, D3A</w:t>
            </w:r>
          </w:p>
        </w:tc>
        <w:tc>
          <w:tcPr>
            <w:tcW w:w="2736" w:type="pct"/>
            <w:vAlign w:val="center"/>
          </w:tcPr>
          <w:p w14:paraId="549F8DD5" w14:textId="77777777" w:rsidR="008D14C8" w:rsidRPr="002244A7" w:rsidRDefault="008D14C8" w:rsidP="008D14C8">
            <w:pPr>
              <w:jc w:val="center"/>
              <w:rPr>
                <w:rFonts w:cs="Arial"/>
                <w:color w:val="000000" w:themeColor="text1"/>
              </w:rPr>
            </w:pPr>
            <w:r w:rsidRPr="002244A7">
              <w:rPr>
                <w:rFonts w:cs="Arial"/>
                <w:bCs/>
              </w:rPr>
              <w:t>Neoplasms</w:t>
            </w:r>
          </w:p>
        </w:tc>
      </w:tr>
      <w:tr w:rsidR="008D14C8" w:rsidRPr="002244A7" w14:paraId="69596A95" w14:textId="77777777" w:rsidTr="000B533C">
        <w:tc>
          <w:tcPr>
            <w:tcW w:w="2264" w:type="pct"/>
            <w:vAlign w:val="center"/>
          </w:tcPr>
          <w:p w14:paraId="0E828131" w14:textId="77777777" w:rsidR="008D14C8" w:rsidRPr="002244A7" w:rsidRDefault="008D14C8" w:rsidP="008D14C8">
            <w:pPr>
              <w:jc w:val="center"/>
              <w:rPr>
                <w:rFonts w:cs="Arial"/>
                <w:color w:val="000000" w:themeColor="text1"/>
              </w:rPr>
            </w:pPr>
            <w:r w:rsidRPr="002244A7">
              <w:rPr>
                <w:rFonts w:cs="Arial"/>
              </w:rPr>
              <w:t>E05</w:t>
            </w:r>
          </w:p>
        </w:tc>
        <w:tc>
          <w:tcPr>
            <w:tcW w:w="2736" w:type="pct"/>
            <w:vAlign w:val="center"/>
          </w:tcPr>
          <w:p w14:paraId="3FA2F337" w14:textId="77777777" w:rsidR="008D14C8" w:rsidRPr="002244A7" w:rsidRDefault="008D14C8" w:rsidP="008D14C8">
            <w:pPr>
              <w:jc w:val="center"/>
              <w:rPr>
                <w:rFonts w:cs="Arial"/>
                <w:color w:val="000000" w:themeColor="text1"/>
              </w:rPr>
            </w:pPr>
            <w:r w:rsidRPr="002244A7">
              <w:rPr>
                <w:rFonts w:cs="Arial"/>
              </w:rPr>
              <w:t>Thyrotoxicosis [hyperthyroidism]</w:t>
            </w:r>
          </w:p>
        </w:tc>
      </w:tr>
      <w:tr w:rsidR="008D14C8" w:rsidRPr="002244A7" w14:paraId="3BE35589" w14:textId="77777777" w:rsidTr="000B533C">
        <w:tc>
          <w:tcPr>
            <w:tcW w:w="2264" w:type="pct"/>
            <w:vAlign w:val="center"/>
          </w:tcPr>
          <w:p w14:paraId="265ABBA9" w14:textId="77777777" w:rsidR="008D14C8" w:rsidRPr="002244A7" w:rsidRDefault="008D14C8" w:rsidP="008D14C8">
            <w:pPr>
              <w:jc w:val="center"/>
              <w:rPr>
                <w:rFonts w:cs="Arial"/>
                <w:color w:val="000000" w:themeColor="text1"/>
              </w:rPr>
            </w:pPr>
            <w:r w:rsidRPr="002244A7">
              <w:rPr>
                <w:rFonts w:cs="Arial"/>
              </w:rPr>
              <w:t>N18.6</w:t>
            </w:r>
          </w:p>
        </w:tc>
        <w:tc>
          <w:tcPr>
            <w:tcW w:w="2736" w:type="pct"/>
            <w:vAlign w:val="center"/>
          </w:tcPr>
          <w:p w14:paraId="01DDFA98" w14:textId="77777777" w:rsidR="008D14C8" w:rsidRPr="002244A7" w:rsidRDefault="008D14C8" w:rsidP="008D14C8">
            <w:pPr>
              <w:jc w:val="center"/>
              <w:rPr>
                <w:rFonts w:cs="Arial"/>
                <w:color w:val="000000" w:themeColor="text1"/>
              </w:rPr>
            </w:pPr>
            <w:r w:rsidRPr="002244A7">
              <w:rPr>
                <w:rFonts w:cs="Arial"/>
                <w:bCs/>
              </w:rPr>
              <w:t>End stage renal disease</w:t>
            </w:r>
          </w:p>
        </w:tc>
      </w:tr>
      <w:tr w:rsidR="008D14C8" w:rsidRPr="002244A7" w14:paraId="2CDE3B4D" w14:textId="77777777" w:rsidTr="000B533C">
        <w:tc>
          <w:tcPr>
            <w:tcW w:w="2264" w:type="pct"/>
            <w:vAlign w:val="center"/>
          </w:tcPr>
          <w:p w14:paraId="1B554B15" w14:textId="77777777" w:rsidR="008D14C8" w:rsidRPr="002244A7" w:rsidRDefault="008D14C8" w:rsidP="008D14C8">
            <w:pPr>
              <w:jc w:val="center"/>
              <w:rPr>
                <w:rFonts w:cs="Arial"/>
              </w:rPr>
            </w:pPr>
            <w:r w:rsidRPr="002244A7">
              <w:rPr>
                <w:rFonts w:cs="Arial"/>
                <w:color w:val="000000" w:themeColor="text1"/>
              </w:rPr>
              <w:t>ICD-10</w:t>
            </w:r>
          </w:p>
        </w:tc>
        <w:tc>
          <w:tcPr>
            <w:tcW w:w="2736" w:type="pct"/>
            <w:vAlign w:val="center"/>
          </w:tcPr>
          <w:p w14:paraId="322E14BC" w14:textId="77777777" w:rsidR="008D14C8" w:rsidRPr="002244A7" w:rsidRDefault="008D14C8" w:rsidP="008D14C8">
            <w:pPr>
              <w:jc w:val="center"/>
              <w:rPr>
                <w:rFonts w:cs="Arial"/>
                <w:bCs/>
              </w:rPr>
            </w:pPr>
            <w:r w:rsidRPr="002244A7">
              <w:rPr>
                <w:rFonts w:cs="Arial"/>
                <w:color w:val="000000" w:themeColor="text1"/>
              </w:rPr>
              <w:t>Baseline diagnosis</w:t>
            </w:r>
          </w:p>
        </w:tc>
      </w:tr>
      <w:tr w:rsidR="008D14C8" w:rsidRPr="002244A7" w14:paraId="1242FE24" w14:textId="77777777" w:rsidTr="000B533C">
        <w:tc>
          <w:tcPr>
            <w:tcW w:w="2264" w:type="pct"/>
            <w:vAlign w:val="center"/>
          </w:tcPr>
          <w:p w14:paraId="6495CBFE" w14:textId="77777777" w:rsidR="008D14C8" w:rsidRPr="002244A7" w:rsidRDefault="008D14C8" w:rsidP="008D14C8">
            <w:pPr>
              <w:jc w:val="center"/>
              <w:rPr>
                <w:rFonts w:cs="Arial"/>
              </w:rPr>
            </w:pPr>
            <w:r w:rsidRPr="002244A7">
              <w:rPr>
                <w:rFonts w:cs="Arial"/>
                <w:color w:val="000000"/>
              </w:rPr>
              <w:t>E78</w:t>
            </w:r>
          </w:p>
        </w:tc>
        <w:tc>
          <w:tcPr>
            <w:tcW w:w="2736" w:type="pct"/>
            <w:vAlign w:val="center"/>
          </w:tcPr>
          <w:p w14:paraId="61BFB300" w14:textId="77777777" w:rsidR="008D14C8" w:rsidRPr="002244A7" w:rsidRDefault="008D14C8" w:rsidP="008D14C8">
            <w:pPr>
              <w:jc w:val="center"/>
              <w:rPr>
                <w:rFonts w:cs="Arial"/>
                <w:bCs/>
              </w:rPr>
            </w:pPr>
            <w:r w:rsidRPr="002244A7">
              <w:rPr>
                <w:rFonts w:cs="Arial"/>
                <w:color w:val="000000"/>
              </w:rPr>
              <w:t>Disorders of lipoprotein metabolism and other lipidemia</w:t>
            </w:r>
          </w:p>
        </w:tc>
      </w:tr>
      <w:tr w:rsidR="008D14C8" w:rsidRPr="002244A7" w14:paraId="5FE71714" w14:textId="77777777" w:rsidTr="000B533C">
        <w:tc>
          <w:tcPr>
            <w:tcW w:w="2264" w:type="pct"/>
            <w:vAlign w:val="center"/>
          </w:tcPr>
          <w:p w14:paraId="2F1C5736" w14:textId="77777777" w:rsidR="008D14C8" w:rsidRPr="002244A7" w:rsidRDefault="008D14C8" w:rsidP="008D14C8">
            <w:pPr>
              <w:jc w:val="center"/>
              <w:rPr>
                <w:rFonts w:cs="Arial"/>
              </w:rPr>
            </w:pPr>
            <w:r w:rsidRPr="002244A7">
              <w:rPr>
                <w:rFonts w:cs="Arial"/>
                <w:color w:val="000000"/>
              </w:rPr>
              <w:t>E11</w:t>
            </w:r>
          </w:p>
        </w:tc>
        <w:tc>
          <w:tcPr>
            <w:tcW w:w="2736" w:type="pct"/>
            <w:vAlign w:val="center"/>
          </w:tcPr>
          <w:p w14:paraId="6D4A8BEE" w14:textId="77777777" w:rsidR="008D14C8" w:rsidRPr="002244A7" w:rsidRDefault="008D14C8" w:rsidP="008D14C8">
            <w:pPr>
              <w:jc w:val="center"/>
              <w:rPr>
                <w:rFonts w:cs="Arial"/>
                <w:bCs/>
              </w:rPr>
            </w:pPr>
            <w:r w:rsidRPr="002244A7">
              <w:rPr>
                <w:rFonts w:cs="Arial"/>
                <w:color w:val="000000"/>
              </w:rPr>
              <w:t>Type 2 diabetes mellitus</w:t>
            </w:r>
          </w:p>
        </w:tc>
      </w:tr>
      <w:tr w:rsidR="008D14C8" w:rsidRPr="002244A7" w14:paraId="59B49386" w14:textId="77777777" w:rsidTr="000B533C">
        <w:tc>
          <w:tcPr>
            <w:tcW w:w="2264" w:type="pct"/>
            <w:vAlign w:val="center"/>
          </w:tcPr>
          <w:p w14:paraId="3F6D5094" w14:textId="77777777" w:rsidR="008D14C8" w:rsidRPr="002244A7" w:rsidRDefault="008D14C8" w:rsidP="008D14C8">
            <w:pPr>
              <w:jc w:val="center"/>
              <w:rPr>
                <w:rFonts w:cs="Arial"/>
              </w:rPr>
            </w:pPr>
            <w:r w:rsidRPr="002244A7">
              <w:rPr>
                <w:rFonts w:cs="Arial"/>
                <w:color w:val="000000"/>
              </w:rPr>
              <w:t>I10</w:t>
            </w:r>
          </w:p>
        </w:tc>
        <w:tc>
          <w:tcPr>
            <w:tcW w:w="2736" w:type="pct"/>
            <w:vAlign w:val="center"/>
          </w:tcPr>
          <w:p w14:paraId="5FB91056" w14:textId="77777777" w:rsidR="008D14C8" w:rsidRPr="002244A7" w:rsidRDefault="008D14C8" w:rsidP="008D14C8">
            <w:pPr>
              <w:jc w:val="center"/>
              <w:rPr>
                <w:rFonts w:cs="Arial"/>
                <w:bCs/>
              </w:rPr>
            </w:pPr>
            <w:r w:rsidRPr="002244A7">
              <w:rPr>
                <w:rFonts w:cs="Arial"/>
                <w:color w:val="000000"/>
              </w:rPr>
              <w:t>Essential (primary) hypertension</w:t>
            </w:r>
          </w:p>
        </w:tc>
      </w:tr>
      <w:tr w:rsidR="008D14C8" w:rsidRPr="002244A7" w14:paraId="04DE5687" w14:textId="77777777" w:rsidTr="000B533C">
        <w:tc>
          <w:tcPr>
            <w:tcW w:w="2264" w:type="pct"/>
            <w:vAlign w:val="center"/>
          </w:tcPr>
          <w:p w14:paraId="7F8C652D" w14:textId="77777777" w:rsidR="008D14C8" w:rsidRPr="002244A7" w:rsidRDefault="008D14C8" w:rsidP="008D14C8">
            <w:pPr>
              <w:jc w:val="center"/>
              <w:rPr>
                <w:rFonts w:cs="Arial"/>
              </w:rPr>
            </w:pPr>
            <w:r w:rsidRPr="002244A7">
              <w:rPr>
                <w:rFonts w:cs="Arial"/>
                <w:color w:val="000000"/>
              </w:rPr>
              <w:t>I25</w:t>
            </w:r>
          </w:p>
        </w:tc>
        <w:tc>
          <w:tcPr>
            <w:tcW w:w="2736" w:type="pct"/>
            <w:vAlign w:val="center"/>
          </w:tcPr>
          <w:p w14:paraId="481265F5" w14:textId="77777777" w:rsidR="008D14C8" w:rsidRPr="002244A7" w:rsidRDefault="008D14C8" w:rsidP="008D14C8">
            <w:pPr>
              <w:jc w:val="center"/>
              <w:rPr>
                <w:rFonts w:cs="Arial"/>
                <w:bCs/>
              </w:rPr>
            </w:pPr>
            <w:r w:rsidRPr="002244A7">
              <w:rPr>
                <w:rFonts w:cs="Arial"/>
                <w:color w:val="000000"/>
              </w:rPr>
              <w:t>Chronic ischemic heart disease</w:t>
            </w:r>
          </w:p>
        </w:tc>
      </w:tr>
      <w:tr w:rsidR="008D14C8" w:rsidRPr="002244A7" w14:paraId="0543BCC9" w14:textId="77777777" w:rsidTr="000B533C">
        <w:tc>
          <w:tcPr>
            <w:tcW w:w="2264" w:type="pct"/>
            <w:vAlign w:val="center"/>
          </w:tcPr>
          <w:p w14:paraId="60AA2972" w14:textId="77777777" w:rsidR="008D14C8" w:rsidRPr="002244A7" w:rsidRDefault="008D14C8" w:rsidP="008D14C8">
            <w:pPr>
              <w:jc w:val="center"/>
              <w:rPr>
                <w:rFonts w:cs="Arial"/>
              </w:rPr>
            </w:pPr>
            <w:r w:rsidRPr="002244A7">
              <w:rPr>
                <w:rFonts w:cs="Arial"/>
                <w:color w:val="000000"/>
              </w:rPr>
              <w:t>K76.0</w:t>
            </w:r>
          </w:p>
        </w:tc>
        <w:tc>
          <w:tcPr>
            <w:tcW w:w="2736" w:type="pct"/>
            <w:vAlign w:val="center"/>
          </w:tcPr>
          <w:p w14:paraId="7B04E14A" w14:textId="77777777" w:rsidR="008D14C8" w:rsidRPr="002244A7" w:rsidRDefault="008D14C8" w:rsidP="008D14C8">
            <w:pPr>
              <w:jc w:val="center"/>
              <w:rPr>
                <w:rFonts w:cs="Arial"/>
                <w:bCs/>
              </w:rPr>
            </w:pPr>
            <w:r w:rsidRPr="002244A7">
              <w:rPr>
                <w:rFonts w:cs="Arial"/>
                <w:color w:val="000000"/>
              </w:rPr>
              <w:t>Fatty (change of) liver, not elsewhere classified</w:t>
            </w:r>
          </w:p>
        </w:tc>
      </w:tr>
      <w:tr w:rsidR="008D14C8" w:rsidRPr="002244A7" w14:paraId="429E20F8" w14:textId="77777777" w:rsidTr="000B533C">
        <w:tc>
          <w:tcPr>
            <w:tcW w:w="2264" w:type="pct"/>
            <w:vAlign w:val="center"/>
          </w:tcPr>
          <w:p w14:paraId="12AE29E3" w14:textId="77777777" w:rsidR="008D14C8" w:rsidRPr="002244A7" w:rsidRDefault="008D14C8" w:rsidP="008D14C8">
            <w:pPr>
              <w:jc w:val="center"/>
              <w:rPr>
                <w:rFonts w:cs="Arial"/>
              </w:rPr>
            </w:pPr>
            <w:r w:rsidRPr="002244A7">
              <w:rPr>
                <w:rFonts w:cs="Arial"/>
                <w:color w:val="000000"/>
              </w:rPr>
              <w:t>K74.0</w:t>
            </w:r>
          </w:p>
        </w:tc>
        <w:tc>
          <w:tcPr>
            <w:tcW w:w="2736" w:type="pct"/>
            <w:vAlign w:val="center"/>
          </w:tcPr>
          <w:p w14:paraId="3E89AC27" w14:textId="77777777" w:rsidR="008D14C8" w:rsidRPr="002244A7" w:rsidRDefault="008D14C8" w:rsidP="008D14C8">
            <w:pPr>
              <w:jc w:val="center"/>
              <w:rPr>
                <w:rFonts w:cs="Arial"/>
                <w:bCs/>
              </w:rPr>
            </w:pPr>
            <w:r w:rsidRPr="002244A7">
              <w:rPr>
                <w:rFonts w:cs="Arial"/>
                <w:color w:val="000000"/>
              </w:rPr>
              <w:t>Hepatic fibrosis</w:t>
            </w:r>
          </w:p>
        </w:tc>
      </w:tr>
      <w:tr w:rsidR="008D14C8" w:rsidRPr="002244A7" w14:paraId="7CFD2E5B" w14:textId="77777777" w:rsidTr="000B533C">
        <w:tc>
          <w:tcPr>
            <w:tcW w:w="2264" w:type="pct"/>
            <w:tcBorders>
              <w:bottom w:val="single" w:sz="4" w:space="0" w:color="auto"/>
            </w:tcBorders>
            <w:vAlign w:val="center"/>
          </w:tcPr>
          <w:p w14:paraId="4763AAE7" w14:textId="77777777" w:rsidR="008D14C8" w:rsidRPr="002244A7" w:rsidRDefault="008D14C8" w:rsidP="008D14C8">
            <w:pPr>
              <w:jc w:val="center"/>
              <w:rPr>
                <w:rFonts w:cs="Arial"/>
              </w:rPr>
            </w:pPr>
            <w:r w:rsidRPr="002244A7">
              <w:rPr>
                <w:rFonts w:cs="Arial"/>
                <w:color w:val="000000"/>
              </w:rPr>
              <w:t>N18</w:t>
            </w:r>
          </w:p>
        </w:tc>
        <w:tc>
          <w:tcPr>
            <w:tcW w:w="2736" w:type="pct"/>
            <w:tcBorders>
              <w:bottom w:val="single" w:sz="4" w:space="0" w:color="auto"/>
            </w:tcBorders>
            <w:vAlign w:val="center"/>
          </w:tcPr>
          <w:p w14:paraId="55A02D78" w14:textId="77777777" w:rsidR="008D14C8" w:rsidRPr="002244A7" w:rsidRDefault="008D14C8" w:rsidP="008D14C8">
            <w:pPr>
              <w:jc w:val="center"/>
              <w:rPr>
                <w:rFonts w:cs="Arial"/>
                <w:bCs/>
              </w:rPr>
            </w:pPr>
            <w:r w:rsidRPr="002244A7">
              <w:rPr>
                <w:rFonts w:cs="Arial"/>
                <w:color w:val="000000"/>
              </w:rPr>
              <w:t>Chronic kidney disease (CKD)</w:t>
            </w:r>
          </w:p>
        </w:tc>
      </w:tr>
      <w:tr w:rsidR="008D14C8" w:rsidRPr="002244A7" w14:paraId="09996B71" w14:textId="77777777" w:rsidTr="000B533C">
        <w:tc>
          <w:tcPr>
            <w:tcW w:w="2264" w:type="pct"/>
            <w:tcBorders>
              <w:top w:val="single" w:sz="4" w:space="0" w:color="auto"/>
              <w:bottom w:val="single" w:sz="4" w:space="0" w:color="auto"/>
            </w:tcBorders>
            <w:vAlign w:val="center"/>
          </w:tcPr>
          <w:p w14:paraId="17E84A21" w14:textId="77777777" w:rsidR="008D14C8" w:rsidRPr="002244A7" w:rsidRDefault="008D14C8" w:rsidP="008D14C8">
            <w:pPr>
              <w:jc w:val="center"/>
              <w:rPr>
                <w:rFonts w:cs="Arial"/>
              </w:rPr>
            </w:pPr>
          </w:p>
        </w:tc>
        <w:tc>
          <w:tcPr>
            <w:tcW w:w="2736" w:type="pct"/>
            <w:tcBorders>
              <w:top w:val="single" w:sz="4" w:space="0" w:color="auto"/>
              <w:bottom w:val="single" w:sz="4" w:space="0" w:color="auto"/>
            </w:tcBorders>
            <w:vAlign w:val="center"/>
          </w:tcPr>
          <w:p w14:paraId="45708B36" w14:textId="77777777" w:rsidR="008D14C8" w:rsidRPr="002244A7" w:rsidRDefault="008D14C8" w:rsidP="008D14C8">
            <w:pPr>
              <w:jc w:val="center"/>
              <w:rPr>
                <w:rFonts w:cs="Arial"/>
                <w:b/>
              </w:rPr>
            </w:pPr>
            <w:r w:rsidRPr="002244A7">
              <w:rPr>
                <w:rFonts w:cs="Arial"/>
                <w:b/>
              </w:rPr>
              <w:t>Outcomes</w:t>
            </w:r>
          </w:p>
        </w:tc>
      </w:tr>
      <w:tr w:rsidR="008D14C8" w:rsidRPr="002244A7" w14:paraId="357DD84D" w14:textId="77777777" w:rsidTr="000B533C">
        <w:tc>
          <w:tcPr>
            <w:tcW w:w="2264" w:type="pct"/>
            <w:tcBorders>
              <w:top w:val="single" w:sz="4" w:space="0" w:color="auto"/>
            </w:tcBorders>
            <w:vAlign w:val="center"/>
          </w:tcPr>
          <w:p w14:paraId="5DBB72D7" w14:textId="77777777" w:rsidR="008D14C8" w:rsidRPr="002244A7" w:rsidRDefault="008D14C8" w:rsidP="008D14C8">
            <w:pPr>
              <w:jc w:val="center"/>
              <w:rPr>
                <w:rFonts w:cs="Arial"/>
              </w:rPr>
            </w:pPr>
            <w:r w:rsidRPr="002244A7">
              <w:rPr>
                <w:rFonts w:cs="Arial"/>
              </w:rPr>
              <w:t>Deceased, R99</w:t>
            </w:r>
          </w:p>
        </w:tc>
        <w:tc>
          <w:tcPr>
            <w:tcW w:w="2736" w:type="pct"/>
            <w:tcBorders>
              <w:top w:val="single" w:sz="4" w:space="0" w:color="auto"/>
            </w:tcBorders>
            <w:vAlign w:val="center"/>
          </w:tcPr>
          <w:p w14:paraId="7B31830F" w14:textId="77777777" w:rsidR="008D14C8" w:rsidRPr="002244A7" w:rsidRDefault="008D14C8" w:rsidP="008D14C8">
            <w:pPr>
              <w:jc w:val="center"/>
              <w:rPr>
                <w:rFonts w:cs="Arial"/>
                <w:bCs/>
              </w:rPr>
            </w:pPr>
            <w:r w:rsidRPr="002244A7">
              <w:rPr>
                <w:rFonts w:cs="Arial"/>
              </w:rPr>
              <w:t>Mortality</w:t>
            </w:r>
          </w:p>
        </w:tc>
      </w:tr>
      <w:tr w:rsidR="008D14C8" w:rsidRPr="002244A7" w14:paraId="27CF3337" w14:textId="77777777" w:rsidTr="000B533C">
        <w:tc>
          <w:tcPr>
            <w:tcW w:w="2264" w:type="pct"/>
            <w:vAlign w:val="center"/>
          </w:tcPr>
          <w:p w14:paraId="37DFD392" w14:textId="77777777" w:rsidR="008D14C8" w:rsidRPr="002244A7" w:rsidRDefault="008D14C8" w:rsidP="008D14C8">
            <w:pPr>
              <w:jc w:val="center"/>
              <w:rPr>
                <w:rFonts w:cs="Arial"/>
              </w:rPr>
            </w:pPr>
            <w:r w:rsidRPr="002244A7">
              <w:rPr>
                <w:rFonts w:cs="Arial"/>
              </w:rPr>
              <w:t>1013659, 99232, 99233, HL7V3.0</w:t>
            </w:r>
          </w:p>
        </w:tc>
        <w:tc>
          <w:tcPr>
            <w:tcW w:w="2736" w:type="pct"/>
            <w:vAlign w:val="center"/>
          </w:tcPr>
          <w:p w14:paraId="20C45A76" w14:textId="77777777" w:rsidR="008D14C8" w:rsidRPr="002244A7" w:rsidRDefault="008D14C8" w:rsidP="008D14C8">
            <w:pPr>
              <w:jc w:val="center"/>
              <w:rPr>
                <w:rFonts w:cs="Arial"/>
              </w:rPr>
            </w:pPr>
            <w:r w:rsidRPr="002244A7">
              <w:rPr>
                <w:rFonts w:cs="Arial"/>
              </w:rPr>
              <w:t>Readmission</w:t>
            </w:r>
          </w:p>
        </w:tc>
      </w:tr>
      <w:tr w:rsidR="008D14C8" w:rsidRPr="002244A7" w14:paraId="187674DD" w14:textId="77777777" w:rsidTr="000B533C">
        <w:tc>
          <w:tcPr>
            <w:tcW w:w="2264" w:type="pct"/>
            <w:vAlign w:val="center"/>
          </w:tcPr>
          <w:p w14:paraId="52EC905C" w14:textId="77777777" w:rsidR="008D14C8" w:rsidRPr="002244A7" w:rsidRDefault="008D14C8" w:rsidP="008D14C8">
            <w:pPr>
              <w:jc w:val="center"/>
              <w:rPr>
                <w:rFonts w:cs="Arial"/>
              </w:rPr>
            </w:pPr>
            <w:r w:rsidRPr="002244A7">
              <w:rPr>
                <w:rFonts w:cs="Arial"/>
              </w:rPr>
              <w:t>1013729, 305351004, 99291, 99292</w:t>
            </w:r>
          </w:p>
        </w:tc>
        <w:tc>
          <w:tcPr>
            <w:tcW w:w="2736" w:type="pct"/>
            <w:vAlign w:val="center"/>
          </w:tcPr>
          <w:p w14:paraId="586AE8EB" w14:textId="77777777" w:rsidR="008D14C8" w:rsidRPr="002244A7" w:rsidRDefault="008D14C8" w:rsidP="008D14C8">
            <w:pPr>
              <w:jc w:val="center"/>
              <w:rPr>
                <w:rFonts w:cs="Arial"/>
              </w:rPr>
            </w:pPr>
            <w:r w:rsidRPr="002244A7">
              <w:rPr>
                <w:rFonts w:cs="Arial"/>
              </w:rPr>
              <w:t>ICU visit/Critical Care Services</w:t>
            </w:r>
          </w:p>
        </w:tc>
      </w:tr>
      <w:tr w:rsidR="008D14C8" w:rsidRPr="002244A7" w14:paraId="16B0C47A" w14:textId="77777777" w:rsidTr="000B533C">
        <w:tc>
          <w:tcPr>
            <w:tcW w:w="2264" w:type="pct"/>
            <w:vAlign w:val="center"/>
          </w:tcPr>
          <w:p w14:paraId="136DEE92" w14:textId="77777777" w:rsidR="008D14C8" w:rsidRPr="002244A7" w:rsidRDefault="008D14C8" w:rsidP="008D14C8">
            <w:pPr>
              <w:jc w:val="center"/>
              <w:rPr>
                <w:rFonts w:cs="Arial"/>
              </w:rPr>
            </w:pPr>
            <w:r w:rsidRPr="002244A7">
              <w:rPr>
                <w:rFonts w:cs="Arial"/>
                <w:bCs/>
              </w:rPr>
              <w:t>I74, I26, I82.4, I82.6</w:t>
            </w:r>
          </w:p>
        </w:tc>
        <w:tc>
          <w:tcPr>
            <w:tcW w:w="2736" w:type="pct"/>
            <w:vAlign w:val="center"/>
          </w:tcPr>
          <w:p w14:paraId="7B6617EC" w14:textId="77777777" w:rsidR="008D14C8" w:rsidRPr="002244A7" w:rsidRDefault="008D14C8" w:rsidP="008D14C8">
            <w:pPr>
              <w:jc w:val="center"/>
              <w:rPr>
                <w:rFonts w:cs="Arial"/>
                <w:bCs/>
              </w:rPr>
            </w:pPr>
            <w:r w:rsidRPr="002244A7">
              <w:rPr>
                <w:rFonts w:cs="Arial"/>
              </w:rPr>
              <w:t>All embolism and thrombosis</w:t>
            </w:r>
          </w:p>
        </w:tc>
      </w:tr>
      <w:tr w:rsidR="008D14C8" w:rsidRPr="002244A7" w14:paraId="701B0167" w14:textId="77777777" w:rsidTr="000B533C">
        <w:tc>
          <w:tcPr>
            <w:tcW w:w="2264" w:type="pct"/>
            <w:vAlign w:val="center"/>
          </w:tcPr>
          <w:p w14:paraId="166E4D05" w14:textId="77777777" w:rsidR="008D14C8" w:rsidRPr="002244A7" w:rsidRDefault="008D14C8" w:rsidP="008D14C8">
            <w:pPr>
              <w:jc w:val="center"/>
              <w:rPr>
                <w:rFonts w:cs="Arial"/>
              </w:rPr>
            </w:pPr>
            <w:r w:rsidRPr="002244A7">
              <w:rPr>
                <w:rFonts w:cs="Arial"/>
                <w:bCs/>
              </w:rPr>
              <w:t>K80, K81, K82, K83.0</w:t>
            </w:r>
          </w:p>
        </w:tc>
        <w:tc>
          <w:tcPr>
            <w:tcW w:w="2736" w:type="pct"/>
            <w:vAlign w:val="center"/>
          </w:tcPr>
          <w:p w14:paraId="208D8459" w14:textId="77777777" w:rsidR="008D14C8" w:rsidRPr="002244A7" w:rsidRDefault="008D14C8" w:rsidP="008D14C8">
            <w:pPr>
              <w:jc w:val="center"/>
              <w:rPr>
                <w:rFonts w:cs="Arial"/>
                <w:bCs/>
              </w:rPr>
            </w:pPr>
            <w:r w:rsidRPr="002244A7">
              <w:rPr>
                <w:rFonts w:cs="Arial"/>
              </w:rPr>
              <w:t>Biliary diseases</w:t>
            </w:r>
          </w:p>
        </w:tc>
      </w:tr>
      <w:tr w:rsidR="008D14C8" w:rsidRPr="002244A7" w14:paraId="20EFB21F" w14:textId="77777777" w:rsidTr="000B533C">
        <w:tc>
          <w:tcPr>
            <w:tcW w:w="2264" w:type="pct"/>
            <w:vAlign w:val="center"/>
          </w:tcPr>
          <w:p w14:paraId="5711B9AA" w14:textId="77777777" w:rsidR="008D14C8" w:rsidRPr="002244A7" w:rsidRDefault="008D14C8" w:rsidP="008D14C8">
            <w:pPr>
              <w:jc w:val="center"/>
              <w:rPr>
                <w:rFonts w:cs="Arial"/>
                <w:bCs/>
              </w:rPr>
            </w:pPr>
            <w:r w:rsidRPr="002244A7">
              <w:rPr>
                <w:rFonts w:cs="Arial"/>
                <w:bCs/>
                <w:lang w:val="pt-BR"/>
              </w:rPr>
              <w:t>302497006, 90935, 90937, Z99.2, N17, N19, 90945</w:t>
            </w:r>
          </w:p>
        </w:tc>
        <w:tc>
          <w:tcPr>
            <w:tcW w:w="2736" w:type="pct"/>
            <w:vAlign w:val="center"/>
          </w:tcPr>
          <w:p w14:paraId="5E0C824D" w14:textId="77777777" w:rsidR="008D14C8" w:rsidRPr="002244A7" w:rsidRDefault="008D14C8" w:rsidP="008D14C8">
            <w:pPr>
              <w:jc w:val="center"/>
              <w:rPr>
                <w:rFonts w:cs="Arial"/>
                <w:bCs/>
                <w:lang w:val="pt-BR"/>
              </w:rPr>
            </w:pPr>
            <w:r w:rsidRPr="002244A7">
              <w:rPr>
                <w:rFonts w:cs="Arial"/>
              </w:rPr>
              <w:t>Acute Kidney Injury</w:t>
            </w:r>
          </w:p>
        </w:tc>
      </w:tr>
      <w:tr w:rsidR="008D14C8" w:rsidRPr="002244A7" w14:paraId="7E5EB79C" w14:textId="77777777" w:rsidTr="000B533C">
        <w:tc>
          <w:tcPr>
            <w:tcW w:w="2264" w:type="pct"/>
            <w:vAlign w:val="center"/>
          </w:tcPr>
          <w:p w14:paraId="26910330" w14:textId="77777777" w:rsidR="008D14C8" w:rsidRPr="002244A7" w:rsidRDefault="008D14C8" w:rsidP="008D14C8">
            <w:pPr>
              <w:jc w:val="center"/>
              <w:rPr>
                <w:rFonts w:cs="Arial"/>
                <w:bCs/>
                <w:lang w:val="pt-BR"/>
              </w:rPr>
            </w:pPr>
            <w:r w:rsidRPr="002244A7">
              <w:rPr>
                <w:rFonts w:cs="Arial"/>
                <w:bCs/>
                <w:color w:val="000000" w:themeColor="text1"/>
                <w:lang w:val="pt-BR"/>
              </w:rPr>
              <w:t>R65.20, R65.21, A40.0, A40.1, A40.3, A40.8, A40.9, A41.1, A41.2, A41.3, A41.4, A41.9, A42.7, A41.01, A41.02, A41.50, A41.51, A41.52, A41.53, A41.59, A41.81, A41.89, T81.44XA, T81.44XD, T81.44XS, T81.12XD, T81.12XS</w:t>
            </w:r>
          </w:p>
        </w:tc>
        <w:tc>
          <w:tcPr>
            <w:tcW w:w="2736" w:type="pct"/>
            <w:vAlign w:val="center"/>
          </w:tcPr>
          <w:p w14:paraId="24341D8F" w14:textId="77777777" w:rsidR="008D14C8" w:rsidRPr="002244A7" w:rsidRDefault="008D14C8" w:rsidP="008D14C8">
            <w:pPr>
              <w:jc w:val="center"/>
              <w:rPr>
                <w:rFonts w:cs="Arial"/>
                <w:bCs/>
                <w:lang w:val="pt-BR"/>
              </w:rPr>
            </w:pPr>
            <w:proofErr w:type="spellStart"/>
            <w:r w:rsidRPr="002244A7">
              <w:rPr>
                <w:rFonts w:cs="Arial"/>
                <w:lang w:val="pt-BR"/>
              </w:rPr>
              <w:t>Postoperative</w:t>
            </w:r>
            <w:proofErr w:type="spellEnd"/>
            <w:r w:rsidRPr="002244A7">
              <w:rPr>
                <w:rFonts w:cs="Arial"/>
                <w:lang w:val="pt-BR"/>
              </w:rPr>
              <w:t xml:space="preserve"> </w:t>
            </w:r>
            <w:proofErr w:type="spellStart"/>
            <w:r w:rsidRPr="002244A7">
              <w:rPr>
                <w:rFonts w:cs="Arial"/>
                <w:lang w:val="pt-BR"/>
              </w:rPr>
              <w:t>Sepsis</w:t>
            </w:r>
            <w:proofErr w:type="spellEnd"/>
          </w:p>
        </w:tc>
      </w:tr>
      <w:tr w:rsidR="008D14C8" w:rsidRPr="002244A7" w14:paraId="1B7F9B29" w14:textId="77777777" w:rsidTr="000B533C">
        <w:tc>
          <w:tcPr>
            <w:tcW w:w="2264" w:type="pct"/>
            <w:vAlign w:val="center"/>
          </w:tcPr>
          <w:p w14:paraId="12B6D283" w14:textId="77777777" w:rsidR="008D14C8" w:rsidRPr="002244A7" w:rsidRDefault="008D14C8" w:rsidP="008D14C8">
            <w:pPr>
              <w:jc w:val="center"/>
              <w:rPr>
                <w:rFonts w:cs="Arial"/>
                <w:bCs/>
              </w:rPr>
            </w:pPr>
            <w:r w:rsidRPr="002244A7">
              <w:rPr>
                <w:rFonts w:cs="Arial"/>
                <w:bCs/>
              </w:rPr>
              <w:t>K56</w:t>
            </w:r>
          </w:p>
        </w:tc>
        <w:tc>
          <w:tcPr>
            <w:tcW w:w="2736" w:type="pct"/>
            <w:vAlign w:val="center"/>
          </w:tcPr>
          <w:p w14:paraId="0AB6A25E" w14:textId="77777777" w:rsidR="008D14C8" w:rsidRPr="002244A7" w:rsidRDefault="008D14C8" w:rsidP="008D14C8">
            <w:pPr>
              <w:jc w:val="center"/>
              <w:rPr>
                <w:rFonts w:cs="Arial"/>
                <w:bCs/>
              </w:rPr>
            </w:pPr>
            <w:r w:rsidRPr="002244A7">
              <w:rPr>
                <w:rFonts w:cs="Arial"/>
              </w:rPr>
              <w:t>Bowel and/or ileus Obstruction</w:t>
            </w:r>
          </w:p>
        </w:tc>
      </w:tr>
      <w:tr w:rsidR="000B533C" w:rsidRPr="002244A7" w14:paraId="3E38F129" w14:textId="77777777" w:rsidTr="000B533C">
        <w:tc>
          <w:tcPr>
            <w:tcW w:w="2264" w:type="pct"/>
            <w:vAlign w:val="center"/>
          </w:tcPr>
          <w:p w14:paraId="455F33A0" w14:textId="77777777" w:rsidR="000B533C" w:rsidRPr="002244A7" w:rsidRDefault="000B533C" w:rsidP="000B533C">
            <w:pPr>
              <w:jc w:val="center"/>
              <w:rPr>
                <w:rFonts w:cs="Arial"/>
                <w:lang w:val="pt-BR"/>
              </w:rPr>
            </w:pPr>
            <w:r w:rsidRPr="002244A7">
              <w:rPr>
                <w:rFonts w:cs="Arial"/>
                <w:bCs/>
                <w:lang w:val="pt-BR"/>
              </w:rPr>
              <w:t>36430, 30233H0, 30233H1, 30233N0, 30233N1, 30233P1, 30243H0, 30243H1, 30243N0, 30243N1, 30243P1, 30253H0, 30253H1, 30253N0, 30253N1, 30253P1, 30263H0, 30263H1, 30263N0, 30263N1, 30263P1</w:t>
            </w:r>
          </w:p>
        </w:tc>
        <w:tc>
          <w:tcPr>
            <w:tcW w:w="2736" w:type="pct"/>
            <w:vAlign w:val="center"/>
          </w:tcPr>
          <w:p w14:paraId="704C67D9" w14:textId="77777777" w:rsidR="000B533C" w:rsidRPr="002244A7" w:rsidRDefault="000B533C" w:rsidP="000B533C">
            <w:pPr>
              <w:jc w:val="center"/>
              <w:rPr>
                <w:rFonts w:cs="Arial"/>
                <w:bCs/>
                <w:lang w:val="pt-BR"/>
              </w:rPr>
            </w:pPr>
            <w:r w:rsidRPr="002244A7">
              <w:rPr>
                <w:rFonts w:cs="Arial"/>
              </w:rPr>
              <w:t>Blood transfusion</w:t>
            </w:r>
          </w:p>
        </w:tc>
      </w:tr>
      <w:tr w:rsidR="000B533C" w:rsidRPr="002244A7" w14:paraId="5A417A99" w14:textId="77777777" w:rsidTr="000B533C">
        <w:tc>
          <w:tcPr>
            <w:tcW w:w="2264" w:type="pct"/>
            <w:vAlign w:val="center"/>
          </w:tcPr>
          <w:p w14:paraId="29887927" w14:textId="77777777" w:rsidR="000B533C" w:rsidRPr="002244A7" w:rsidRDefault="000B533C" w:rsidP="000B533C">
            <w:pPr>
              <w:jc w:val="center"/>
              <w:rPr>
                <w:rFonts w:cs="Arial"/>
                <w:lang w:val="pt-BR"/>
              </w:rPr>
            </w:pPr>
            <w:r w:rsidRPr="002244A7">
              <w:rPr>
                <w:rFonts w:cs="Arial"/>
                <w:bCs/>
                <w:lang w:val="pt-BR"/>
              </w:rPr>
              <w:lastRenderedPageBreak/>
              <w:t>K43.0, K43.1, K43.2</w:t>
            </w:r>
          </w:p>
        </w:tc>
        <w:tc>
          <w:tcPr>
            <w:tcW w:w="2736" w:type="pct"/>
            <w:vAlign w:val="center"/>
          </w:tcPr>
          <w:p w14:paraId="739C9D0A" w14:textId="77777777" w:rsidR="000B533C" w:rsidRPr="002244A7" w:rsidRDefault="000B533C" w:rsidP="000B533C">
            <w:pPr>
              <w:jc w:val="center"/>
              <w:rPr>
                <w:rFonts w:cs="Arial"/>
                <w:bCs/>
                <w:lang w:val="pt-BR"/>
              </w:rPr>
            </w:pPr>
            <w:r w:rsidRPr="002244A7">
              <w:rPr>
                <w:rFonts w:cs="Arial"/>
                <w:lang w:val="pt-BR"/>
              </w:rPr>
              <w:t>Incisional hernia</w:t>
            </w:r>
          </w:p>
        </w:tc>
      </w:tr>
      <w:tr w:rsidR="000B533C" w:rsidRPr="002244A7" w14:paraId="1860FB26" w14:textId="77777777" w:rsidTr="000B533C">
        <w:tc>
          <w:tcPr>
            <w:tcW w:w="2264" w:type="pct"/>
            <w:vAlign w:val="center"/>
          </w:tcPr>
          <w:p w14:paraId="1D092410" w14:textId="77777777" w:rsidR="000B533C" w:rsidRPr="002244A7" w:rsidRDefault="000B533C" w:rsidP="000B533C">
            <w:pPr>
              <w:jc w:val="center"/>
              <w:rPr>
                <w:rFonts w:cs="Arial"/>
                <w:lang w:val="pt-BR"/>
              </w:rPr>
            </w:pPr>
            <w:r w:rsidRPr="002244A7">
              <w:rPr>
                <w:rFonts w:cs="Arial"/>
                <w:bCs/>
                <w:lang w:val="pt-BR"/>
              </w:rPr>
              <w:t>E16.1, E16.2</w:t>
            </w:r>
          </w:p>
        </w:tc>
        <w:tc>
          <w:tcPr>
            <w:tcW w:w="2736" w:type="pct"/>
            <w:vAlign w:val="center"/>
          </w:tcPr>
          <w:p w14:paraId="02B9438C" w14:textId="77777777" w:rsidR="000B533C" w:rsidRPr="002244A7" w:rsidRDefault="000B533C" w:rsidP="000B533C">
            <w:pPr>
              <w:jc w:val="center"/>
              <w:rPr>
                <w:rFonts w:cs="Arial"/>
                <w:bCs/>
                <w:lang w:val="pt-BR"/>
              </w:rPr>
            </w:pPr>
            <w:proofErr w:type="spellStart"/>
            <w:r w:rsidRPr="002244A7">
              <w:rPr>
                <w:rFonts w:cs="Arial"/>
                <w:lang w:val="pt-BR"/>
              </w:rPr>
              <w:t>Hypoglycemia</w:t>
            </w:r>
            <w:proofErr w:type="spellEnd"/>
          </w:p>
        </w:tc>
      </w:tr>
      <w:tr w:rsidR="000B533C" w:rsidRPr="002244A7" w14:paraId="4D076300" w14:textId="77777777" w:rsidTr="000B533C">
        <w:tc>
          <w:tcPr>
            <w:tcW w:w="2264" w:type="pct"/>
            <w:vAlign w:val="center"/>
          </w:tcPr>
          <w:p w14:paraId="5B8F9781" w14:textId="77777777" w:rsidR="000B533C" w:rsidRPr="002244A7" w:rsidRDefault="000B533C" w:rsidP="000B533C">
            <w:pPr>
              <w:jc w:val="center"/>
              <w:rPr>
                <w:rFonts w:cs="Arial"/>
              </w:rPr>
            </w:pPr>
            <w:r w:rsidRPr="002244A7">
              <w:rPr>
                <w:rFonts w:cs="Arial"/>
                <w:bCs/>
              </w:rPr>
              <w:t>K65.1, K63.2, K91.81, K91.89, T81.43XA, T81.43XD, T81.43XS</w:t>
            </w:r>
          </w:p>
        </w:tc>
        <w:tc>
          <w:tcPr>
            <w:tcW w:w="2736" w:type="pct"/>
            <w:vAlign w:val="center"/>
          </w:tcPr>
          <w:p w14:paraId="2EB41145" w14:textId="77777777" w:rsidR="000B533C" w:rsidRPr="002244A7" w:rsidRDefault="000B533C" w:rsidP="000B533C">
            <w:pPr>
              <w:jc w:val="center"/>
              <w:rPr>
                <w:rFonts w:cs="Arial"/>
                <w:bCs/>
                <w:lang w:val="pt-BR"/>
              </w:rPr>
            </w:pPr>
            <w:proofErr w:type="spellStart"/>
            <w:r w:rsidRPr="002244A7">
              <w:rPr>
                <w:rFonts w:cs="Arial"/>
                <w:lang w:val="pt-BR"/>
              </w:rPr>
              <w:t>Leak</w:t>
            </w:r>
            <w:proofErr w:type="spellEnd"/>
          </w:p>
        </w:tc>
      </w:tr>
      <w:tr w:rsidR="000B533C" w:rsidRPr="002244A7" w14:paraId="3F2C9EEB" w14:textId="77777777" w:rsidTr="000B533C">
        <w:tc>
          <w:tcPr>
            <w:tcW w:w="2264" w:type="pct"/>
            <w:vAlign w:val="center"/>
          </w:tcPr>
          <w:p w14:paraId="2F6DD629" w14:textId="77777777" w:rsidR="000B533C" w:rsidRPr="002244A7" w:rsidRDefault="000B533C" w:rsidP="000B533C">
            <w:pPr>
              <w:jc w:val="center"/>
              <w:rPr>
                <w:rFonts w:cs="Arial"/>
                <w:lang w:val="pt-BR"/>
              </w:rPr>
            </w:pPr>
            <w:r w:rsidRPr="002244A7">
              <w:rPr>
                <w:rFonts w:cs="Arial"/>
                <w:bCs/>
                <w:lang w:val="pt-BR"/>
              </w:rPr>
              <w:t>D62, D64.9, D78.02, D78.22, D78.32, E36.02, E89.821, K91.840, K91.841, K91.870, K91.871, L76.02, L76.22, L76.32, M96.811, M96.831, M96.841, N99.61, N99.62, N99.820, N99.821, N99.840, N99.841</w:t>
            </w:r>
          </w:p>
        </w:tc>
        <w:tc>
          <w:tcPr>
            <w:tcW w:w="2736" w:type="pct"/>
            <w:vAlign w:val="center"/>
          </w:tcPr>
          <w:p w14:paraId="23BDB099" w14:textId="77777777" w:rsidR="000B533C" w:rsidRPr="002244A7" w:rsidRDefault="000B533C" w:rsidP="000B533C">
            <w:pPr>
              <w:jc w:val="center"/>
              <w:rPr>
                <w:rFonts w:cs="Arial"/>
                <w:bCs/>
                <w:lang w:val="pt-BR"/>
              </w:rPr>
            </w:pPr>
            <w:proofErr w:type="spellStart"/>
            <w:r w:rsidRPr="002244A7">
              <w:rPr>
                <w:rFonts w:cs="Arial"/>
                <w:lang w:val="pt-BR"/>
              </w:rPr>
              <w:t>Bleeding</w:t>
            </w:r>
            <w:proofErr w:type="spellEnd"/>
            <w:r w:rsidRPr="002244A7">
              <w:rPr>
                <w:rFonts w:cs="Arial"/>
                <w:lang w:val="pt-BR"/>
              </w:rPr>
              <w:t xml:space="preserve"> / anemia</w:t>
            </w:r>
          </w:p>
        </w:tc>
      </w:tr>
      <w:tr w:rsidR="000B533C" w:rsidRPr="002244A7" w14:paraId="08E2BE69" w14:textId="77777777" w:rsidTr="000B533C">
        <w:tc>
          <w:tcPr>
            <w:tcW w:w="2264" w:type="pct"/>
            <w:vAlign w:val="center"/>
          </w:tcPr>
          <w:p w14:paraId="2DD98632" w14:textId="77777777" w:rsidR="000B533C" w:rsidRPr="002244A7" w:rsidRDefault="000B533C" w:rsidP="000B533C">
            <w:pPr>
              <w:jc w:val="center"/>
              <w:rPr>
                <w:rFonts w:cs="Arial"/>
                <w:lang w:val="pt-BR"/>
              </w:rPr>
            </w:pPr>
            <w:r w:rsidRPr="002244A7">
              <w:rPr>
                <w:rFonts w:cs="Arial"/>
                <w:bCs/>
                <w:lang w:val="pt-BR"/>
              </w:rPr>
              <w:t>K25, K26, K26, K27, K28</w:t>
            </w:r>
          </w:p>
        </w:tc>
        <w:tc>
          <w:tcPr>
            <w:tcW w:w="2736" w:type="pct"/>
            <w:vAlign w:val="center"/>
          </w:tcPr>
          <w:p w14:paraId="0CFE0A6D" w14:textId="77777777" w:rsidR="000B533C" w:rsidRPr="002244A7" w:rsidRDefault="000B533C" w:rsidP="000B533C">
            <w:pPr>
              <w:jc w:val="center"/>
              <w:rPr>
                <w:rFonts w:cs="Arial"/>
                <w:bCs/>
                <w:lang w:val="pt-BR"/>
              </w:rPr>
            </w:pPr>
            <w:r w:rsidRPr="002244A7">
              <w:rPr>
                <w:rFonts w:cs="Arial"/>
                <w:lang w:val="pt-BR"/>
              </w:rPr>
              <w:t xml:space="preserve">Gastrointestinal </w:t>
            </w:r>
            <w:proofErr w:type="spellStart"/>
            <w:r w:rsidRPr="002244A7">
              <w:rPr>
                <w:rFonts w:cs="Arial"/>
                <w:lang w:val="pt-BR"/>
              </w:rPr>
              <w:t>Ulcer</w:t>
            </w:r>
            <w:proofErr w:type="spellEnd"/>
          </w:p>
        </w:tc>
      </w:tr>
      <w:tr w:rsidR="000B533C" w:rsidRPr="002244A7" w14:paraId="4FD33F5C" w14:textId="77777777" w:rsidTr="000B533C">
        <w:tc>
          <w:tcPr>
            <w:tcW w:w="2264" w:type="pct"/>
            <w:vAlign w:val="center"/>
          </w:tcPr>
          <w:p w14:paraId="7DAF6834" w14:textId="77777777" w:rsidR="000B533C" w:rsidRPr="002244A7" w:rsidRDefault="000B533C" w:rsidP="000B533C">
            <w:pPr>
              <w:jc w:val="center"/>
              <w:rPr>
                <w:rFonts w:cs="Arial"/>
                <w:lang w:val="pt-BR"/>
              </w:rPr>
            </w:pPr>
            <w:r w:rsidRPr="002244A7">
              <w:rPr>
                <w:rFonts w:cs="Arial"/>
                <w:bCs/>
                <w:lang w:val="pt-BR"/>
              </w:rPr>
              <w:t>R12, R13.1</w:t>
            </w:r>
          </w:p>
        </w:tc>
        <w:tc>
          <w:tcPr>
            <w:tcW w:w="2736" w:type="pct"/>
            <w:vAlign w:val="center"/>
          </w:tcPr>
          <w:p w14:paraId="4D3D9D95" w14:textId="77777777" w:rsidR="000B533C" w:rsidRPr="002244A7" w:rsidRDefault="000B533C" w:rsidP="000B533C">
            <w:pPr>
              <w:jc w:val="center"/>
              <w:rPr>
                <w:rFonts w:cs="Arial"/>
                <w:bCs/>
                <w:lang w:val="pt-BR"/>
              </w:rPr>
            </w:pPr>
            <w:proofErr w:type="spellStart"/>
            <w:r w:rsidRPr="002244A7">
              <w:rPr>
                <w:rFonts w:cs="Arial"/>
                <w:lang w:val="pt-BR"/>
              </w:rPr>
              <w:t>Dysphagia</w:t>
            </w:r>
            <w:proofErr w:type="spellEnd"/>
            <w:r w:rsidRPr="002244A7">
              <w:rPr>
                <w:rFonts w:cs="Arial"/>
                <w:lang w:val="pt-BR"/>
              </w:rPr>
              <w:t xml:space="preserve"> / </w:t>
            </w:r>
            <w:proofErr w:type="spellStart"/>
            <w:r w:rsidRPr="002244A7">
              <w:rPr>
                <w:rFonts w:cs="Arial"/>
                <w:lang w:val="pt-BR"/>
              </w:rPr>
              <w:t>reflux</w:t>
            </w:r>
            <w:proofErr w:type="spellEnd"/>
          </w:p>
        </w:tc>
      </w:tr>
      <w:tr w:rsidR="000B533C" w:rsidRPr="002244A7" w14:paraId="480A253A" w14:textId="77777777" w:rsidTr="000B533C">
        <w:tc>
          <w:tcPr>
            <w:tcW w:w="2264" w:type="pct"/>
            <w:vAlign w:val="center"/>
          </w:tcPr>
          <w:p w14:paraId="76328B47" w14:textId="77777777" w:rsidR="000B533C" w:rsidRPr="002244A7" w:rsidRDefault="000B533C" w:rsidP="000B533C">
            <w:pPr>
              <w:jc w:val="center"/>
              <w:rPr>
                <w:rFonts w:cs="Arial"/>
                <w:lang w:val="pt-BR"/>
              </w:rPr>
            </w:pPr>
            <w:r w:rsidRPr="002244A7">
              <w:rPr>
                <w:rFonts w:cs="Arial"/>
                <w:bCs/>
                <w:lang w:val="pt-BR"/>
              </w:rPr>
              <w:t>T81.41, T81.42, T81.43</w:t>
            </w:r>
          </w:p>
        </w:tc>
        <w:tc>
          <w:tcPr>
            <w:tcW w:w="2736" w:type="pct"/>
            <w:vAlign w:val="center"/>
          </w:tcPr>
          <w:p w14:paraId="0C16215A" w14:textId="77777777" w:rsidR="000B533C" w:rsidRPr="002244A7" w:rsidRDefault="000B533C" w:rsidP="000B533C">
            <w:pPr>
              <w:jc w:val="center"/>
              <w:rPr>
                <w:rFonts w:cs="Arial"/>
                <w:bCs/>
                <w:lang w:val="pt-BR"/>
              </w:rPr>
            </w:pPr>
            <w:proofErr w:type="spellStart"/>
            <w:r w:rsidRPr="002244A7">
              <w:rPr>
                <w:rFonts w:cs="Arial"/>
                <w:lang w:val="pt-BR"/>
              </w:rPr>
              <w:t>Surgical</w:t>
            </w:r>
            <w:proofErr w:type="spellEnd"/>
            <w:r w:rsidRPr="002244A7">
              <w:rPr>
                <w:rFonts w:cs="Arial"/>
                <w:lang w:val="pt-BR"/>
              </w:rPr>
              <w:t xml:space="preserve"> site </w:t>
            </w:r>
            <w:proofErr w:type="spellStart"/>
            <w:r w:rsidRPr="002244A7">
              <w:rPr>
                <w:rFonts w:cs="Arial"/>
                <w:lang w:val="pt-BR"/>
              </w:rPr>
              <w:t>infection</w:t>
            </w:r>
            <w:proofErr w:type="spellEnd"/>
          </w:p>
        </w:tc>
      </w:tr>
      <w:tr w:rsidR="000B533C" w:rsidRPr="002244A7" w14:paraId="1F5547F8" w14:textId="77777777" w:rsidTr="000B533C">
        <w:tc>
          <w:tcPr>
            <w:tcW w:w="2264" w:type="pct"/>
            <w:vAlign w:val="center"/>
          </w:tcPr>
          <w:p w14:paraId="4843105D" w14:textId="77777777" w:rsidR="000B533C" w:rsidRPr="002244A7" w:rsidRDefault="000B533C" w:rsidP="000B533C">
            <w:pPr>
              <w:jc w:val="center"/>
              <w:rPr>
                <w:rFonts w:cs="Arial"/>
              </w:rPr>
            </w:pPr>
            <w:r w:rsidRPr="002244A7">
              <w:rPr>
                <w:rFonts w:cs="Arial"/>
                <w:bCs/>
              </w:rPr>
              <w:t>T81.3, T81.4, K65.0, K65.1, K65.2, K65.4, K65.3, K65.8, K65.9, K67, K68, K66.0, K66.1, K66.8, K66.9, T81.89</w:t>
            </w:r>
          </w:p>
        </w:tc>
        <w:tc>
          <w:tcPr>
            <w:tcW w:w="2736" w:type="pct"/>
            <w:vAlign w:val="center"/>
          </w:tcPr>
          <w:p w14:paraId="4FD7A803" w14:textId="77777777" w:rsidR="000B533C" w:rsidRPr="002244A7" w:rsidRDefault="000B533C" w:rsidP="000B533C">
            <w:pPr>
              <w:jc w:val="center"/>
              <w:rPr>
                <w:rFonts w:cs="Arial"/>
                <w:bCs/>
              </w:rPr>
            </w:pPr>
            <w:proofErr w:type="spellStart"/>
            <w:r w:rsidRPr="002244A7">
              <w:rPr>
                <w:rFonts w:cs="Arial"/>
                <w:lang w:val="pt-BR"/>
              </w:rPr>
              <w:t>Wound</w:t>
            </w:r>
            <w:proofErr w:type="spellEnd"/>
            <w:r w:rsidRPr="002244A7">
              <w:rPr>
                <w:rFonts w:cs="Arial"/>
                <w:lang w:val="pt-BR"/>
              </w:rPr>
              <w:t xml:space="preserve"> </w:t>
            </w:r>
            <w:proofErr w:type="spellStart"/>
            <w:r w:rsidRPr="002244A7">
              <w:rPr>
                <w:rFonts w:cs="Arial"/>
                <w:lang w:val="pt-BR"/>
              </w:rPr>
              <w:t>disruption</w:t>
            </w:r>
            <w:proofErr w:type="spellEnd"/>
          </w:p>
        </w:tc>
      </w:tr>
      <w:tr w:rsidR="000B533C" w:rsidRPr="002244A7" w14:paraId="0AC9A12C" w14:textId="77777777" w:rsidTr="000B533C">
        <w:tc>
          <w:tcPr>
            <w:tcW w:w="2264" w:type="pct"/>
            <w:vAlign w:val="center"/>
          </w:tcPr>
          <w:p w14:paraId="25B6B682" w14:textId="77777777" w:rsidR="000B533C" w:rsidRPr="002244A7" w:rsidRDefault="000B533C" w:rsidP="000B533C">
            <w:pPr>
              <w:jc w:val="center"/>
              <w:rPr>
                <w:rFonts w:cs="Arial"/>
              </w:rPr>
            </w:pPr>
            <w:r w:rsidRPr="002244A7">
              <w:rPr>
                <w:rFonts w:cs="Arial"/>
                <w:bCs/>
              </w:rPr>
              <w:t>N39.0, R82.79, N10</w:t>
            </w:r>
          </w:p>
        </w:tc>
        <w:tc>
          <w:tcPr>
            <w:tcW w:w="2736" w:type="pct"/>
            <w:vAlign w:val="center"/>
          </w:tcPr>
          <w:p w14:paraId="6D8462A7" w14:textId="77777777" w:rsidR="000B533C" w:rsidRPr="002244A7" w:rsidRDefault="000B533C" w:rsidP="000B533C">
            <w:pPr>
              <w:jc w:val="center"/>
              <w:rPr>
                <w:rFonts w:cs="Arial"/>
                <w:bCs/>
              </w:rPr>
            </w:pPr>
            <w:r w:rsidRPr="002244A7">
              <w:rPr>
                <w:rFonts w:cs="Arial"/>
              </w:rPr>
              <w:t>Urinary infection</w:t>
            </w:r>
          </w:p>
        </w:tc>
      </w:tr>
      <w:tr w:rsidR="000B533C" w:rsidRPr="002244A7" w14:paraId="191042CF" w14:textId="77777777" w:rsidTr="000B533C">
        <w:tc>
          <w:tcPr>
            <w:tcW w:w="2264" w:type="pct"/>
            <w:vAlign w:val="center"/>
          </w:tcPr>
          <w:p w14:paraId="7438DC3D" w14:textId="77777777" w:rsidR="000B533C" w:rsidRPr="002244A7" w:rsidRDefault="000B533C" w:rsidP="000B533C">
            <w:pPr>
              <w:jc w:val="center"/>
              <w:rPr>
                <w:rFonts w:cs="Arial"/>
                <w:lang w:val="pt-BR"/>
              </w:rPr>
            </w:pPr>
            <w:r w:rsidRPr="002244A7">
              <w:rPr>
                <w:rFonts w:cs="Arial"/>
                <w:bCs/>
                <w:lang w:val="pt-BR"/>
              </w:rPr>
              <w:t>I80, I81, I82, T81.72XA, T81.72XD, T81.72XS, T81.718A, T81.718D, T81.718S, I26.01, I26.02, I26.09, I26.90, I26.92, I26.93, I26.94, I26.99</w:t>
            </w:r>
          </w:p>
        </w:tc>
        <w:tc>
          <w:tcPr>
            <w:tcW w:w="2736" w:type="pct"/>
            <w:vAlign w:val="center"/>
          </w:tcPr>
          <w:p w14:paraId="44660666" w14:textId="77777777" w:rsidR="000B533C" w:rsidRPr="002244A7" w:rsidRDefault="000B533C" w:rsidP="000B533C">
            <w:pPr>
              <w:jc w:val="center"/>
              <w:rPr>
                <w:rFonts w:cs="Arial"/>
                <w:bCs/>
                <w:lang w:val="pt-BR"/>
              </w:rPr>
            </w:pPr>
            <w:r w:rsidRPr="002244A7">
              <w:rPr>
                <w:rFonts w:cs="Arial"/>
              </w:rPr>
              <w:t>Pulmonary embolic</w:t>
            </w:r>
          </w:p>
        </w:tc>
      </w:tr>
      <w:tr w:rsidR="000B533C" w:rsidRPr="002244A7" w14:paraId="0F65D1F5" w14:textId="77777777" w:rsidTr="000B533C">
        <w:tc>
          <w:tcPr>
            <w:tcW w:w="2264" w:type="pct"/>
            <w:vAlign w:val="center"/>
          </w:tcPr>
          <w:p w14:paraId="1FDFCB2E" w14:textId="77777777" w:rsidR="000B533C" w:rsidRPr="002244A7" w:rsidRDefault="000B533C" w:rsidP="000B533C">
            <w:pPr>
              <w:jc w:val="center"/>
              <w:rPr>
                <w:rFonts w:cs="Arial"/>
                <w:lang w:val="pt-BR"/>
              </w:rPr>
            </w:pPr>
            <w:r w:rsidRPr="002244A7">
              <w:rPr>
                <w:rFonts w:cs="Arial"/>
                <w:bCs/>
                <w:lang w:val="pt-BR"/>
              </w:rPr>
              <w:t>G45.0, G45.1, G45.2, G45.3, G45.4, G45.8, G45.9, G46, H34.0, H34.1, H34.2, I20.0, I20.1, I20.8, I20.9, I22, I21.0, I21.1, I21.2, I21.3, I21.4, I21.9, I21.A, I24.0, I24.1, I24.8, I24.9, I46, I60, I61, I62, I63, I65, I66, I50.1, I50.2, I50.3, I50.4, I50.8, I50.9</w:t>
            </w:r>
          </w:p>
        </w:tc>
        <w:tc>
          <w:tcPr>
            <w:tcW w:w="2736" w:type="pct"/>
            <w:vAlign w:val="center"/>
          </w:tcPr>
          <w:p w14:paraId="67825E3A" w14:textId="77777777" w:rsidR="000B533C" w:rsidRPr="002244A7" w:rsidRDefault="000B533C" w:rsidP="000B533C">
            <w:pPr>
              <w:jc w:val="center"/>
              <w:rPr>
                <w:rFonts w:cs="Arial"/>
                <w:bCs/>
                <w:lang w:val="pt-BR"/>
              </w:rPr>
            </w:pPr>
            <w:r w:rsidRPr="002244A7">
              <w:rPr>
                <w:rFonts w:cs="Arial"/>
                <w:lang w:val="pt-BR"/>
              </w:rPr>
              <w:t xml:space="preserve">Cardiovascular </w:t>
            </w:r>
            <w:proofErr w:type="spellStart"/>
            <w:r w:rsidRPr="002244A7">
              <w:rPr>
                <w:rFonts w:cs="Arial"/>
                <w:lang w:val="pt-BR"/>
              </w:rPr>
              <w:t>complications</w:t>
            </w:r>
            <w:proofErr w:type="spellEnd"/>
          </w:p>
        </w:tc>
      </w:tr>
      <w:tr w:rsidR="000B533C" w:rsidRPr="002244A7" w14:paraId="7FE0E191" w14:textId="77777777" w:rsidTr="000B533C">
        <w:tc>
          <w:tcPr>
            <w:tcW w:w="2264" w:type="pct"/>
            <w:vAlign w:val="center"/>
          </w:tcPr>
          <w:p w14:paraId="50345348" w14:textId="77777777" w:rsidR="000B533C" w:rsidRPr="002244A7" w:rsidRDefault="000B533C" w:rsidP="000B533C">
            <w:pPr>
              <w:jc w:val="center"/>
              <w:rPr>
                <w:rFonts w:cs="Arial"/>
                <w:lang w:val="pt-BR"/>
              </w:rPr>
            </w:pPr>
            <w:r w:rsidRPr="002244A7">
              <w:rPr>
                <w:rFonts w:cs="Arial"/>
                <w:bCs/>
                <w:lang w:val="pt-BR"/>
              </w:rPr>
              <w:t>I50, I21, I47.2, R57.0, I23, I46, I24, I22, I20.0, I20.1, I20.8, I20.9, I48</w:t>
            </w:r>
          </w:p>
        </w:tc>
        <w:tc>
          <w:tcPr>
            <w:tcW w:w="2736" w:type="pct"/>
            <w:vAlign w:val="center"/>
          </w:tcPr>
          <w:p w14:paraId="026BE29A" w14:textId="77777777" w:rsidR="000B533C" w:rsidRPr="002244A7" w:rsidRDefault="000B533C" w:rsidP="000B533C">
            <w:pPr>
              <w:jc w:val="center"/>
              <w:rPr>
                <w:rFonts w:cs="Arial"/>
                <w:bCs/>
                <w:lang w:val="pt-BR"/>
              </w:rPr>
            </w:pPr>
            <w:r w:rsidRPr="002244A7">
              <w:rPr>
                <w:rFonts w:cs="Arial"/>
                <w:lang w:val="pt-BR"/>
              </w:rPr>
              <w:t xml:space="preserve">Cardiovascular </w:t>
            </w:r>
            <w:proofErr w:type="spellStart"/>
            <w:r w:rsidRPr="002244A7">
              <w:rPr>
                <w:rFonts w:cs="Arial"/>
                <w:lang w:val="pt-BR"/>
              </w:rPr>
              <w:t>events</w:t>
            </w:r>
            <w:proofErr w:type="spellEnd"/>
          </w:p>
        </w:tc>
      </w:tr>
      <w:tr w:rsidR="000B533C" w:rsidRPr="002244A7" w14:paraId="6BBFFB5B" w14:textId="77777777" w:rsidTr="000B533C">
        <w:tc>
          <w:tcPr>
            <w:tcW w:w="2264" w:type="pct"/>
            <w:vAlign w:val="center"/>
          </w:tcPr>
          <w:p w14:paraId="713A7DA6" w14:textId="77777777" w:rsidR="000B533C" w:rsidRPr="002244A7" w:rsidRDefault="000B533C" w:rsidP="000B533C">
            <w:pPr>
              <w:jc w:val="center"/>
              <w:rPr>
                <w:rFonts w:cs="Arial"/>
                <w:lang w:val="pt-BR"/>
              </w:rPr>
            </w:pPr>
            <w:r w:rsidRPr="002244A7">
              <w:rPr>
                <w:rFonts w:cs="Arial"/>
                <w:bCs/>
                <w:lang w:val="pt-BR"/>
              </w:rPr>
              <w:t>I63, G45, I65, I66, I60, I61</w:t>
            </w:r>
          </w:p>
        </w:tc>
        <w:tc>
          <w:tcPr>
            <w:tcW w:w="2736" w:type="pct"/>
            <w:vAlign w:val="center"/>
          </w:tcPr>
          <w:p w14:paraId="6BF33187" w14:textId="77777777" w:rsidR="000B533C" w:rsidRPr="002244A7" w:rsidRDefault="000B533C" w:rsidP="000B533C">
            <w:pPr>
              <w:jc w:val="center"/>
              <w:rPr>
                <w:rFonts w:cs="Arial"/>
                <w:bCs/>
                <w:lang w:val="pt-BR"/>
              </w:rPr>
            </w:pPr>
            <w:r w:rsidRPr="002244A7">
              <w:rPr>
                <w:rFonts w:cs="Arial"/>
                <w:lang w:val="pt-BR"/>
              </w:rPr>
              <w:t xml:space="preserve">Cerebrovascular </w:t>
            </w:r>
            <w:proofErr w:type="spellStart"/>
            <w:r w:rsidRPr="002244A7">
              <w:rPr>
                <w:rFonts w:cs="Arial"/>
                <w:lang w:val="pt-BR"/>
              </w:rPr>
              <w:t>events</w:t>
            </w:r>
            <w:proofErr w:type="spellEnd"/>
          </w:p>
        </w:tc>
      </w:tr>
      <w:tr w:rsidR="000B533C" w:rsidRPr="002244A7" w14:paraId="6E4F03B7" w14:textId="77777777" w:rsidTr="000B533C">
        <w:tc>
          <w:tcPr>
            <w:tcW w:w="2264" w:type="pct"/>
            <w:vAlign w:val="center"/>
          </w:tcPr>
          <w:p w14:paraId="3F1AC0E1" w14:textId="77777777" w:rsidR="000B533C" w:rsidRPr="002244A7" w:rsidRDefault="000B533C" w:rsidP="000B533C">
            <w:pPr>
              <w:jc w:val="center"/>
              <w:rPr>
                <w:rFonts w:cs="Arial"/>
                <w:lang w:val="pt-BR"/>
              </w:rPr>
            </w:pPr>
            <w:r w:rsidRPr="002244A7">
              <w:rPr>
                <w:rFonts w:cs="Arial"/>
                <w:bCs/>
                <w:lang w:val="pt-BR"/>
              </w:rPr>
              <w:t>N18.4, N18.6, N18.5</w:t>
            </w:r>
          </w:p>
        </w:tc>
        <w:tc>
          <w:tcPr>
            <w:tcW w:w="2736" w:type="pct"/>
            <w:vAlign w:val="center"/>
          </w:tcPr>
          <w:p w14:paraId="00664418" w14:textId="77777777" w:rsidR="000B533C" w:rsidRPr="002244A7" w:rsidRDefault="000B533C" w:rsidP="000B533C">
            <w:pPr>
              <w:jc w:val="center"/>
              <w:rPr>
                <w:rFonts w:cs="Arial"/>
                <w:bCs/>
                <w:lang w:val="pt-BR"/>
              </w:rPr>
            </w:pPr>
            <w:r w:rsidRPr="002244A7">
              <w:rPr>
                <w:rFonts w:cs="Arial"/>
                <w:lang w:val="pt-BR"/>
              </w:rPr>
              <w:t>CKD</w:t>
            </w:r>
          </w:p>
        </w:tc>
      </w:tr>
      <w:tr w:rsidR="000B533C" w:rsidRPr="002244A7" w14:paraId="5442CD25" w14:textId="77777777" w:rsidTr="000B533C">
        <w:tc>
          <w:tcPr>
            <w:tcW w:w="2264" w:type="pct"/>
            <w:vAlign w:val="center"/>
          </w:tcPr>
          <w:p w14:paraId="684E69C2" w14:textId="77777777" w:rsidR="000B533C" w:rsidRPr="002244A7" w:rsidRDefault="000B533C" w:rsidP="000B533C">
            <w:pPr>
              <w:jc w:val="center"/>
              <w:rPr>
                <w:rFonts w:cs="Arial"/>
                <w:lang w:val="pt-BR"/>
              </w:rPr>
            </w:pPr>
            <w:r w:rsidRPr="002244A7">
              <w:rPr>
                <w:rFonts w:cs="Arial"/>
                <w:bCs/>
                <w:lang w:val="pt-BR"/>
              </w:rPr>
              <w:t>E11, 19037</w:t>
            </w:r>
          </w:p>
        </w:tc>
        <w:tc>
          <w:tcPr>
            <w:tcW w:w="2736" w:type="pct"/>
            <w:vAlign w:val="center"/>
          </w:tcPr>
          <w:p w14:paraId="233C1D75" w14:textId="77777777" w:rsidR="000B533C" w:rsidRPr="002244A7" w:rsidRDefault="000B533C" w:rsidP="000B533C">
            <w:pPr>
              <w:jc w:val="center"/>
              <w:rPr>
                <w:rFonts w:cs="Arial"/>
                <w:bCs/>
                <w:lang w:val="pt-BR"/>
              </w:rPr>
            </w:pPr>
            <w:r w:rsidRPr="002244A7">
              <w:rPr>
                <w:rFonts w:cs="Arial"/>
                <w:lang w:val="pt-BR"/>
              </w:rPr>
              <w:t>Diabetes</w:t>
            </w:r>
          </w:p>
        </w:tc>
      </w:tr>
      <w:tr w:rsidR="000B533C" w:rsidRPr="002244A7" w14:paraId="2BBE529B" w14:textId="77777777" w:rsidTr="000B533C">
        <w:tc>
          <w:tcPr>
            <w:tcW w:w="2264" w:type="pct"/>
            <w:vAlign w:val="center"/>
          </w:tcPr>
          <w:p w14:paraId="21C4F4C3" w14:textId="77777777" w:rsidR="000B533C" w:rsidRPr="002244A7" w:rsidRDefault="000B533C" w:rsidP="000B533C">
            <w:pPr>
              <w:jc w:val="center"/>
              <w:rPr>
                <w:rFonts w:cs="Arial"/>
                <w:lang w:val="pt-BR"/>
              </w:rPr>
            </w:pPr>
            <w:r w:rsidRPr="002244A7">
              <w:rPr>
                <w:rFonts w:cs="Arial"/>
                <w:bCs/>
                <w:lang w:val="pt-BR"/>
              </w:rPr>
              <w:t>I10</w:t>
            </w:r>
          </w:p>
        </w:tc>
        <w:tc>
          <w:tcPr>
            <w:tcW w:w="2736" w:type="pct"/>
            <w:vAlign w:val="center"/>
          </w:tcPr>
          <w:p w14:paraId="1BEE9B08" w14:textId="77777777" w:rsidR="000B533C" w:rsidRPr="002244A7" w:rsidRDefault="000B533C" w:rsidP="000B533C">
            <w:pPr>
              <w:jc w:val="center"/>
              <w:rPr>
                <w:rFonts w:cs="Arial"/>
                <w:bCs/>
                <w:lang w:val="pt-BR"/>
              </w:rPr>
            </w:pPr>
            <w:r w:rsidRPr="002244A7">
              <w:rPr>
                <w:rFonts w:cs="Arial"/>
                <w:lang w:val="pt-BR"/>
              </w:rPr>
              <w:t>Hypertension</w:t>
            </w:r>
          </w:p>
        </w:tc>
      </w:tr>
      <w:tr w:rsidR="000B533C" w:rsidRPr="002244A7" w14:paraId="68A10597" w14:textId="77777777" w:rsidTr="000B533C">
        <w:tc>
          <w:tcPr>
            <w:tcW w:w="2264" w:type="pct"/>
            <w:vAlign w:val="center"/>
          </w:tcPr>
          <w:p w14:paraId="3F73CFD6" w14:textId="77777777" w:rsidR="000B533C" w:rsidRPr="002244A7" w:rsidRDefault="000B533C" w:rsidP="000B533C">
            <w:pPr>
              <w:jc w:val="center"/>
              <w:rPr>
                <w:rFonts w:cs="Arial"/>
                <w:lang w:val="pt-BR"/>
              </w:rPr>
            </w:pPr>
            <w:r w:rsidRPr="002244A7">
              <w:rPr>
                <w:rFonts w:cs="Arial"/>
                <w:bCs/>
                <w:lang w:val="pt-BR"/>
              </w:rPr>
              <w:t>E78.2, E78.4, E78.5, E78.9, 272, E78.89</w:t>
            </w:r>
          </w:p>
        </w:tc>
        <w:tc>
          <w:tcPr>
            <w:tcW w:w="2736" w:type="pct"/>
            <w:vAlign w:val="center"/>
          </w:tcPr>
          <w:p w14:paraId="58F9222D" w14:textId="77777777" w:rsidR="000B533C" w:rsidRPr="002244A7" w:rsidRDefault="000B533C" w:rsidP="000B533C">
            <w:pPr>
              <w:jc w:val="center"/>
              <w:rPr>
                <w:rFonts w:cs="Arial"/>
                <w:bCs/>
                <w:lang w:val="pt-BR"/>
              </w:rPr>
            </w:pPr>
            <w:r w:rsidRPr="002244A7">
              <w:rPr>
                <w:rFonts w:cs="Arial"/>
                <w:lang w:val="pt-BR"/>
              </w:rPr>
              <w:t>Dyslipidemia</w:t>
            </w:r>
          </w:p>
        </w:tc>
      </w:tr>
      <w:tr w:rsidR="000B533C" w:rsidRPr="002244A7" w14:paraId="524C9B0E" w14:textId="77777777" w:rsidTr="000B533C">
        <w:tc>
          <w:tcPr>
            <w:tcW w:w="2264" w:type="pct"/>
            <w:vAlign w:val="center"/>
          </w:tcPr>
          <w:p w14:paraId="04606B9E" w14:textId="77777777" w:rsidR="000B533C" w:rsidRPr="002244A7" w:rsidRDefault="000B533C" w:rsidP="000B533C">
            <w:pPr>
              <w:jc w:val="center"/>
              <w:rPr>
                <w:rFonts w:cs="Arial"/>
                <w:lang w:val="pt-BR"/>
              </w:rPr>
            </w:pPr>
            <w:r w:rsidRPr="002244A7">
              <w:rPr>
                <w:rFonts w:cs="Arial"/>
                <w:bCs/>
                <w:lang w:val="pt-BR"/>
              </w:rPr>
              <w:t>HS501, HS502</w:t>
            </w:r>
          </w:p>
        </w:tc>
        <w:tc>
          <w:tcPr>
            <w:tcW w:w="2736" w:type="pct"/>
            <w:vAlign w:val="center"/>
          </w:tcPr>
          <w:p w14:paraId="020D463F" w14:textId="77777777" w:rsidR="000B533C" w:rsidRPr="002244A7" w:rsidRDefault="000B533C" w:rsidP="000B533C">
            <w:pPr>
              <w:jc w:val="center"/>
              <w:rPr>
                <w:rFonts w:cs="Arial"/>
                <w:bCs/>
                <w:lang w:val="pt-BR"/>
              </w:rPr>
            </w:pPr>
            <w:r w:rsidRPr="002244A7">
              <w:rPr>
                <w:rFonts w:cs="Arial"/>
                <w:lang w:val="pt-BR"/>
              </w:rPr>
              <w:t>Diabetes (</w:t>
            </w:r>
            <w:proofErr w:type="spellStart"/>
            <w:r w:rsidRPr="002244A7">
              <w:rPr>
                <w:rFonts w:cs="Arial"/>
                <w:lang w:val="pt-BR"/>
              </w:rPr>
              <w:t>medication</w:t>
            </w:r>
            <w:proofErr w:type="spellEnd"/>
            <w:r w:rsidRPr="002244A7">
              <w:rPr>
                <w:rFonts w:cs="Arial"/>
                <w:lang w:val="pt-BR"/>
              </w:rPr>
              <w:t>)</w:t>
            </w:r>
          </w:p>
        </w:tc>
      </w:tr>
      <w:tr w:rsidR="000B533C" w:rsidRPr="002244A7" w14:paraId="44B28F3C" w14:textId="77777777" w:rsidTr="000B533C">
        <w:tc>
          <w:tcPr>
            <w:tcW w:w="2264" w:type="pct"/>
            <w:vAlign w:val="center"/>
          </w:tcPr>
          <w:p w14:paraId="5FE53C75" w14:textId="77777777" w:rsidR="000B533C" w:rsidRPr="002244A7" w:rsidRDefault="000B533C" w:rsidP="000B533C">
            <w:pPr>
              <w:jc w:val="center"/>
              <w:rPr>
                <w:rFonts w:cs="Arial"/>
                <w:lang w:val="pt-BR"/>
              </w:rPr>
            </w:pPr>
            <w:r w:rsidRPr="002244A7">
              <w:rPr>
                <w:rFonts w:cs="Arial"/>
                <w:bCs/>
                <w:lang w:val="pt-BR"/>
              </w:rPr>
              <w:t>CV100, CV200, CV400, CV490</w:t>
            </w:r>
          </w:p>
        </w:tc>
        <w:tc>
          <w:tcPr>
            <w:tcW w:w="2736" w:type="pct"/>
            <w:vAlign w:val="center"/>
          </w:tcPr>
          <w:p w14:paraId="784D3336" w14:textId="77777777" w:rsidR="000B533C" w:rsidRPr="002244A7" w:rsidRDefault="000B533C" w:rsidP="000B533C">
            <w:pPr>
              <w:jc w:val="center"/>
              <w:rPr>
                <w:rFonts w:cs="Arial"/>
                <w:bCs/>
                <w:lang w:val="pt-BR"/>
              </w:rPr>
            </w:pPr>
            <w:r w:rsidRPr="002244A7">
              <w:rPr>
                <w:rFonts w:cs="Arial"/>
                <w:lang w:val="pt-BR"/>
              </w:rPr>
              <w:t>Hypertension (</w:t>
            </w:r>
            <w:proofErr w:type="spellStart"/>
            <w:r w:rsidRPr="002244A7">
              <w:rPr>
                <w:rFonts w:cs="Arial"/>
                <w:lang w:val="pt-BR"/>
              </w:rPr>
              <w:t>medication</w:t>
            </w:r>
            <w:proofErr w:type="spellEnd"/>
            <w:r w:rsidRPr="002244A7">
              <w:rPr>
                <w:rFonts w:cs="Arial"/>
                <w:lang w:val="pt-BR"/>
              </w:rPr>
              <w:t>)</w:t>
            </w:r>
          </w:p>
        </w:tc>
      </w:tr>
      <w:tr w:rsidR="000B533C" w:rsidRPr="002244A7" w14:paraId="3919A56B" w14:textId="77777777" w:rsidTr="000B533C">
        <w:tc>
          <w:tcPr>
            <w:tcW w:w="2264" w:type="pct"/>
            <w:vAlign w:val="center"/>
          </w:tcPr>
          <w:p w14:paraId="112DCAF0" w14:textId="77777777" w:rsidR="000B533C" w:rsidRPr="002244A7" w:rsidRDefault="000B533C" w:rsidP="000B533C">
            <w:pPr>
              <w:jc w:val="center"/>
              <w:rPr>
                <w:rFonts w:cs="Arial"/>
                <w:lang w:val="pt-BR"/>
              </w:rPr>
            </w:pPr>
            <w:r w:rsidRPr="002244A7">
              <w:rPr>
                <w:rFonts w:cs="Arial"/>
                <w:bCs/>
                <w:lang w:val="pt-BR"/>
              </w:rPr>
              <w:t>CV350</w:t>
            </w:r>
          </w:p>
        </w:tc>
        <w:tc>
          <w:tcPr>
            <w:tcW w:w="2736" w:type="pct"/>
            <w:vAlign w:val="center"/>
          </w:tcPr>
          <w:p w14:paraId="24CF205F" w14:textId="77777777" w:rsidR="000B533C" w:rsidRPr="002244A7" w:rsidRDefault="000B533C" w:rsidP="000B533C">
            <w:pPr>
              <w:jc w:val="center"/>
              <w:rPr>
                <w:rFonts w:cs="Arial"/>
                <w:bCs/>
                <w:lang w:val="pt-BR"/>
              </w:rPr>
            </w:pPr>
            <w:r w:rsidRPr="002244A7">
              <w:rPr>
                <w:rFonts w:cs="Arial"/>
                <w:lang w:val="pt-BR"/>
              </w:rPr>
              <w:t>Dyslipidemia (</w:t>
            </w:r>
            <w:proofErr w:type="spellStart"/>
            <w:r w:rsidRPr="002244A7">
              <w:rPr>
                <w:rFonts w:cs="Arial"/>
                <w:lang w:val="pt-BR"/>
              </w:rPr>
              <w:t>medication</w:t>
            </w:r>
            <w:proofErr w:type="spellEnd"/>
            <w:r w:rsidRPr="002244A7">
              <w:rPr>
                <w:rFonts w:cs="Arial"/>
                <w:lang w:val="pt-BR"/>
              </w:rPr>
              <w:t>)</w:t>
            </w:r>
          </w:p>
        </w:tc>
      </w:tr>
      <w:tr w:rsidR="000B533C" w:rsidRPr="002244A7" w14:paraId="24F34D89" w14:textId="77777777" w:rsidTr="000B533C">
        <w:tc>
          <w:tcPr>
            <w:tcW w:w="2264" w:type="pct"/>
            <w:vAlign w:val="center"/>
          </w:tcPr>
          <w:p w14:paraId="27EBC999" w14:textId="77777777" w:rsidR="000B533C" w:rsidRPr="002244A7" w:rsidRDefault="000B533C" w:rsidP="000B533C">
            <w:pPr>
              <w:jc w:val="center"/>
              <w:rPr>
                <w:rFonts w:cs="Arial"/>
                <w:lang w:val="pt-BR"/>
              </w:rPr>
            </w:pPr>
            <w:r w:rsidRPr="002244A7">
              <w:rPr>
                <w:rFonts w:cs="Arial"/>
                <w:bCs/>
                <w:lang w:val="pt-BR"/>
              </w:rPr>
              <w:t>W19, W18.3</w:t>
            </w:r>
          </w:p>
        </w:tc>
        <w:tc>
          <w:tcPr>
            <w:tcW w:w="2736" w:type="pct"/>
            <w:vAlign w:val="center"/>
          </w:tcPr>
          <w:p w14:paraId="1BA1B040" w14:textId="28D451E3" w:rsidR="000B533C" w:rsidRPr="002244A7" w:rsidRDefault="000B533C" w:rsidP="000B533C">
            <w:pPr>
              <w:jc w:val="center"/>
              <w:rPr>
                <w:rFonts w:cs="Arial"/>
                <w:bCs/>
                <w:lang w:val="pt-BR"/>
              </w:rPr>
            </w:pPr>
            <w:r w:rsidRPr="002244A7">
              <w:rPr>
                <w:rFonts w:cs="Arial"/>
                <w:lang w:val="pt-BR"/>
              </w:rPr>
              <w:t>Fall</w:t>
            </w:r>
            <w:r w:rsidR="00DC6826" w:rsidRPr="002244A7">
              <w:rPr>
                <w:rFonts w:cs="Arial"/>
                <w:lang w:val="pt-BR"/>
              </w:rPr>
              <w:t>s</w:t>
            </w:r>
          </w:p>
        </w:tc>
      </w:tr>
      <w:tr w:rsidR="000B533C" w:rsidRPr="002244A7" w14:paraId="6FEF5420" w14:textId="77777777" w:rsidTr="000B533C">
        <w:tc>
          <w:tcPr>
            <w:tcW w:w="2264" w:type="pct"/>
            <w:vAlign w:val="center"/>
          </w:tcPr>
          <w:p w14:paraId="24F242C9" w14:textId="77777777" w:rsidR="000B533C" w:rsidRPr="002244A7" w:rsidRDefault="000B533C" w:rsidP="000B533C">
            <w:pPr>
              <w:jc w:val="center"/>
              <w:rPr>
                <w:rFonts w:cs="Arial"/>
                <w:lang w:val="pt-BR"/>
              </w:rPr>
            </w:pPr>
            <w:r w:rsidRPr="002244A7">
              <w:rPr>
                <w:rFonts w:cs="Arial"/>
                <w:bCs/>
                <w:lang w:val="pt-BR"/>
              </w:rPr>
              <w:t>M81.0, M81.8</w:t>
            </w:r>
          </w:p>
        </w:tc>
        <w:tc>
          <w:tcPr>
            <w:tcW w:w="2736" w:type="pct"/>
            <w:vAlign w:val="center"/>
          </w:tcPr>
          <w:p w14:paraId="7CF8CD77" w14:textId="77777777" w:rsidR="000B533C" w:rsidRPr="002244A7" w:rsidRDefault="000B533C" w:rsidP="000B533C">
            <w:pPr>
              <w:jc w:val="center"/>
              <w:rPr>
                <w:rFonts w:cs="Arial"/>
                <w:bCs/>
                <w:lang w:val="pt-BR"/>
              </w:rPr>
            </w:pPr>
            <w:proofErr w:type="spellStart"/>
            <w:r w:rsidRPr="002244A7">
              <w:rPr>
                <w:rFonts w:cs="Arial"/>
                <w:lang w:val="pt-BR"/>
              </w:rPr>
              <w:t>Osteoporosis</w:t>
            </w:r>
            <w:proofErr w:type="spellEnd"/>
          </w:p>
        </w:tc>
      </w:tr>
      <w:tr w:rsidR="000B533C" w:rsidRPr="002244A7" w14:paraId="3D8E94F1" w14:textId="77777777" w:rsidTr="000B533C">
        <w:tc>
          <w:tcPr>
            <w:tcW w:w="2264" w:type="pct"/>
            <w:vAlign w:val="center"/>
          </w:tcPr>
          <w:p w14:paraId="4B7B403E" w14:textId="77777777" w:rsidR="000B533C" w:rsidRPr="002244A7" w:rsidRDefault="000B533C" w:rsidP="000B533C">
            <w:pPr>
              <w:jc w:val="center"/>
              <w:rPr>
                <w:rFonts w:cs="Arial"/>
              </w:rPr>
            </w:pPr>
            <w:r w:rsidRPr="002244A7">
              <w:rPr>
                <w:rFonts w:cs="Arial"/>
                <w:bCs/>
              </w:rPr>
              <w:t>S32, S72</w:t>
            </w:r>
          </w:p>
        </w:tc>
        <w:tc>
          <w:tcPr>
            <w:tcW w:w="2736" w:type="pct"/>
            <w:vAlign w:val="center"/>
          </w:tcPr>
          <w:p w14:paraId="525C64A9" w14:textId="77777777" w:rsidR="000B533C" w:rsidRPr="002244A7" w:rsidRDefault="000B533C" w:rsidP="000B533C">
            <w:pPr>
              <w:jc w:val="center"/>
              <w:rPr>
                <w:rFonts w:cs="Arial"/>
                <w:bCs/>
              </w:rPr>
            </w:pPr>
            <w:r w:rsidRPr="002244A7">
              <w:rPr>
                <w:rFonts w:cs="Arial"/>
              </w:rPr>
              <w:t>Fracture of femur or lumbar and pelvis</w:t>
            </w:r>
          </w:p>
        </w:tc>
      </w:tr>
      <w:tr w:rsidR="000B533C" w:rsidRPr="002244A7" w14:paraId="16C7071A" w14:textId="77777777" w:rsidTr="000B533C">
        <w:tc>
          <w:tcPr>
            <w:tcW w:w="2264" w:type="pct"/>
            <w:vAlign w:val="center"/>
          </w:tcPr>
          <w:p w14:paraId="21F4AA75" w14:textId="77777777" w:rsidR="000B533C" w:rsidRPr="002244A7" w:rsidRDefault="000B533C" w:rsidP="000B533C">
            <w:pPr>
              <w:jc w:val="center"/>
              <w:rPr>
                <w:rFonts w:cs="Arial"/>
              </w:rPr>
            </w:pPr>
            <w:r w:rsidRPr="002244A7">
              <w:rPr>
                <w:rFonts w:cs="Arial"/>
                <w:bCs/>
              </w:rPr>
              <w:t>D50</w:t>
            </w:r>
          </w:p>
        </w:tc>
        <w:tc>
          <w:tcPr>
            <w:tcW w:w="2736" w:type="pct"/>
            <w:vAlign w:val="center"/>
          </w:tcPr>
          <w:p w14:paraId="423C1A3A" w14:textId="77777777" w:rsidR="000B533C" w:rsidRPr="002244A7" w:rsidRDefault="000B533C" w:rsidP="000B533C">
            <w:pPr>
              <w:jc w:val="center"/>
              <w:rPr>
                <w:rFonts w:cs="Arial"/>
                <w:bCs/>
              </w:rPr>
            </w:pPr>
            <w:r w:rsidRPr="002244A7">
              <w:rPr>
                <w:rFonts w:cs="Arial"/>
              </w:rPr>
              <w:t>Iron deficiency</w:t>
            </w:r>
          </w:p>
        </w:tc>
      </w:tr>
      <w:tr w:rsidR="000B533C" w:rsidRPr="002244A7" w14:paraId="5E3BCFCD" w14:textId="77777777" w:rsidTr="000B533C">
        <w:tc>
          <w:tcPr>
            <w:tcW w:w="2264" w:type="pct"/>
            <w:vAlign w:val="center"/>
          </w:tcPr>
          <w:p w14:paraId="6C6836BA" w14:textId="77777777" w:rsidR="000B533C" w:rsidRPr="002244A7" w:rsidRDefault="000B533C" w:rsidP="000B533C">
            <w:pPr>
              <w:jc w:val="center"/>
              <w:rPr>
                <w:rFonts w:cs="Arial"/>
              </w:rPr>
            </w:pPr>
            <w:r w:rsidRPr="002244A7">
              <w:rPr>
                <w:rFonts w:cs="Arial"/>
                <w:bCs/>
              </w:rPr>
              <w:t>E51, E52, E53</w:t>
            </w:r>
          </w:p>
        </w:tc>
        <w:tc>
          <w:tcPr>
            <w:tcW w:w="2736" w:type="pct"/>
            <w:vAlign w:val="center"/>
          </w:tcPr>
          <w:p w14:paraId="750865F1" w14:textId="77777777" w:rsidR="000B533C" w:rsidRPr="002244A7" w:rsidRDefault="000B533C" w:rsidP="000B533C">
            <w:pPr>
              <w:jc w:val="center"/>
              <w:rPr>
                <w:rFonts w:cs="Arial"/>
                <w:bCs/>
              </w:rPr>
            </w:pPr>
            <w:r w:rsidRPr="002244A7">
              <w:rPr>
                <w:rFonts w:cs="Arial"/>
              </w:rPr>
              <w:t>Vitamin B deficiency</w:t>
            </w:r>
          </w:p>
        </w:tc>
      </w:tr>
      <w:tr w:rsidR="000B533C" w:rsidRPr="002244A7" w14:paraId="7864DA19" w14:textId="77777777" w:rsidTr="000B533C">
        <w:tc>
          <w:tcPr>
            <w:tcW w:w="2264" w:type="pct"/>
            <w:vAlign w:val="center"/>
          </w:tcPr>
          <w:p w14:paraId="379FD20D" w14:textId="77777777" w:rsidR="000B533C" w:rsidRPr="002244A7" w:rsidRDefault="000B533C" w:rsidP="000B533C">
            <w:pPr>
              <w:jc w:val="center"/>
              <w:rPr>
                <w:rFonts w:cs="Arial"/>
              </w:rPr>
            </w:pPr>
            <w:r w:rsidRPr="002244A7">
              <w:rPr>
                <w:rFonts w:cs="Arial"/>
                <w:bCs/>
              </w:rPr>
              <w:t>G62.9</w:t>
            </w:r>
          </w:p>
        </w:tc>
        <w:tc>
          <w:tcPr>
            <w:tcW w:w="2736" w:type="pct"/>
            <w:vAlign w:val="center"/>
          </w:tcPr>
          <w:p w14:paraId="094A09C1" w14:textId="77777777" w:rsidR="000B533C" w:rsidRPr="002244A7" w:rsidRDefault="000B533C" w:rsidP="000B533C">
            <w:pPr>
              <w:jc w:val="center"/>
              <w:rPr>
                <w:rFonts w:cs="Arial"/>
                <w:bCs/>
              </w:rPr>
            </w:pPr>
            <w:r w:rsidRPr="002244A7">
              <w:rPr>
                <w:rFonts w:cs="Arial"/>
              </w:rPr>
              <w:t>Polyneuropathy</w:t>
            </w:r>
          </w:p>
        </w:tc>
      </w:tr>
    </w:tbl>
    <w:p w14:paraId="500FD8A2" w14:textId="77777777" w:rsidR="008D14C8" w:rsidRPr="002244A7" w:rsidRDefault="008D14C8" w:rsidP="008D14C8">
      <w:pPr>
        <w:rPr>
          <w:rFonts w:ascii="Arial" w:eastAsia="Times New Roman" w:hAnsi="Arial" w:cs="Arial"/>
          <w:b/>
          <w:bCs/>
          <w:color w:val="000000" w:themeColor="text1"/>
          <w:kern w:val="0"/>
          <w:sz w:val="20"/>
          <w:szCs w:val="20"/>
          <w14:ligatures w14:val="none"/>
        </w:rPr>
      </w:pPr>
    </w:p>
    <w:p w14:paraId="0AF699E5" w14:textId="2F7E1535" w:rsidR="002D51AC" w:rsidRPr="002244A7" w:rsidRDefault="008D14C8">
      <w:pPr>
        <w:rPr>
          <w:rFonts w:ascii="Arial" w:eastAsia="Times New Roman" w:hAnsi="Arial" w:cs="Arial"/>
          <w:b/>
          <w:bCs/>
          <w:color w:val="000000" w:themeColor="text1"/>
          <w:kern w:val="0"/>
          <w:sz w:val="24"/>
          <w:szCs w:val="24"/>
          <w14:ligatures w14:val="none"/>
        </w:rPr>
      </w:pPr>
      <w:r w:rsidRPr="002244A7">
        <w:rPr>
          <w:rFonts w:ascii="Arial" w:eastAsia="Times New Roman" w:hAnsi="Arial" w:cs="Arial"/>
          <w:b/>
          <w:bCs/>
          <w:color w:val="000000" w:themeColor="text1"/>
          <w:kern w:val="0"/>
          <w:sz w:val="24"/>
          <w:szCs w:val="24"/>
          <w14:ligatures w14:val="none"/>
        </w:rPr>
        <w:br w:type="page"/>
      </w:r>
    </w:p>
    <w:p w14:paraId="61B9C9C2" w14:textId="4722937D" w:rsidR="002D51AC" w:rsidRPr="002244A7" w:rsidRDefault="002D51AC" w:rsidP="002D51AC">
      <w:pPr>
        <w:spacing w:after="0" w:line="240" w:lineRule="auto"/>
        <w:ind w:left="-180" w:right="-90"/>
        <w:rPr>
          <w:rFonts w:ascii="Arial" w:eastAsia="Times New Roman" w:hAnsi="Arial" w:cs="Arial"/>
          <w:color w:val="000000" w:themeColor="text1"/>
          <w:kern w:val="0"/>
          <w:sz w:val="24"/>
          <w:szCs w:val="24"/>
          <w14:ligatures w14:val="none"/>
        </w:rPr>
      </w:pPr>
      <w:r w:rsidRPr="002244A7">
        <w:rPr>
          <w:rFonts w:ascii="Arial" w:eastAsia="Times New Roman" w:hAnsi="Arial" w:cs="Arial"/>
          <w:b/>
          <w:bCs/>
          <w:color w:val="000000" w:themeColor="text1"/>
          <w:kern w:val="0"/>
          <w:sz w:val="24"/>
          <w:szCs w:val="24"/>
          <w14:ligatures w14:val="none"/>
        </w:rPr>
        <w:lastRenderedPageBreak/>
        <w:t>Supplementa</w:t>
      </w:r>
      <w:r w:rsidR="00D70EEE" w:rsidRPr="002244A7">
        <w:rPr>
          <w:rFonts w:ascii="Arial" w:eastAsia="Times New Roman" w:hAnsi="Arial" w:cs="Arial"/>
          <w:b/>
          <w:bCs/>
          <w:color w:val="000000" w:themeColor="text1"/>
          <w:kern w:val="0"/>
          <w:sz w:val="24"/>
          <w:szCs w:val="24"/>
          <w14:ligatures w14:val="none"/>
        </w:rPr>
        <w:t>ry</w:t>
      </w:r>
      <w:r w:rsidRPr="002244A7">
        <w:rPr>
          <w:rFonts w:ascii="Arial" w:eastAsia="Times New Roman" w:hAnsi="Arial" w:cs="Arial"/>
          <w:b/>
          <w:bCs/>
          <w:color w:val="000000" w:themeColor="text1"/>
          <w:kern w:val="0"/>
          <w:sz w:val="24"/>
          <w:szCs w:val="24"/>
          <w14:ligatures w14:val="none"/>
        </w:rPr>
        <w:t xml:space="preserve"> Table 2. </w:t>
      </w:r>
      <w:r w:rsidRPr="002244A7">
        <w:rPr>
          <w:rFonts w:ascii="Arial" w:eastAsia="Times New Roman" w:hAnsi="Arial" w:cs="Arial"/>
          <w:color w:val="000000" w:themeColor="text1"/>
          <w:kern w:val="0"/>
          <w:sz w:val="24"/>
          <w:szCs w:val="24"/>
          <w14:ligatures w14:val="none"/>
        </w:rPr>
        <w:t>Multiple comparison correction using Benjamini-Hochberg False Discovery Rate (FDR).</w:t>
      </w:r>
    </w:p>
    <w:tbl>
      <w:tblPr>
        <w:tblStyle w:val="Tabelacomgrad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1"/>
        <w:gridCol w:w="1644"/>
        <w:gridCol w:w="1288"/>
        <w:gridCol w:w="1488"/>
        <w:gridCol w:w="1299"/>
      </w:tblGrid>
      <w:tr w:rsidR="002D51AC" w:rsidRPr="002244A7" w14:paraId="0438BECC" w14:textId="77777777" w:rsidTr="002D51AC">
        <w:trPr>
          <w:trHeight w:val="233"/>
        </w:trPr>
        <w:tc>
          <w:tcPr>
            <w:tcW w:w="1945" w:type="pct"/>
            <w:tcBorders>
              <w:top w:val="single" w:sz="4" w:space="0" w:color="auto"/>
              <w:bottom w:val="nil"/>
            </w:tcBorders>
          </w:tcPr>
          <w:p w14:paraId="112EE7EF" w14:textId="77777777" w:rsidR="002D51AC" w:rsidRPr="002244A7" w:rsidRDefault="002D51AC" w:rsidP="003E6ED2">
            <w:pPr>
              <w:spacing w:line="276" w:lineRule="auto"/>
              <w:rPr>
                <w:rFonts w:cs="Arial"/>
                <w:b/>
                <w:bCs/>
                <w:sz w:val="22"/>
                <w:szCs w:val="22"/>
              </w:rPr>
            </w:pPr>
          </w:p>
        </w:tc>
        <w:tc>
          <w:tcPr>
            <w:tcW w:w="1566" w:type="pct"/>
            <w:gridSpan w:val="2"/>
            <w:tcBorders>
              <w:bottom w:val="single" w:sz="4" w:space="0" w:color="auto"/>
            </w:tcBorders>
            <w:vAlign w:val="center"/>
          </w:tcPr>
          <w:p w14:paraId="4F8482DB"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Primary analysis</w:t>
            </w:r>
          </w:p>
        </w:tc>
        <w:tc>
          <w:tcPr>
            <w:tcW w:w="1489" w:type="pct"/>
            <w:gridSpan w:val="2"/>
            <w:tcBorders>
              <w:bottom w:val="single" w:sz="4" w:space="0" w:color="auto"/>
            </w:tcBorders>
            <w:vAlign w:val="center"/>
          </w:tcPr>
          <w:p w14:paraId="299CECE4"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Sensitivity analysis for TSH normal patients</w:t>
            </w:r>
          </w:p>
        </w:tc>
      </w:tr>
      <w:tr w:rsidR="002D51AC" w:rsidRPr="002244A7" w14:paraId="09B90516" w14:textId="77777777" w:rsidTr="002D51AC">
        <w:trPr>
          <w:trHeight w:val="323"/>
        </w:trPr>
        <w:tc>
          <w:tcPr>
            <w:tcW w:w="1945" w:type="pct"/>
            <w:tcBorders>
              <w:top w:val="nil"/>
              <w:bottom w:val="nil"/>
            </w:tcBorders>
          </w:tcPr>
          <w:p w14:paraId="0FFC5508" w14:textId="77777777" w:rsidR="002D51AC" w:rsidRPr="002244A7" w:rsidRDefault="002D51AC" w:rsidP="003E6ED2">
            <w:pPr>
              <w:spacing w:line="276" w:lineRule="auto"/>
              <w:rPr>
                <w:rFonts w:cs="Arial"/>
                <w:b/>
                <w:bCs/>
                <w:sz w:val="22"/>
                <w:szCs w:val="22"/>
              </w:rPr>
            </w:pPr>
          </w:p>
        </w:tc>
        <w:tc>
          <w:tcPr>
            <w:tcW w:w="878" w:type="pct"/>
            <w:tcBorders>
              <w:top w:val="single" w:sz="4" w:space="0" w:color="auto"/>
            </w:tcBorders>
            <w:vAlign w:val="center"/>
          </w:tcPr>
          <w:p w14:paraId="5E56BADE"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Original</w:t>
            </w:r>
          </w:p>
        </w:tc>
        <w:tc>
          <w:tcPr>
            <w:tcW w:w="687" w:type="pct"/>
            <w:tcBorders>
              <w:top w:val="single" w:sz="4" w:space="0" w:color="auto"/>
            </w:tcBorders>
            <w:vAlign w:val="center"/>
          </w:tcPr>
          <w:p w14:paraId="404BC1DF" w14:textId="5A7BD040" w:rsidR="002D51AC" w:rsidRPr="002244A7" w:rsidRDefault="002D51AC" w:rsidP="003E6ED2">
            <w:pPr>
              <w:spacing w:line="276" w:lineRule="auto"/>
              <w:jc w:val="center"/>
              <w:rPr>
                <w:rFonts w:cs="Arial"/>
                <w:color w:val="000000"/>
                <w:sz w:val="22"/>
                <w:szCs w:val="22"/>
              </w:rPr>
            </w:pPr>
            <w:r w:rsidRPr="002244A7">
              <w:rPr>
                <w:rFonts w:cs="Arial"/>
                <w:sz w:val="22"/>
                <w:szCs w:val="22"/>
              </w:rPr>
              <w:t xml:space="preserve">FDR </w:t>
            </w:r>
          </w:p>
        </w:tc>
        <w:tc>
          <w:tcPr>
            <w:tcW w:w="795" w:type="pct"/>
            <w:tcBorders>
              <w:top w:val="single" w:sz="4" w:space="0" w:color="auto"/>
            </w:tcBorders>
            <w:vAlign w:val="center"/>
          </w:tcPr>
          <w:p w14:paraId="35595F14"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Original</w:t>
            </w:r>
          </w:p>
        </w:tc>
        <w:tc>
          <w:tcPr>
            <w:tcW w:w="694" w:type="pct"/>
            <w:tcBorders>
              <w:top w:val="single" w:sz="4" w:space="0" w:color="auto"/>
            </w:tcBorders>
            <w:vAlign w:val="center"/>
          </w:tcPr>
          <w:p w14:paraId="40A15EA7" w14:textId="5AF10BE1" w:rsidR="002D51AC" w:rsidRPr="002244A7" w:rsidRDefault="002D51AC" w:rsidP="003E6ED2">
            <w:pPr>
              <w:spacing w:line="276" w:lineRule="auto"/>
              <w:jc w:val="center"/>
              <w:rPr>
                <w:rFonts w:cs="Arial"/>
                <w:sz w:val="22"/>
                <w:szCs w:val="22"/>
              </w:rPr>
            </w:pPr>
            <w:r w:rsidRPr="002244A7">
              <w:rPr>
                <w:rFonts w:cs="Arial"/>
                <w:sz w:val="22"/>
                <w:szCs w:val="22"/>
              </w:rPr>
              <w:t xml:space="preserve">FDR </w:t>
            </w:r>
          </w:p>
        </w:tc>
      </w:tr>
      <w:tr w:rsidR="002D51AC" w:rsidRPr="002244A7" w14:paraId="4B2E0801" w14:textId="77777777" w:rsidTr="002D51AC">
        <w:trPr>
          <w:trHeight w:val="323"/>
        </w:trPr>
        <w:tc>
          <w:tcPr>
            <w:tcW w:w="1945" w:type="pct"/>
            <w:tcBorders>
              <w:top w:val="nil"/>
              <w:bottom w:val="single" w:sz="4" w:space="0" w:color="auto"/>
            </w:tcBorders>
          </w:tcPr>
          <w:p w14:paraId="1A04DD5C" w14:textId="77777777" w:rsidR="002D51AC" w:rsidRPr="002244A7" w:rsidRDefault="002D51AC" w:rsidP="003E6ED2">
            <w:pPr>
              <w:spacing w:line="276" w:lineRule="auto"/>
              <w:rPr>
                <w:rFonts w:cs="Arial"/>
                <w:b/>
                <w:bCs/>
                <w:sz w:val="22"/>
                <w:szCs w:val="22"/>
              </w:rPr>
            </w:pPr>
          </w:p>
        </w:tc>
        <w:tc>
          <w:tcPr>
            <w:tcW w:w="878" w:type="pct"/>
            <w:tcBorders>
              <w:top w:val="single" w:sz="4" w:space="0" w:color="auto"/>
            </w:tcBorders>
            <w:vAlign w:val="center"/>
          </w:tcPr>
          <w:p w14:paraId="47ACC705"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p-value</w:t>
            </w:r>
          </w:p>
        </w:tc>
        <w:tc>
          <w:tcPr>
            <w:tcW w:w="687" w:type="pct"/>
            <w:tcBorders>
              <w:top w:val="single" w:sz="4" w:space="0" w:color="auto"/>
            </w:tcBorders>
            <w:vAlign w:val="center"/>
          </w:tcPr>
          <w:p w14:paraId="4A5BF849"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p-value</w:t>
            </w:r>
          </w:p>
        </w:tc>
        <w:tc>
          <w:tcPr>
            <w:tcW w:w="795" w:type="pct"/>
            <w:tcBorders>
              <w:top w:val="single" w:sz="4" w:space="0" w:color="auto"/>
            </w:tcBorders>
            <w:vAlign w:val="center"/>
          </w:tcPr>
          <w:p w14:paraId="4550F0D2"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p-value</w:t>
            </w:r>
          </w:p>
        </w:tc>
        <w:tc>
          <w:tcPr>
            <w:tcW w:w="694" w:type="pct"/>
            <w:tcBorders>
              <w:top w:val="single" w:sz="4" w:space="0" w:color="auto"/>
            </w:tcBorders>
            <w:vAlign w:val="center"/>
          </w:tcPr>
          <w:p w14:paraId="4D337C22"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p-value</w:t>
            </w:r>
          </w:p>
        </w:tc>
      </w:tr>
      <w:tr w:rsidR="002D51AC" w:rsidRPr="002244A7" w14:paraId="78EBFF43" w14:textId="77777777" w:rsidTr="002D51AC">
        <w:trPr>
          <w:trHeight w:val="260"/>
        </w:trPr>
        <w:tc>
          <w:tcPr>
            <w:tcW w:w="1945" w:type="pct"/>
            <w:tcBorders>
              <w:top w:val="single" w:sz="4" w:space="0" w:color="auto"/>
              <w:bottom w:val="single" w:sz="4" w:space="0" w:color="auto"/>
            </w:tcBorders>
          </w:tcPr>
          <w:p w14:paraId="3FF5FE88" w14:textId="77777777" w:rsidR="002D51AC" w:rsidRPr="002244A7" w:rsidRDefault="002D51AC" w:rsidP="003E6ED2">
            <w:pPr>
              <w:spacing w:line="276" w:lineRule="auto"/>
              <w:rPr>
                <w:rFonts w:cs="Arial"/>
                <w:b/>
                <w:bCs/>
                <w:sz w:val="22"/>
                <w:szCs w:val="22"/>
              </w:rPr>
            </w:pPr>
            <w:r w:rsidRPr="002244A7">
              <w:rPr>
                <w:rFonts w:cs="Arial"/>
                <w:b/>
                <w:bCs/>
                <w:sz w:val="22"/>
                <w:szCs w:val="22"/>
              </w:rPr>
              <w:t xml:space="preserve">SHORT-TERM </w:t>
            </w:r>
          </w:p>
        </w:tc>
        <w:tc>
          <w:tcPr>
            <w:tcW w:w="878" w:type="pct"/>
            <w:tcBorders>
              <w:top w:val="single" w:sz="4" w:space="0" w:color="auto"/>
              <w:bottom w:val="single" w:sz="4" w:space="0" w:color="auto"/>
            </w:tcBorders>
            <w:vAlign w:val="center"/>
          </w:tcPr>
          <w:p w14:paraId="5B327E06" w14:textId="77777777" w:rsidR="002D51AC" w:rsidRPr="002244A7" w:rsidRDefault="002D51AC" w:rsidP="003E6ED2">
            <w:pPr>
              <w:spacing w:line="276" w:lineRule="auto"/>
              <w:jc w:val="center"/>
              <w:rPr>
                <w:rFonts w:cs="Arial"/>
                <w:color w:val="000000"/>
                <w:sz w:val="22"/>
                <w:szCs w:val="22"/>
              </w:rPr>
            </w:pPr>
          </w:p>
        </w:tc>
        <w:tc>
          <w:tcPr>
            <w:tcW w:w="687" w:type="pct"/>
            <w:tcBorders>
              <w:top w:val="single" w:sz="4" w:space="0" w:color="auto"/>
              <w:bottom w:val="single" w:sz="4" w:space="0" w:color="auto"/>
            </w:tcBorders>
            <w:vAlign w:val="center"/>
          </w:tcPr>
          <w:p w14:paraId="3B19851F" w14:textId="77777777" w:rsidR="002D51AC" w:rsidRPr="002244A7" w:rsidRDefault="002D51AC" w:rsidP="003E6ED2">
            <w:pPr>
              <w:spacing w:line="276" w:lineRule="auto"/>
              <w:jc w:val="center"/>
              <w:rPr>
                <w:rFonts w:cs="Arial"/>
                <w:b/>
                <w:bCs/>
                <w:color w:val="000000"/>
                <w:sz w:val="22"/>
                <w:szCs w:val="22"/>
              </w:rPr>
            </w:pPr>
          </w:p>
        </w:tc>
        <w:tc>
          <w:tcPr>
            <w:tcW w:w="795" w:type="pct"/>
            <w:tcBorders>
              <w:top w:val="single" w:sz="4" w:space="0" w:color="auto"/>
              <w:bottom w:val="single" w:sz="4" w:space="0" w:color="auto"/>
            </w:tcBorders>
            <w:vAlign w:val="center"/>
          </w:tcPr>
          <w:p w14:paraId="5D14C10A" w14:textId="77777777" w:rsidR="002D51AC" w:rsidRPr="002244A7" w:rsidRDefault="002D51AC" w:rsidP="003E6ED2">
            <w:pPr>
              <w:spacing w:line="276" w:lineRule="auto"/>
              <w:jc w:val="center"/>
              <w:rPr>
                <w:rFonts w:cs="Arial"/>
                <w:color w:val="000000"/>
                <w:sz w:val="22"/>
                <w:szCs w:val="22"/>
              </w:rPr>
            </w:pPr>
          </w:p>
        </w:tc>
        <w:tc>
          <w:tcPr>
            <w:tcW w:w="694" w:type="pct"/>
            <w:tcBorders>
              <w:top w:val="single" w:sz="4" w:space="0" w:color="auto"/>
              <w:bottom w:val="single" w:sz="4" w:space="0" w:color="auto"/>
            </w:tcBorders>
            <w:vAlign w:val="center"/>
          </w:tcPr>
          <w:p w14:paraId="003E811E" w14:textId="77777777" w:rsidR="002D51AC" w:rsidRPr="002244A7" w:rsidRDefault="002D51AC" w:rsidP="003E6ED2">
            <w:pPr>
              <w:spacing w:line="276" w:lineRule="auto"/>
              <w:jc w:val="center"/>
              <w:rPr>
                <w:rFonts w:cs="Arial"/>
                <w:color w:val="000000"/>
                <w:sz w:val="22"/>
                <w:szCs w:val="22"/>
              </w:rPr>
            </w:pPr>
          </w:p>
        </w:tc>
      </w:tr>
      <w:tr w:rsidR="002D51AC" w:rsidRPr="002244A7" w14:paraId="651385A1" w14:textId="77777777" w:rsidTr="002D51AC">
        <w:tc>
          <w:tcPr>
            <w:tcW w:w="1945" w:type="pct"/>
            <w:tcBorders>
              <w:top w:val="nil"/>
              <w:bottom w:val="nil"/>
            </w:tcBorders>
          </w:tcPr>
          <w:p w14:paraId="10ACA35B" w14:textId="77777777" w:rsidR="002D51AC" w:rsidRPr="002244A7" w:rsidRDefault="002D51AC" w:rsidP="003E6ED2">
            <w:pPr>
              <w:spacing w:line="276" w:lineRule="auto"/>
              <w:rPr>
                <w:rFonts w:cs="Arial"/>
                <w:sz w:val="22"/>
                <w:szCs w:val="22"/>
              </w:rPr>
            </w:pPr>
            <w:r w:rsidRPr="002244A7">
              <w:rPr>
                <w:rFonts w:cs="Arial"/>
                <w:sz w:val="22"/>
                <w:szCs w:val="22"/>
              </w:rPr>
              <w:t>Mortality</w:t>
            </w:r>
          </w:p>
        </w:tc>
        <w:tc>
          <w:tcPr>
            <w:tcW w:w="878" w:type="pct"/>
            <w:tcBorders>
              <w:top w:val="nil"/>
              <w:bottom w:val="nil"/>
            </w:tcBorders>
            <w:vAlign w:val="center"/>
          </w:tcPr>
          <w:p w14:paraId="4A039F38"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0.999</w:t>
            </w:r>
          </w:p>
        </w:tc>
        <w:tc>
          <w:tcPr>
            <w:tcW w:w="687" w:type="pct"/>
            <w:tcBorders>
              <w:top w:val="nil"/>
              <w:bottom w:val="nil"/>
            </w:tcBorders>
            <w:vAlign w:val="center"/>
          </w:tcPr>
          <w:p w14:paraId="07FFF3ED"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0.999</w:t>
            </w:r>
          </w:p>
        </w:tc>
        <w:tc>
          <w:tcPr>
            <w:tcW w:w="795" w:type="pct"/>
            <w:tcBorders>
              <w:top w:val="nil"/>
              <w:bottom w:val="nil"/>
            </w:tcBorders>
          </w:tcPr>
          <w:p w14:paraId="013D70A4"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0.994</w:t>
            </w:r>
          </w:p>
        </w:tc>
        <w:tc>
          <w:tcPr>
            <w:tcW w:w="694" w:type="pct"/>
            <w:tcBorders>
              <w:top w:val="nil"/>
              <w:bottom w:val="nil"/>
            </w:tcBorders>
            <w:vAlign w:val="bottom"/>
          </w:tcPr>
          <w:p w14:paraId="2D16F721"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0.994</w:t>
            </w:r>
          </w:p>
        </w:tc>
      </w:tr>
      <w:tr w:rsidR="002D51AC" w:rsidRPr="002244A7" w14:paraId="07668CD3" w14:textId="77777777" w:rsidTr="002D51AC">
        <w:trPr>
          <w:trHeight w:val="234"/>
        </w:trPr>
        <w:tc>
          <w:tcPr>
            <w:tcW w:w="1945" w:type="pct"/>
            <w:vAlign w:val="center"/>
          </w:tcPr>
          <w:p w14:paraId="38FA5242" w14:textId="77777777" w:rsidR="002D51AC" w:rsidRPr="002244A7" w:rsidRDefault="002D51AC" w:rsidP="003E6ED2">
            <w:pPr>
              <w:spacing w:line="276" w:lineRule="auto"/>
              <w:rPr>
                <w:rFonts w:cs="Arial"/>
                <w:sz w:val="22"/>
                <w:szCs w:val="22"/>
              </w:rPr>
            </w:pPr>
            <w:r w:rsidRPr="002244A7">
              <w:rPr>
                <w:rFonts w:cs="Arial"/>
                <w:sz w:val="22"/>
                <w:szCs w:val="22"/>
              </w:rPr>
              <w:t>Readmission</w:t>
            </w:r>
          </w:p>
        </w:tc>
        <w:tc>
          <w:tcPr>
            <w:tcW w:w="878" w:type="pct"/>
            <w:vAlign w:val="center"/>
          </w:tcPr>
          <w:p w14:paraId="76328B2F" w14:textId="77777777" w:rsidR="002D51AC" w:rsidRPr="002244A7" w:rsidRDefault="002D51AC" w:rsidP="003E6ED2">
            <w:pPr>
              <w:spacing w:line="276" w:lineRule="auto"/>
              <w:jc w:val="center"/>
              <w:rPr>
                <w:rFonts w:cs="Arial"/>
                <w:b/>
                <w:bCs/>
                <w:color w:val="000000"/>
                <w:sz w:val="22"/>
                <w:szCs w:val="22"/>
                <w:highlight w:val="yellow"/>
              </w:rPr>
            </w:pPr>
            <w:r w:rsidRPr="002244A7">
              <w:rPr>
                <w:rFonts w:cs="Arial"/>
                <w:b/>
                <w:bCs/>
                <w:color w:val="000000"/>
                <w:sz w:val="22"/>
                <w:szCs w:val="22"/>
              </w:rPr>
              <w:t>0.0000008</w:t>
            </w:r>
          </w:p>
        </w:tc>
        <w:tc>
          <w:tcPr>
            <w:tcW w:w="687" w:type="pct"/>
            <w:vAlign w:val="center"/>
          </w:tcPr>
          <w:p w14:paraId="0C1288C8"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&lt;0.001</w:t>
            </w:r>
          </w:p>
        </w:tc>
        <w:tc>
          <w:tcPr>
            <w:tcW w:w="795" w:type="pct"/>
          </w:tcPr>
          <w:p w14:paraId="3E161A20" w14:textId="77777777" w:rsidR="002D51AC" w:rsidRPr="002244A7" w:rsidRDefault="002D51AC" w:rsidP="003E6ED2">
            <w:pPr>
              <w:spacing w:line="276" w:lineRule="auto"/>
              <w:jc w:val="center"/>
              <w:rPr>
                <w:rFonts w:cs="Arial"/>
                <w:b/>
                <w:bCs/>
                <w:color w:val="000000"/>
                <w:sz w:val="22"/>
                <w:szCs w:val="22"/>
              </w:rPr>
            </w:pPr>
            <w:r w:rsidRPr="002244A7">
              <w:rPr>
                <w:rFonts w:cs="Arial"/>
                <w:b/>
                <w:bCs/>
                <w:sz w:val="22"/>
                <w:szCs w:val="22"/>
              </w:rPr>
              <w:t>0.0006</w:t>
            </w:r>
          </w:p>
        </w:tc>
        <w:tc>
          <w:tcPr>
            <w:tcW w:w="694" w:type="pct"/>
            <w:vAlign w:val="bottom"/>
          </w:tcPr>
          <w:p w14:paraId="70F523AD"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0.015</w:t>
            </w:r>
          </w:p>
        </w:tc>
      </w:tr>
      <w:tr w:rsidR="002D51AC" w:rsidRPr="002244A7" w14:paraId="1E2FF049" w14:textId="77777777" w:rsidTr="002D51AC">
        <w:tc>
          <w:tcPr>
            <w:tcW w:w="1945" w:type="pct"/>
            <w:vAlign w:val="center"/>
          </w:tcPr>
          <w:p w14:paraId="04354090" w14:textId="77777777" w:rsidR="002D51AC" w:rsidRPr="002244A7" w:rsidRDefault="002D51AC" w:rsidP="003E6ED2">
            <w:pPr>
              <w:spacing w:line="276" w:lineRule="auto"/>
              <w:rPr>
                <w:rFonts w:cs="Arial"/>
                <w:sz w:val="22"/>
                <w:szCs w:val="22"/>
              </w:rPr>
            </w:pPr>
            <w:r w:rsidRPr="002244A7">
              <w:rPr>
                <w:rFonts w:cs="Arial"/>
                <w:sz w:val="22"/>
                <w:szCs w:val="22"/>
              </w:rPr>
              <w:t>Critical care services/ ICU</w:t>
            </w:r>
          </w:p>
        </w:tc>
        <w:tc>
          <w:tcPr>
            <w:tcW w:w="878" w:type="pct"/>
            <w:vAlign w:val="center"/>
          </w:tcPr>
          <w:p w14:paraId="09FA99D9"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0.928</w:t>
            </w:r>
          </w:p>
        </w:tc>
        <w:tc>
          <w:tcPr>
            <w:tcW w:w="687" w:type="pct"/>
            <w:vAlign w:val="center"/>
          </w:tcPr>
          <w:p w14:paraId="6DECE2E2"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0.975</w:t>
            </w:r>
          </w:p>
        </w:tc>
        <w:tc>
          <w:tcPr>
            <w:tcW w:w="795" w:type="pct"/>
          </w:tcPr>
          <w:p w14:paraId="33C8FC20"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0.269</w:t>
            </w:r>
          </w:p>
        </w:tc>
        <w:tc>
          <w:tcPr>
            <w:tcW w:w="694" w:type="pct"/>
            <w:vAlign w:val="bottom"/>
          </w:tcPr>
          <w:p w14:paraId="407D3390"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0.562</w:t>
            </w:r>
          </w:p>
        </w:tc>
      </w:tr>
      <w:tr w:rsidR="002D51AC" w:rsidRPr="002244A7" w14:paraId="46B59EC1" w14:textId="77777777" w:rsidTr="002D51AC">
        <w:tc>
          <w:tcPr>
            <w:tcW w:w="1945" w:type="pct"/>
            <w:tcBorders>
              <w:top w:val="nil"/>
            </w:tcBorders>
            <w:vAlign w:val="center"/>
          </w:tcPr>
          <w:p w14:paraId="3021D33F" w14:textId="77777777" w:rsidR="002D51AC" w:rsidRPr="002244A7" w:rsidRDefault="002D51AC" w:rsidP="003E6ED2">
            <w:pPr>
              <w:spacing w:line="276" w:lineRule="auto"/>
              <w:rPr>
                <w:rFonts w:cs="Arial"/>
                <w:sz w:val="22"/>
                <w:szCs w:val="22"/>
              </w:rPr>
            </w:pPr>
            <w:r w:rsidRPr="002244A7">
              <w:rPr>
                <w:rFonts w:cs="Arial"/>
                <w:sz w:val="22"/>
                <w:szCs w:val="22"/>
              </w:rPr>
              <w:t>Common Surgical Complications</w:t>
            </w:r>
          </w:p>
        </w:tc>
        <w:tc>
          <w:tcPr>
            <w:tcW w:w="878" w:type="pct"/>
            <w:tcBorders>
              <w:top w:val="nil"/>
            </w:tcBorders>
            <w:vAlign w:val="center"/>
          </w:tcPr>
          <w:p w14:paraId="1CB1F09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0.113</w:t>
            </w:r>
          </w:p>
        </w:tc>
        <w:tc>
          <w:tcPr>
            <w:tcW w:w="687" w:type="pct"/>
            <w:tcBorders>
              <w:top w:val="nil"/>
            </w:tcBorders>
            <w:vAlign w:val="center"/>
          </w:tcPr>
          <w:p w14:paraId="7168202E"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0.371</w:t>
            </w:r>
          </w:p>
        </w:tc>
        <w:tc>
          <w:tcPr>
            <w:tcW w:w="795" w:type="pct"/>
            <w:tcBorders>
              <w:top w:val="nil"/>
            </w:tcBorders>
          </w:tcPr>
          <w:p w14:paraId="42A7758E"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0.244</w:t>
            </w:r>
          </w:p>
        </w:tc>
        <w:tc>
          <w:tcPr>
            <w:tcW w:w="694" w:type="pct"/>
            <w:tcBorders>
              <w:top w:val="nil"/>
            </w:tcBorders>
            <w:vAlign w:val="bottom"/>
          </w:tcPr>
          <w:p w14:paraId="2D559158"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0.561</w:t>
            </w:r>
          </w:p>
        </w:tc>
      </w:tr>
      <w:tr w:rsidR="002D51AC" w:rsidRPr="002244A7" w14:paraId="50A5E09F" w14:textId="77777777" w:rsidTr="002D51AC">
        <w:tc>
          <w:tcPr>
            <w:tcW w:w="1945" w:type="pct"/>
            <w:vAlign w:val="center"/>
          </w:tcPr>
          <w:p w14:paraId="40983E63" w14:textId="77777777" w:rsidR="002D51AC" w:rsidRPr="002244A7" w:rsidRDefault="002D51AC" w:rsidP="003E6ED2">
            <w:pPr>
              <w:spacing w:line="276" w:lineRule="auto"/>
              <w:ind w:left="160"/>
              <w:rPr>
                <w:rFonts w:cs="Arial"/>
                <w:sz w:val="22"/>
                <w:szCs w:val="22"/>
              </w:rPr>
            </w:pPr>
            <w:r w:rsidRPr="002244A7">
              <w:rPr>
                <w:rFonts w:cs="Arial"/>
                <w:sz w:val="22"/>
                <w:szCs w:val="22"/>
              </w:rPr>
              <w:t>Leak</w:t>
            </w:r>
          </w:p>
        </w:tc>
        <w:tc>
          <w:tcPr>
            <w:tcW w:w="878" w:type="pct"/>
            <w:vAlign w:val="center"/>
          </w:tcPr>
          <w:p w14:paraId="2B9E2180"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0.436</w:t>
            </w:r>
          </w:p>
        </w:tc>
        <w:tc>
          <w:tcPr>
            <w:tcW w:w="687" w:type="pct"/>
            <w:vAlign w:val="center"/>
          </w:tcPr>
          <w:p w14:paraId="6C77F48D"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0.810</w:t>
            </w:r>
          </w:p>
        </w:tc>
        <w:tc>
          <w:tcPr>
            <w:tcW w:w="795" w:type="pct"/>
          </w:tcPr>
          <w:p w14:paraId="50EDC93F"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0.128</w:t>
            </w:r>
          </w:p>
        </w:tc>
        <w:tc>
          <w:tcPr>
            <w:tcW w:w="694" w:type="pct"/>
            <w:vAlign w:val="bottom"/>
          </w:tcPr>
          <w:p w14:paraId="4D4E51D3"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0.515</w:t>
            </w:r>
          </w:p>
        </w:tc>
      </w:tr>
      <w:tr w:rsidR="002D51AC" w:rsidRPr="002244A7" w14:paraId="38AE0783" w14:textId="77777777" w:rsidTr="002D51AC">
        <w:tc>
          <w:tcPr>
            <w:tcW w:w="1945" w:type="pct"/>
            <w:vAlign w:val="center"/>
          </w:tcPr>
          <w:p w14:paraId="06A70CDB" w14:textId="77777777" w:rsidR="002D51AC" w:rsidRPr="002244A7" w:rsidRDefault="002D51AC" w:rsidP="003E6ED2">
            <w:pPr>
              <w:spacing w:line="276" w:lineRule="auto"/>
              <w:ind w:left="160"/>
              <w:rPr>
                <w:rFonts w:cs="Arial"/>
                <w:sz w:val="22"/>
                <w:szCs w:val="22"/>
              </w:rPr>
            </w:pPr>
            <w:bookmarkStart w:id="96" w:name="_Hlk190854113"/>
            <w:r w:rsidRPr="002244A7">
              <w:rPr>
                <w:rFonts w:cs="Arial"/>
                <w:sz w:val="22"/>
                <w:szCs w:val="22"/>
              </w:rPr>
              <w:t>Incisional hernia</w:t>
            </w:r>
            <w:bookmarkEnd w:id="96"/>
          </w:p>
        </w:tc>
        <w:tc>
          <w:tcPr>
            <w:tcW w:w="878" w:type="pct"/>
            <w:vAlign w:val="center"/>
          </w:tcPr>
          <w:p w14:paraId="51A4DFE9"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0.008</w:t>
            </w:r>
          </w:p>
        </w:tc>
        <w:tc>
          <w:tcPr>
            <w:tcW w:w="687" w:type="pct"/>
            <w:vAlign w:val="center"/>
          </w:tcPr>
          <w:p w14:paraId="3D2EC9E2"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0.092</w:t>
            </w:r>
          </w:p>
        </w:tc>
        <w:tc>
          <w:tcPr>
            <w:tcW w:w="795" w:type="pct"/>
          </w:tcPr>
          <w:p w14:paraId="4703AD95" w14:textId="77777777" w:rsidR="002D51AC" w:rsidRPr="002244A7" w:rsidRDefault="002D51AC" w:rsidP="003E6ED2">
            <w:pPr>
              <w:spacing w:line="276" w:lineRule="auto"/>
              <w:jc w:val="center"/>
              <w:rPr>
                <w:rFonts w:cs="Arial"/>
                <w:color w:val="000000"/>
                <w:sz w:val="22"/>
                <w:szCs w:val="22"/>
              </w:rPr>
            </w:pPr>
            <w:r w:rsidRPr="002244A7">
              <w:rPr>
                <w:rFonts w:cs="Arial"/>
                <w:b/>
                <w:bCs/>
                <w:sz w:val="22"/>
                <w:szCs w:val="22"/>
              </w:rPr>
              <w:t>0.037</w:t>
            </w:r>
          </w:p>
        </w:tc>
        <w:tc>
          <w:tcPr>
            <w:tcW w:w="694" w:type="pct"/>
            <w:vAlign w:val="bottom"/>
          </w:tcPr>
          <w:p w14:paraId="7326F5B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0.426</w:t>
            </w:r>
          </w:p>
        </w:tc>
      </w:tr>
      <w:tr w:rsidR="002D51AC" w:rsidRPr="002244A7" w14:paraId="097E3533" w14:textId="77777777" w:rsidTr="002D51AC">
        <w:tc>
          <w:tcPr>
            <w:tcW w:w="1945" w:type="pct"/>
            <w:vAlign w:val="center"/>
          </w:tcPr>
          <w:p w14:paraId="0762FABE" w14:textId="77777777" w:rsidR="002D51AC" w:rsidRPr="002244A7" w:rsidRDefault="002D51AC" w:rsidP="003E6ED2">
            <w:pPr>
              <w:spacing w:line="276" w:lineRule="auto"/>
              <w:ind w:left="160"/>
              <w:rPr>
                <w:rFonts w:cs="Arial"/>
                <w:sz w:val="22"/>
                <w:szCs w:val="22"/>
              </w:rPr>
            </w:pPr>
            <w:r w:rsidRPr="002244A7">
              <w:rPr>
                <w:rFonts w:cs="Arial"/>
                <w:sz w:val="22"/>
                <w:szCs w:val="22"/>
              </w:rPr>
              <w:t xml:space="preserve">Bowel or </w:t>
            </w:r>
            <w:proofErr w:type="gramStart"/>
            <w:r w:rsidRPr="002244A7">
              <w:rPr>
                <w:rFonts w:cs="Arial"/>
                <w:sz w:val="22"/>
                <w:szCs w:val="22"/>
              </w:rPr>
              <w:t>ileus</w:t>
            </w:r>
            <w:proofErr w:type="gramEnd"/>
            <w:r w:rsidRPr="002244A7">
              <w:rPr>
                <w:rFonts w:cs="Arial"/>
                <w:sz w:val="22"/>
                <w:szCs w:val="22"/>
              </w:rPr>
              <w:t xml:space="preserve"> Obstruction</w:t>
            </w:r>
          </w:p>
        </w:tc>
        <w:tc>
          <w:tcPr>
            <w:tcW w:w="878" w:type="pct"/>
            <w:vAlign w:val="center"/>
          </w:tcPr>
          <w:p w14:paraId="7B3A0FCE"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0.879</w:t>
            </w:r>
          </w:p>
        </w:tc>
        <w:tc>
          <w:tcPr>
            <w:tcW w:w="687" w:type="pct"/>
            <w:vAlign w:val="center"/>
          </w:tcPr>
          <w:p w14:paraId="7D7D484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0.975</w:t>
            </w:r>
          </w:p>
        </w:tc>
        <w:tc>
          <w:tcPr>
            <w:tcW w:w="795" w:type="pct"/>
          </w:tcPr>
          <w:p w14:paraId="4A4B6C31"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0.356</w:t>
            </w:r>
          </w:p>
        </w:tc>
        <w:tc>
          <w:tcPr>
            <w:tcW w:w="694" w:type="pct"/>
            <w:vAlign w:val="bottom"/>
          </w:tcPr>
          <w:p w14:paraId="4A8272E2"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0.596</w:t>
            </w:r>
          </w:p>
        </w:tc>
      </w:tr>
      <w:tr w:rsidR="002D51AC" w:rsidRPr="002244A7" w14:paraId="52C2107A" w14:textId="77777777" w:rsidTr="002D51AC">
        <w:tc>
          <w:tcPr>
            <w:tcW w:w="1945" w:type="pct"/>
            <w:vAlign w:val="center"/>
          </w:tcPr>
          <w:p w14:paraId="49CBAAFC" w14:textId="77777777" w:rsidR="002D51AC" w:rsidRPr="002244A7" w:rsidRDefault="002D51AC" w:rsidP="003E6ED2">
            <w:pPr>
              <w:spacing w:line="276" w:lineRule="auto"/>
              <w:ind w:left="160"/>
              <w:rPr>
                <w:rFonts w:cs="Arial"/>
                <w:sz w:val="22"/>
                <w:szCs w:val="22"/>
              </w:rPr>
            </w:pPr>
            <w:r w:rsidRPr="002244A7">
              <w:rPr>
                <w:rFonts w:cs="Arial"/>
                <w:sz w:val="22"/>
                <w:szCs w:val="22"/>
              </w:rPr>
              <w:t>Gastrointestinal Ulcer</w:t>
            </w:r>
          </w:p>
        </w:tc>
        <w:tc>
          <w:tcPr>
            <w:tcW w:w="878" w:type="pct"/>
            <w:vAlign w:val="center"/>
          </w:tcPr>
          <w:p w14:paraId="256B6E00"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0.549</w:t>
            </w:r>
          </w:p>
        </w:tc>
        <w:tc>
          <w:tcPr>
            <w:tcW w:w="687" w:type="pct"/>
            <w:vAlign w:val="center"/>
          </w:tcPr>
          <w:p w14:paraId="2567B16C"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0.842</w:t>
            </w:r>
          </w:p>
        </w:tc>
        <w:tc>
          <w:tcPr>
            <w:tcW w:w="795" w:type="pct"/>
          </w:tcPr>
          <w:p w14:paraId="160E3149"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0.731</w:t>
            </w:r>
          </w:p>
        </w:tc>
        <w:tc>
          <w:tcPr>
            <w:tcW w:w="694" w:type="pct"/>
            <w:vAlign w:val="bottom"/>
          </w:tcPr>
          <w:p w14:paraId="39858813"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0.801</w:t>
            </w:r>
          </w:p>
        </w:tc>
      </w:tr>
      <w:tr w:rsidR="002D51AC" w:rsidRPr="002244A7" w14:paraId="651D2FA3" w14:textId="77777777" w:rsidTr="002D51AC">
        <w:tc>
          <w:tcPr>
            <w:tcW w:w="1945" w:type="pct"/>
            <w:vAlign w:val="center"/>
          </w:tcPr>
          <w:p w14:paraId="79FEEE69" w14:textId="77777777" w:rsidR="002D51AC" w:rsidRPr="002244A7" w:rsidRDefault="002D51AC" w:rsidP="003E6ED2">
            <w:pPr>
              <w:spacing w:line="276" w:lineRule="auto"/>
              <w:ind w:left="160"/>
              <w:rPr>
                <w:rFonts w:cs="Arial"/>
                <w:sz w:val="22"/>
                <w:szCs w:val="22"/>
              </w:rPr>
            </w:pPr>
            <w:r w:rsidRPr="002244A7">
              <w:rPr>
                <w:rFonts w:cs="Arial"/>
                <w:sz w:val="22"/>
                <w:szCs w:val="22"/>
              </w:rPr>
              <w:t>Dysphagia / reflux</w:t>
            </w:r>
          </w:p>
        </w:tc>
        <w:tc>
          <w:tcPr>
            <w:tcW w:w="878" w:type="pct"/>
            <w:vAlign w:val="center"/>
          </w:tcPr>
          <w:p w14:paraId="440D2708"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0.360</w:t>
            </w:r>
          </w:p>
        </w:tc>
        <w:tc>
          <w:tcPr>
            <w:tcW w:w="687" w:type="pct"/>
            <w:vAlign w:val="center"/>
          </w:tcPr>
          <w:p w14:paraId="479F4588"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0.753</w:t>
            </w:r>
          </w:p>
        </w:tc>
        <w:tc>
          <w:tcPr>
            <w:tcW w:w="795" w:type="pct"/>
          </w:tcPr>
          <w:p w14:paraId="443B5443"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0.145</w:t>
            </w:r>
          </w:p>
        </w:tc>
        <w:tc>
          <w:tcPr>
            <w:tcW w:w="694" w:type="pct"/>
            <w:vAlign w:val="bottom"/>
          </w:tcPr>
          <w:p w14:paraId="331C70B9"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0.515</w:t>
            </w:r>
          </w:p>
        </w:tc>
      </w:tr>
      <w:tr w:rsidR="002D51AC" w:rsidRPr="002244A7" w14:paraId="3165EC6A" w14:textId="77777777" w:rsidTr="002D51AC">
        <w:tc>
          <w:tcPr>
            <w:tcW w:w="1945" w:type="pct"/>
            <w:vAlign w:val="center"/>
          </w:tcPr>
          <w:p w14:paraId="2BB97687" w14:textId="77777777" w:rsidR="002D51AC" w:rsidRPr="002244A7" w:rsidRDefault="002D51AC" w:rsidP="003E6ED2">
            <w:pPr>
              <w:spacing w:line="276" w:lineRule="auto"/>
              <w:ind w:left="160"/>
              <w:rPr>
                <w:rFonts w:cs="Arial"/>
                <w:sz w:val="22"/>
                <w:szCs w:val="22"/>
              </w:rPr>
            </w:pPr>
            <w:r w:rsidRPr="002244A7">
              <w:rPr>
                <w:rFonts w:cs="Arial"/>
                <w:sz w:val="22"/>
                <w:szCs w:val="22"/>
              </w:rPr>
              <w:t>Surgical site infection</w:t>
            </w:r>
          </w:p>
        </w:tc>
        <w:tc>
          <w:tcPr>
            <w:tcW w:w="878" w:type="pct"/>
            <w:vAlign w:val="center"/>
          </w:tcPr>
          <w:p w14:paraId="0504EB9E"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0.104</w:t>
            </w:r>
          </w:p>
        </w:tc>
        <w:tc>
          <w:tcPr>
            <w:tcW w:w="687" w:type="pct"/>
            <w:vAlign w:val="center"/>
          </w:tcPr>
          <w:p w14:paraId="28CFC652"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0.371</w:t>
            </w:r>
          </w:p>
        </w:tc>
        <w:tc>
          <w:tcPr>
            <w:tcW w:w="795" w:type="pct"/>
          </w:tcPr>
          <w:p w14:paraId="45F7FAED"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0.068</w:t>
            </w:r>
          </w:p>
        </w:tc>
        <w:tc>
          <w:tcPr>
            <w:tcW w:w="694" w:type="pct"/>
            <w:vAlign w:val="bottom"/>
          </w:tcPr>
          <w:p w14:paraId="55622658"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0.515</w:t>
            </w:r>
          </w:p>
        </w:tc>
      </w:tr>
      <w:tr w:rsidR="002D51AC" w:rsidRPr="002244A7" w14:paraId="07F875AE" w14:textId="77777777" w:rsidTr="002D51AC">
        <w:tc>
          <w:tcPr>
            <w:tcW w:w="1945" w:type="pct"/>
            <w:vAlign w:val="center"/>
          </w:tcPr>
          <w:p w14:paraId="2E2B6E4F" w14:textId="77777777" w:rsidR="002D51AC" w:rsidRPr="002244A7" w:rsidRDefault="002D51AC" w:rsidP="003E6ED2">
            <w:pPr>
              <w:spacing w:line="276" w:lineRule="auto"/>
              <w:ind w:left="160"/>
              <w:rPr>
                <w:rFonts w:cs="Arial"/>
                <w:sz w:val="22"/>
                <w:szCs w:val="22"/>
              </w:rPr>
            </w:pPr>
            <w:r w:rsidRPr="002244A7">
              <w:rPr>
                <w:rFonts w:cs="Arial"/>
                <w:sz w:val="22"/>
                <w:szCs w:val="22"/>
              </w:rPr>
              <w:t>Wound disruption</w:t>
            </w:r>
          </w:p>
        </w:tc>
        <w:tc>
          <w:tcPr>
            <w:tcW w:w="878" w:type="pct"/>
            <w:vAlign w:val="center"/>
          </w:tcPr>
          <w:p w14:paraId="53339155"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0.931</w:t>
            </w:r>
          </w:p>
        </w:tc>
        <w:tc>
          <w:tcPr>
            <w:tcW w:w="687" w:type="pct"/>
            <w:vAlign w:val="center"/>
          </w:tcPr>
          <w:p w14:paraId="7C5B5267"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0.975</w:t>
            </w:r>
          </w:p>
        </w:tc>
        <w:tc>
          <w:tcPr>
            <w:tcW w:w="795" w:type="pct"/>
          </w:tcPr>
          <w:p w14:paraId="5675222B"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0.132</w:t>
            </w:r>
          </w:p>
        </w:tc>
        <w:tc>
          <w:tcPr>
            <w:tcW w:w="694" w:type="pct"/>
            <w:vAlign w:val="bottom"/>
          </w:tcPr>
          <w:p w14:paraId="66ACA30F"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0.515</w:t>
            </w:r>
          </w:p>
        </w:tc>
      </w:tr>
      <w:tr w:rsidR="002D51AC" w:rsidRPr="002244A7" w14:paraId="4C338C8C" w14:textId="77777777" w:rsidTr="002D51AC">
        <w:tc>
          <w:tcPr>
            <w:tcW w:w="1945" w:type="pct"/>
            <w:vAlign w:val="center"/>
          </w:tcPr>
          <w:p w14:paraId="61C75805" w14:textId="77777777" w:rsidR="002D51AC" w:rsidRPr="002244A7" w:rsidRDefault="002D51AC" w:rsidP="003E6ED2">
            <w:pPr>
              <w:spacing w:line="276" w:lineRule="auto"/>
              <w:ind w:left="160"/>
              <w:rPr>
                <w:rFonts w:cs="Arial"/>
                <w:sz w:val="22"/>
                <w:szCs w:val="22"/>
              </w:rPr>
            </w:pPr>
            <w:r w:rsidRPr="002244A7">
              <w:rPr>
                <w:rFonts w:cs="Arial"/>
                <w:sz w:val="22"/>
                <w:szCs w:val="22"/>
              </w:rPr>
              <w:t>Blood transfusion</w:t>
            </w:r>
          </w:p>
        </w:tc>
        <w:tc>
          <w:tcPr>
            <w:tcW w:w="878" w:type="pct"/>
            <w:vAlign w:val="center"/>
          </w:tcPr>
          <w:p w14:paraId="3788A06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0.821</w:t>
            </w:r>
          </w:p>
        </w:tc>
        <w:tc>
          <w:tcPr>
            <w:tcW w:w="687" w:type="pct"/>
            <w:vAlign w:val="center"/>
          </w:tcPr>
          <w:p w14:paraId="0F7EF23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0.975</w:t>
            </w:r>
          </w:p>
        </w:tc>
        <w:tc>
          <w:tcPr>
            <w:tcW w:w="795" w:type="pct"/>
          </w:tcPr>
          <w:p w14:paraId="141F6E3E"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0.363</w:t>
            </w:r>
          </w:p>
        </w:tc>
        <w:tc>
          <w:tcPr>
            <w:tcW w:w="694" w:type="pct"/>
            <w:vAlign w:val="bottom"/>
          </w:tcPr>
          <w:p w14:paraId="14D50BD4"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0.596</w:t>
            </w:r>
          </w:p>
        </w:tc>
      </w:tr>
      <w:tr w:rsidR="002D51AC" w:rsidRPr="002244A7" w14:paraId="0AC59F5D" w14:textId="77777777" w:rsidTr="002D51AC">
        <w:tc>
          <w:tcPr>
            <w:tcW w:w="1945" w:type="pct"/>
            <w:vAlign w:val="center"/>
          </w:tcPr>
          <w:p w14:paraId="70A3AA1A" w14:textId="77777777" w:rsidR="002D51AC" w:rsidRPr="002244A7" w:rsidRDefault="002D51AC" w:rsidP="003E6ED2">
            <w:pPr>
              <w:spacing w:line="276" w:lineRule="auto"/>
              <w:ind w:left="160"/>
              <w:rPr>
                <w:rFonts w:cs="Arial"/>
                <w:sz w:val="22"/>
                <w:szCs w:val="22"/>
              </w:rPr>
            </w:pPr>
            <w:r w:rsidRPr="002244A7">
              <w:rPr>
                <w:rFonts w:cs="Arial"/>
                <w:sz w:val="22"/>
                <w:szCs w:val="22"/>
              </w:rPr>
              <w:t>Bleeding/anemia</w:t>
            </w:r>
          </w:p>
        </w:tc>
        <w:tc>
          <w:tcPr>
            <w:tcW w:w="878" w:type="pct"/>
            <w:vAlign w:val="center"/>
          </w:tcPr>
          <w:p w14:paraId="51C1A014"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0.493</w:t>
            </w:r>
          </w:p>
        </w:tc>
        <w:tc>
          <w:tcPr>
            <w:tcW w:w="687" w:type="pct"/>
            <w:vAlign w:val="center"/>
          </w:tcPr>
          <w:p w14:paraId="0C270A31"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0.810</w:t>
            </w:r>
          </w:p>
        </w:tc>
        <w:tc>
          <w:tcPr>
            <w:tcW w:w="795" w:type="pct"/>
          </w:tcPr>
          <w:p w14:paraId="50BEB4FE"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0.542</w:t>
            </w:r>
          </w:p>
        </w:tc>
        <w:tc>
          <w:tcPr>
            <w:tcW w:w="694" w:type="pct"/>
            <w:vAlign w:val="bottom"/>
          </w:tcPr>
          <w:p w14:paraId="3F326125"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0.686</w:t>
            </w:r>
          </w:p>
        </w:tc>
      </w:tr>
      <w:tr w:rsidR="002D51AC" w:rsidRPr="002244A7" w14:paraId="3C391B41" w14:textId="77777777" w:rsidTr="002D51AC">
        <w:tc>
          <w:tcPr>
            <w:tcW w:w="1945" w:type="pct"/>
            <w:tcBorders>
              <w:top w:val="nil"/>
            </w:tcBorders>
            <w:vAlign w:val="center"/>
          </w:tcPr>
          <w:p w14:paraId="5A7F5ADF" w14:textId="77777777" w:rsidR="002D51AC" w:rsidRPr="002244A7" w:rsidRDefault="002D51AC" w:rsidP="003E6ED2">
            <w:pPr>
              <w:spacing w:line="276" w:lineRule="auto"/>
              <w:rPr>
                <w:rFonts w:cs="Arial"/>
                <w:sz w:val="22"/>
                <w:szCs w:val="22"/>
              </w:rPr>
            </w:pPr>
            <w:r w:rsidRPr="002244A7">
              <w:rPr>
                <w:rFonts w:cs="Arial"/>
                <w:sz w:val="22"/>
                <w:szCs w:val="22"/>
              </w:rPr>
              <w:t>Serious Systemic Complications</w:t>
            </w:r>
          </w:p>
        </w:tc>
        <w:tc>
          <w:tcPr>
            <w:tcW w:w="878" w:type="pct"/>
            <w:tcBorders>
              <w:top w:val="nil"/>
            </w:tcBorders>
            <w:vAlign w:val="center"/>
          </w:tcPr>
          <w:p w14:paraId="62CDFDA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0.199</w:t>
            </w:r>
          </w:p>
        </w:tc>
        <w:tc>
          <w:tcPr>
            <w:tcW w:w="687" w:type="pct"/>
            <w:tcBorders>
              <w:top w:val="nil"/>
            </w:tcBorders>
            <w:vAlign w:val="center"/>
          </w:tcPr>
          <w:p w14:paraId="13896F1A"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0.572</w:t>
            </w:r>
          </w:p>
        </w:tc>
        <w:tc>
          <w:tcPr>
            <w:tcW w:w="795" w:type="pct"/>
            <w:tcBorders>
              <w:top w:val="nil"/>
            </w:tcBorders>
          </w:tcPr>
          <w:p w14:paraId="1A77F417"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0.918</w:t>
            </w:r>
          </w:p>
        </w:tc>
        <w:tc>
          <w:tcPr>
            <w:tcW w:w="694" w:type="pct"/>
            <w:tcBorders>
              <w:top w:val="nil"/>
            </w:tcBorders>
            <w:vAlign w:val="bottom"/>
          </w:tcPr>
          <w:p w14:paraId="06DBE050"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0.960</w:t>
            </w:r>
          </w:p>
        </w:tc>
      </w:tr>
      <w:tr w:rsidR="002D51AC" w:rsidRPr="002244A7" w14:paraId="3B1F1BCF" w14:textId="77777777" w:rsidTr="002D51AC">
        <w:tc>
          <w:tcPr>
            <w:tcW w:w="1945" w:type="pct"/>
            <w:vAlign w:val="center"/>
          </w:tcPr>
          <w:p w14:paraId="75D75D4F" w14:textId="77777777" w:rsidR="002D51AC" w:rsidRPr="002244A7" w:rsidRDefault="002D51AC" w:rsidP="003E6ED2">
            <w:pPr>
              <w:spacing w:line="276" w:lineRule="auto"/>
              <w:ind w:left="160"/>
              <w:rPr>
                <w:rFonts w:cs="Arial"/>
                <w:sz w:val="22"/>
                <w:szCs w:val="22"/>
              </w:rPr>
            </w:pPr>
            <w:r w:rsidRPr="002244A7">
              <w:rPr>
                <w:rFonts w:cs="Arial"/>
                <w:sz w:val="22"/>
                <w:szCs w:val="22"/>
              </w:rPr>
              <w:t>Embolism and thrombosis</w:t>
            </w:r>
          </w:p>
        </w:tc>
        <w:tc>
          <w:tcPr>
            <w:tcW w:w="878" w:type="pct"/>
            <w:vAlign w:val="center"/>
          </w:tcPr>
          <w:p w14:paraId="62239197"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0.341</w:t>
            </w:r>
          </w:p>
        </w:tc>
        <w:tc>
          <w:tcPr>
            <w:tcW w:w="687" w:type="pct"/>
            <w:vAlign w:val="center"/>
          </w:tcPr>
          <w:p w14:paraId="09952B4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0.753</w:t>
            </w:r>
          </w:p>
        </w:tc>
        <w:tc>
          <w:tcPr>
            <w:tcW w:w="795" w:type="pct"/>
          </w:tcPr>
          <w:p w14:paraId="3AAAA321"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0.523</w:t>
            </w:r>
          </w:p>
        </w:tc>
        <w:tc>
          <w:tcPr>
            <w:tcW w:w="694" w:type="pct"/>
            <w:vAlign w:val="bottom"/>
          </w:tcPr>
          <w:p w14:paraId="3F40FC62"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0.686</w:t>
            </w:r>
          </w:p>
        </w:tc>
      </w:tr>
      <w:tr w:rsidR="002D51AC" w:rsidRPr="002244A7" w14:paraId="40E0BD69" w14:textId="77777777" w:rsidTr="002D51AC">
        <w:tc>
          <w:tcPr>
            <w:tcW w:w="1945" w:type="pct"/>
            <w:vAlign w:val="center"/>
          </w:tcPr>
          <w:p w14:paraId="337AB6BB" w14:textId="77777777" w:rsidR="002D51AC" w:rsidRPr="002244A7" w:rsidRDefault="002D51AC" w:rsidP="003E6ED2">
            <w:pPr>
              <w:spacing w:line="276" w:lineRule="auto"/>
              <w:ind w:left="160"/>
              <w:rPr>
                <w:rFonts w:cs="Arial"/>
                <w:sz w:val="22"/>
                <w:szCs w:val="22"/>
              </w:rPr>
            </w:pPr>
            <w:r w:rsidRPr="002244A7">
              <w:rPr>
                <w:rFonts w:cs="Arial"/>
                <w:sz w:val="22"/>
                <w:szCs w:val="22"/>
              </w:rPr>
              <w:t>Biliary diseases</w:t>
            </w:r>
          </w:p>
        </w:tc>
        <w:tc>
          <w:tcPr>
            <w:tcW w:w="878" w:type="pct"/>
            <w:vAlign w:val="center"/>
          </w:tcPr>
          <w:p w14:paraId="05C0F84F"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0.022</w:t>
            </w:r>
          </w:p>
        </w:tc>
        <w:tc>
          <w:tcPr>
            <w:tcW w:w="687" w:type="pct"/>
            <w:vAlign w:val="center"/>
          </w:tcPr>
          <w:p w14:paraId="5702900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0.169</w:t>
            </w:r>
          </w:p>
        </w:tc>
        <w:tc>
          <w:tcPr>
            <w:tcW w:w="795" w:type="pct"/>
          </w:tcPr>
          <w:p w14:paraId="185CC952"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0.237</w:t>
            </w:r>
          </w:p>
        </w:tc>
        <w:tc>
          <w:tcPr>
            <w:tcW w:w="694" w:type="pct"/>
            <w:vAlign w:val="bottom"/>
          </w:tcPr>
          <w:p w14:paraId="3AA401A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0.561</w:t>
            </w:r>
          </w:p>
        </w:tc>
      </w:tr>
      <w:tr w:rsidR="002D51AC" w:rsidRPr="002244A7" w14:paraId="7399F199" w14:textId="77777777" w:rsidTr="002D51AC">
        <w:tc>
          <w:tcPr>
            <w:tcW w:w="1945" w:type="pct"/>
            <w:vAlign w:val="center"/>
          </w:tcPr>
          <w:p w14:paraId="08CF3925" w14:textId="77777777" w:rsidR="002D51AC" w:rsidRPr="002244A7" w:rsidRDefault="002D51AC" w:rsidP="003E6ED2">
            <w:pPr>
              <w:spacing w:line="276" w:lineRule="auto"/>
              <w:ind w:left="160"/>
              <w:rPr>
                <w:rFonts w:cs="Arial"/>
                <w:sz w:val="22"/>
                <w:szCs w:val="22"/>
                <w:vertAlign w:val="superscript"/>
              </w:rPr>
            </w:pPr>
            <w:bookmarkStart w:id="97" w:name="_Hlk188014856"/>
            <w:r w:rsidRPr="002244A7">
              <w:rPr>
                <w:rFonts w:cs="Arial"/>
                <w:sz w:val="22"/>
                <w:szCs w:val="22"/>
              </w:rPr>
              <w:t>Acute Kidney Injury</w:t>
            </w:r>
            <w:bookmarkEnd w:id="97"/>
          </w:p>
        </w:tc>
        <w:tc>
          <w:tcPr>
            <w:tcW w:w="878" w:type="pct"/>
            <w:vAlign w:val="center"/>
          </w:tcPr>
          <w:p w14:paraId="10CFE54F"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0.108</w:t>
            </w:r>
          </w:p>
        </w:tc>
        <w:tc>
          <w:tcPr>
            <w:tcW w:w="687" w:type="pct"/>
            <w:vAlign w:val="center"/>
          </w:tcPr>
          <w:p w14:paraId="129CC944"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0.371</w:t>
            </w:r>
          </w:p>
        </w:tc>
        <w:tc>
          <w:tcPr>
            <w:tcW w:w="795" w:type="pct"/>
          </w:tcPr>
          <w:p w14:paraId="23E1E6B5"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0.464</w:t>
            </w:r>
          </w:p>
        </w:tc>
        <w:tc>
          <w:tcPr>
            <w:tcW w:w="694" w:type="pct"/>
            <w:vAlign w:val="bottom"/>
          </w:tcPr>
          <w:p w14:paraId="2C5C7FA7"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0.686</w:t>
            </w:r>
          </w:p>
        </w:tc>
      </w:tr>
      <w:tr w:rsidR="002D51AC" w:rsidRPr="002244A7" w14:paraId="28413AE5" w14:textId="77777777" w:rsidTr="002D51AC">
        <w:tc>
          <w:tcPr>
            <w:tcW w:w="1945" w:type="pct"/>
            <w:vAlign w:val="center"/>
          </w:tcPr>
          <w:p w14:paraId="73D662CE" w14:textId="77777777" w:rsidR="002D51AC" w:rsidRPr="002244A7" w:rsidRDefault="002D51AC" w:rsidP="003E6ED2">
            <w:pPr>
              <w:spacing w:line="276" w:lineRule="auto"/>
              <w:ind w:left="160"/>
              <w:rPr>
                <w:rFonts w:cs="Arial"/>
                <w:sz w:val="22"/>
                <w:szCs w:val="22"/>
                <w:vertAlign w:val="superscript"/>
              </w:rPr>
            </w:pPr>
            <w:r w:rsidRPr="002244A7">
              <w:rPr>
                <w:rFonts w:cs="Arial"/>
                <w:sz w:val="22"/>
                <w:szCs w:val="22"/>
              </w:rPr>
              <w:t>Postoperative Sepsis</w:t>
            </w:r>
          </w:p>
        </w:tc>
        <w:tc>
          <w:tcPr>
            <w:tcW w:w="878" w:type="pct"/>
            <w:vAlign w:val="center"/>
          </w:tcPr>
          <w:p w14:paraId="02996C28"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0.933</w:t>
            </w:r>
          </w:p>
        </w:tc>
        <w:tc>
          <w:tcPr>
            <w:tcW w:w="687" w:type="pct"/>
            <w:vAlign w:val="center"/>
          </w:tcPr>
          <w:p w14:paraId="52D6DC9F"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0.975</w:t>
            </w:r>
          </w:p>
        </w:tc>
        <w:tc>
          <w:tcPr>
            <w:tcW w:w="795" w:type="pct"/>
          </w:tcPr>
          <w:p w14:paraId="17DAB268"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0.656</w:t>
            </w:r>
          </w:p>
        </w:tc>
        <w:tc>
          <w:tcPr>
            <w:tcW w:w="694" w:type="pct"/>
            <w:vAlign w:val="bottom"/>
          </w:tcPr>
          <w:p w14:paraId="3BFB06D0"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0.754</w:t>
            </w:r>
          </w:p>
        </w:tc>
      </w:tr>
      <w:tr w:rsidR="002D51AC" w:rsidRPr="002244A7" w14:paraId="7092CCBF" w14:textId="77777777" w:rsidTr="002D51AC">
        <w:tc>
          <w:tcPr>
            <w:tcW w:w="1945" w:type="pct"/>
            <w:vAlign w:val="center"/>
          </w:tcPr>
          <w:p w14:paraId="697D3B28" w14:textId="77777777" w:rsidR="002D51AC" w:rsidRPr="002244A7" w:rsidRDefault="002D51AC" w:rsidP="003E6ED2">
            <w:pPr>
              <w:spacing w:line="276" w:lineRule="auto"/>
              <w:ind w:left="160"/>
              <w:rPr>
                <w:rFonts w:cs="Arial"/>
                <w:sz w:val="22"/>
                <w:szCs w:val="22"/>
              </w:rPr>
            </w:pPr>
            <w:bookmarkStart w:id="98" w:name="_Hlk188014866"/>
            <w:r w:rsidRPr="002244A7">
              <w:rPr>
                <w:rFonts w:cs="Arial"/>
                <w:sz w:val="22"/>
                <w:szCs w:val="22"/>
              </w:rPr>
              <w:t>Pneumonia</w:t>
            </w:r>
            <w:bookmarkEnd w:id="98"/>
            <w:r w:rsidRPr="002244A7">
              <w:rPr>
                <w:rFonts w:cs="Arial"/>
                <w:sz w:val="22"/>
                <w:szCs w:val="22"/>
              </w:rPr>
              <w:t xml:space="preserve"> </w:t>
            </w:r>
          </w:p>
        </w:tc>
        <w:tc>
          <w:tcPr>
            <w:tcW w:w="878" w:type="pct"/>
            <w:vAlign w:val="center"/>
          </w:tcPr>
          <w:p w14:paraId="045350D1"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0.921</w:t>
            </w:r>
          </w:p>
        </w:tc>
        <w:tc>
          <w:tcPr>
            <w:tcW w:w="687" w:type="pct"/>
            <w:vAlign w:val="center"/>
          </w:tcPr>
          <w:p w14:paraId="0B5008E4"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0.975</w:t>
            </w:r>
          </w:p>
        </w:tc>
        <w:tc>
          <w:tcPr>
            <w:tcW w:w="795" w:type="pct"/>
          </w:tcPr>
          <w:p w14:paraId="1871D7B1"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0.567</w:t>
            </w:r>
          </w:p>
        </w:tc>
        <w:tc>
          <w:tcPr>
            <w:tcW w:w="694" w:type="pct"/>
            <w:vAlign w:val="bottom"/>
          </w:tcPr>
          <w:p w14:paraId="626C5201"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0.686</w:t>
            </w:r>
          </w:p>
        </w:tc>
      </w:tr>
      <w:tr w:rsidR="002D51AC" w:rsidRPr="002244A7" w14:paraId="44388C93" w14:textId="77777777" w:rsidTr="002D51AC">
        <w:tc>
          <w:tcPr>
            <w:tcW w:w="1945" w:type="pct"/>
            <w:vAlign w:val="center"/>
          </w:tcPr>
          <w:p w14:paraId="4AC5BA2A" w14:textId="77777777" w:rsidR="002D51AC" w:rsidRPr="002244A7" w:rsidRDefault="002D51AC" w:rsidP="003E6ED2">
            <w:pPr>
              <w:spacing w:line="276" w:lineRule="auto"/>
              <w:ind w:left="160"/>
              <w:rPr>
                <w:rFonts w:cs="Arial"/>
                <w:sz w:val="22"/>
                <w:szCs w:val="22"/>
              </w:rPr>
            </w:pPr>
            <w:r w:rsidRPr="002244A7">
              <w:rPr>
                <w:rFonts w:cs="Arial"/>
                <w:sz w:val="22"/>
                <w:szCs w:val="22"/>
              </w:rPr>
              <w:t>Hypoglycemia</w:t>
            </w:r>
          </w:p>
        </w:tc>
        <w:tc>
          <w:tcPr>
            <w:tcW w:w="878" w:type="pct"/>
            <w:vAlign w:val="center"/>
          </w:tcPr>
          <w:p w14:paraId="1E83C3FD"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0.459</w:t>
            </w:r>
          </w:p>
        </w:tc>
        <w:tc>
          <w:tcPr>
            <w:tcW w:w="687" w:type="pct"/>
            <w:vAlign w:val="center"/>
          </w:tcPr>
          <w:p w14:paraId="40027583"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0.810</w:t>
            </w:r>
          </w:p>
        </w:tc>
        <w:tc>
          <w:tcPr>
            <w:tcW w:w="795" w:type="pct"/>
          </w:tcPr>
          <w:p w14:paraId="3962E9B3"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0.537</w:t>
            </w:r>
          </w:p>
        </w:tc>
        <w:tc>
          <w:tcPr>
            <w:tcW w:w="694" w:type="pct"/>
            <w:vAlign w:val="bottom"/>
          </w:tcPr>
          <w:p w14:paraId="22AC39F7"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0.686</w:t>
            </w:r>
          </w:p>
        </w:tc>
      </w:tr>
      <w:tr w:rsidR="002D51AC" w:rsidRPr="002244A7" w14:paraId="53D0CC04" w14:textId="77777777" w:rsidTr="002D51AC">
        <w:tc>
          <w:tcPr>
            <w:tcW w:w="1945" w:type="pct"/>
            <w:vAlign w:val="center"/>
          </w:tcPr>
          <w:p w14:paraId="4875C70F" w14:textId="77777777" w:rsidR="002D51AC" w:rsidRPr="002244A7" w:rsidRDefault="002D51AC" w:rsidP="003E6ED2">
            <w:pPr>
              <w:spacing w:line="276" w:lineRule="auto"/>
              <w:ind w:left="160"/>
              <w:rPr>
                <w:rFonts w:cs="Arial"/>
                <w:sz w:val="22"/>
                <w:szCs w:val="22"/>
              </w:rPr>
            </w:pPr>
            <w:r w:rsidRPr="002244A7">
              <w:rPr>
                <w:rFonts w:cs="Arial"/>
                <w:sz w:val="22"/>
                <w:szCs w:val="22"/>
              </w:rPr>
              <w:t>Urinary infection</w:t>
            </w:r>
          </w:p>
        </w:tc>
        <w:tc>
          <w:tcPr>
            <w:tcW w:w="878" w:type="pct"/>
            <w:vAlign w:val="center"/>
          </w:tcPr>
          <w:p w14:paraId="69625440"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0.081</w:t>
            </w:r>
          </w:p>
        </w:tc>
        <w:tc>
          <w:tcPr>
            <w:tcW w:w="687" w:type="pct"/>
            <w:vAlign w:val="center"/>
          </w:tcPr>
          <w:p w14:paraId="7C47183A"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0.371</w:t>
            </w:r>
          </w:p>
        </w:tc>
        <w:tc>
          <w:tcPr>
            <w:tcW w:w="795" w:type="pct"/>
          </w:tcPr>
          <w:p w14:paraId="4E79685F"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0.179</w:t>
            </w:r>
          </w:p>
        </w:tc>
        <w:tc>
          <w:tcPr>
            <w:tcW w:w="694" w:type="pct"/>
            <w:vAlign w:val="bottom"/>
          </w:tcPr>
          <w:p w14:paraId="22A5F5B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0.515</w:t>
            </w:r>
          </w:p>
        </w:tc>
      </w:tr>
      <w:tr w:rsidR="002D51AC" w:rsidRPr="002244A7" w14:paraId="7343F0DE" w14:textId="77777777" w:rsidTr="002D51AC">
        <w:tc>
          <w:tcPr>
            <w:tcW w:w="1945" w:type="pct"/>
            <w:vAlign w:val="center"/>
          </w:tcPr>
          <w:p w14:paraId="0C2FA16E" w14:textId="77777777" w:rsidR="002D51AC" w:rsidRPr="002244A7" w:rsidRDefault="002D51AC" w:rsidP="003E6ED2">
            <w:pPr>
              <w:spacing w:line="276" w:lineRule="auto"/>
              <w:ind w:left="160"/>
              <w:rPr>
                <w:rFonts w:cs="Arial"/>
                <w:sz w:val="22"/>
                <w:szCs w:val="22"/>
              </w:rPr>
            </w:pPr>
            <w:r w:rsidRPr="002244A7">
              <w:rPr>
                <w:rFonts w:cs="Arial"/>
                <w:sz w:val="22"/>
                <w:szCs w:val="22"/>
              </w:rPr>
              <w:t>Pulmonary embolic</w:t>
            </w:r>
          </w:p>
        </w:tc>
        <w:tc>
          <w:tcPr>
            <w:tcW w:w="878" w:type="pct"/>
            <w:vAlign w:val="center"/>
          </w:tcPr>
          <w:p w14:paraId="1A50A2A0"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0.236</w:t>
            </w:r>
          </w:p>
        </w:tc>
        <w:tc>
          <w:tcPr>
            <w:tcW w:w="687" w:type="pct"/>
            <w:vAlign w:val="center"/>
          </w:tcPr>
          <w:p w14:paraId="227B874E"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0.603</w:t>
            </w:r>
          </w:p>
        </w:tc>
        <w:tc>
          <w:tcPr>
            <w:tcW w:w="795" w:type="pct"/>
          </w:tcPr>
          <w:p w14:paraId="78027122"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0.171</w:t>
            </w:r>
          </w:p>
        </w:tc>
        <w:tc>
          <w:tcPr>
            <w:tcW w:w="694" w:type="pct"/>
            <w:vAlign w:val="bottom"/>
          </w:tcPr>
          <w:p w14:paraId="10BB0F3A"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0.515</w:t>
            </w:r>
          </w:p>
        </w:tc>
      </w:tr>
      <w:tr w:rsidR="002D51AC" w:rsidRPr="002244A7" w14:paraId="19B68920" w14:textId="77777777" w:rsidTr="002D51AC">
        <w:tc>
          <w:tcPr>
            <w:tcW w:w="1945" w:type="pct"/>
            <w:vAlign w:val="center"/>
          </w:tcPr>
          <w:p w14:paraId="107C7BD3" w14:textId="77777777" w:rsidR="002D51AC" w:rsidRPr="002244A7" w:rsidRDefault="002D51AC" w:rsidP="003E6ED2">
            <w:pPr>
              <w:spacing w:line="276" w:lineRule="auto"/>
              <w:ind w:left="160"/>
              <w:rPr>
                <w:rFonts w:cs="Arial"/>
                <w:sz w:val="22"/>
                <w:szCs w:val="22"/>
              </w:rPr>
            </w:pPr>
            <w:r w:rsidRPr="002244A7">
              <w:rPr>
                <w:rFonts w:cs="Arial"/>
                <w:sz w:val="22"/>
                <w:szCs w:val="22"/>
              </w:rPr>
              <w:t>Cardiovascular complications</w:t>
            </w:r>
          </w:p>
        </w:tc>
        <w:tc>
          <w:tcPr>
            <w:tcW w:w="878" w:type="pct"/>
            <w:vAlign w:val="center"/>
          </w:tcPr>
          <w:p w14:paraId="12A6F4D8"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0.759</w:t>
            </w:r>
          </w:p>
        </w:tc>
        <w:tc>
          <w:tcPr>
            <w:tcW w:w="687" w:type="pct"/>
            <w:vAlign w:val="center"/>
          </w:tcPr>
          <w:p w14:paraId="2A0BB5DF"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0.975</w:t>
            </w:r>
          </w:p>
        </w:tc>
        <w:tc>
          <w:tcPr>
            <w:tcW w:w="795" w:type="pct"/>
          </w:tcPr>
          <w:p w14:paraId="1E4CF6B8"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0.340</w:t>
            </w:r>
          </w:p>
        </w:tc>
        <w:tc>
          <w:tcPr>
            <w:tcW w:w="694" w:type="pct"/>
            <w:vAlign w:val="bottom"/>
          </w:tcPr>
          <w:p w14:paraId="09A1A7FF"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0.596</w:t>
            </w:r>
          </w:p>
        </w:tc>
      </w:tr>
      <w:tr w:rsidR="002D51AC" w:rsidRPr="002244A7" w14:paraId="2EE80F5E" w14:textId="77777777" w:rsidTr="002D51AC">
        <w:tc>
          <w:tcPr>
            <w:tcW w:w="1945" w:type="pct"/>
            <w:tcBorders>
              <w:top w:val="single" w:sz="4" w:space="0" w:color="auto"/>
              <w:bottom w:val="single" w:sz="4" w:space="0" w:color="auto"/>
            </w:tcBorders>
            <w:vAlign w:val="center"/>
          </w:tcPr>
          <w:p w14:paraId="0AB75FE7" w14:textId="77777777" w:rsidR="002D51AC" w:rsidRPr="002244A7" w:rsidRDefault="002D51AC" w:rsidP="003E6ED2">
            <w:pPr>
              <w:spacing w:line="276" w:lineRule="auto"/>
              <w:rPr>
                <w:rFonts w:cs="Arial"/>
                <w:b/>
                <w:bCs/>
                <w:sz w:val="22"/>
                <w:szCs w:val="22"/>
              </w:rPr>
            </w:pPr>
            <w:r w:rsidRPr="002244A7">
              <w:rPr>
                <w:rFonts w:cs="Arial"/>
                <w:b/>
                <w:bCs/>
                <w:sz w:val="22"/>
                <w:szCs w:val="22"/>
              </w:rPr>
              <w:t xml:space="preserve">LONG-TERM </w:t>
            </w:r>
          </w:p>
        </w:tc>
        <w:tc>
          <w:tcPr>
            <w:tcW w:w="878" w:type="pct"/>
            <w:tcBorders>
              <w:top w:val="single" w:sz="4" w:space="0" w:color="auto"/>
              <w:bottom w:val="single" w:sz="4" w:space="0" w:color="auto"/>
            </w:tcBorders>
            <w:vAlign w:val="center"/>
          </w:tcPr>
          <w:p w14:paraId="37E6DB23" w14:textId="77777777" w:rsidR="002D51AC" w:rsidRPr="002244A7" w:rsidRDefault="002D51AC" w:rsidP="003E6ED2">
            <w:pPr>
              <w:spacing w:line="276" w:lineRule="auto"/>
              <w:jc w:val="center"/>
              <w:rPr>
                <w:rFonts w:cs="Arial"/>
                <w:b/>
                <w:bCs/>
                <w:color w:val="000000"/>
                <w:sz w:val="22"/>
                <w:szCs w:val="22"/>
              </w:rPr>
            </w:pPr>
          </w:p>
        </w:tc>
        <w:tc>
          <w:tcPr>
            <w:tcW w:w="687" w:type="pct"/>
            <w:tcBorders>
              <w:top w:val="single" w:sz="4" w:space="0" w:color="auto"/>
              <w:bottom w:val="single" w:sz="4" w:space="0" w:color="auto"/>
            </w:tcBorders>
            <w:vAlign w:val="center"/>
          </w:tcPr>
          <w:p w14:paraId="2E71ACBA" w14:textId="77777777" w:rsidR="002D51AC" w:rsidRPr="002244A7" w:rsidRDefault="002D51AC" w:rsidP="003E6ED2">
            <w:pPr>
              <w:spacing w:line="276" w:lineRule="auto"/>
              <w:jc w:val="center"/>
              <w:rPr>
                <w:rFonts w:cs="Arial"/>
                <w:b/>
                <w:bCs/>
                <w:color w:val="000000"/>
                <w:sz w:val="22"/>
                <w:szCs w:val="22"/>
              </w:rPr>
            </w:pPr>
          </w:p>
        </w:tc>
        <w:tc>
          <w:tcPr>
            <w:tcW w:w="795" w:type="pct"/>
            <w:tcBorders>
              <w:top w:val="single" w:sz="4" w:space="0" w:color="auto"/>
              <w:bottom w:val="single" w:sz="4" w:space="0" w:color="auto"/>
            </w:tcBorders>
          </w:tcPr>
          <w:p w14:paraId="59FC1B55" w14:textId="77777777" w:rsidR="002D51AC" w:rsidRPr="002244A7" w:rsidRDefault="002D51AC" w:rsidP="003E6ED2">
            <w:pPr>
              <w:spacing w:line="276" w:lineRule="auto"/>
              <w:jc w:val="center"/>
              <w:rPr>
                <w:rFonts w:cs="Arial"/>
                <w:b/>
                <w:bCs/>
                <w:color w:val="000000"/>
                <w:sz w:val="22"/>
                <w:szCs w:val="22"/>
              </w:rPr>
            </w:pPr>
          </w:p>
        </w:tc>
        <w:tc>
          <w:tcPr>
            <w:tcW w:w="694" w:type="pct"/>
            <w:tcBorders>
              <w:top w:val="single" w:sz="4" w:space="0" w:color="auto"/>
              <w:bottom w:val="single" w:sz="4" w:space="0" w:color="auto"/>
            </w:tcBorders>
          </w:tcPr>
          <w:p w14:paraId="37B17BD3" w14:textId="77777777" w:rsidR="002D51AC" w:rsidRPr="002244A7" w:rsidRDefault="002D51AC" w:rsidP="003E6ED2">
            <w:pPr>
              <w:spacing w:line="276" w:lineRule="auto"/>
              <w:jc w:val="center"/>
              <w:rPr>
                <w:rFonts w:cs="Arial"/>
                <w:b/>
                <w:bCs/>
                <w:color w:val="000000"/>
                <w:sz w:val="22"/>
                <w:szCs w:val="22"/>
              </w:rPr>
            </w:pPr>
          </w:p>
        </w:tc>
      </w:tr>
      <w:tr w:rsidR="002D51AC" w:rsidRPr="002244A7" w14:paraId="7CF471C2" w14:textId="77777777" w:rsidTr="002D51AC">
        <w:tc>
          <w:tcPr>
            <w:tcW w:w="1945" w:type="pct"/>
            <w:tcBorders>
              <w:top w:val="nil"/>
            </w:tcBorders>
            <w:vAlign w:val="center"/>
          </w:tcPr>
          <w:p w14:paraId="17A24817" w14:textId="77777777" w:rsidR="002D51AC" w:rsidRPr="002244A7" w:rsidRDefault="002D51AC" w:rsidP="003E6ED2">
            <w:pPr>
              <w:spacing w:line="276" w:lineRule="auto"/>
              <w:rPr>
                <w:rFonts w:cs="Arial"/>
                <w:sz w:val="22"/>
                <w:szCs w:val="22"/>
              </w:rPr>
            </w:pPr>
            <w:r w:rsidRPr="002244A7">
              <w:rPr>
                <w:rFonts w:cs="Arial"/>
                <w:sz w:val="22"/>
                <w:szCs w:val="22"/>
              </w:rPr>
              <w:t>Mortality</w:t>
            </w:r>
          </w:p>
        </w:tc>
        <w:tc>
          <w:tcPr>
            <w:tcW w:w="878" w:type="pct"/>
            <w:tcBorders>
              <w:top w:val="nil"/>
            </w:tcBorders>
            <w:vAlign w:val="center"/>
          </w:tcPr>
          <w:p w14:paraId="47B46403"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0.625</w:t>
            </w:r>
          </w:p>
        </w:tc>
        <w:tc>
          <w:tcPr>
            <w:tcW w:w="687" w:type="pct"/>
            <w:tcBorders>
              <w:top w:val="nil"/>
            </w:tcBorders>
            <w:vAlign w:val="center"/>
          </w:tcPr>
          <w:p w14:paraId="6E6D8FC5"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0.703</w:t>
            </w:r>
          </w:p>
        </w:tc>
        <w:tc>
          <w:tcPr>
            <w:tcW w:w="795" w:type="pct"/>
            <w:tcBorders>
              <w:top w:val="nil"/>
            </w:tcBorders>
          </w:tcPr>
          <w:p w14:paraId="7C3159BF"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0.704</w:t>
            </w:r>
          </w:p>
        </w:tc>
        <w:tc>
          <w:tcPr>
            <w:tcW w:w="694" w:type="pct"/>
            <w:tcBorders>
              <w:top w:val="nil"/>
            </w:tcBorders>
            <w:vAlign w:val="bottom"/>
          </w:tcPr>
          <w:p w14:paraId="0C4CE4DC"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0.792</w:t>
            </w:r>
          </w:p>
        </w:tc>
      </w:tr>
      <w:tr w:rsidR="002D51AC" w:rsidRPr="002244A7" w14:paraId="7E73BD18" w14:textId="77777777" w:rsidTr="002D51AC">
        <w:trPr>
          <w:trHeight w:val="270"/>
        </w:trPr>
        <w:tc>
          <w:tcPr>
            <w:tcW w:w="1945" w:type="pct"/>
            <w:tcBorders>
              <w:top w:val="nil"/>
            </w:tcBorders>
            <w:vAlign w:val="center"/>
          </w:tcPr>
          <w:p w14:paraId="48BD1543" w14:textId="77777777" w:rsidR="002D51AC" w:rsidRPr="002244A7" w:rsidRDefault="002D51AC" w:rsidP="003E6ED2">
            <w:pPr>
              <w:spacing w:line="276" w:lineRule="auto"/>
              <w:rPr>
                <w:rFonts w:cs="Arial"/>
                <w:sz w:val="22"/>
                <w:szCs w:val="22"/>
              </w:rPr>
            </w:pPr>
            <w:r w:rsidRPr="002244A7">
              <w:rPr>
                <w:rFonts w:cs="Arial"/>
                <w:sz w:val="22"/>
                <w:szCs w:val="22"/>
              </w:rPr>
              <w:t xml:space="preserve">Cardiovascular events </w:t>
            </w:r>
          </w:p>
        </w:tc>
        <w:tc>
          <w:tcPr>
            <w:tcW w:w="878" w:type="pct"/>
            <w:tcBorders>
              <w:top w:val="nil"/>
            </w:tcBorders>
            <w:vAlign w:val="center"/>
          </w:tcPr>
          <w:p w14:paraId="18E599DD" w14:textId="77777777" w:rsidR="002D51AC" w:rsidRPr="002244A7" w:rsidRDefault="002D51AC" w:rsidP="003E6ED2">
            <w:pPr>
              <w:spacing w:line="276" w:lineRule="auto"/>
              <w:jc w:val="center"/>
              <w:rPr>
                <w:rFonts w:cs="Arial"/>
                <w:sz w:val="22"/>
                <w:szCs w:val="22"/>
              </w:rPr>
            </w:pPr>
            <w:r w:rsidRPr="002244A7">
              <w:rPr>
                <w:rFonts w:cs="Arial"/>
                <w:sz w:val="22"/>
                <w:szCs w:val="22"/>
              </w:rPr>
              <w:t>0.106</w:t>
            </w:r>
          </w:p>
        </w:tc>
        <w:tc>
          <w:tcPr>
            <w:tcW w:w="687" w:type="pct"/>
            <w:tcBorders>
              <w:top w:val="nil"/>
            </w:tcBorders>
            <w:vAlign w:val="center"/>
          </w:tcPr>
          <w:p w14:paraId="3B4C63B0"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0.147</w:t>
            </w:r>
          </w:p>
        </w:tc>
        <w:tc>
          <w:tcPr>
            <w:tcW w:w="795" w:type="pct"/>
            <w:tcBorders>
              <w:top w:val="nil"/>
            </w:tcBorders>
          </w:tcPr>
          <w:p w14:paraId="7C993DD0"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0.550</w:t>
            </w:r>
          </w:p>
        </w:tc>
        <w:tc>
          <w:tcPr>
            <w:tcW w:w="694" w:type="pct"/>
            <w:tcBorders>
              <w:top w:val="nil"/>
            </w:tcBorders>
            <w:vAlign w:val="bottom"/>
          </w:tcPr>
          <w:p w14:paraId="1DE53D77"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0.707</w:t>
            </w:r>
          </w:p>
        </w:tc>
      </w:tr>
      <w:tr w:rsidR="002D51AC" w:rsidRPr="002244A7" w14:paraId="361F3923" w14:textId="77777777" w:rsidTr="002D51AC">
        <w:tc>
          <w:tcPr>
            <w:tcW w:w="1945" w:type="pct"/>
            <w:tcBorders>
              <w:top w:val="nil"/>
            </w:tcBorders>
            <w:vAlign w:val="center"/>
          </w:tcPr>
          <w:p w14:paraId="392A2AC5" w14:textId="77777777" w:rsidR="002D51AC" w:rsidRPr="002244A7" w:rsidRDefault="002D51AC" w:rsidP="003E6ED2">
            <w:pPr>
              <w:spacing w:line="276" w:lineRule="auto"/>
              <w:rPr>
                <w:rFonts w:cs="Arial"/>
                <w:sz w:val="22"/>
                <w:szCs w:val="22"/>
              </w:rPr>
            </w:pPr>
            <w:r w:rsidRPr="002244A7">
              <w:rPr>
                <w:rFonts w:cs="Arial"/>
                <w:sz w:val="22"/>
                <w:szCs w:val="22"/>
              </w:rPr>
              <w:t xml:space="preserve">Cerebrovascular events </w:t>
            </w:r>
          </w:p>
        </w:tc>
        <w:tc>
          <w:tcPr>
            <w:tcW w:w="878" w:type="pct"/>
            <w:tcBorders>
              <w:top w:val="nil"/>
            </w:tcBorders>
            <w:vAlign w:val="center"/>
          </w:tcPr>
          <w:p w14:paraId="21B79485"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0.046</w:t>
            </w:r>
          </w:p>
        </w:tc>
        <w:tc>
          <w:tcPr>
            <w:tcW w:w="687" w:type="pct"/>
            <w:tcBorders>
              <w:top w:val="nil"/>
            </w:tcBorders>
            <w:vAlign w:val="center"/>
          </w:tcPr>
          <w:p w14:paraId="1AC97AB3"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0.075</w:t>
            </w:r>
          </w:p>
        </w:tc>
        <w:tc>
          <w:tcPr>
            <w:tcW w:w="795" w:type="pct"/>
            <w:tcBorders>
              <w:top w:val="nil"/>
            </w:tcBorders>
          </w:tcPr>
          <w:p w14:paraId="3E74EA56" w14:textId="77777777" w:rsidR="002D51AC" w:rsidRPr="002244A7" w:rsidRDefault="002D51AC" w:rsidP="003E6ED2">
            <w:pPr>
              <w:spacing w:line="276" w:lineRule="auto"/>
              <w:jc w:val="center"/>
              <w:rPr>
                <w:rFonts w:cs="Arial"/>
                <w:color w:val="000000"/>
                <w:sz w:val="22"/>
                <w:szCs w:val="22"/>
              </w:rPr>
            </w:pPr>
            <w:r w:rsidRPr="002244A7">
              <w:rPr>
                <w:rFonts w:cs="Arial"/>
                <w:b/>
                <w:bCs/>
                <w:sz w:val="22"/>
                <w:szCs w:val="22"/>
              </w:rPr>
              <w:t>0.012</w:t>
            </w:r>
          </w:p>
        </w:tc>
        <w:tc>
          <w:tcPr>
            <w:tcW w:w="694" w:type="pct"/>
            <w:tcBorders>
              <w:top w:val="nil"/>
            </w:tcBorders>
            <w:vAlign w:val="bottom"/>
          </w:tcPr>
          <w:p w14:paraId="264EBFC2" w14:textId="77777777" w:rsidR="002D51AC" w:rsidRPr="002244A7" w:rsidRDefault="002D51AC" w:rsidP="003E6ED2">
            <w:pPr>
              <w:spacing w:line="276" w:lineRule="auto"/>
              <w:jc w:val="center"/>
              <w:rPr>
                <w:rFonts w:cs="Arial"/>
                <w:color w:val="000000"/>
                <w:sz w:val="22"/>
                <w:szCs w:val="22"/>
              </w:rPr>
            </w:pPr>
            <w:r w:rsidRPr="002244A7">
              <w:rPr>
                <w:rFonts w:cs="Arial"/>
                <w:b/>
                <w:bCs/>
                <w:color w:val="000000"/>
                <w:sz w:val="22"/>
                <w:szCs w:val="22"/>
              </w:rPr>
              <w:t>0.031</w:t>
            </w:r>
          </w:p>
        </w:tc>
      </w:tr>
      <w:tr w:rsidR="002D51AC" w:rsidRPr="002244A7" w14:paraId="566A696F" w14:textId="77777777" w:rsidTr="002D51AC">
        <w:tc>
          <w:tcPr>
            <w:tcW w:w="1945" w:type="pct"/>
            <w:tcBorders>
              <w:top w:val="nil"/>
            </w:tcBorders>
            <w:vAlign w:val="center"/>
          </w:tcPr>
          <w:p w14:paraId="66DFCE60" w14:textId="77777777" w:rsidR="002D51AC" w:rsidRPr="002244A7" w:rsidRDefault="002D51AC" w:rsidP="003E6ED2">
            <w:pPr>
              <w:spacing w:line="276" w:lineRule="auto"/>
              <w:rPr>
                <w:rFonts w:cs="Arial"/>
                <w:sz w:val="22"/>
                <w:szCs w:val="22"/>
              </w:rPr>
            </w:pPr>
            <w:r w:rsidRPr="002244A7">
              <w:rPr>
                <w:rFonts w:cs="Arial"/>
                <w:sz w:val="22"/>
                <w:szCs w:val="22"/>
              </w:rPr>
              <w:t>C</w:t>
            </w:r>
            <w:r w:rsidRPr="002244A7">
              <w:rPr>
                <w:rFonts w:cs="Arial"/>
                <w:color w:val="000000"/>
                <w:sz w:val="22"/>
                <w:szCs w:val="22"/>
              </w:rPr>
              <w:t>hronic kidney disease</w:t>
            </w:r>
          </w:p>
        </w:tc>
        <w:tc>
          <w:tcPr>
            <w:tcW w:w="878" w:type="pct"/>
            <w:tcBorders>
              <w:top w:val="nil"/>
            </w:tcBorders>
            <w:vAlign w:val="center"/>
          </w:tcPr>
          <w:p w14:paraId="32FD30D6"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0.820</w:t>
            </w:r>
          </w:p>
        </w:tc>
        <w:tc>
          <w:tcPr>
            <w:tcW w:w="687" w:type="pct"/>
            <w:tcBorders>
              <w:top w:val="nil"/>
            </w:tcBorders>
            <w:vAlign w:val="center"/>
          </w:tcPr>
          <w:p w14:paraId="3647542A"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0.820</w:t>
            </w:r>
          </w:p>
        </w:tc>
        <w:tc>
          <w:tcPr>
            <w:tcW w:w="795" w:type="pct"/>
            <w:tcBorders>
              <w:top w:val="nil"/>
            </w:tcBorders>
          </w:tcPr>
          <w:p w14:paraId="6974A19A"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0.634</w:t>
            </w:r>
          </w:p>
        </w:tc>
        <w:tc>
          <w:tcPr>
            <w:tcW w:w="694" w:type="pct"/>
            <w:tcBorders>
              <w:top w:val="nil"/>
            </w:tcBorders>
            <w:vAlign w:val="bottom"/>
          </w:tcPr>
          <w:p w14:paraId="3A6882B0"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0.761</w:t>
            </w:r>
          </w:p>
        </w:tc>
      </w:tr>
      <w:tr w:rsidR="002D51AC" w:rsidRPr="002244A7" w14:paraId="7B7D715C" w14:textId="77777777" w:rsidTr="002D51AC">
        <w:tc>
          <w:tcPr>
            <w:tcW w:w="1945" w:type="pct"/>
            <w:tcBorders>
              <w:top w:val="nil"/>
              <w:bottom w:val="nil"/>
            </w:tcBorders>
            <w:vAlign w:val="center"/>
          </w:tcPr>
          <w:p w14:paraId="4B5BBCD0" w14:textId="77777777" w:rsidR="002D51AC" w:rsidRPr="002244A7" w:rsidRDefault="002D51AC" w:rsidP="003E6ED2">
            <w:pPr>
              <w:spacing w:line="276" w:lineRule="auto"/>
              <w:rPr>
                <w:rFonts w:cs="Arial"/>
                <w:sz w:val="22"/>
                <w:szCs w:val="22"/>
              </w:rPr>
            </w:pPr>
            <w:r w:rsidRPr="002244A7">
              <w:rPr>
                <w:rFonts w:cs="Arial"/>
                <w:sz w:val="22"/>
                <w:szCs w:val="22"/>
              </w:rPr>
              <w:t xml:space="preserve">Diabetes </w:t>
            </w:r>
          </w:p>
        </w:tc>
        <w:tc>
          <w:tcPr>
            <w:tcW w:w="878" w:type="pct"/>
            <w:tcBorders>
              <w:top w:val="nil"/>
              <w:bottom w:val="nil"/>
            </w:tcBorders>
            <w:vAlign w:val="center"/>
          </w:tcPr>
          <w:p w14:paraId="19674A36"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0.003</w:t>
            </w:r>
          </w:p>
        </w:tc>
        <w:tc>
          <w:tcPr>
            <w:tcW w:w="687" w:type="pct"/>
            <w:tcBorders>
              <w:top w:val="nil"/>
              <w:bottom w:val="nil"/>
            </w:tcBorders>
            <w:vAlign w:val="center"/>
          </w:tcPr>
          <w:p w14:paraId="2A96BA82" w14:textId="77777777" w:rsidR="002D51AC" w:rsidRPr="002244A7" w:rsidRDefault="002D51AC" w:rsidP="003E6ED2">
            <w:pPr>
              <w:spacing w:line="276" w:lineRule="auto"/>
              <w:jc w:val="center"/>
              <w:rPr>
                <w:rFonts w:cs="Arial"/>
                <w:b/>
                <w:bCs/>
                <w:sz w:val="22"/>
                <w:szCs w:val="22"/>
              </w:rPr>
            </w:pPr>
            <w:r w:rsidRPr="002244A7">
              <w:rPr>
                <w:rFonts w:cs="Arial"/>
                <w:b/>
                <w:bCs/>
                <w:color w:val="000000"/>
                <w:sz w:val="22"/>
                <w:szCs w:val="22"/>
              </w:rPr>
              <w:t>0.014</w:t>
            </w:r>
          </w:p>
        </w:tc>
        <w:tc>
          <w:tcPr>
            <w:tcW w:w="795" w:type="pct"/>
            <w:tcBorders>
              <w:top w:val="nil"/>
              <w:bottom w:val="nil"/>
            </w:tcBorders>
          </w:tcPr>
          <w:p w14:paraId="737DCC3D" w14:textId="77777777" w:rsidR="002D51AC" w:rsidRPr="002244A7" w:rsidRDefault="002D51AC" w:rsidP="003E6ED2">
            <w:pPr>
              <w:spacing w:line="276" w:lineRule="auto"/>
              <w:jc w:val="center"/>
              <w:rPr>
                <w:rFonts w:cs="Arial"/>
                <w:b/>
                <w:bCs/>
                <w:color w:val="000000"/>
                <w:sz w:val="22"/>
                <w:szCs w:val="22"/>
              </w:rPr>
            </w:pPr>
            <w:r w:rsidRPr="002244A7">
              <w:rPr>
                <w:rFonts w:cs="Arial"/>
                <w:b/>
                <w:bCs/>
                <w:sz w:val="22"/>
                <w:szCs w:val="22"/>
              </w:rPr>
              <w:t>0.015</w:t>
            </w:r>
          </w:p>
        </w:tc>
        <w:tc>
          <w:tcPr>
            <w:tcW w:w="694" w:type="pct"/>
            <w:tcBorders>
              <w:top w:val="nil"/>
              <w:bottom w:val="nil"/>
            </w:tcBorders>
            <w:vAlign w:val="bottom"/>
          </w:tcPr>
          <w:p w14:paraId="3C113726"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0.034</w:t>
            </w:r>
          </w:p>
        </w:tc>
      </w:tr>
      <w:tr w:rsidR="002D51AC" w:rsidRPr="002244A7" w14:paraId="2A70C13C" w14:textId="77777777" w:rsidTr="002D51AC">
        <w:tc>
          <w:tcPr>
            <w:tcW w:w="1945" w:type="pct"/>
            <w:tcBorders>
              <w:top w:val="nil"/>
              <w:bottom w:val="nil"/>
            </w:tcBorders>
            <w:vAlign w:val="center"/>
          </w:tcPr>
          <w:p w14:paraId="1672DE58" w14:textId="77777777" w:rsidR="002D51AC" w:rsidRPr="002244A7" w:rsidRDefault="002D51AC" w:rsidP="003E6ED2">
            <w:pPr>
              <w:spacing w:line="276" w:lineRule="auto"/>
              <w:rPr>
                <w:rFonts w:cs="Arial"/>
                <w:sz w:val="22"/>
                <w:szCs w:val="22"/>
              </w:rPr>
            </w:pPr>
            <w:r w:rsidRPr="002244A7">
              <w:rPr>
                <w:rFonts w:cs="Arial"/>
                <w:sz w:val="22"/>
                <w:szCs w:val="22"/>
              </w:rPr>
              <w:t>Hypoglycemic agents</w:t>
            </w:r>
          </w:p>
        </w:tc>
        <w:tc>
          <w:tcPr>
            <w:tcW w:w="878" w:type="pct"/>
            <w:tcBorders>
              <w:top w:val="nil"/>
              <w:bottom w:val="nil"/>
            </w:tcBorders>
            <w:vAlign w:val="center"/>
          </w:tcPr>
          <w:p w14:paraId="4FC89CA0"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0.028</w:t>
            </w:r>
          </w:p>
        </w:tc>
        <w:tc>
          <w:tcPr>
            <w:tcW w:w="687" w:type="pct"/>
            <w:tcBorders>
              <w:top w:val="nil"/>
              <w:bottom w:val="nil"/>
            </w:tcBorders>
            <w:vAlign w:val="center"/>
          </w:tcPr>
          <w:p w14:paraId="5E2D8AFA"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0.056</w:t>
            </w:r>
          </w:p>
        </w:tc>
        <w:tc>
          <w:tcPr>
            <w:tcW w:w="795" w:type="pct"/>
            <w:tcBorders>
              <w:top w:val="nil"/>
              <w:bottom w:val="nil"/>
            </w:tcBorders>
          </w:tcPr>
          <w:p w14:paraId="14398565" w14:textId="77777777" w:rsidR="002D51AC" w:rsidRPr="002244A7" w:rsidRDefault="002D51AC" w:rsidP="003E6ED2">
            <w:pPr>
              <w:spacing w:line="276" w:lineRule="auto"/>
              <w:jc w:val="center"/>
              <w:rPr>
                <w:rFonts w:cs="Arial"/>
                <w:color w:val="000000"/>
                <w:sz w:val="22"/>
                <w:szCs w:val="22"/>
              </w:rPr>
            </w:pPr>
            <w:r w:rsidRPr="002244A7">
              <w:rPr>
                <w:rFonts w:cs="Arial"/>
                <w:b/>
                <w:bCs/>
                <w:sz w:val="22"/>
                <w:szCs w:val="22"/>
              </w:rPr>
              <w:t>0.008</w:t>
            </w:r>
          </w:p>
        </w:tc>
        <w:tc>
          <w:tcPr>
            <w:tcW w:w="694" w:type="pct"/>
            <w:tcBorders>
              <w:top w:val="nil"/>
              <w:bottom w:val="nil"/>
            </w:tcBorders>
            <w:vAlign w:val="bottom"/>
          </w:tcPr>
          <w:p w14:paraId="7DBF2EBB" w14:textId="77777777" w:rsidR="002D51AC" w:rsidRPr="002244A7" w:rsidRDefault="002D51AC" w:rsidP="003E6ED2">
            <w:pPr>
              <w:spacing w:line="276" w:lineRule="auto"/>
              <w:jc w:val="center"/>
              <w:rPr>
                <w:rFonts w:cs="Arial"/>
                <w:color w:val="000000"/>
                <w:sz w:val="22"/>
                <w:szCs w:val="22"/>
              </w:rPr>
            </w:pPr>
            <w:r w:rsidRPr="002244A7">
              <w:rPr>
                <w:rFonts w:cs="Arial"/>
                <w:b/>
                <w:bCs/>
                <w:color w:val="000000"/>
                <w:sz w:val="22"/>
                <w:szCs w:val="22"/>
              </w:rPr>
              <w:t>0.029</w:t>
            </w:r>
          </w:p>
        </w:tc>
      </w:tr>
      <w:tr w:rsidR="002D51AC" w:rsidRPr="002244A7" w14:paraId="05CA2514" w14:textId="77777777" w:rsidTr="002D51AC">
        <w:tc>
          <w:tcPr>
            <w:tcW w:w="1945" w:type="pct"/>
            <w:tcBorders>
              <w:top w:val="nil"/>
              <w:bottom w:val="nil"/>
            </w:tcBorders>
            <w:vAlign w:val="center"/>
          </w:tcPr>
          <w:p w14:paraId="42B1D3AB" w14:textId="77777777" w:rsidR="002D51AC" w:rsidRPr="002244A7" w:rsidRDefault="002D51AC" w:rsidP="003E6ED2">
            <w:pPr>
              <w:spacing w:line="276" w:lineRule="auto"/>
              <w:rPr>
                <w:rFonts w:cs="Arial"/>
                <w:sz w:val="22"/>
                <w:szCs w:val="22"/>
              </w:rPr>
            </w:pPr>
            <w:r w:rsidRPr="002244A7">
              <w:rPr>
                <w:rFonts w:cs="Arial"/>
                <w:sz w:val="22"/>
                <w:szCs w:val="22"/>
              </w:rPr>
              <w:t xml:space="preserve">Hypertension </w:t>
            </w:r>
          </w:p>
        </w:tc>
        <w:tc>
          <w:tcPr>
            <w:tcW w:w="878" w:type="pct"/>
            <w:tcBorders>
              <w:top w:val="nil"/>
              <w:bottom w:val="nil"/>
            </w:tcBorders>
            <w:vAlign w:val="center"/>
          </w:tcPr>
          <w:p w14:paraId="3B121BCA"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0.071</w:t>
            </w:r>
          </w:p>
        </w:tc>
        <w:tc>
          <w:tcPr>
            <w:tcW w:w="687" w:type="pct"/>
            <w:tcBorders>
              <w:top w:val="nil"/>
              <w:bottom w:val="nil"/>
            </w:tcBorders>
            <w:vAlign w:val="center"/>
          </w:tcPr>
          <w:p w14:paraId="40C0F7F6"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0.107</w:t>
            </w:r>
          </w:p>
        </w:tc>
        <w:tc>
          <w:tcPr>
            <w:tcW w:w="795" w:type="pct"/>
            <w:tcBorders>
              <w:top w:val="nil"/>
              <w:bottom w:val="nil"/>
            </w:tcBorders>
          </w:tcPr>
          <w:p w14:paraId="45F58191"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0.148</w:t>
            </w:r>
          </w:p>
        </w:tc>
        <w:tc>
          <w:tcPr>
            <w:tcW w:w="694" w:type="pct"/>
            <w:tcBorders>
              <w:top w:val="nil"/>
              <w:bottom w:val="nil"/>
            </w:tcBorders>
            <w:vAlign w:val="bottom"/>
          </w:tcPr>
          <w:p w14:paraId="76787269"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0.266</w:t>
            </w:r>
          </w:p>
        </w:tc>
      </w:tr>
      <w:tr w:rsidR="002D51AC" w:rsidRPr="002244A7" w14:paraId="3861DA20" w14:textId="77777777" w:rsidTr="002D51AC">
        <w:tc>
          <w:tcPr>
            <w:tcW w:w="1945" w:type="pct"/>
            <w:tcBorders>
              <w:top w:val="nil"/>
              <w:bottom w:val="nil"/>
            </w:tcBorders>
            <w:vAlign w:val="center"/>
          </w:tcPr>
          <w:p w14:paraId="36FD185A" w14:textId="77777777" w:rsidR="002D51AC" w:rsidRPr="002244A7" w:rsidRDefault="002D51AC" w:rsidP="003E6ED2">
            <w:pPr>
              <w:spacing w:line="276" w:lineRule="auto"/>
              <w:rPr>
                <w:rFonts w:cs="Arial"/>
                <w:sz w:val="22"/>
                <w:szCs w:val="22"/>
              </w:rPr>
            </w:pPr>
            <w:r w:rsidRPr="002244A7">
              <w:rPr>
                <w:rFonts w:cs="Arial"/>
                <w:sz w:val="22"/>
                <w:szCs w:val="22"/>
              </w:rPr>
              <w:t>Antihypertensive agents</w:t>
            </w:r>
          </w:p>
        </w:tc>
        <w:tc>
          <w:tcPr>
            <w:tcW w:w="878" w:type="pct"/>
            <w:tcBorders>
              <w:top w:val="nil"/>
              <w:bottom w:val="nil"/>
            </w:tcBorders>
            <w:vAlign w:val="center"/>
          </w:tcPr>
          <w:p w14:paraId="269C155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0.194</w:t>
            </w:r>
          </w:p>
        </w:tc>
        <w:tc>
          <w:tcPr>
            <w:tcW w:w="687" w:type="pct"/>
            <w:tcBorders>
              <w:top w:val="nil"/>
              <w:bottom w:val="nil"/>
            </w:tcBorders>
            <w:vAlign w:val="center"/>
          </w:tcPr>
          <w:p w14:paraId="4CEC03AC"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0.235</w:t>
            </w:r>
          </w:p>
        </w:tc>
        <w:tc>
          <w:tcPr>
            <w:tcW w:w="795" w:type="pct"/>
            <w:tcBorders>
              <w:top w:val="nil"/>
              <w:bottom w:val="nil"/>
            </w:tcBorders>
          </w:tcPr>
          <w:p w14:paraId="1555BF7E"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0.487</w:t>
            </w:r>
          </w:p>
        </w:tc>
        <w:tc>
          <w:tcPr>
            <w:tcW w:w="694" w:type="pct"/>
            <w:tcBorders>
              <w:top w:val="nil"/>
              <w:bottom w:val="nil"/>
            </w:tcBorders>
            <w:vAlign w:val="bottom"/>
          </w:tcPr>
          <w:p w14:paraId="15A00EBB"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0.674</w:t>
            </w:r>
          </w:p>
        </w:tc>
      </w:tr>
      <w:tr w:rsidR="002D51AC" w:rsidRPr="002244A7" w14:paraId="5409EF96" w14:textId="77777777" w:rsidTr="002D51AC">
        <w:tc>
          <w:tcPr>
            <w:tcW w:w="1945" w:type="pct"/>
            <w:tcBorders>
              <w:top w:val="nil"/>
              <w:bottom w:val="nil"/>
            </w:tcBorders>
            <w:vAlign w:val="center"/>
          </w:tcPr>
          <w:p w14:paraId="1CF9CE53" w14:textId="77777777" w:rsidR="002D51AC" w:rsidRPr="002244A7" w:rsidRDefault="002D51AC" w:rsidP="003E6ED2">
            <w:pPr>
              <w:spacing w:line="276" w:lineRule="auto"/>
              <w:rPr>
                <w:rFonts w:cs="Arial"/>
                <w:sz w:val="22"/>
                <w:szCs w:val="22"/>
              </w:rPr>
            </w:pPr>
            <w:r w:rsidRPr="002244A7">
              <w:rPr>
                <w:rFonts w:cs="Arial"/>
                <w:sz w:val="22"/>
                <w:szCs w:val="22"/>
              </w:rPr>
              <w:t xml:space="preserve">Dyslipidemia </w:t>
            </w:r>
          </w:p>
        </w:tc>
        <w:tc>
          <w:tcPr>
            <w:tcW w:w="878" w:type="pct"/>
            <w:tcBorders>
              <w:top w:val="nil"/>
              <w:bottom w:val="nil"/>
            </w:tcBorders>
            <w:vAlign w:val="center"/>
          </w:tcPr>
          <w:p w14:paraId="366D11AE"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0.030</w:t>
            </w:r>
          </w:p>
        </w:tc>
        <w:tc>
          <w:tcPr>
            <w:tcW w:w="687" w:type="pct"/>
            <w:tcBorders>
              <w:top w:val="nil"/>
              <w:bottom w:val="nil"/>
            </w:tcBorders>
            <w:vAlign w:val="center"/>
          </w:tcPr>
          <w:p w14:paraId="114C1DA6"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0.056</w:t>
            </w:r>
          </w:p>
        </w:tc>
        <w:tc>
          <w:tcPr>
            <w:tcW w:w="795" w:type="pct"/>
            <w:tcBorders>
              <w:top w:val="nil"/>
              <w:bottom w:val="nil"/>
            </w:tcBorders>
          </w:tcPr>
          <w:p w14:paraId="301A3030"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0.248</w:t>
            </w:r>
          </w:p>
        </w:tc>
        <w:tc>
          <w:tcPr>
            <w:tcW w:w="694" w:type="pct"/>
            <w:tcBorders>
              <w:top w:val="nil"/>
              <w:bottom w:val="nil"/>
            </w:tcBorders>
            <w:vAlign w:val="bottom"/>
          </w:tcPr>
          <w:p w14:paraId="77B774D4"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0.372</w:t>
            </w:r>
          </w:p>
        </w:tc>
      </w:tr>
      <w:tr w:rsidR="002D51AC" w:rsidRPr="002244A7" w14:paraId="16441BEC" w14:textId="77777777" w:rsidTr="002D51AC">
        <w:tc>
          <w:tcPr>
            <w:tcW w:w="1945" w:type="pct"/>
            <w:tcBorders>
              <w:top w:val="nil"/>
              <w:bottom w:val="nil"/>
            </w:tcBorders>
            <w:vAlign w:val="center"/>
          </w:tcPr>
          <w:p w14:paraId="1C393007" w14:textId="77777777" w:rsidR="002D51AC" w:rsidRPr="002244A7" w:rsidRDefault="002D51AC" w:rsidP="003E6ED2">
            <w:pPr>
              <w:spacing w:line="276" w:lineRule="auto"/>
              <w:rPr>
                <w:rFonts w:cs="Arial"/>
                <w:sz w:val="22"/>
                <w:szCs w:val="22"/>
              </w:rPr>
            </w:pPr>
            <w:r w:rsidRPr="002244A7">
              <w:rPr>
                <w:rFonts w:cs="Arial"/>
                <w:sz w:val="22"/>
                <w:szCs w:val="22"/>
              </w:rPr>
              <w:t xml:space="preserve">Antilipemic agents </w:t>
            </w:r>
          </w:p>
        </w:tc>
        <w:tc>
          <w:tcPr>
            <w:tcW w:w="878" w:type="pct"/>
            <w:tcBorders>
              <w:top w:val="nil"/>
              <w:bottom w:val="nil"/>
            </w:tcBorders>
            <w:vAlign w:val="center"/>
          </w:tcPr>
          <w:p w14:paraId="58F42A8C"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0.671</w:t>
            </w:r>
          </w:p>
        </w:tc>
        <w:tc>
          <w:tcPr>
            <w:tcW w:w="687" w:type="pct"/>
            <w:tcBorders>
              <w:top w:val="nil"/>
              <w:bottom w:val="nil"/>
            </w:tcBorders>
            <w:vAlign w:val="center"/>
          </w:tcPr>
          <w:p w14:paraId="2A112AEE"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0.710</w:t>
            </w:r>
          </w:p>
        </w:tc>
        <w:tc>
          <w:tcPr>
            <w:tcW w:w="795" w:type="pct"/>
            <w:tcBorders>
              <w:top w:val="nil"/>
              <w:bottom w:val="nil"/>
            </w:tcBorders>
          </w:tcPr>
          <w:p w14:paraId="6FA8BFC7"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0.902</w:t>
            </w:r>
          </w:p>
        </w:tc>
        <w:tc>
          <w:tcPr>
            <w:tcW w:w="694" w:type="pct"/>
            <w:tcBorders>
              <w:top w:val="nil"/>
              <w:bottom w:val="nil"/>
            </w:tcBorders>
            <w:vAlign w:val="bottom"/>
          </w:tcPr>
          <w:p w14:paraId="37D234E6"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0.902</w:t>
            </w:r>
          </w:p>
        </w:tc>
      </w:tr>
      <w:tr w:rsidR="002D51AC" w:rsidRPr="002244A7" w14:paraId="05CAFA78" w14:textId="77777777" w:rsidTr="002D51AC">
        <w:tc>
          <w:tcPr>
            <w:tcW w:w="1945" w:type="pct"/>
            <w:tcBorders>
              <w:top w:val="nil"/>
              <w:bottom w:val="nil"/>
            </w:tcBorders>
            <w:vAlign w:val="center"/>
          </w:tcPr>
          <w:p w14:paraId="4DEFE155" w14:textId="77777777" w:rsidR="002D51AC" w:rsidRPr="002244A7" w:rsidRDefault="002D51AC" w:rsidP="003E6ED2">
            <w:pPr>
              <w:spacing w:line="276" w:lineRule="auto"/>
              <w:rPr>
                <w:rFonts w:cs="Arial"/>
                <w:sz w:val="22"/>
                <w:szCs w:val="22"/>
              </w:rPr>
            </w:pPr>
            <w:r w:rsidRPr="002244A7">
              <w:rPr>
                <w:rFonts w:cs="Arial"/>
                <w:sz w:val="22"/>
                <w:szCs w:val="22"/>
              </w:rPr>
              <w:t>Hypoglycemia</w:t>
            </w:r>
          </w:p>
        </w:tc>
        <w:tc>
          <w:tcPr>
            <w:tcW w:w="878" w:type="pct"/>
            <w:tcBorders>
              <w:top w:val="nil"/>
              <w:bottom w:val="nil"/>
            </w:tcBorders>
            <w:vAlign w:val="center"/>
          </w:tcPr>
          <w:p w14:paraId="06A4675A"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0.0001</w:t>
            </w:r>
          </w:p>
        </w:tc>
        <w:tc>
          <w:tcPr>
            <w:tcW w:w="687" w:type="pct"/>
            <w:tcBorders>
              <w:top w:val="nil"/>
              <w:bottom w:val="nil"/>
            </w:tcBorders>
            <w:vAlign w:val="center"/>
          </w:tcPr>
          <w:p w14:paraId="6C1DA9A1" w14:textId="77777777" w:rsidR="002D51AC" w:rsidRPr="002244A7" w:rsidRDefault="002D51AC" w:rsidP="003E6ED2">
            <w:pPr>
              <w:spacing w:line="276" w:lineRule="auto"/>
              <w:jc w:val="center"/>
              <w:rPr>
                <w:rFonts w:cs="Arial"/>
                <w:b/>
                <w:bCs/>
                <w:sz w:val="22"/>
                <w:szCs w:val="22"/>
              </w:rPr>
            </w:pPr>
            <w:r w:rsidRPr="002244A7">
              <w:rPr>
                <w:rFonts w:cs="Arial"/>
                <w:b/>
                <w:bCs/>
                <w:color w:val="000000"/>
                <w:sz w:val="22"/>
                <w:szCs w:val="22"/>
              </w:rPr>
              <w:t>0.001</w:t>
            </w:r>
          </w:p>
        </w:tc>
        <w:tc>
          <w:tcPr>
            <w:tcW w:w="795" w:type="pct"/>
            <w:tcBorders>
              <w:top w:val="nil"/>
              <w:bottom w:val="nil"/>
            </w:tcBorders>
          </w:tcPr>
          <w:p w14:paraId="49017FB2"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0.006</w:t>
            </w:r>
          </w:p>
        </w:tc>
        <w:tc>
          <w:tcPr>
            <w:tcW w:w="694" w:type="pct"/>
            <w:tcBorders>
              <w:top w:val="nil"/>
              <w:bottom w:val="nil"/>
            </w:tcBorders>
            <w:vAlign w:val="bottom"/>
          </w:tcPr>
          <w:p w14:paraId="598CB364"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0.027</w:t>
            </w:r>
          </w:p>
        </w:tc>
      </w:tr>
      <w:tr w:rsidR="002D51AC" w:rsidRPr="002244A7" w14:paraId="26A477BB" w14:textId="77777777" w:rsidTr="002D51AC">
        <w:tc>
          <w:tcPr>
            <w:tcW w:w="1945" w:type="pct"/>
            <w:vAlign w:val="center"/>
          </w:tcPr>
          <w:p w14:paraId="56F779BA" w14:textId="77777777" w:rsidR="002D51AC" w:rsidRPr="002244A7" w:rsidRDefault="002D51AC" w:rsidP="003E6ED2">
            <w:pPr>
              <w:spacing w:line="276" w:lineRule="auto"/>
              <w:rPr>
                <w:rFonts w:cs="Arial"/>
                <w:sz w:val="22"/>
                <w:szCs w:val="22"/>
                <w:vertAlign w:val="superscript"/>
              </w:rPr>
            </w:pPr>
            <w:r w:rsidRPr="002244A7">
              <w:rPr>
                <w:rFonts w:cs="Arial"/>
                <w:sz w:val="22"/>
                <w:szCs w:val="22"/>
              </w:rPr>
              <w:t>Bone Composite</w:t>
            </w:r>
          </w:p>
        </w:tc>
        <w:tc>
          <w:tcPr>
            <w:tcW w:w="878" w:type="pct"/>
            <w:vAlign w:val="center"/>
          </w:tcPr>
          <w:p w14:paraId="6F05ADE2"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0.001</w:t>
            </w:r>
          </w:p>
        </w:tc>
        <w:tc>
          <w:tcPr>
            <w:tcW w:w="687" w:type="pct"/>
            <w:vAlign w:val="center"/>
          </w:tcPr>
          <w:p w14:paraId="47ECA4B9" w14:textId="77777777" w:rsidR="002D51AC" w:rsidRPr="002244A7" w:rsidRDefault="002D51AC" w:rsidP="003E6ED2">
            <w:pPr>
              <w:spacing w:line="276" w:lineRule="auto"/>
              <w:jc w:val="center"/>
              <w:rPr>
                <w:rFonts w:cs="Arial"/>
                <w:b/>
                <w:bCs/>
                <w:sz w:val="22"/>
                <w:szCs w:val="22"/>
              </w:rPr>
            </w:pPr>
            <w:r w:rsidRPr="002244A7">
              <w:rPr>
                <w:rFonts w:cs="Arial"/>
                <w:b/>
                <w:bCs/>
                <w:color w:val="000000"/>
                <w:sz w:val="22"/>
                <w:szCs w:val="22"/>
              </w:rPr>
              <w:t>0.006</w:t>
            </w:r>
          </w:p>
        </w:tc>
        <w:tc>
          <w:tcPr>
            <w:tcW w:w="795" w:type="pct"/>
          </w:tcPr>
          <w:p w14:paraId="5C781D27" w14:textId="77777777" w:rsidR="002D51AC" w:rsidRPr="002244A7" w:rsidRDefault="002D51AC" w:rsidP="003E6ED2">
            <w:pPr>
              <w:spacing w:line="276" w:lineRule="auto"/>
              <w:jc w:val="center"/>
              <w:rPr>
                <w:rFonts w:cs="Arial"/>
                <w:b/>
                <w:bCs/>
                <w:color w:val="000000"/>
                <w:sz w:val="22"/>
                <w:szCs w:val="22"/>
              </w:rPr>
            </w:pPr>
            <w:r w:rsidRPr="002244A7">
              <w:rPr>
                <w:rFonts w:cs="Arial"/>
                <w:b/>
                <w:bCs/>
                <w:sz w:val="22"/>
                <w:szCs w:val="22"/>
              </w:rPr>
              <w:t>0.025</w:t>
            </w:r>
          </w:p>
        </w:tc>
        <w:tc>
          <w:tcPr>
            <w:tcW w:w="694" w:type="pct"/>
            <w:vAlign w:val="bottom"/>
          </w:tcPr>
          <w:p w14:paraId="07035A1B" w14:textId="77777777" w:rsidR="002D51AC" w:rsidRPr="002244A7" w:rsidRDefault="002D51AC" w:rsidP="003E6ED2">
            <w:pPr>
              <w:spacing w:line="276" w:lineRule="auto"/>
              <w:jc w:val="center"/>
              <w:rPr>
                <w:rFonts w:cs="Arial"/>
                <w:b/>
                <w:bCs/>
                <w:color w:val="000000"/>
                <w:sz w:val="22"/>
                <w:szCs w:val="22"/>
              </w:rPr>
            </w:pPr>
            <w:r w:rsidRPr="002244A7">
              <w:rPr>
                <w:rFonts w:cs="Arial"/>
                <w:color w:val="000000"/>
                <w:sz w:val="22"/>
                <w:szCs w:val="22"/>
              </w:rPr>
              <w:t>0.050</w:t>
            </w:r>
          </w:p>
        </w:tc>
      </w:tr>
      <w:tr w:rsidR="002D51AC" w:rsidRPr="002244A7" w14:paraId="6DD5D587" w14:textId="77777777" w:rsidTr="002D51AC">
        <w:tc>
          <w:tcPr>
            <w:tcW w:w="1945" w:type="pct"/>
            <w:tcBorders>
              <w:top w:val="nil"/>
              <w:bottom w:val="nil"/>
            </w:tcBorders>
            <w:vAlign w:val="center"/>
          </w:tcPr>
          <w:p w14:paraId="0E920413" w14:textId="77777777" w:rsidR="002D51AC" w:rsidRPr="002244A7" w:rsidRDefault="002D51AC" w:rsidP="003E6ED2">
            <w:pPr>
              <w:spacing w:line="276" w:lineRule="auto"/>
              <w:ind w:left="250"/>
              <w:rPr>
                <w:rFonts w:cs="Arial"/>
                <w:sz w:val="22"/>
                <w:szCs w:val="22"/>
              </w:rPr>
            </w:pPr>
            <w:r w:rsidRPr="002244A7">
              <w:rPr>
                <w:rFonts w:cs="Arial"/>
                <w:sz w:val="22"/>
                <w:szCs w:val="22"/>
              </w:rPr>
              <w:t>Falls</w:t>
            </w:r>
          </w:p>
        </w:tc>
        <w:tc>
          <w:tcPr>
            <w:tcW w:w="878" w:type="pct"/>
            <w:tcBorders>
              <w:top w:val="nil"/>
              <w:bottom w:val="nil"/>
            </w:tcBorders>
            <w:vAlign w:val="center"/>
          </w:tcPr>
          <w:p w14:paraId="12B2F6CA"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0.031</w:t>
            </w:r>
          </w:p>
        </w:tc>
        <w:tc>
          <w:tcPr>
            <w:tcW w:w="687" w:type="pct"/>
            <w:tcBorders>
              <w:top w:val="nil"/>
              <w:bottom w:val="nil"/>
            </w:tcBorders>
            <w:vAlign w:val="center"/>
          </w:tcPr>
          <w:p w14:paraId="76B26B76"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0.056</w:t>
            </w:r>
          </w:p>
        </w:tc>
        <w:tc>
          <w:tcPr>
            <w:tcW w:w="795" w:type="pct"/>
            <w:tcBorders>
              <w:top w:val="nil"/>
              <w:bottom w:val="nil"/>
            </w:tcBorders>
          </w:tcPr>
          <w:p w14:paraId="35D18408"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0.210</w:t>
            </w:r>
          </w:p>
        </w:tc>
        <w:tc>
          <w:tcPr>
            <w:tcW w:w="694" w:type="pct"/>
            <w:tcBorders>
              <w:top w:val="nil"/>
              <w:bottom w:val="nil"/>
            </w:tcBorders>
            <w:vAlign w:val="bottom"/>
          </w:tcPr>
          <w:p w14:paraId="41C2EB9E"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0.344</w:t>
            </w:r>
          </w:p>
        </w:tc>
      </w:tr>
      <w:tr w:rsidR="002D51AC" w:rsidRPr="002244A7" w14:paraId="3A068921" w14:textId="77777777" w:rsidTr="002D51AC">
        <w:tc>
          <w:tcPr>
            <w:tcW w:w="1945" w:type="pct"/>
            <w:vAlign w:val="center"/>
          </w:tcPr>
          <w:p w14:paraId="3F6D80AC" w14:textId="77777777" w:rsidR="002D51AC" w:rsidRPr="002244A7" w:rsidRDefault="002D51AC" w:rsidP="003E6ED2">
            <w:pPr>
              <w:spacing w:line="276" w:lineRule="auto"/>
              <w:ind w:left="250"/>
              <w:rPr>
                <w:rFonts w:cs="Arial"/>
                <w:sz w:val="22"/>
                <w:szCs w:val="22"/>
                <w:vertAlign w:val="superscript"/>
              </w:rPr>
            </w:pPr>
            <w:r w:rsidRPr="002244A7">
              <w:rPr>
                <w:rFonts w:cs="Arial"/>
                <w:sz w:val="22"/>
                <w:szCs w:val="22"/>
              </w:rPr>
              <w:lastRenderedPageBreak/>
              <w:t>Osteoporosis</w:t>
            </w:r>
          </w:p>
        </w:tc>
        <w:tc>
          <w:tcPr>
            <w:tcW w:w="878" w:type="pct"/>
            <w:vAlign w:val="center"/>
          </w:tcPr>
          <w:p w14:paraId="66EE1E39"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0.008</w:t>
            </w:r>
          </w:p>
        </w:tc>
        <w:tc>
          <w:tcPr>
            <w:tcW w:w="687" w:type="pct"/>
            <w:vAlign w:val="center"/>
          </w:tcPr>
          <w:p w14:paraId="580A6572" w14:textId="77777777" w:rsidR="002D51AC" w:rsidRPr="002244A7" w:rsidRDefault="002D51AC" w:rsidP="003E6ED2">
            <w:pPr>
              <w:spacing w:line="276" w:lineRule="auto"/>
              <w:jc w:val="center"/>
              <w:rPr>
                <w:rFonts w:cs="Arial"/>
                <w:b/>
                <w:bCs/>
                <w:sz w:val="22"/>
                <w:szCs w:val="22"/>
              </w:rPr>
            </w:pPr>
            <w:r w:rsidRPr="002244A7">
              <w:rPr>
                <w:rFonts w:cs="Arial"/>
                <w:b/>
                <w:bCs/>
                <w:color w:val="000000"/>
                <w:sz w:val="22"/>
                <w:szCs w:val="22"/>
              </w:rPr>
              <w:t>0.023</w:t>
            </w:r>
          </w:p>
        </w:tc>
        <w:tc>
          <w:tcPr>
            <w:tcW w:w="795" w:type="pct"/>
          </w:tcPr>
          <w:p w14:paraId="21E2A01B" w14:textId="77777777" w:rsidR="002D51AC" w:rsidRPr="002244A7" w:rsidRDefault="002D51AC" w:rsidP="003E6ED2">
            <w:pPr>
              <w:spacing w:line="276" w:lineRule="auto"/>
              <w:jc w:val="center"/>
              <w:rPr>
                <w:rFonts w:cs="Arial"/>
                <w:b/>
                <w:bCs/>
                <w:color w:val="000000"/>
                <w:sz w:val="22"/>
                <w:szCs w:val="22"/>
              </w:rPr>
            </w:pPr>
            <w:r w:rsidRPr="002244A7">
              <w:rPr>
                <w:rFonts w:cs="Arial"/>
                <w:b/>
                <w:bCs/>
                <w:sz w:val="22"/>
                <w:szCs w:val="22"/>
              </w:rPr>
              <w:t>0.001</w:t>
            </w:r>
          </w:p>
        </w:tc>
        <w:tc>
          <w:tcPr>
            <w:tcW w:w="694" w:type="pct"/>
            <w:vAlign w:val="bottom"/>
          </w:tcPr>
          <w:p w14:paraId="0E24EF8C"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0.009</w:t>
            </w:r>
          </w:p>
        </w:tc>
      </w:tr>
      <w:tr w:rsidR="002D51AC" w:rsidRPr="002244A7" w14:paraId="59A799B5" w14:textId="77777777" w:rsidTr="002D51AC">
        <w:tc>
          <w:tcPr>
            <w:tcW w:w="1945" w:type="pct"/>
            <w:vAlign w:val="center"/>
          </w:tcPr>
          <w:p w14:paraId="27C78477" w14:textId="77777777" w:rsidR="002D51AC" w:rsidRPr="002244A7" w:rsidRDefault="002D51AC" w:rsidP="003E6ED2">
            <w:pPr>
              <w:spacing w:line="276" w:lineRule="auto"/>
              <w:ind w:left="250"/>
              <w:rPr>
                <w:rFonts w:cs="Arial"/>
                <w:sz w:val="22"/>
                <w:szCs w:val="22"/>
                <w:vertAlign w:val="superscript"/>
              </w:rPr>
            </w:pPr>
            <w:r w:rsidRPr="002244A7">
              <w:rPr>
                <w:rFonts w:cs="Arial"/>
                <w:sz w:val="22"/>
                <w:szCs w:val="22"/>
              </w:rPr>
              <w:t xml:space="preserve">Fracture </w:t>
            </w:r>
          </w:p>
        </w:tc>
        <w:tc>
          <w:tcPr>
            <w:tcW w:w="878" w:type="pct"/>
            <w:vAlign w:val="center"/>
          </w:tcPr>
          <w:p w14:paraId="2C319C07" w14:textId="77777777" w:rsidR="002D51AC" w:rsidRPr="002244A7" w:rsidRDefault="002D51AC" w:rsidP="003E6ED2">
            <w:pPr>
              <w:spacing w:line="276" w:lineRule="auto"/>
              <w:jc w:val="center"/>
              <w:rPr>
                <w:rFonts w:cs="Arial"/>
                <w:sz w:val="22"/>
                <w:szCs w:val="22"/>
              </w:rPr>
            </w:pPr>
            <w:r w:rsidRPr="002244A7">
              <w:rPr>
                <w:rFonts w:cs="Arial"/>
                <w:sz w:val="22"/>
                <w:szCs w:val="22"/>
              </w:rPr>
              <w:t>0.196</w:t>
            </w:r>
          </w:p>
        </w:tc>
        <w:tc>
          <w:tcPr>
            <w:tcW w:w="687" w:type="pct"/>
            <w:vAlign w:val="center"/>
          </w:tcPr>
          <w:p w14:paraId="063B875F" w14:textId="77777777" w:rsidR="002D51AC" w:rsidRPr="002244A7" w:rsidRDefault="002D51AC" w:rsidP="003E6ED2">
            <w:pPr>
              <w:spacing w:line="276" w:lineRule="auto"/>
              <w:jc w:val="center"/>
              <w:rPr>
                <w:rFonts w:cs="Arial"/>
                <w:sz w:val="22"/>
                <w:szCs w:val="22"/>
              </w:rPr>
            </w:pPr>
            <w:r w:rsidRPr="002244A7">
              <w:rPr>
                <w:rFonts w:cs="Arial"/>
                <w:color w:val="000000"/>
                <w:sz w:val="22"/>
                <w:szCs w:val="22"/>
              </w:rPr>
              <w:t>0.235</w:t>
            </w:r>
          </w:p>
        </w:tc>
        <w:tc>
          <w:tcPr>
            <w:tcW w:w="795" w:type="pct"/>
          </w:tcPr>
          <w:p w14:paraId="34C4FE49" w14:textId="77777777" w:rsidR="002D51AC" w:rsidRPr="002244A7" w:rsidRDefault="002D51AC" w:rsidP="003E6ED2">
            <w:pPr>
              <w:spacing w:line="276" w:lineRule="auto"/>
              <w:jc w:val="center"/>
              <w:rPr>
                <w:rFonts w:cs="Arial"/>
                <w:color w:val="000000"/>
                <w:sz w:val="22"/>
                <w:szCs w:val="22"/>
              </w:rPr>
            </w:pPr>
            <w:r w:rsidRPr="002244A7">
              <w:rPr>
                <w:rFonts w:cs="Arial"/>
                <w:sz w:val="22"/>
                <w:szCs w:val="22"/>
              </w:rPr>
              <w:t>0.851</w:t>
            </w:r>
          </w:p>
        </w:tc>
        <w:tc>
          <w:tcPr>
            <w:tcW w:w="694" w:type="pct"/>
            <w:vAlign w:val="bottom"/>
          </w:tcPr>
          <w:p w14:paraId="045C07E5" w14:textId="77777777" w:rsidR="002D51AC" w:rsidRPr="002244A7" w:rsidRDefault="002D51AC" w:rsidP="003E6ED2">
            <w:pPr>
              <w:spacing w:line="276" w:lineRule="auto"/>
              <w:jc w:val="center"/>
              <w:rPr>
                <w:rFonts w:cs="Arial"/>
                <w:color w:val="000000"/>
                <w:sz w:val="22"/>
                <w:szCs w:val="22"/>
              </w:rPr>
            </w:pPr>
            <w:r w:rsidRPr="002244A7">
              <w:rPr>
                <w:rFonts w:cs="Arial"/>
                <w:color w:val="000000"/>
                <w:sz w:val="22"/>
                <w:szCs w:val="22"/>
              </w:rPr>
              <w:t>0.901</w:t>
            </w:r>
          </w:p>
        </w:tc>
      </w:tr>
      <w:tr w:rsidR="002D51AC" w:rsidRPr="002244A7" w14:paraId="669E94A4" w14:textId="77777777" w:rsidTr="002D51AC">
        <w:tc>
          <w:tcPr>
            <w:tcW w:w="1945" w:type="pct"/>
            <w:vAlign w:val="center"/>
          </w:tcPr>
          <w:p w14:paraId="0DC09377" w14:textId="77777777" w:rsidR="002D51AC" w:rsidRPr="002244A7" w:rsidRDefault="002D51AC" w:rsidP="003E6ED2">
            <w:pPr>
              <w:spacing w:line="276" w:lineRule="auto"/>
              <w:rPr>
                <w:rFonts w:cs="Arial"/>
                <w:sz w:val="22"/>
                <w:szCs w:val="22"/>
              </w:rPr>
            </w:pPr>
            <w:r w:rsidRPr="002244A7">
              <w:rPr>
                <w:rFonts w:cs="Arial"/>
                <w:sz w:val="22"/>
                <w:szCs w:val="22"/>
              </w:rPr>
              <w:t>Iron deficiency</w:t>
            </w:r>
          </w:p>
        </w:tc>
        <w:tc>
          <w:tcPr>
            <w:tcW w:w="878" w:type="pct"/>
            <w:vAlign w:val="center"/>
          </w:tcPr>
          <w:p w14:paraId="2FE6067C"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0.007</w:t>
            </w:r>
          </w:p>
        </w:tc>
        <w:tc>
          <w:tcPr>
            <w:tcW w:w="687" w:type="pct"/>
            <w:vAlign w:val="center"/>
          </w:tcPr>
          <w:p w14:paraId="26939D1D" w14:textId="77777777" w:rsidR="002D51AC" w:rsidRPr="002244A7" w:rsidRDefault="002D51AC" w:rsidP="003E6ED2">
            <w:pPr>
              <w:spacing w:line="276" w:lineRule="auto"/>
              <w:jc w:val="center"/>
              <w:rPr>
                <w:rFonts w:cs="Arial"/>
                <w:b/>
                <w:bCs/>
                <w:sz w:val="22"/>
                <w:szCs w:val="22"/>
              </w:rPr>
            </w:pPr>
            <w:r w:rsidRPr="002244A7">
              <w:rPr>
                <w:rFonts w:cs="Arial"/>
                <w:b/>
                <w:bCs/>
                <w:color w:val="000000"/>
                <w:sz w:val="22"/>
                <w:szCs w:val="22"/>
              </w:rPr>
              <w:t>0.023</w:t>
            </w:r>
          </w:p>
        </w:tc>
        <w:tc>
          <w:tcPr>
            <w:tcW w:w="795" w:type="pct"/>
          </w:tcPr>
          <w:p w14:paraId="07FF21C1" w14:textId="77777777" w:rsidR="002D51AC" w:rsidRPr="002244A7" w:rsidRDefault="002D51AC" w:rsidP="003E6ED2">
            <w:pPr>
              <w:spacing w:line="276" w:lineRule="auto"/>
              <w:jc w:val="center"/>
              <w:rPr>
                <w:rFonts w:cs="Arial"/>
                <w:b/>
                <w:bCs/>
                <w:color w:val="000000"/>
                <w:sz w:val="22"/>
                <w:szCs w:val="22"/>
              </w:rPr>
            </w:pPr>
            <w:r w:rsidRPr="002244A7">
              <w:rPr>
                <w:rFonts w:cs="Arial"/>
                <w:b/>
                <w:bCs/>
                <w:sz w:val="22"/>
                <w:szCs w:val="22"/>
              </w:rPr>
              <w:t>0.004</w:t>
            </w:r>
          </w:p>
        </w:tc>
        <w:tc>
          <w:tcPr>
            <w:tcW w:w="694" w:type="pct"/>
            <w:vAlign w:val="bottom"/>
          </w:tcPr>
          <w:p w14:paraId="61BE8FC6"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0.024</w:t>
            </w:r>
          </w:p>
        </w:tc>
      </w:tr>
      <w:tr w:rsidR="002D51AC" w:rsidRPr="002244A7" w14:paraId="0B396D26" w14:textId="77777777" w:rsidTr="002D51AC">
        <w:tc>
          <w:tcPr>
            <w:tcW w:w="1945" w:type="pct"/>
            <w:vAlign w:val="center"/>
          </w:tcPr>
          <w:p w14:paraId="6CB93F20" w14:textId="77777777" w:rsidR="002D51AC" w:rsidRPr="002244A7" w:rsidRDefault="002D51AC" w:rsidP="003E6ED2">
            <w:pPr>
              <w:spacing w:line="276" w:lineRule="auto"/>
              <w:rPr>
                <w:rFonts w:cs="Arial"/>
                <w:sz w:val="22"/>
                <w:szCs w:val="22"/>
              </w:rPr>
            </w:pPr>
            <w:r w:rsidRPr="002244A7">
              <w:rPr>
                <w:rFonts w:cs="Arial"/>
                <w:sz w:val="22"/>
                <w:szCs w:val="22"/>
              </w:rPr>
              <w:t>Vitamin B deficiency</w:t>
            </w:r>
          </w:p>
        </w:tc>
        <w:tc>
          <w:tcPr>
            <w:tcW w:w="878" w:type="pct"/>
            <w:vAlign w:val="center"/>
          </w:tcPr>
          <w:p w14:paraId="19B7AFE1"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0.00000008</w:t>
            </w:r>
          </w:p>
        </w:tc>
        <w:tc>
          <w:tcPr>
            <w:tcW w:w="687" w:type="pct"/>
            <w:vAlign w:val="center"/>
          </w:tcPr>
          <w:p w14:paraId="36E30AF4" w14:textId="77777777" w:rsidR="002D51AC" w:rsidRPr="002244A7" w:rsidRDefault="002D51AC" w:rsidP="003E6ED2">
            <w:pPr>
              <w:spacing w:line="276" w:lineRule="auto"/>
              <w:jc w:val="center"/>
              <w:rPr>
                <w:rFonts w:cs="Arial"/>
                <w:b/>
                <w:bCs/>
                <w:sz w:val="22"/>
                <w:szCs w:val="22"/>
              </w:rPr>
            </w:pPr>
            <w:r w:rsidRPr="002244A7">
              <w:rPr>
                <w:rFonts w:cs="Arial"/>
                <w:b/>
                <w:bCs/>
                <w:color w:val="000000"/>
                <w:sz w:val="22"/>
                <w:szCs w:val="22"/>
              </w:rPr>
              <w:t>&lt;0.001</w:t>
            </w:r>
          </w:p>
        </w:tc>
        <w:tc>
          <w:tcPr>
            <w:tcW w:w="795" w:type="pct"/>
          </w:tcPr>
          <w:p w14:paraId="3F27FFAB" w14:textId="77777777" w:rsidR="002D51AC" w:rsidRPr="002244A7" w:rsidRDefault="002D51AC" w:rsidP="003E6ED2">
            <w:pPr>
              <w:spacing w:line="276" w:lineRule="auto"/>
              <w:jc w:val="center"/>
              <w:rPr>
                <w:rFonts w:cs="Arial"/>
                <w:b/>
                <w:bCs/>
                <w:color w:val="000000"/>
                <w:sz w:val="22"/>
                <w:szCs w:val="22"/>
              </w:rPr>
            </w:pPr>
            <w:r w:rsidRPr="002244A7">
              <w:rPr>
                <w:rFonts w:cs="Arial"/>
                <w:b/>
                <w:bCs/>
                <w:sz w:val="22"/>
                <w:szCs w:val="22"/>
              </w:rPr>
              <w:t>0.0004</w:t>
            </w:r>
          </w:p>
        </w:tc>
        <w:tc>
          <w:tcPr>
            <w:tcW w:w="694" w:type="pct"/>
            <w:vAlign w:val="bottom"/>
          </w:tcPr>
          <w:p w14:paraId="7C881277" w14:textId="77777777" w:rsidR="002D51AC" w:rsidRPr="002244A7" w:rsidRDefault="002D51AC" w:rsidP="003E6ED2">
            <w:pPr>
              <w:spacing w:line="276" w:lineRule="auto"/>
              <w:jc w:val="center"/>
              <w:rPr>
                <w:rFonts w:cs="Arial"/>
                <w:b/>
                <w:bCs/>
                <w:color w:val="000000"/>
                <w:sz w:val="22"/>
                <w:szCs w:val="22"/>
              </w:rPr>
            </w:pPr>
            <w:r w:rsidRPr="002244A7">
              <w:rPr>
                <w:rFonts w:cs="Arial"/>
                <w:b/>
                <w:bCs/>
                <w:color w:val="000000"/>
                <w:sz w:val="22"/>
                <w:szCs w:val="22"/>
              </w:rPr>
              <w:t>0.007</w:t>
            </w:r>
          </w:p>
        </w:tc>
      </w:tr>
      <w:tr w:rsidR="002D51AC" w:rsidRPr="002244A7" w14:paraId="77446C29" w14:textId="77777777" w:rsidTr="002D51AC">
        <w:tc>
          <w:tcPr>
            <w:tcW w:w="1945" w:type="pct"/>
            <w:vAlign w:val="center"/>
          </w:tcPr>
          <w:p w14:paraId="351CFF7B" w14:textId="77777777" w:rsidR="002D51AC" w:rsidRPr="002244A7" w:rsidRDefault="002D51AC" w:rsidP="003E6ED2">
            <w:pPr>
              <w:rPr>
                <w:rFonts w:cs="Arial"/>
                <w:sz w:val="22"/>
                <w:szCs w:val="22"/>
              </w:rPr>
            </w:pPr>
            <w:r w:rsidRPr="002244A7">
              <w:rPr>
                <w:rFonts w:cs="Arial"/>
                <w:sz w:val="22"/>
                <w:szCs w:val="22"/>
              </w:rPr>
              <w:t>Polyneuropathy</w:t>
            </w:r>
          </w:p>
        </w:tc>
        <w:tc>
          <w:tcPr>
            <w:tcW w:w="878" w:type="pct"/>
            <w:vAlign w:val="center"/>
          </w:tcPr>
          <w:p w14:paraId="3481DFC3" w14:textId="77777777" w:rsidR="002D51AC" w:rsidRPr="002244A7" w:rsidRDefault="002D51AC" w:rsidP="003E6ED2">
            <w:pPr>
              <w:jc w:val="center"/>
              <w:rPr>
                <w:rFonts w:cs="Arial"/>
                <w:b/>
                <w:bCs/>
                <w:color w:val="000000"/>
                <w:sz w:val="22"/>
                <w:szCs w:val="22"/>
              </w:rPr>
            </w:pPr>
            <w:r w:rsidRPr="002244A7">
              <w:rPr>
                <w:rFonts w:cs="Arial"/>
                <w:b/>
                <w:bCs/>
                <w:color w:val="000000"/>
                <w:sz w:val="22"/>
                <w:szCs w:val="22"/>
              </w:rPr>
              <w:t>0.009</w:t>
            </w:r>
          </w:p>
        </w:tc>
        <w:tc>
          <w:tcPr>
            <w:tcW w:w="687" w:type="pct"/>
            <w:vAlign w:val="center"/>
          </w:tcPr>
          <w:p w14:paraId="7571F9A7" w14:textId="77777777" w:rsidR="002D51AC" w:rsidRPr="002244A7" w:rsidRDefault="002D51AC" w:rsidP="003E6ED2">
            <w:pPr>
              <w:jc w:val="center"/>
              <w:rPr>
                <w:rFonts w:cs="Arial"/>
                <w:b/>
                <w:bCs/>
                <w:sz w:val="22"/>
                <w:szCs w:val="22"/>
              </w:rPr>
            </w:pPr>
            <w:r w:rsidRPr="002244A7">
              <w:rPr>
                <w:rFonts w:cs="Arial"/>
                <w:b/>
                <w:bCs/>
                <w:color w:val="000000"/>
                <w:sz w:val="22"/>
                <w:szCs w:val="22"/>
              </w:rPr>
              <w:t>0.023</w:t>
            </w:r>
          </w:p>
        </w:tc>
        <w:tc>
          <w:tcPr>
            <w:tcW w:w="795" w:type="pct"/>
          </w:tcPr>
          <w:p w14:paraId="30837640" w14:textId="77777777" w:rsidR="002D51AC" w:rsidRPr="002244A7" w:rsidRDefault="002D51AC" w:rsidP="003E6ED2">
            <w:pPr>
              <w:jc w:val="center"/>
              <w:rPr>
                <w:rFonts w:cs="Arial"/>
                <w:b/>
                <w:bCs/>
                <w:color w:val="000000"/>
                <w:sz w:val="22"/>
                <w:szCs w:val="22"/>
              </w:rPr>
            </w:pPr>
            <w:r w:rsidRPr="002244A7">
              <w:rPr>
                <w:rFonts w:cs="Arial"/>
                <w:b/>
                <w:bCs/>
                <w:sz w:val="22"/>
                <w:szCs w:val="22"/>
              </w:rPr>
              <w:t>0.011</w:t>
            </w:r>
          </w:p>
        </w:tc>
        <w:tc>
          <w:tcPr>
            <w:tcW w:w="694" w:type="pct"/>
            <w:vAlign w:val="bottom"/>
          </w:tcPr>
          <w:p w14:paraId="3E5C5562" w14:textId="77777777" w:rsidR="002D51AC" w:rsidRPr="002244A7" w:rsidRDefault="002D51AC" w:rsidP="003E6ED2">
            <w:pPr>
              <w:jc w:val="center"/>
              <w:rPr>
                <w:rFonts w:cs="Arial"/>
                <w:b/>
                <w:bCs/>
                <w:color w:val="000000"/>
                <w:sz w:val="22"/>
                <w:szCs w:val="22"/>
              </w:rPr>
            </w:pPr>
            <w:r w:rsidRPr="002244A7">
              <w:rPr>
                <w:rFonts w:cs="Arial"/>
                <w:b/>
                <w:bCs/>
                <w:color w:val="000000"/>
                <w:sz w:val="22"/>
                <w:szCs w:val="22"/>
              </w:rPr>
              <w:t>0.031</w:t>
            </w:r>
          </w:p>
        </w:tc>
      </w:tr>
    </w:tbl>
    <w:p w14:paraId="1E96906A" w14:textId="65089654" w:rsidR="002D51AC" w:rsidRPr="002244A7" w:rsidRDefault="00285384" w:rsidP="005375FA">
      <w:pPr>
        <w:spacing w:after="0" w:line="240" w:lineRule="auto"/>
        <w:ind w:right="-90"/>
        <w:rPr>
          <w:rFonts w:ascii="Arial" w:eastAsia="Times New Roman" w:hAnsi="Arial" w:cs="Arial"/>
          <w:color w:val="000000" w:themeColor="text1"/>
          <w:kern w:val="0"/>
          <w:sz w:val="20"/>
          <w:szCs w:val="20"/>
          <w14:ligatures w14:val="none"/>
        </w:rPr>
      </w:pPr>
      <w:r w:rsidRPr="002244A7">
        <w:rPr>
          <w:rFonts w:ascii="Arial" w:eastAsia="Times New Roman" w:hAnsi="Arial" w:cs="Arial"/>
          <w:b/>
          <w:bCs/>
          <w:color w:val="000000" w:themeColor="text1"/>
          <w:kern w:val="0"/>
          <w:sz w:val="20"/>
          <w:szCs w:val="20"/>
          <w14:ligatures w14:val="none"/>
        </w:rPr>
        <w:t xml:space="preserve">Note: </w:t>
      </w:r>
      <w:r w:rsidR="005375FA" w:rsidRPr="002244A7">
        <w:rPr>
          <w:rFonts w:ascii="Arial" w:eastAsia="Times New Roman" w:hAnsi="Arial" w:cs="Arial"/>
          <w:color w:val="000000" w:themeColor="text1"/>
          <w:kern w:val="0"/>
          <w:sz w:val="20"/>
          <w:szCs w:val="20"/>
          <w14:ligatures w14:val="none"/>
        </w:rPr>
        <w:t>p-values for short-term outcomes are based on risk difference analyses; p-values for long-term adverse events are based on log-rank tests.</w:t>
      </w:r>
    </w:p>
    <w:p w14:paraId="417FDFCE" w14:textId="77777777" w:rsidR="008D14C8" w:rsidRPr="002244A7" w:rsidRDefault="008D14C8" w:rsidP="008D14C8">
      <w:pPr>
        <w:rPr>
          <w:rFonts w:ascii="Arial" w:eastAsia="Times New Roman" w:hAnsi="Arial" w:cs="Arial"/>
          <w:b/>
          <w:bCs/>
          <w:color w:val="000000" w:themeColor="text1"/>
          <w:kern w:val="0"/>
          <w:sz w:val="20"/>
          <w:szCs w:val="20"/>
          <w14:ligatures w14:val="none"/>
        </w:rPr>
      </w:pPr>
    </w:p>
    <w:p w14:paraId="110EF41A" w14:textId="77777777" w:rsidR="002D51AC" w:rsidRPr="002244A7" w:rsidRDefault="002D51AC">
      <w:pPr>
        <w:rPr>
          <w:rFonts w:ascii="Arial" w:eastAsia="Times New Roman" w:hAnsi="Arial" w:cs="Arial"/>
          <w:b/>
          <w:bCs/>
          <w:color w:val="000000" w:themeColor="text1"/>
          <w:kern w:val="0"/>
          <w:sz w:val="24"/>
          <w:szCs w:val="24"/>
          <w14:ligatures w14:val="none"/>
        </w:rPr>
      </w:pPr>
      <w:r w:rsidRPr="002244A7">
        <w:rPr>
          <w:rFonts w:ascii="Arial" w:eastAsia="Times New Roman" w:hAnsi="Arial" w:cs="Arial"/>
          <w:b/>
          <w:bCs/>
          <w:color w:val="000000" w:themeColor="text1"/>
          <w:kern w:val="0"/>
          <w:sz w:val="24"/>
          <w:szCs w:val="24"/>
          <w14:ligatures w14:val="none"/>
        </w:rPr>
        <w:br w:type="page"/>
      </w:r>
    </w:p>
    <w:p w14:paraId="317A8DE8" w14:textId="51A3F809" w:rsidR="008D14C8" w:rsidRPr="002244A7" w:rsidRDefault="00036174" w:rsidP="00D70EEE">
      <w:pPr>
        <w:spacing w:after="0" w:line="240" w:lineRule="auto"/>
        <w:ind w:left="-180" w:right="-270"/>
        <w:rPr>
          <w:rFonts w:ascii="Arial" w:eastAsia="Times New Roman" w:hAnsi="Arial" w:cs="Arial"/>
          <w:b/>
          <w:bCs/>
          <w:color w:val="000000" w:themeColor="text1"/>
          <w:kern w:val="0"/>
          <w:sz w:val="24"/>
          <w:szCs w:val="24"/>
          <w14:ligatures w14:val="none"/>
        </w:rPr>
      </w:pPr>
      <w:r w:rsidRPr="002244A7">
        <w:rPr>
          <w:rFonts w:ascii="Arial" w:eastAsia="Times New Roman" w:hAnsi="Arial" w:cs="Arial"/>
          <w:b/>
          <w:bCs/>
          <w:color w:val="000000" w:themeColor="text1"/>
          <w:kern w:val="0"/>
          <w:sz w:val="24"/>
          <w:szCs w:val="24"/>
          <w14:ligatures w14:val="none"/>
        </w:rPr>
        <w:lastRenderedPageBreak/>
        <w:t>Supplementa</w:t>
      </w:r>
      <w:r w:rsidR="00D70EEE" w:rsidRPr="002244A7">
        <w:rPr>
          <w:rFonts w:ascii="Arial" w:eastAsia="Times New Roman" w:hAnsi="Arial" w:cs="Arial"/>
          <w:b/>
          <w:bCs/>
          <w:color w:val="000000" w:themeColor="text1"/>
          <w:kern w:val="0"/>
          <w:sz w:val="24"/>
          <w:szCs w:val="24"/>
          <w14:ligatures w14:val="none"/>
        </w:rPr>
        <w:t>ry</w:t>
      </w:r>
      <w:r w:rsidRPr="002244A7">
        <w:rPr>
          <w:rFonts w:ascii="Arial" w:eastAsia="Times New Roman" w:hAnsi="Arial" w:cs="Arial"/>
          <w:b/>
          <w:bCs/>
          <w:color w:val="000000" w:themeColor="text1"/>
          <w:kern w:val="0"/>
          <w:sz w:val="24"/>
          <w:szCs w:val="24"/>
          <w14:ligatures w14:val="none"/>
        </w:rPr>
        <w:t xml:space="preserve"> </w:t>
      </w:r>
      <w:r w:rsidR="008D14C8" w:rsidRPr="002244A7">
        <w:rPr>
          <w:rFonts w:ascii="Arial" w:eastAsia="Times New Roman" w:hAnsi="Arial" w:cs="Arial"/>
          <w:b/>
          <w:bCs/>
          <w:color w:val="000000" w:themeColor="text1"/>
          <w:kern w:val="0"/>
          <w:sz w:val="24"/>
          <w:szCs w:val="24"/>
          <w14:ligatures w14:val="none"/>
        </w:rPr>
        <w:t xml:space="preserve">Table </w:t>
      </w:r>
      <w:r w:rsidR="002D51AC" w:rsidRPr="002244A7">
        <w:rPr>
          <w:rFonts w:ascii="Arial" w:eastAsia="Times New Roman" w:hAnsi="Arial" w:cs="Arial"/>
          <w:b/>
          <w:bCs/>
          <w:color w:val="000000" w:themeColor="text1"/>
          <w:kern w:val="0"/>
          <w:sz w:val="24"/>
          <w:szCs w:val="24"/>
          <w14:ligatures w14:val="none"/>
        </w:rPr>
        <w:t>3</w:t>
      </w:r>
      <w:r w:rsidR="008D14C8" w:rsidRPr="002244A7">
        <w:rPr>
          <w:rFonts w:ascii="Arial" w:eastAsia="Times New Roman" w:hAnsi="Arial" w:cs="Arial"/>
          <w:b/>
          <w:bCs/>
          <w:color w:val="000000" w:themeColor="text1"/>
          <w:kern w:val="0"/>
          <w:sz w:val="24"/>
          <w:szCs w:val="24"/>
          <w14:ligatures w14:val="none"/>
        </w:rPr>
        <w:t xml:space="preserve">. </w:t>
      </w:r>
      <w:r w:rsidR="008D14C8" w:rsidRPr="002244A7">
        <w:rPr>
          <w:rFonts w:ascii="Arial" w:eastAsia="Times New Roman" w:hAnsi="Arial" w:cs="Arial"/>
          <w:color w:val="000000" w:themeColor="text1"/>
          <w:kern w:val="0"/>
          <w:sz w:val="24"/>
          <w:szCs w:val="24"/>
          <w14:ligatures w14:val="none"/>
        </w:rPr>
        <w:t xml:space="preserve">Baseline characteristics of the sample </w:t>
      </w:r>
      <w:r w:rsidR="002F7A55" w:rsidRPr="002244A7">
        <w:rPr>
          <w:rFonts w:ascii="Arial" w:eastAsia="Times New Roman" w:hAnsi="Arial" w:cs="Arial"/>
          <w:color w:val="000000" w:themeColor="text1"/>
          <w:kern w:val="0"/>
          <w:sz w:val="24"/>
          <w:szCs w:val="24"/>
          <w14:ligatures w14:val="none"/>
        </w:rPr>
        <w:t>in</w:t>
      </w:r>
      <w:r w:rsidR="008D14C8" w:rsidRPr="002244A7">
        <w:rPr>
          <w:rFonts w:ascii="Arial" w:eastAsia="Times New Roman" w:hAnsi="Arial" w:cs="Arial"/>
          <w:color w:val="000000" w:themeColor="text1"/>
          <w:kern w:val="0"/>
          <w:sz w:val="24"/>
          <w:szCs w:val="24"/>
          <w14:ligatures w14:val="none"/>
        </w:rPr>
        <w:t xml:space="preserve"> the sensitivity analysis 2.</w:t>
      </w:r>
    </w:p>
    <w:tbl>
      <w:tblPr>
        <w:tblStyle w:val="Tabelacomgrade"/>
        <w:tblW w:w="5481" w:type="pct"/>
        <w:tblInd w:w="-1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1537"/>
        <w:gridCol w:w="1621"/>
        <w:gridCol w:w="624"/>
        <w:gridCol w:w="1619"/>
        <w:gridCol w:w="1529"/>
        <w:gridCol w:w="630"/>
      </w:tblGrid>
      <w:tr w:rsidR="008D14C8" w:rsidRPr="002244A7" w14:paraId="3BC421B2" w14:textId="77777777" w:rsidTr="00260A7C">
        <w:trPr>
          <w:trHeight w:val="431"/>
        </w:trPr>
        <w:tc>
          <w:tcPr>
            <w:tcW w:w="1316" w:type="pct"/>
            <w:tcBorders>
              <w:bottom w:val="single" w:sz="4" w:space="0" w:color="auto"/>
            </w:tcBorders>
            <w:hideMark/>
          </w:tcPr>
          <w:p w14:paraId="45A2BB19" w14:textId="77777777" w:rsidR="008D14C8" w:rsidRPr="002244A7" w:rsidRDefault="008D14C8" w:rsidP="008D14C8">
            <w:pPr>
              <w:spacing w:line="276" w:lineRule="auto"/>
              <w:rPr>
                <w:rFonts w:cs="Arial"/>
                <w:color w:val="000000" w:themeColor="text1"/>
              </w:rPr>
            </w:pPr>
            <w:r w:rsidRPr="002244A7">
              <w:rPr>
                <w:rFonts w:cs="Arial"/>
                <w:color w:val="000000" w:themeColor="text1"/>
              </w:rPr>
              <w:t> </w:t>
            </w:r>
          </w:p>
        </w:tc>
        <w:tc>
          <w:tcPr>
            <w:tcW w:w="1539" w:type="pct"/>
            <w:gridSpan w:val="2"/>
            <w:tcBorders>
              <w:top w:val="single" w:sz="4" w:space="0" w:color="auto"/>
              <w:bottom w:val="single" w:sz="4" w:space="0" w:color="auto"/>
            </w:tcBorders>
            <w:vAlign w:val="center"/>
          </w:tcPr>
          <w:p w14:paraId="0EF0824E" w14:textId="77777777" w:rsidR="008D14C8" w:rsidRPr="002244A7" w:rsidRDefault="008D14C8" w:rsidP="008D14C8">
            <w:pPr>
              <w:spacing w:line="276" w:lineRule="auto"/>
              <w:jc w:val="center"/>
              <w:rPr>
                <w:rFonts w:cs="Arial"/>
                <w:color w:val="000000" w:themeColor="text1"/>
              </w:rPr>
            </w:pPr>
            <w:r w:rsidRPr="002244A7">
              <w:rPr>
                <w:rFonts w:cs="Arial"/>
                <w:b/>
                <w:bCs/>
                <w:color w:val="000000" w:themeColor="text1"/>
              </w:rPr>
              <w:t>Before propensity score matching</w:t>
            </w:r>
          </w:p>
        </w:tc>
        <w:tc>
          <w:tcPr>
            <w:tcW w:w="304" w:type="pct"/>
            <w:vMerge w:val="restart"/>
            <w:tcBorders>
              <w:top w:val="single" w:sz="4" w:space="0" w:color="auto"/>
            </w:tcBorders>
            <w:vAlign w:val="center"/>
          </w:tcPr>
          <w:p w14:paraId="3BC3A41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themeColor="text1"/>
              </w:rPr>
              <w:t>Std diff.</w:t>
            </w:r>
          </w:p>
        </w:tc>
        <w:tc>
          <w:tcPr>
            <w:tcW w:w="1534" w:type="pct"/>
            <w:gridSpan w:val="2"/>
            <w:tcBorders>
              <w:top w:val="single" w:sz="4" w:space="0" w:color="auto"/>
              <w:bottom w:val="single" w:sz="4" w:space="0" w:color="auto"/>
            </w:tcBorders>
            <w:vAlign w:val="center"/>
          </w:tcPr>
          <w:p w14:paraId="5B7B7B5F" w14:textId="77777777" w:rsidR="008D14C8" w:rsidRPr="002244A7" w:rsidRDefault="008D14C8" w:rsidP="008D14C8">
            <w:pPr>
              <w:spacing w:line="276" w:lineRule="auto"/>
              <w:jc w:val="center"/>
              <w:rPr>
                <w:rFonts w:cs="Arial"/>
                <w:color w:val="000000" w:themeColor="text1"/>
              </w:rPr>
            </w:pPr>
            <w:r w:rsidRPr="002244A7">
              <w:rPr>
                <w:rFonts w:cs="Arial"/>
                <w:b/>
                <w:bCs/>
                <w:color w:val="000000" w:themeColor="text1"/>
              </w:rPr>
              <w:t>After propensity score matching</w:t>
            </w:r>
          </w:p>
        </w:tc>
        <w:tc>
          <w:tcPr>
            <w:tcW w:w="307" w:type="pct"/>
            <w:vMerge w:val="restart"/>
            <w:tcBorders>
              <w:top w:val="single" w:sz="4" w:space="0" w:color="auto"/>
            </w:tcBorders>
            <w:vAlign w:val="center"/>
          </w:tcPr>
          <w:p w14:paraId="2B38C401"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themeColor="text1"/>
              </w:rPr>
              <w:t>Std diff.</w:t>
            </w:r>
          </w:p>
        </w:tc>
      </w:tr>
      <w:tr w:rsidR="008D14C8" w:rsidRPr="002244A7" w14:paraId="160BB112" w14:textId="77777777" w:rsidTr="006521F6">
        <w:trPr>
          <w:trHeight w:val="458"/>
        </w:trPr>
        <w:tc>
          <w:tcPr>
            <w:tcW w:w="1316" w:type="pct"/>
            <w:tcBorders>
              <w:top w:val="single" w:sz="4" w:space="0" w:color="auto"/>
              <w:bottom w:val="single" w:sz="4" w:space="0" w:color="auto"/>
            </w:tcBorders>
          </w:tcPr>
          <w:p w14:paraId="6E4D8081" w14:textId="77777777" w:rsidR="008D14C8" w:rsidRPr="002244A7" w:rsidRDefault="008D14C8" w:rsidP="008D14C8">
            <w:pPr>
              <w:spacing w:line="276" w:lineRule="auto"/>
              <w:rPr>
                <w:rFonts w:cs="Arial"/>
                <w:b/>
                <w:bCs/>
                <w:color w:val="000000" w:themeColor="text1"/>
              </w:rPr>
            </w:pPr>
          </w:p>
        </w:tc>
        <w:tc>
          <w:tcPr>
            <w:tcW w:w="749" w:type="pct"/>
            <w:tcBorders>
              <w:top w:val="single" w:sz="4" w:space="0" w:color="auto"/>
              <w:bottom w:val="single" w:sz="4" w:space="0" w:color="auto"/>
            </w:tcBorders>
            <w:vAlign w:val="center"/>
          </w:tcPr>
          <w:p w14:paraId="2E47C2B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Hypothyroidism-BS (n= 5,702)</w:t>
            </w:r>
          </w:p>
        </w:tc>
        <w:tc>
          <w:tcPr>
            <w:tcW w:w="790" w:type="pct"/>
            <w:tcBorders>
              <w:top w:val="single" w:sz="4" w:space="0" w:color="auto"/>
              <w:bottom w:val="single" w:sz="4" w:space="0" w:color="auto"/>
            </w:tcBorders>
            <w:vAlign w:val="center"/>
          </w:tcPr>
          <w:p w14:paraId="12057EA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Control-BS</w:t>
            </w:r>
          </w:p>
          <w:p w14:paraId="77D9CCB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(n= 77,048)</w:t>
            </w:r>
          </w:p>
        </w:tc>
        <w:tc>
          <w:tcPr>
            <w:tcW w:w="304" w:type="pct"/>
            <w:vMerge/>
            <w:tcBorders>
              <w:bottom w:val="single" w:sz="4" w:space="0" w:color="auto"/>
            </w:tcBorders>
            <w:vAlign w:val="center"/>
          </w:tcPr>
          <w:p w14:paraId="7990BF08" w14:textId="77777777" w:rsidR="008D14C8" w:rsidRPr="002244A7" w:rsidRDefault="008D14C8" w:rsidP="008D14C8">
            <w:pPr>
              <w:spacing w:line="276" w:lineRule="auto"/>
              <w:jc w:val="center"/>
              <w:rPr>
                <w:rFonts w:cs="Arial"/>
                <w:color w:val="000000" w:themeColor="text1"/>
              </w:rPr>
            </w:pPr>
          </w:p>
        </w:tc>
        <w:tc>
          <w:tcPr>
            <w:tcW w:w="789" w:type="pct"/>
            <w:tcBorders>
              <w:top w:val="single" w:sz="4" w:space="0" w:color="auto"/>
              <w:bottom w:val="single" w:sz="4" w:space="0" w:color="auto"/>
            </w:tcBorders>
            <w:vAlign w:val="center"/>
          </w:tcPr>
          <w:p w14:paraId="40FD9BA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Hypothyroidism-BS (n= 5,624)</w:t>
            </w:r>
          </w:p>
        </w:tc>
        <w:tc>
          <w:tcPr>
            <w:tcW w:w="745" w:type="pct"/>
            <w:tcBorders>
              <w:top w:val="single" w:sz="4" w:space="0" w:color="auto"/>
              <w:bottom w:val="single" w:sz="4" w:space="0" w:color="auto"/>
            </w:tcBorders>
            <w:vAlign w:val="center"/>
          </w:tcPr>
          <w:p w14:paraId="5C49385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Controls-BS</w:t>
            </w:r>
          </w:p>
          <w:p w14:paraId="000390A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(n= 5,624)</w:t>
            </w:r>
          </w:p>
        </w:tc>
        <w:tc>
          <w:tcPr>
            <w:tcW w:w="307" w:type="pct"/>
            <w:vMerge/>
            <w:tcBorders>
              <w:bottom w:val="single" w:sz="4" w:space="0" w:color="auto"/>
            </w:tcBorders>
            <w:vAlign w:val="center"/>
          </w:tcPr>
          <w:p w14:paraId="23D0A30B" w14:textId="77777777" w:rsidR="008D14C8" w:rsidRPr="002244A7" w:rsidRDefault="008D14C8" w:rsidP="008D14C8">
            <w:pPr>
              <w:spacing w:line="276" w:lineRule="auto"/>
              <w:jc w:val="center"/>
              <w:rPr>
                <w:rFonts w:cs="Arial"/>
                <w:color w:val="000000" w:themeColor="text1"/>
              </w:rPr>
            </w:pPr>
          </w:p>
        </w:tc>
      </w:tr>
      <w:tr w:rsidR="008D14C8" w:rsidRPr="002244A7" w14:paraId="51217458" w14:textId="77777777" w:rsidTr="006521F6">
        <w:trPr>
          <w:trHeight w:val="278"/>
        </w:trPr>
        <w:tc>
          <w:tcPr>
            <w:tcW w:w="1316" w:type="pct"/>
            <w:tcBorders>
              <w:top w:val="single" w:sz="4" w:space="0" w:color="auto"/>
              <w:bottom w:val="single" w:sz="4" w:space="0" w:color="auto"/>
            </w:tcBorders>
          </w:tcPr>
          <w:p w14:paraId="5994B932" w14:textId="77777777" w:rsidR="008D14C8" w:rsidRPr="002244A7" w:rsidRDefault="008D14C8" w:rsidP="008D14C8">
            <w:pPr>
              <w:spacing w:line="276" w:lineRule="auto"/>
              <w:rPr>
                <w:rFonts w:cs="Arial"/>
                <w:color w:val="000000" w:themeColor="text1"/>
              </w:rPr>
            </w:pPr>
            <w:r w:rsidRPr="002244A7">
              <w:rPr>
                <w:rFonts w:cs="Arial"/>
                <w:b/>
                <w:bCs/>
                <w:color w:val="000000" w:themeColor="text1"/>
              </w:rPr>
              <w:t>Demographics</w:t>
            </w:r>
          </w:p>
        </w:tc>
        <w:tc>
          <w:tcPr>
            <w:tcW w:w="749" w:type="pct"/>
            <w:tcBorders>
              <w:top w:val="single" w:sz="4" w:space="0" w:color="auto"/>
              <w:bottom w:val="single" w:sz="4" w:space="0" w:color="auto"/>
            </w:tcBorders>
            <w:vAlign w:val="center"/>
          </w:tcPr>
          <w:p w14:paraId="39919775" w14:textId="77777777" w:rsidR="008D14C8" w:rsidRPr="002244A7" w:rsidRDefault="008D14C8" w:rsidP="008D14C8">
            <w:pPr>
              <w:spacing w:line="276" w:lineRule="auto"/>
              <w:jc w:val="center"/>
              <w:rPr>
                <w:rFonts w:cs="Arial"/>
                <w:color w:val="000000" w:themeColor="text1"/>
              </w:rPr>
            </w:pPr>
          </w:p>
        </w:tc>
        <w:tc>
          <w:tcPr>
            <w:tcW w:w="790" w:type="pct"/>
            <w:tcBorders>
              <w:top w:val="single" w:sz="4" w:space="0" w:color="auto"/>
              <w:bottom w:val="single" w:sz="4" w:space="0" w:color="auto"/>
            </w:tcBorders>
            <w:vAlign w:val="center"/>
          </w:tcPr>
          <w:p w14:paraId="216C2F09" w14:textId="77777777" w:rsidR="008D14C8" w:rsidRPr="002244A7" w:rsidRDefault="008D14C8" w:rsidP="008D14C8">
            <w:pPr>
              <w:spacing w:line="276" w:lineRule="auto"/>
              <w:jc w:val="center"/>
              <w:rPr>
                <w:rFonts w:cs="Arial"/>
                <w:color w:val="000000" w:themeColor="text1"/>
              </w:rPr>
            </w:pPr>
          </w:p>
        </w:tc>
        <w:tc>
          <w:tcPr>
            <w:tcW w:w="304" w:type="pct"/>
            <w:tcBorders>
              <w:bottom w:val="single" w:sz="4" w:space="0" w:color="auto"/>
            </w:tcBorders>
            <w:vAlign w:val="center"/>
          </w:tcPr>
          <w:p w14:paraId="4E552357" w14:textId="77777777" w:rsidR="008D14C8" w:rsidRPr="002244A7" w:rsidRDefault="008D14C8" w:rsidP="008D14C8">
            <w:pPr>
              <w:spacing w:line="276" w:lineRule="auto"/>
              <w:jc w:val="center"/>
              <w:rPr>
                <w:rFonts w:cs="Arial"/>
                <w:color w:val="000000" w:themeColor="text1"/>
              </w:rPr>
            </w:pPr>
          </w:p>
        </w:tc>
        <w:tc>
          <w:tcPr>
            <w:tcW w:w="789" w:type="pct"/>
            <w:tcBorders>
              <w:top w:val="single" w:sz="4" w:space="0" w:color="auto"/>
              <w:bottom w:val="single" w:sz="4" w:space="0" w:color="auto"/>
            </w:tcBorders>
            <w:vAlign w:val="center"/>
          </w:tcPr>
          <w:p w14:paraId="3339ADDA" w14:textId="77777777" w:rsidR="008D14C8" w:rsidRPr="002244A7" w:rsidRDefault="008D14C8" w:rsidP="008D14C8">
            <w:pPr>
              <w:spacing w:line="276" w:lineRule="auto"/>
              <w:jc w:val="center"/>
              <w:rPr>
                <w:rFonts w:cs="Arial"/>
                <w:color w:val="000000" w:themeColor="text1"/>
              </w:rPr>
            </w:pPr>
          </w:p>
        </w:tc>
        <w:tc>
          <w:tcPr>
            <w:tcW w:w="745" w:type="pct"/>
            <w:tcBorders>
              <w:top w:val="single" w:sz="4" w:space="0" w:color="auto"/>
              <w:bottom w:val="single" w:sz="4" w:space="0" w:color="auto"/>
            </w:tcBorders>
            <w:vAlign w:val="center"/>
          </w:tcPr>
          <w:p w14:paraId="46CF5797" w14:textId="77777777" w:rsidR="008D14C8" w:rsidRPr="002244A7" w:rsidRDefault="008D14C8" w:rsidP="008D14C8">
            <w:pPr>
              <w:spacing w:line="276" w:lineRule="auto"/>
              <w:jc w:val="center"/>
              <w:rPr>
                <w:rFonts w:cs="Arial"/>
                <w:color w:val="000000" w:themeColor="text1"/>
              </w:rPr>
            </w:pPr>
          </w:p>
        </w:tc>
        <w:tc>
          <w:tcPr>
            <w:tcW w:w="307" w:type="pct"/>
            <w:tcBorders>
              <w:bottom w:val="single" w:sz="4" w:space="0" w:color="auto"/>
            </w:tcBorders>
            <w:vAlign w:val="center"/>
          </w:tcPr>
          <w:p w14:paraId="1B601C11" w14:textId="77777777" w:rsidR="008D14C8" w:rsidRPr="002244A7" w:rsidRDefault="008D14C8" w:rsidP="008D14C8">
            <w:pPr>
              <w:spacing w:line="276" w:lineRule="auto"/>
              <w:jc w:val="center"/>
              <w:rPr>
                <w:rFonts w:cs="Arial"/>
                <w:color w:val="000000" w:themeColor="text1"/>
              </w:rPr>
            </w:pPr>
          </w:p>
        </w:tc>
      </w:tr>
      <w:tr w:rsidR="008D14C8" w:rsidRPr="002244A7" w14:paraId="570B8100" w14:textId="77777777" w:rsidTr="006521F6">
        <w:trPr>
          <w:trHeight w:val="233"/>
        </w:trPr>
        <w:tc>
          <w:tcPr>
            <w:tcW w:w="1316" w:type="pct"/>
            <w:tcBorders>
              <w:top w:val="single" w:sz="4" w:space="0" w:color="auto"/>
              <w:bottom w:val="nil"/>
            </w:tcBorders>
            <w:hideMark/>
          </w:tcPr>
          <w:p w14:paraId="0B792857" w14:textId="77777777" w:rsidR="008D14C8" w:rsidRPr="002244A7" w:rsidRDefault="008D14C8" w:rsidP="008D14C8">
            <w:pPr>
              <w:spacing w:line="276" w:lineRule="auto"/>
              <w:rPr>
                <w:rFonts w:cs="Arial"/>
                <w:color w:val="000000" w:themeColor="text1"/>
              </w:rPr>
            </w:pPr>
            <w:r w:rsidRPr="002244A7">
              <w:rPr>
                <w:rFonts w:cs="Arial"/>
                <w:color w:val="000000" w:themeColor="text1"/>
              </w:rPr>
              <w:t>Age at index, mean (SD)</w:t>
            </w:r>
          </w:p>
        </w:tc>
        <w:tc>
          <w:tcPr>
            <w:tcW w:w="749" w:type="pct"/>
            <w:tcBorders>
              <w:top w:val="single" w:sz="4" w:space="0" w:color="auto"/>
              <w:bottom w:val="nil"/>
            </w:tcBorders>
            <w:vAlign w:val="center"/>
          </w:tcPr>
          <w:p w14:paraId="420D595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46.7 (11.7)</w:t>
            </w:r>
          </w:p>
        </w:tc>
        <w:tc>
          <w:tcPr>
            <w:tcW w:w="790" w:type="pct"/>
            <w:tcBorders>
              <w:top w:val="single" w:sz="4" w:space="0" w:color="auto"/>
              <w:bottom w:val="nil"/>
            </w:tcBorders>
            <w:vAlign w:val="center"/>
          </w:tcPr>
          <w:p w14:paraId="1528256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42.1 (11.5)</w:t>
            </w:r>
          </w:p>
        </w:tc>
        <w:tc>
          <w:tcPr>
            <w:tcW w:w="304" w:type="pct"/>
            <w:tcBorders>
              <w:top w:val="single" w:sz="4" w:space="0" w:color="auto"/>
              <w:bottom w:val="nil"/>
            </w:tcBorders>
            <w:vAlign w:val="bottom"/>
          </w:tcPr>
          <w:p w14:paraId="402EF9D7"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0.40</w:t>
            </w:r>
          </w:p>
        </w:tc>
        <w:tc>
          <w:tcPr>
            <w:tcW w:w="789" w:type="pct"/>
            <w:tcBorders>
              <w:top w:val="single" w:sz="4" w:space="0" w:color="auto"/>
              <w:bottom w:val="nil"/>
            </w:tcBorders>
            <w:vAlign w:val="center"/>
          </w:tcPr>
          <w:p w14:paraId="653393C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46.6 (11.6)</w:t>
            </w:r>
          </w:p>
        </w:tc>
        <w:tc>
          <w:tcPr>
            <w:tcW w:w="745" w:type="pct"/>
            <w:tcBorders>
              <w:top w:val="single" w:sz="4" w:space="0" w:color="auto"/>
              <w:bottom w:val="nil"/>
            </w:tcBorders>
            <w:vAlign w:val="center"/>
          </w:tcPr>
          <w:p w14:paraId="06B84D7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46.5 (11.4)</w:t>
            </w:r>
          </w:p>
        </w:tc>
        <w:tc>
          <w:tcPr>
            <w:tcW w:w="307" w:type="pct"/>
            <w:tcBorders>
              <w:top w:val="single" w:sz="4" w:space="0" w:color="auto"/>
              <w:bottom w:val="nil"/>
            </w:tcBorders>
            <w:vAlign w:val="bottom"/>
          </w:tcPr>
          <w:p w14:paraId="6780E62F"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r>
      <w:tr w:rsidR="008D14C8" w:rsidRPr="002244A7" w14:paraId="51D035CD" w14:textId="77777777" w:rsidTr="006521F6">
        <w:trPr>
          <w:trHeight w:val="179"/>
        </w:trPr>
        <w:tc>
          <w:tcPr>
            <w:tcW w:w="1316" w:type="pct"/>
            <w:tcBorders>
              <w:top w:val="nil"/>
              <w:bottom w:val="nil"/>
            </w:tcBorders>
            <w:hideMark/>
          </w:tcPr>
          <w:p w14:paraId="6F60B45D" w14:textId="77777777" w:rsidR="008D14C8" w:rsidRPr="002244A7" w:rsidRDefault="008D14C8" w:rsidP="008D14C8">
            <w:pPr>
              <w:spacing w:line="276" w:lineRule="auto"/>
              <w:rPr>
                <w:rFonts w:cs="Arial"/>
                <w:color w:val="000000" w:themeColor="text1"/>
              </w:rPr>
            </w:pPr>
            <w:r w:rsidRPr="002244A7">
              <w:rPr>
                <w:rFonts w:cs="Arial"/>
                <w:color w:val="000000" w:themeColor="text1"/>
              </w:rPr>
              <w:t>Female</w:t>
            </w:r>
          </w:p>
        </w:tc>
        <w:tc>
          <w:tcPr>
            <w:tcW w:w="749" w:type="pct"/>
            <w:tcBorders>
              <w:top w:val="nil"/>
              <w:bottom w:val="nil"/>
            </w:tcBorders>
            <w:vAlign w:val="center"/>
          </w:tcPr>
          <w:p w14:paraId="6BF44C0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5,024 (88.1%)</w:t>
            </w:r>
          </w:p>
        </w:tc>
        <w:tc>
          <w:tcPr>
            <w:tcW w:w="790" w:type="pct"/>
            <w:tcBorders>
              <w:top w:val="nil"/>
              <w:bottom w:val="nil"/>
            </w:tcBorders>
            <w:vAlign w:val="center"/>
          </w:tcPr>
          <w:p w14:paraId="1616305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62,431 (75.7%)</w:t>
            </w:r>
          </w:p>
        </w:tc>
        <w:tc>
          <w:tcPr>
            <w:tcW w:w="304" w:type="pct"/>
            <w:tcBorders>
              <w:top w:val="nil"/>
              <w:bottom w:val="nil"/>
            </w:tcBorders>
            <w:vAlign w:val="bottom"/>
          </w:tcPr>
          <w:p w14:paraId="6C4A4F0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0.32</w:t>
            </w:r>
          </w:p>
        </w:tc>
        <w:tc>
          <w:tcPr>
            <w:tcW w:w="789" w:type="pct"/>
            <w:tcBorders>
              <w:top w:val="nil"/>
              <w:bottom w:val="nil"/>
            </w:tcBorders>
            <w:vAlign w:val="center"/>
          </w:tcPr>
          <w:p w14:paraId="79C79BC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4,947 (88.0%)</w:t>
            </w:r>
          </w:p>
        </w:tc>
        <w:tc>
          <w:tcPr>
            <w:tcW w:w="745" w:type="pct"/>
            <w:tcBorders>
              <w:top w:val="nil"/>
              <w:bottom w:val="nil"/>
            </w:tcBorders>
            <w:vAlign w:val="center"/>
          </w:tcPr>
          <w:p w14:paraId="79B1383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4,976 (88.5%)</w:t>
            </w:r>
          </w:p>
        </w:tc>
        <w:tc>
          <w:tcPr>
            <w:tcW w:w="307" w:type="pct"/>
            <w:tcBorders>
              <w:top w:val="nil"/>
              <w:bottom w:val="nil"/>
            </w:tcBorders>
            <w:vAlign w:val="bottom"/>
          </w:tcPr>
          <w:p w14:paraId="1EC6F5CB"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r>
      <w:tr w:rsidR="008D14C8" w:rsidRPr="002244A7" w14:paraId="03BEF641" w14:textId="77777777" w:rsidTr="006521F6">
        <w:trPr>
          <w:trHeight w:val="198"/>
        </w:trPr>
        <w:tc>
          <w:tcPr>
            <w:tcW w:w="1316" w:type="pct"/>
            <w:tcBorders>
              <w:top w:val="nil"/>
            </w:tcBorders>
            <w:hideMark/>
          </w:tcPr>
          <w:p w14:paraId="3BACD722" w14:textId="77777777" w:rsidR="008D14C8" w:rsidRPr="002244A7" w:rsidRDefault="008D14C8" w:rsidP="008D14C8">
            <w:pPr>
              <w:spacing w:line="276" w:lineRule="auto"/>
              <w:rPr>
                <w:rFonts w:cs="Arial"/>
                <w:color w:val="000000" w:themeColor="text1"/>
              </w:rPr>
            </w:pPr>
            <w:r w:rsidRPr="002244A7">
              <w:rPr>
                <w:rFonts w:cs="Arial"/>
                <w:color w:val="000000" w:themeColor="text1"/>
              </w:rPr>
              <w:t>White</w:t>
            </w:r>
          </w:p>
        </w:tc>
        <w:tc>
          <w:tcPr>
            <w:tcW w:w="749" w:type="pct"/>
            <w:tcBorders>
              <w:top w:val="nil"/>
            </w:tcBorders>
            <w:vAlign w:val="center"/>
          </w:tcPr>
          <w:p w14:paraId="70C60F2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4,424 (77.6%)</w:t>
            </w:r>
          </w:p>
        </w:tc>
        <w:tc>
          <w:tcPr>
            <w:tcW w:w="790" w:type="pct"/>
            <w:tcBorders>
              <w:top w:val="nil"/>
            </w:tcBorders>
            <w:vAlign w:val="center"/>
          </w:tcPr>
          <w:p w14:paraId="793F9F1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47,933 (58.1%)</w:t>
            </w:r>
          </w:p>
        </w:tc>
        <w:tc>
          <w:tcPr>
            <w:tcW w:w="304" w:type="pct"/>
            <w:tcBorders>
              <w:top w:val="nil"/>
            </w:tcBorders>
            <w:vAlign w:val="bottom"/>
          </w:tcPr>
          <w:p w14:paraId="18C7D682"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0.41</w:t>
            </w:r>
          </w:p>
        </w:tc>
        <w:tc>
          <w:tcPr>
            <w:tcW w:w="789" w:type="pct"/>
            <w:tcBorders>
              <w:top w:val="nil"/>
            </w:tcBorders>
            <w:vAlign w:val="center"/>
          </w:tcPr>
          <w:p w14:paraId="457CEAE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4,335 (77.1%)</w:t>
            </w:r>
          </w:p>
        </w:tc>
        <w:tc>
          <w:tcPr>
            <w:tcW w:w="745" w:type="pct"/>
            <w:tcBorders>
              <w:top w:val="nil"/>
            </w:tcBorders>
            <w:vAlign w:val="center"/>
          </w:tcPr>
          <w:p w14:paraId="644C8A2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4,351 (77.4%)</w:t>
            </w:r>
          </w:p>
        </w:tc>
        <w:tc>
          <w:tcPr>
            <w:tcW w:w="307" w:type="pct"/>
            <w:tcBorders>
              <w:top w:val="nil"/>
            </w:tcBorders>
            <w:vAlign w:val="bottom"/>
          </w:tcPr>
          <w:p w14:paraId="675D5CD3" w14:textId="77777777" w:rsidR="008D14C8" w:rsidRPr="002244A7" w:rsidRDefault="008D14C8" w:rsidP="008D14C8">
            <w:pPr>
              <w:spacing w:line="276" w:lineRule="auto"/>
              <w:jc w:val="center"/>
              <w:rPr>
                <w:rFonts w:cs="Arial"/>
                <w:color w:val="000000" w:themeColor="text1"/>
              </w:rPr>
            </w:pPr>
            <w:r w:rsidRPr="002244A7">
              <w:rPr>
                <w:rFonts w:cs="Arial"/>
                <w:color w:val="000000"/>
              </w:rPr>
              <w:t>0.01</w:t>
            </w:r>
          </w:p>
        </w:tc>
      </w:tr>
      <w:tr w:rsidR="008D14C8" w:rsidRPr="002244A7" w14:paraId="19B185C1" w14:textId="77777777" w:rsidTr="006521F6">
        <w:trPr>
          <w:trHeight w:val="108"/>
        </w:trPr>
        <w:tc>
          <w:tcPr>
            <w:tcW w:w="1316" w:type="pct"/>
            <w:hideMark/>
          </w:tcPr>
          <w:p w14:paraId="4FF9C8CB" w14:textId="77777777" w:rsidR="008D14C8" w:rsidRPr="002244A7" w:rsidRDefault="008D14C8" w:rsidP="008D14C8">
            <w:pPr>
              <w:spacing w:line="276" w:lineRule="auto"/>
              <w:rPr>
                <w:rFonts w:cs="Arial"/>
                <w:color w:val="000000" w:themeColor="text1"/>
              </w:rPr>
            </w:pPr>
            <w:r w:rsidRPr="002244A7">
              <w:rPr>
                <w:rFonts w:cs="Arial"/>
                <w:color w:val="000000" w:themeColor="text1"/>
              </w:rPr>
              <w:t xml:space="preserve">Black </w:t>
            </w:r>
          </w:p>
        </w:tc>
        <w:tc>
          <w:tcPr>
            <w:tcW w:w="749" w:type="pct"/>
            <w:vAlign w:val="center"/>
          </w:tcPr>
          <w:p w14:paraId="3C9901E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453 (7.9%)</w:t>
            </w:r>
          </w:p>
        </w:tc>
        <w:tc>
          <w:tcPr>
            <w:tcW w:w="790" w:type="pct"/>
            <w:vAlign w:val="center"/>
          </w:tcPr>
          <w:p w14:paraId="54EA621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19,378 (23.5%)</w:t>
            </w:r>
          </w:p>
        </w:tc>
        <w:tc>
          <w:tcPr>
            <w:tcW w:w="304" w:type="pct"/>
            <w:vAlign w:val="bottom"/>
          </w:tcPr>
          <w:p w14:paraId="3EC2EE04"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0.40</w:t>
            </w:r>
          </w:p>
        </w:tc>
        <w:tc>
          <w:tcPr>
            <w:tcW w:w="789" w:type="pct"/>
            <w:vAlign w:val="center"/>
          </w:tcPr>
          <w:p w14:paraId="5731F67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507 (9.0%)</w:t>
            </w:r>
          </w:p>
        </w:tc>
        <w:tc>
          <w:tcPr>
            <w:tcW w:w="745" w:type="pct"/>
            <w:vAlign w:val="center"/>
          </w:tcPr>
          <w:p w14:paraId="32C99D2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489 (8.7%)</w:t>
            </w:r>
          </w:p>
        </w:tc>
        <w:tc>
          <w:tcPr>
            <w:tcW w:w="307" w:type="pct"/>
            <w:vAlign w:val="bottom"/>
          </w:tcPr>
          <w:p w14:paraId="7B9EE484"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r>
      <w:tr w:rsidR="008D14C8" w:rsidRPr="002244A7" w14:paraId="1FE75408" w14:textId="77777777" w:rsidTr="006521F6">
        <w:trPr>
          <w:trHeight w:val="57"/>
        </w:trPr>
        <w:tc>
          <w:tcPr>
            <w:tcW w:w="1316" w:type="pct"/>
            <w:hideMark/>
          </w:tcPr>
          <w:p w14:paraId="4A6502DF" w14:textId="77777777" w:rsidR="008D14C8" w:rsidRPr="002244A7" w:rsidRDefault="008D14C8" w:rsidP="008D14C8">
            <w:pPr>
              <w:spacing w:line="276" w:lineRule="auto"/>
              <w:rPr>
                <w:rFonts w:cs="Arial"/>
                <w:color w:val="000000" w:themeColor="text1"/>
              </w:rPr>
            </w:pPr>
            <w:r w:rsidRPr="002244A7">
              <w:rPr>
                <w:rFonts w:cs="Arial"/>
                <w:color w:val="000000" w:themeColor="text1"/>
              </w:rPr>
              <w:t xml:space="preserve">Not Hispanic </w:t>
            </w:r>
          </w:p>
        </w:tc>
        <w:tc>
          <w:tcPr>
            <w:tcW w:w="749" w:type="pct"/>
            <w:vAlign w:val="center"/>
          </w:tcPr>
          <w:p w14:paraId="202C02F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4,139 (72.6%)</w:t>
            </w:r>
          </w:p>
        </w:tc>
        <w:tc>
          <w:tcPr>
            <w:tcW w:w="790" w:type="pct"/>
            <w:vAlign w:val="center"/>
          </w:tcPr>
          <w:p w14:paraId="537ADBC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55,446 (67.2%)</w:t>
            </w:r>
          </w:p>
        </w:tc>
        <w:tc>
          <w:tcPr>
            <w:tcW w:w="304" w:type="pct"/>
            <w:vAlign w:val="bottom"/>
          </w:tcPr>
          <w:p w14:paraId="2B4D5807"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0.16</w:t>
            </w:r>
          </w:p>
        </w:tc>
        <w:tc>
          <w:tcPr>
            <w:tcW w:w="789" w:type="pct"/>
            <w:vAlign w:val="center"/>
          </w:tcPr>
          <w:p w14:paraId="5136C10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4,184 (74.4%)</w:t>
            </w:r>
          </w:p>
        </w:tc>
        <w:tc>
          <w:tcPr>
            <w:tcW w:w="745" w:type="pct"/>
            <w:vAlign w:val="center"/>
          </w:tcPr>
          <w:p w14:paraId="3C9759F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4,209 (74.8%)</w:t>
            </w:r>
          </w:p>
        </w:tc>
        <w:tc>
          <w:tcPr>
            <w:tcW w:w="307" w:type="pct"/>
            <w:vAlign w:val="bottom"/>
          </w:tcPr>
          <w:p w14:paraId="15635CAF"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r>
      <w:tr w:rsidR="008D14C8" w:rsidRPr="002244A7" w14:paraId="59E19925" w14:textId="77777777" w:rsidTr="006521F6">
        <w:trPr>
          <w:trHeight w:val="126"/>
        </w:trPr>
        <w:tc>
          <w:tcPr>
            <w:tcW w:w="1316" w:type="pct"/>
          </w:tcPr>
          <w:p w14:paraId="088F8210" w14:textId="77777777" w:rsidR="008D14C8" w:rsidRPr="002244A7" w:rsidRDefault="008D14C8" w:rsidP="008D14C8">
            <w:pPr>
              <w:spacing w:line="276" w:lineRule="auto"/>
              <w:rPr>
                <w:rFonts w:cs="Arial"/>
                <w:color w:val="000000" w:themeColor="text1"/>
              </w:rPr>
            </w:pPr>
            <w:r w:rsidRPr="002244A7">
              <w:rPr>
                <w:rFonts w:cs="Arial"/>
                <w:color w:val="000000" w:themeColor="text1"/>
              </w:rPr>
              <w:t>Married</w:t>
            </w:r>
          </w:p>
        </w:tc>
        <w:tc>
          <w:tcPr>
            <w:tcW w:w="749" w:type="pct"/>
            <w:vAlign w:val="center"/>
          </w:tcPr>
          <w:p w14:paraId="047D5A6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1,734 (30.4%)</w:t>
            </w:r>
          </w:p>
        </w:tc>
        <w:tc>
          <w:tcPr>
            <w:tcW w:w="790" w:type="pct"/>
            <w:vAlign w:val="center"/>
          </w:tcPr>
          <w:p w14:paraId="5802234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19,125 (23.2%)</w:t>
            </w:r>
          </w:p>
        </w:tc>
        <w:tc>
          <w:tcPr>
            <w:tcW w:w="304" w:type="pct"/>
            <w:vAlign w:val="bottom"/>
          </w:tcPr>
          <w:p w14:paraId="650FDF96"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0.17</w:t>
            </w:r>
          </w:p>
        </w:tc>
        <w:tc>
          <w:tcPr>
            <w:tcW w:w="789" w:type="pct"/>
            <w:vAlign w:val="center"/>
          </w:tcPr>
          <w:p w14:paraId="2D016F4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1,733 (30.8%)</w:t>
            </w:r>
          </w:p>
        </w:tc>
        <w:tc>
          <w:tcPr>
            <w:tcW w:w="745" w:type="pct"/>
            <w:vAlign w:val="center"/>
          </w:tcPr>
          <w:p w14:paraId="2B18002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1,608 (28.6%)</w:t>
            </w:r>
          </w:p>
        </w:tc>
        <w:tc>
          <w:tcPr>
            <w:tcW w:w="307" w:type="pct"/>
            <w:vAlign w:val="bottom"/>
          </w:tcPr>
          <w:p w14:paraId="52CB3CA0" w14:textId="77777777" w:rsidR="008D14C8" w:rsidRPr="002244A7" w:rsidRDefault="008D14C8" w:rsidP="008D14C8">
            <w:pPr>
              <w:spacing w:line="276" w:lineRule="auto"/>
              <w:jc w:val="center"/>
              <w:rPr>
                <w:rFonts w:cs="Arial"/>
                <w:color w:val="000000" w:themeColor="text1"/>
              </w:rPr>
            </w:pPr>
            <w:r w:rsidRPr="002244A7">
              <w:rPr>
                <w:rFonts w:cs="Arial"/>
                <w:color w:val="000000"/>
              </w:rPr>
              <w:t>0.05</w:t>
            </w:r>
          </w:p>
        </w:tc>
      </w:tr>
      <w:tr w:rsidR="008D14C8" w:rsidRPr="002244A7" w14:paraId="3765CE67" w14:textId="77777777" w:rsidTr="00260A7C">
        <w:trPr>
          <w:trHeight w:val="269"/>
        </w:trPr>
        <w:tc>
          <w:tcPr>
            <w:tcW w:w="1316" w:type="pct"/>
            <w:tcBorders>
              <w:top w:val="single" w:sz="4" w:space="0" w:color="auto"/>
              <w:bottom w:val="single" w:sz="4" w:space="0" w:color="auto"/>
            </w:tcBorders>
            <w:hideMark/>
          </w:tcPr>
          <w:p w14:paraId="3EBD042C"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Diagnosis</w:t>
            </w:r>
          </w:p>
        </w:tc>
        <w:tc>
          <w:tcPr>
            <w:tcW w:w="749" w:type="pct"/>
            <w:tcBorders>
              <w:top w:val="single" w:sz="4" w:space="0" w:color="auto"/>
              <w:bottom w:val="single" w:sz="4" w:space="0" w:color="auto"/>
            </w:tcBorders>
            <w:vAlign w:val="center"/>
          </w:tcPr>
          <w:p w14:paraId="7455DCC1" w14:textId="77777777" w:rsidR="008D14C8" w:rsidRPr="002244A7" w:rsidRDefault="008D14C8" w:rsidP="008D14C8">
            <w:pPr>
              <w:spacing w:line="276" w:lineRule="auto"/>
              <w:jc w:val="center"/>
              <w:rPr>
                <w:rFonts w:cs="Arial"/>
                <w:color w:val="000000" w:themeColor="text1"/>
              </w:rPr>
            </w:pPr>
          </w:p>
        </w:tc>
        <w:tc>
          <w:tcPr>
            <w:tcW w:w="790" w:type="pct"/>
            <w:tcBorders>
              <w:top w:val="single" w:sz="4" w:space="0" w:color="auto"/>
              <w:bottom w:val="single" w:sz="4" w:space="0" w:color="auto"/>
            </w:tcBorders>
            <w:vAlign w:val="center"/>
          </w:tcPr>
          <w:p w14:paraId="1D02D0FA" w14:textId="77777777" w:rsidR="008D14C8" w:rsidRPr="002244A7" w:rsidRDefault="008D14C8" w:rsidP="008D14C8">
            <w:pPr>
              <w:spacing w:line="276" w:lineRule="auto"/>
              <w:jc w:val="center"/>
              <w:rPr>
                <w:rFonts w:cs="Arial"/>
                <w:color w:val="000000" w:themeColor="text1"/>
              </w:rPr>
            </w:pPr>
          </w:p>
        </w:tc>
        <w:tc>
          <w:tcPr>
            <w:tcW w:w="304" w:type="pct"/>
            <w:tcBorders>
              <w:top w:val="single" w:sz="4" w:space="0" w:color="auto"/>
              <w:bottom w:val="single" w:sz="4" w:space="0" w:color="auto"/>
            </w:tcBorders>
            <w:vAlign w:val="center"/>
          </w:tcPr>
          <w:p w14:paraId="1017B9DA" w14:textId="77777777" w:rsidR="008D14C8" w:rsidRPr="002244A7" w:rsidRDefault="008D14C8" w:rsidP="008D14C8">
            <w:pPr>
              <w:spacing w:line="276" w:lineRule="auto"/>
              <w:jc w:val="center"/>
              <w:rPr>
                <w:rFonts w:cs="Arial"/>
                <w:b/>
                <w:bCs/>
                <w:color w:val="000000" w:themeColor="text1"/>
              </w:rPr>
            </w:pPr>
          </w:p>
        </w:tc>
        <w:tc>
          <w:tcPr>
            <w:tcW w:w="789" w:type="pct"/>
            <w:tcBorders>
              <w:top w:val="single" w:sz="4" w:space="0" w:color="auto"/>
              <w:bottom w:val="single" w:sz="4" w:space="0" w:color="auto"/>
            </w:tcBorders>
            <w:vAlign w:val="center"/>
          </w:tcPr>
          <w:p w14:paraId="7941880E" w14:textId="77777777" w:rsidR="008D14C8" w:rsidRPr="002244A7" w:rsidRDefault="008D14C8" w:rsidP="008D14C8">
            <w:pPr>
              <w:spacing w:line="276" w:lineRule="auto"/>
              <w:jc w:val="center"/>
              <w:rPr>
                <w:rFonts w:cs="Arial"/>
                <w:b/>
                <w:bCs/>
                <w:color w:val="000000" w:themeColor="text1"/>
              </w:rPr>
            </w:pPr>
          </w:p>
        </w:tc>
        <w:tc>
          <w:tcPr>
            <w:tcW w:w="745" w:type="pct"/>
            <w:tcBorders>
              <w:top w:val="single" w:sz="4" w:space="0" w:color="auto"/>
              <w:bottom w:val="single" w:sz="4" w:space="0" w:color="auto"/>
            </w:tcBorders>
            <w:vAlign w:val="center"/>
          </w:tcPr>
          <w:p w14:paraId="620D7333" w14:textId="77777777" w:rsidR="008D14C8" w:rsidRPr="002244A7" w:rsidRDefault="008D14C8" w:rsidP="008D14C8">
            <w:pPr>
              <w:spacing w:line="276" w:lineRule="auto"/>
              <w:jc w:val="center"/>
              <w:rPr>
                <w:rFonts w:cs="Arial"/>
                <w:b/>
                <w:bCs/>
                <w:color w:val="000000" w:themeColor="text1"/>
              </w:rPr>
            </w:pPr>
          </w:p>
        </w:tc>
        <w:tc>
          <w:tcPr>
            <w:tcW w:w="307" w:type="pct"/>
            <w:tcBorders>
              <w:top w:val="single" w:sz="4" w:space="0" w:color="auto"/>
              <w:bottom w:val="single" w:sz="4" w:space="0" w:color="auto"/>
            </w:tcBorders>
            <w:vAlign w:val="center"/>
          </w:tcPr>
          <w:p w14:paraId="39095DF2" w14:textId="77777777" w:rsidR="008D14C8" w:rsidRPr="002244A7" w:rsidRDefault="008D14C8" w:rsidP="008D14C8">
            <w:pPr>
              <w:spacing w:line="276" w:lineRule="auto"/>
              <w:jc w:val="center"/>
              <w:rPr>
                <w:rFonts w:cs="Arial"/>
                <w:b/>
                <w:bCs/>
                <w:color w:val="000000" w:themeColor="text1"/>
              </w:rPr>
            </w:pPr>
          </w:p>
        </w:tc>
      </w:tr>
      <w:tr w:rsidR="008D14C8" w:rsidRPr="002244A7" w14:paraId="709DD6E0" w14:textId="77777777" w:rsidTr="006521F6">
        <w:trPr>
          <w:trHeight w:val="270"/>
        </w:trPr>
        <w:tc>
          <w:tcPr>
            <w:tcW w:w="1316" w:type="pct"/>
            <w:tcBorders>
              <w:top w:val="single" w:sz="4" w:space="0" w:color="auto"/>
            </w:tcBorders>
            <w:hideMark/>
          </w:tcPr>
          <w:p w14:paraId="57AC15D1" w14:textId="77777777" w:rsidR="008D14C8" w:rsidRPr="002244A7" w:rsidRDefault="008D14C8" w:rsidP="008D14C8">
            <w:pPr>
              <w:spacing w:line="276" w:lineRule="auto"/>
              <w:rPr>
                <w:rFonts w:cs="Arial"/>
                <w:color w:val="000000" w:themeColor="text1"/>
              </w:rPr>
            </w:pPr>
            <w:r w:rsidRPr="002244A7">
              <w:rPr>
                <w:rFonts w:cs="Arial"/>
                <w:color w:val="000000" w:themeColor="text1"/>
              </w:rPr>
              <w:t>Dyslipidemia</w:t>
            </w:r>
          </w:p>
        </w:tc>
        <w:tc>
          <w:tcPr>
            <w:tcW w:w="749" w:type="pct"/>
            <w:tcBorders>
              <w:top w:val="single" w:sz="4" w:space="0" w:color="auto"/>
            </w:tcBorders>
            <w:vAlign w:val="center"/>
          </w:tcPr>
          <w:p w14:paraId="7FCDC8F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2,932 (51.4%)</w:t>
            </w:r>
          </w:p>
        </w:tc>
        <w:tc>
          <w:tcPr>
            <w:tcW w:w="790" w:type="pct"/>
            <w:tcBorders>
              <w:top w:val="single" w:sz="4" w:space="0" w:color="auto"/>
            </w:tcBorders>
            <w:vAlign w:val="center"/>
          </w:tcPr>
          <w:p w14:paraId="14A2B37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27,815 (33.7%)</w:t>
            </w:r>
          </w:p>
        </w:tc>
        <w:tc>
          <w:tcPr>
            <w:tcW w:w="304" w:type="pct"/>
            <w:tcBorders>
              <w:top w:val="single" w:sz="4" w:space="0" w:color="auto"/>
            </w:tcBorders>
            <w:vAlign w:val="bottom"/>
          </w:tcPr>
          <w:p w14:paraId="40CBEE6A"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0.38</w:t>
            </w:r>
          </w:p>
        </w:tc>
        <w:tc>
          <w:tcPr>
            <w:tcW w:w="789" w:type="pct"/>
            <w:tcBorders>
              <w:top w:val="single" w:sz="4" w:space="0" w:color="auto"/>
            </w:tcBorders>
            <w:vAlign w:val="center"/>
          </w:tcPr>
          <w:p w14:paraId="6A8640F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2,925 (52.0%)</w:t>
            </w:r>
          </w:p>
        </w:tc>
        <w:tc>
          <w:tcPr>
            <w:tcW w:w="745" w:type="pct"/>
            <w:tcBorders>
              <w:top w:val="single" w:sz="4" w:space="0" w:color="auto"/>
            </w:tcBorders>
            <w:vAlign w:val="center"/>
          </w:tcPr>
          <w:p w14:paraId="3B76D8C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2,942 (52.3%)</w:t>
            </w:r>
          </w:p>
        </w:tc>
        <w:tc>
          <w:tcPr>
            <w:tcW w:w="307" w:type="pct"/>
            <w:tcBorders>
              <w:top w:val="single" w:sz="4" w:space="0" w:color="auto"/>
            </w:tcBorders>
            <w:vAlign w:val="bottom"/>
          </w:tcPr>
          <w:p w14:paraId="5967726E"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r>
      <w:tr w:rsidR="008D14C8" w:rsidRPr="002244A7" w14:paraId="62E50AB4" w14:textId="77777777" w:rsidTr="006521F6">
        <w:trPr>
          <w:trHeight w:val="189"/>
        </w:trPr>
        <w:tc>
          <w:tcPr>
            <w:tcW w:w="1316" w:type="pct"/>
            <w:hideMark/>
          </w:tcPr>
          <w:p w14:paraId="7249454F" w14:textId="77777777" w:rsidR="008D14C8" w:rsidRPr="002244A7" w:rsidRDefault="008D14C8" w:rsidP="008D14C8">
            <w:pPr>
              <w:spacing w:line="276" w:lineRule="auto"/>
              <w:rPr>
                <w:rFonts w:cs="Arial"/>
                <w:color w:val="000000" w:themeColor="text1"/>
              </w:rPr>
            </w:pPr>
            <w:r w:rsidRPr="002244A7">
              <w:rPr>
                <w:rFonts w:cs="Arial"/>
                <w:color w:val="000000" w:themeColor="text1"/>
              </w:rPr>
              <w:t>Type 2 diabetes mellitus</w:t>
            </w:r>
          </w:p>
        </w:tc>
        <w:tc>
          <w:tcPr>
            <w:tcW w:w="749" w:type="pct"/>
            <w:vAlign w:val="center"/>
          </w:tcPr>
          <w:p w14:paraId="7FF4E44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1,915 (33.6%)</w:t>
            </w:r>
          </w:p>
        </w:tc>
        <w:tc>
          <w:tcPr>
            <w:tcW w:w="790" w:type="pct"/>
            <w:vAlign w:val="center"/>
          </w:tcPr>
          <w:p w14:paraId="70E760D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19,580 (23.7%)</w:t>
            </w:r>
          </w:p>
        </w:tc>
        <w:tc>
          <w:tcPr>
            <w:tcW w:w="304" w:type="pct"/>
            <w:vAlign w:val="bottom"/>
          </w:tcPr>
          <w:p w14:paraId="777C3170"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0.16</w:t>
            </w:r>
          </w:p>
        </w:tc>
        <w:tc>
          <w:tcPr>
            <w:tcW w:w="789" w:type="pct"/>
            <w:vAlign w:val="center"/>
          </w:tcPr>
          <w:p w14:paraId="72817B3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1,735 (30.9%)</w:t>
            </w:r>
          </w:p>
        </w:tc>
        <w:tc>
          <w:tcPr>
            <w:tcW w:w="745" w:type="pct"/>
            <w:vAlign w:val="center"/>
          </w:tcPr>
          <w:p w14:paraId="6C60CB9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1,711 (30.4%)</w:t>
            </w:r>
          </w:p>
        </w:tc>
        <w:tc>
          <w:tcPr>
            <w:tcW w:w="307" w:type="pct"/>
            <w:vAlign w:val="bottom"/>
          </w:tcPr>
          <w:p w14:paraId="58702FC2"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r>
      <w:tr w:rsidR="008D14C8" w:rsidRPr="002244A7" w14:paraId="60CD1FA2" w14:textId="77777777" w:rsidTr="006521F6">
        <w:trPr>
          <w:trHeight w:val="144"/>
        </w:trPr>
        <w:tc>
          <w:tcPr>
            <w:tcW w:w="1316" w:type="pct"/>
            <w:hideMark/>
          </w:tcPr>
          <w:p w14:paraId="07D88472" w14:textId="77777777" w:rsidR="008D14C8" w:rsidRPr="002244A7" w:rsidRDefault="008D14C8" w:rsidP="008D14C8">
            <w:pPr>
              <w:spacing w:line="276" w:lineRule="auto"/>
              <w:rPr>
                <w:rFonts w:cs="Arial"/>
                <w:color w:val="000000" w:themeColor="text1"/>
              </w:rPr>
            </w:pPr>
            <w:r w:rsidRPr="002244A7">
              <w:rPr>
                <w:rFonts w:cs="Arial"/>
                <w:color w:val="000000" w:themeColor="text1"/>
              </w:rPr>
              <w:t>Hypertension</w:t>
            </w:r>
          </w:p>
        </w:tc>
        <w:tc>
          <w:tcPr>
            <w:tcW w:w="749" w:type="pct"/>
            <w:vAlign w:val="center"/>
          </w:tcPr>
          <w:p w14:paraId="185DAFD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3,324 (58.3%)</w:t>
            </w:r>
          </w:p>
        </w:tc>
        <w:tc>
          <w:tcPr>
            <w:tcW w:w="790" w:type="pct"/>
            <w:vAlign w:val="center"/>
          </w:tcPr>
          <w:p w14:paraId="5D301F00"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39,667 (48.1%)</w:t>
            </w:r>
          </w:p>
        </w:tc>
        <w:tc>
          <w:tcPr>
            <w:tcW w:w="304" w:type="pct"/>
            <w:vAlign w:val="bottom"/>
          </w:tcPr>
          <w:p w14:paraId="1A2236E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0.20</w:t>
            </w:r>
          </w:p>
        </w:tc>
        <w:tc>
          <w:tcPr>
            <w:tcW w:w="789" w:type="pct"/>
            <w:vAlign w:val="center"/>
          </w:tcPr>
          <w:p w14:paraId="2DA188C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3,275 (58.2%)</w:t>
            </w:r>
          </w:p>
        </w:tc>
        <w:tc>
          <w:tcPr>
            <w:tcW w:w="745" w:type="pct"/>
            <w:vAlign w:val="center"/>
          </w:tcPr>
          <w:p w14:paraId="2908DEA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3,288 (58.5%)</w:t>
            </w:r>
          </w:p>
        </w:tc>
        <w:tc>
          <w:tcPr>
            <w:tcW w:w="307" w:type="pct"/>
            <w:vAlign w:val="bottom"/>
          </w:tcPr>
          <w:p w14:paraId="5451CA5C"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3C729466" w14:textId="77777777" w:rsidTr="006521F6">
        <w:trPr>
          <w:trHeight w:val="198"/>
        </w:trPr>
        <w:tc>
          <w:tcPr>
            <w:tcW w:w="1316" w:type="pct"/>
          </w:tcPr>
          <w:p w14:paraId="38437F7D" w14:textId="77777777" w:rsidR="008D14C8" w:rsidRPr="002244A7" w:rsidRDefault="008D14C8" w:rsidP="008D14C8">
            <w:pPr>
              <w:spacing w:line="276" w:lineRule="auto"/>
              <w:rPr>
                <w:rFonts w:cs="Arial"/>
                <w:color w:val="000000" w:themeColor="text1"/>
              </w:rPr>
            </w:pPr>
            <w:r w:rsidRPr="002244A7">
              <w:rPr>
                <w:rFonts w:cs="Arial"/>
                <w:color w:val="000000" w:themeColor="text1"/>
              </w:rPr>
              <w:t>CKD</w:t>
            </w:r>
          </w:p>
        </w:tc>
        <w:tc>
          <w:tcPr>
            <w:tcW w:w="749" w:type="pct"/>
            <w:vAlign w:val="center"/>
          </w:tcPr>
          <w:p w14:paraId="107EBEF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279 (4.9%)</w:t>
            </w:r>
          </w:p>
        </w:tc>
        <w:tc>
          <w:tcPr>
            <w:tcW w:w="790" w:type="pct"/>
            <w:vAlign w:val="center"/>
          </w:tcPr>
          <w:p w14:paraId="6971F548"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1,520 (1.8%)</w:t>
            </w:r>
          </w:p>
        </w:tc>
        <w:tc>
          <w:tcPr>
            <w:tcW w:w="304" w:type="pct"/>
            <w:vAlign w:val="bottom"/>
          </w:tcPr>
          <w:p w14:paraId="53DBB148"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0.16</w:t>
            </w:r>
          </w:p>
        </w:tc>
        <w:tc>
          <w:tcPr>
            <w:tcW w:w="789" w:type="pct"/>
            <w:vAlign w:val="center"/>
          </w:tcPr>
          <w:p w14:paraId="2E2D071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262 (4.7%)</w:t>
            </w:r>
          </w:p>
        </w:tc>
        <w:tc>
          <w:tcPr>
            <w:tcW w:w="745" w:type="pct"/>
            <w:vAlign w:val="center"/>
          </w:tcPr>
          <w:p w14:paraId="10763229"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196 (3.5%)</w:t>
            </w:r>
          </w:p>
        </w:tc>
        <w:tc>
          <w:tcPr>
            <w:tcW w:w="307" w:type="pct"/>
            <w:vAlign w:val="bottom"/>
          </w:tcPr>
          <w:p w14:paraId="216F0DD6"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0.06</w:t>
            </w:r>
          </w:p>
        </w:tc>
      </w:tr>
      <w:tr w:rsidR="008D14C8" w:rsidRPr="002244A7" w14:paraId="64B96A00" w14:textId="77777777" w:rsidTr="006521F6">
        <w:trPr>
          <w:trHeight w:val="126"/>
        </w:trPr>
        <w:tc>
          <w:tcPr>
            <w:tcW w:w="1316" w:type="pct"/>
            <w:hideMark/>
          </w:tcPr>
          <w:p w14:paraId="12B3D5BD" w14:textId="77777777" w:rsidR="008D14C8" w:rsidRPr="002244A7" w:rsidRDefault="008D14C8" w:rsidP="008D14C8">
            <w:pPr>
              <w:spacing w:line="276" w:lineRule="auto"/>
              <w:rPr>
                <w:rFonts w:cs="Arial"/>
                <w:color w:val="000000" w:themeColor="text1"/>
              </w:rPr>
            </w:pPr>
            <w:r w:rsidRPr="002244A7">
              <w:rPr>
                <w:rFonts w:cs="Arial"/>
                <w:color w:val="000000" w:themeColor="text1"/>
              </w:rPr>
              <w:t>Chronic ischemic heart disease</w:t>
            </w:r>
          </w:p>
        </w:tc>
        <w:tc>
          <w:tcPr>
            <w:tcW w:w="749" w:type="pct"/>
            <w:vAlign w:val="center"/>
          </w:tcPr>
          <w:p w14:paraId="181B6E7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365 (6.4%)</w:t>
            </w:r>
          </w:p>
        </w:tc>
        <w:tc>
          <w:tcPr>
            <w:tcW w:w="790" w:type="pct"/>
            <w:vAlign w:val="center"/>
          </w:tcPr>
          <w:p w14:paraId="6F6A2EB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3,161 (3.8%)</w:t>
            </w:r>
          </w:p>
        </w:tc>
        <w:tc>
          <w:tcPr>
            <w:tcW w:w="304" w:type="pct"/>
            <w:vAlign w:val="bottom"/>
          </w:tcPr>
          <w:p w14:paraId="578EE7A3"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89" w:type="pct"/>
            <w:vAlign w:val="center"/>
          </w:tcPr>
          <w:p w14:paraId="20594B3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358 (6.4%)</w:t>
            </w:r>
          </w:p>
        </w:tc>
        <w:tc>
          <w:tcPr>
            <w:tcW w:w="745" w:type="pct"/>
            <w:vAlign w:val="center"/>
          </w:tcPr>
          <w:p w14:paraId="1CA7E94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342 (6.1%)</w:t>
            </w:r>
          </w:p>
        </w:tc>
        <w:tc>
          <w:tcPr>
            <w:tcW w:w="307" w:type="pct"/>
            <w:vAlign w:val="bottom"/>
          </w:tcPr>
          <w:p w14:paraId="70AE2B20" w14:textId="77777777" w:rsidR="008D14C8" w:rsidRPr="002244A7" w:rsidRDefault="008D14C8" w:rsidP="008D14C8">
            <w:pPr>
              <w:spacing w:line="276" w:lineRule="auto"/>
              <w:jc w:val="center"/>
              <w:rPr>
                <w:rFonts w:cs="Arial"/>
                <w:color w:val="000000" w:themeColor="text1"/>
              </w:rPr>
            </w:pPr>
            <w:r w:rsidRPr="002244A7">
              <w:rPr>
                <w:rFonts w:cs="Arial"/>
                <w:color w:val="000000"/>
              </w:rPr>
              <w:t>0.01</w:t>
            </w:r>
          </w:p>
        </w:tc>
      </w:tr>
      <w:tr w:rsidR="008D14C8" w:rsidRPr="002244A7" w14:paraId="3AF0F069" w14:textId="77777777" w:rsidTr="006521F6">
        <w:trPr>
          <w:trHeight w:val="300"/>
        </w:trPr>
        <w:tc>
          <w:tcPr>
            <w:tcW w:w="1316" w:type="pct"/>
          </w:tcPr>
          <w:p w14:paraId="38247A1C" w14:textId="77777777" w:rsidR="008D14C8" w:rsidRPr="002244A7" w:rsidRDefault="008D14C8" w:rsidP="008D14C8">
            <w:pPr>
              <w:spacing w:line="276" w:lineRule="auto"/>
              <w:rPr>
                <w:rFonts w:cs="Arial"/>
                <w:color w:val="000000" w:themeColor="text1"/>
              </w:rPr>
            </w:pPr>
            <w:r w:rsidRPr="002244A7">
              <w:rPr>
                <w:rFonts w:cs="Arial"/>
                <w:color w:val="000000" w:themeColor="text1"/>
              </w:rPr>
              <w:t>NAFLD</w:t>
            </w:r>
          </w:p>
        </w:tc>
        <w:tc>
          <w:tcPr>
            <w:tcW w:w="749" w:type="pct"/>
            <w:vAlign w:val="center"/>
          </w:tcPr>
          <w:p w14:paraId="6A6D648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873 (15.3%)</w:t>
            </w:r>
          </w:p>
        </w:tc>
        <w:tc>
          <w:tcPr>
            <w:tcW w:w="790" w:type="pct"/>
            <w:vAlign w:val="center"/>
          </w:tcPr>
          <w:p w14:paraId="01B67F84"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9,449 (11.5%)</w:t>
            </w:r>
          </w:p>
        </w:tc>
        <w:tc>
          <w:tcPr>
            <w:tcW w:w="304" w:type="pct"/>
            <w:vAlign w:val="bottom"/>
          </w:tcPr>
          <w:p w14:paraId="514690B7"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0.14</w:t>
            </w:r>
          </w:p>
        </w:tc>
        <w:tc>
          <w:tcPr>
            <w:tcW w:w="789" w:type="pct"/>
            <w:vAlign w:val="center"/>
          </w:tcPr>
          <w:p w14:paraId="1B2AAB4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918 (16.3%)</w:t>
            </w:r>
          </w:p>
        </w:tc>
        <w:tc>
          <w:tcPr>
            <w:tcW w:w="745" w:type="pct"/>
            <w:vAlign w:val="center"/>
          </w:tcPr>
          <w:p w14:paraId="4EFA8C4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795 (14.1%)</w:t>
            </w:r>
          </w:p>
        </w:tc>
        <w:tc>
          <w:tcPr>
            <w:tcW w:w="307" w:type="pct"/>
            <w:vAlign w:val="bottom"/>
          </w:tcPr>
          <w:p w14:paraId="7CE366F0" w14:textId="77777777" w:rsidR="008D14C8" w:rsidRPr="002244A7" w:rsidRDefault="008D14C8" w:rsidP="008D14C8">
            <w:pPr>
              <w:spacing w:line="276" w:lineRule="auto"/>
              <w:jc w:val="center"/>
              <w:rPr>
                <w:rFonts w:cs="Arial"/>
                <w:color w:val="000000" w:themeColor="text1"/>
              </w:rPr>
            </w:pPr>
            <w:r w:rsidRPr="002244A7">
              <w:rPr>
                <w:rFonts w:cs="Arial"/>
                <w:color w:val="000000"/>
              </w:rPr>
              <w:t>0.06</w:t>
            </w:r>
          </w:p>
        </w:tc>
      </w:tr>
      <w:tr w:rsidR="008D14C8" w:rsidRPr="002244A7" w14:paraId="7D63DDD8" w14:textId="77777777" w:rsidTr="006521F6">
        <w:trPr>
          <w:trHeight w:val="300"/>
        </w:trPr>
        <w:tc>
          <w:tcPr>
            <w:tcW w:w="1316" w:type="pct"/>
          </w:tcPr>
          <w:p w14:paraId="4843C349" w14:textId="77777777" w:rsidR="008D14C8" w:rsidRPr="002244A7" w:rsidRDefault="008D14C8" w:rsidP="008D14C8">
            <w:pPr>
              <w:spacing w:line="276" w:lineRule="auto"/>
              <w:rPr>
                <w:rFonts w:cs="Arial"/>
                <w:color w:val="000000" w:themeColor="text1"/>
              </w:rPr>
            </w:pPr>
            <w:r w:rsidRPr="002244A7">
              <w:rPr>
                <w:rFonts w:cs="Arial"/>
                <w:color w:val="000000" w:themeColor="text1"/>
              </w:rPr>
              <w:t>Hepatic fibrosis</w:t>
            </w:r>
          </w:p>
        </w:tc>
        <w:tc>
          <w:tcPr>
            <w:tcW w:w="749" w:type="pct"/>
            <w:vAlign w:val="center"/>
          </w:tcPr>
          <w:p w14:paraId="6AA7AAD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36 (0.6%)</w:t>
            </w:r>
          </w:p>
        </w:tc>
        <w:tc>
          <w:tcPr>
            <w:tcW w:w="790" w:type="pct"/>
            <w:vAlign w:val="center"/>
          </w:tcPr>
          <w:p w14:paraId="3D5327A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240 (0.3%)</w:t>
            </w:r>
          </w:p>
        </w:tc>
        <w:tc>
          <w:tcPr>
            <w:tcW w:w="304" w:type="pct"/>
            <w:vAlign w:val="bottom"/>
          </w:tcPr>
          <w:p w14:paraId="3A25B239" w14:textId="77777777" w:rsidR="008D14C8" w:rsidRPr="002244A7" w:rsidRDefault="008D14C8" w:rsidP="008D14C8">
            <w:pPr>
              <w:spacing w:line="276" w:lineRule="auto"/>
              <w:jc w:val="center"/>
              <w:rPr>
                <w:rFonts w:cs="Arial"/>
                <w:color w:val="000000" w:themeColor="text1"/>
              </w:rPr>
            </w:pPr>
            <w:r w:rsidRPr="002244A7">
              <w:rPr>
                <w:rFonts w:cs="Arial"/>
                <w:color w:val="000000"/>
              </w:rPr>
              <w:t>0.05</w:t>
            </w:r>
          </w:p>
        </w:tc>
        <w:tc>
          <w:tcPr>
            <w:tcW w:w="789" w:type="pct"/>
            <w:vAlign w:val="center"/>
          </w:tcPr>
          <w:p w14:paraId="53330C2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34 (0.6%)</w:t>
            </w:r>
          </w:p>
        </w:tc>
        <w:tc>
          <w:tcPr>
            <w:tcW w:w="745" w:type="pct"/>
            <w:vAlign w:val="center"/>
          </w:tcPr>
          <w:p w14:paraId="6865E6A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 (0.3%)</w:t>
            </w:r>
          </w:p>
        </w:tc>
        <w:tc>
          <w:tcPr>
            <w:tcW w:w="307" w:type="pct"/>
            <w:vAlign w:val="bottom"/>
          </w:tcPr>
          <w:p w14:paraId="284F184C" w14:textId="77777777" w:rsidR="008D14C8" w:rsidRPr="002244A7" w:rsidRDefault="008D14C8" w:rsidP="008D14C8">
            <w:pPr>
              <w:spacing w:line="276" w:lineRule="auto"/>
              <w:jc w:val="center"/>
              <w:rPr>
                <w:rFonts w:cs="Arial"/>
                <w:color w:val="000000" w:themeColor="text1"/>
              </w:rPr>
            </w:pPr>
            <w:r w:rsidRPr="002244A7">
              <w:rPr>
                <w:rFonts w:cs="Arial"/>
                <w:color w:val="000000"/>
              </w:rPr>
              <w:t>0.04</w:t>
            </w:r>
          </w:p>
        </w:tc>
      </w:tr>
      <w:tr w:rsidR="008D14C8" w:rsidRPr="002244A7" w14:paraId="2C286A7F" w14:textId="77777777" w:rsidTr="00260A7C">
        <w:trPr>
          <w:trHeight w:val="215"/>
        </w:trPr>
        <w:tc>
          <w:tcPr>
            <w:tcW w:w="1316" w:type="pct"/>
            <w:tcBorders>
              <w:top w:val="single" w:sz="4" w:space="0" w:color="auto"/>
              <w:bottom w:val="single" w:sz="4" w:space="0" w:color="auto"/>
            </w:tcBorders>
          </w:tcPr>
          <w:p w14:paraId="7B42972F"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Medication</w:t>
            </w:r>
          </w:p>
        </w:tc>
        <w:tc>
          <w:tcPr>
            <w:tcW w:w="749" w:type="pct"/>
            <w:tcBorders>
              <w:top w:val="single" w:sz="4" w:space="0" w:color="auto"/>
              <w:bottom w:val="single" w:sz="4" w:space="0" w:color="auto"/>
            </w:tcBorders>
            <w:vAlign w:val="center"/>
          </w:tcPr>
          <w:p w14:paraId="44AEDFAF" w14:textId="77777777" w:rsidR="008D14C8" w:rsidRPr="002244A7" w:rsidRDefault="008D14C8" w:rsidP="008D14C8">
            <w:pPr>
              <w:spacing w:line="276" w:lineRule="auto"/>
              <w:jc w:val="center"/>
              <w:rPr>
                <w:rFonts w:cs="Arial"/>
                <w:color w:val="000000" w:themeColor="text1"/>
              </w:rPr>
            </w:pPr>
          </w:p>
        </w:tc>
        <w:tc>
          <w:tcPr>
            <w:tcW w:w="790" w:type="pct"/>
            <w:tcBorders>
              <w:top w:val="single" w:sz="4" w:space="0" w:color="auto"/>
              <w:bottom w:val="single" w:sz="4" w:space="0" w:color="auto"/>
            </w:tcBorders>
            <w:vAlign w:val="center"/>
          </w:tcPr>
          <w:p w14:paraId="03C80EED" w14:textId="77777777" w:rsidR="008D14C8" w:rsidRPr="002244A7" w:rsidRDefault="008D14C8" w:rsidP="008D14C8">
            <w:pPr>
              <w:spacing w:line="276" w:lineRule="auto"/>
              <w:jc w:val="center"/>
              <w:rPr>
                <w:rFonts w:cs="Arial"/>
                <w:color w:val="000000" w:themeColor="text1"/>
              </w:rPr>
            </w:pPr>
          </w:p>
        </w:tc>
        <w:tc>
          <w:tcPr>
            <w:tcW w:w="304" w:type="pct"/>
            <w:tcBorders>
              <w:top w:val="single" w:sz="4" w:space="0" w:color="auto"/>
              <w:bottom w:val="single" w:sz="4" w:space="0" w:color="auto"/>
            </w:tcBorders>
            <w:vAlign w:val="center"/>
          </w:tcPr>
          <w:p w14:paraId="2CF13F1D" w14:textId="77777777" w:rsidR="008D14C8" w:rsidRPr="002244A7" w:rsidRDefault="008D14C8" w:rsidP="008D14C8">
            <w:pPr>
              <w:spacing w:line="276" w:lineRule="auto"/>
              <w:jc w:val="center"/>
              <w:rPr>
                <w:rFonts w:cs="Arial"/>
                <w:color w:val="000000" w:themeColor="text1"/>
              </w:rPr>
            </w:pPr>
          </w:p>
        </w:tc>
        <w:tc>
          <w:tcPr>
            <w:tcW w:w="789" w:type="pct"/>
            <w:tcBorders>
              <w:top w:val="single" w:sz="4" w:space="0" w:color="auto"/>
              <w:bottom w:val="single" w:sz="4" w:space="0" w:color="auto"/>
            </w:tcBorders>
            <w:vAlign w:val="center"/>
          </w:tcPr>
          <w:p w14:paraId="3E0F0B09" w14:textId="77777777" w:rsidR="008D14C8" w:rsidRPr="002244A7" w:rsidRDefault="008D14C8" w:rsidP="008D14C8">
            <w:pPr>
              <w:spacing w:line="276" w:lineRule="auto"/>
              <w:jc w:val="center"/>
              <w:rPr>
                <w:rFonts w:cs="Arial"/>
                <w:b/>
                <w:bCs/>
                <w:color w:val="000000" w:themeColor="text1"/>
              </w:rPr>
            </w:pPr>
          </w:p>
        </w:tc>
        <w:tc>
          <w:tcPr>
            <w:tcW w:w="745" w:type="pct"/>
            <w:tcBorders>
              <w:top w:val="single" w:sz="4" w:space="0" w:color="auto"/>
              <w:bottom w:val="single" w:sz="4" w:space="0" w:color="auto"/>
            </w:tcBorders>
            <w:vAlign w:val="center"/>
          </w:tcPr>
          <w:p w14:paraId="62272764" w14:textId="77777777" w:rsidR="008D14C8" w:rsidRPr="002244A7" w:rsidRDefault="008D14C8" w:rsidP="008D14C8">
            <w:pPr>
              <w:spacing w:line="276" w:lineRule="auto"/>
              <w:jc w:val="center"/>
              <w:rPr>
                <w:rFonts w:cs="Arial"/>
                <w:b/>
                <w:bCs/>
                <w:color w:val="000000" w:themeColor="text1"/>
              </w:rPr>
            </w:pPr>
          </w:p>
        </w:tc>
        <w:tc>
          <w:tcPr>
            <w:tcW w:w="307" w:type="pct"/>
            <w:tcBorders>
              <w:top w:val="single" w:sz="4" w:space="0" w:color="auto"/>
              <w:bottom w:val="single" w:sz="4" w:space="0" w:color="auto"/>
            </w:tcBorders>
            <w:vAlign w:val="center"/>
          </w:tcPr>
          <w:p w14:paraId="131F2057" w14:textId="77777777" w:rsidR="008D14C8" w:rsidRPr="002244A7" w:rsidRDefault="008D14C8" w:rsidP="008D14C8">
            <w:pPr>
              <w:spacing w:line="276" w:lineRule="auto"/>
              <w:jc w:val="center"/>
              <w:rPr>
                <w:rFonts w:cs="Arial"/>
                <w:b/>
                <w:bCs/>
                <w:color w:val="000000" w:themeColor="text1"/>
              </w:rPr>
            </w:pPr>
          </w:p>
        </w:tc>
      </w:tr>
      <w:tr w:rsidR="008D14C8" w:rsidRPr="002244A7" w14:paraId="3238B485" w14:textId="77777777" w:rsidTr="006521F6">
        <w:trPr>
          <w:trHeight w:val="300"/>
        </w:trPr>
        <w:tc>
          <w:tcPr>
            <w:tcW w:w="1316" w:type="pct"/>
            <w:tcBorders>
              <w:top w:val="single" w:sz="4" w:space="0" w:color="auto"/>
              <w:bottom w:val="nil"/>
            </w:tcBorders>
          </w:tcPr>
          <w:p w14:paraId="258A4927"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Antilipemic agents</w:t>
            </w:r>
          </w:p>
        </w:tc>
        <w:tc>
          <w:tcPr>
            <w:tcW w:w="749" w:type="pct"/>
            <w:tcBorders>
              <w:top w:val="single" w:sz="4" w:space="0" w:color="auto"/>
              <w:bottom w:val="nil"/>
            </w:tcBorders>
            <w:vAlign w:val="center"/>
          </w:tcPr>
          <w:p w14:paraId="45252DC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1,565 (27.5%)</w:t>
            </w:r>
          </w:p>
        </w:tc>
        <w:tc>
          <w:tcPr>
            <w:tcW w:w="790" w:type="pct"/>
            <w:tcBorders>
              <w:top w:val="single" w:sz="4" w:space="0" w:color="auto"/>
              <w:bottom w:val="nil"/>
            </w:tcBorders>
            <w:vAlign w:val="center"/>
          </w:tcPr>
          <w:p w14:paraId="3E5A894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11,183 (13.6%)</w:t>
            </w:r>
          </w:p>
        </w:tc>
        <w:tc>
          <w:tcPr>
            <w:tcW w:w="304" w:type="pct"/>
            <w:tcBorders>
              <w:top w:val="single" w:sz="4" w:space="0" w:color="auto"/>
              <w:bottom w:val="nil"/>
            </w:tcBorders>
            <w:vAlign w:val="bottom"/>
          </w:tcPr>
          <w:p w14:paraId="325256E5"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0.34</w:t>
            </w:r>
          </w:p>
        </w:tc>
        <w:tc>
          <w:tcPr>
            <w:tcW w:w="789" w:type="pct"/>
            <w:tcBorders>
              <w:top w:val="single" w:sz="4" w:space="0" w:color="auto"/>
              <w:bottom w:val="nil"/>
            </w:tcBorders>
            <w:vAlign w:val="center"/>
          </w:tcPr>
          <w:p w14:paraId="1BDC55B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1,507 (26.8%)</w:t>
            </w:r>
          </w:p>
        </w:tc>
        <w:tc>
          <w:tcPr>
            <w:tcW w:w="745" w:type="pct"/>
            <w:tcBorders>
              <w:top w:val="single" w:sz="4" w:space="0" w:color="auto"/>
              <w:bottom w:val="nil"/>
            </w:tcBorders>
            <w:vAlign w:val="center"/>
          </w:tcPr>
          <w:p w14:paraId="6ED08AF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1,488 (26.5%)</w:t>
            </w:r>
          </w:p>
        </w:tc>
        <w:tc>
          <w:tcPr>
            <w:tcW w:w="307" w:type="pct"/>
            <w:tcBorders>
              <w:top w:val="single" w:sz="4" w:space="0" w:color="auto"/>
              <w:bottom w:val="nil"/>
            </w:tcBorders>
            <w:vAlign w:val="bottom"/>
          </w:tcPr>
          <w:p w14:paraId="516F345D"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r>
      <w:tr w:rsidR="008D14C8" w:rsidRPr="002244A7" w14:paraId="54318B73" w14:textId="77777777" w:rsidTr="006521F6">
        <w:trPr>
          <w:trHeight w:val="300"/>
        </w:trPr>
        <w:tc>
          <w:tcPr>
            <w:tcW w:w="1316" w:type="pct"/>
            <w:tcBorders>
              <w:top w:val="nil"/>
              <w:bottom w:val="nil"/>
            </w:tcBorders>
          </w:tcPr>
          <w:p w14:paraId="447218E6"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Atorvastatin</w:t>
            </w:r>
          </w:p>
        </w:tc>
        <w:tc>
          <w:tcPr>
            <w:tcW w:w="749" w:type="pct"/>
            <w:tcBorders>
              <w:top w:val="nil"/>
              <w:bottom w:val="nil"/>
            </w:tcBorders>
            <w:vAlign w:val="center"/>
          </w:tcPr>
          <w:p w14:paraId="68320D70"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749 (13.1%)</w:t>
            </w:r>
          </w:p>
        </w:tc>
        <w:tc>
          <w:tcPr>
            <w:tcW w:w="790" w:type="pct"/>
            <w:tcBorders>
              <w:top w:val="nil"/>
              <w:bottom w:val="nil"/>
            </w:tcBorders>
            <w:vAlign w:val="center"/>
          </w:tcPr>
          <w:p w14:paraId="633A7261"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6,029 (7.3%)</w:t>
            </w:r>
          </w:p>
        </w:tc>
        <w:tc>
          <w:tcPr>
            <w:tcW w:w="304" w:type="pct"/>
            <w:tcBorders>
              <w:top w:val="nil"/>
              <w:bottom w:val="nil"/>
            </w:tcBorders>
            <w:vAlign w:val="bottom"/>
          </w:tcPr>
          <w:p w14:paraId="5442D445"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0.19</w:t>
            </w:r>
          </w:p>
        </w:tc>
        <w:tc>
          <w:tcPr>
            <w:tcW w:w="789" w:type="pct"/>
            <w:tcBorders>
              <w:top w:val="nil"/>
              <w:bottom w:val="nil"/>
            </w:tcBorders>
            <w:vAlign w:val="center"/>
          </w:tcPr>
          <w:p w14:paraId="22D63D8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721 (12.8%)</w:t>
            </w:r>
          </w:p>
        </w:tc>
        <w:tc>
          <w:tcPr>
            <w:tcW w:w="745" w:type="pct"/>
            <w:tcBorders>
              <w:top w:val="nil"/>
              <w:bottom w:val="nil"/>
            </w:tcBorders>
            <w:vAlign w:val="center"/>
          </w:tcPr>
          <w:p w14:paraId="10030B1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761 (13.5%)</w:t>
            </w:r>
          </w:p>
        </w:tc>
        <w:tc>
          <w:tcPr>
            <w:tcW w:w="307" w:type="pct"/>
            <w:tcBorders>
              <w:top w:val="nil"/>
              <w:bottom w:val="nil"/>
            </w:tcBorders>
            <w:vAlign w:val="bottom"/>
          </w:tcPr>
          <w:p w14:paraId="5FCCF074"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r>
      <w:tr w:rsidR="008D14C8" w:rsidRPr="002244A7" w14:paraId="7BE78F5E" w14:textId="77777777" w:rsidTr="006521F6">
        <w:trPr>
          <w:trHeight w:val="300"/>
        </w:trPr>
        <w:tc>
          <w:tcPr>
            <w:tcW w:w="1316" w:type="pct"/>
            <w:tcBorders>
              <w:top w:val="nil"/>
              <w:bottom w:val="nil"/>
            </w:tcBorders>
          </w:tcPr>
          <w:p w14:paraId="0BBF978B"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Simvastatin</w:t>
            </w:r>
          </w:p>
        </w:tc>
        <w:tc>
          <w:tcPr>
            <w:tcW w:w="749" w:type="pct"/>
            <w:tcBorders>
              <w:top w:val="nil"/>
              <w:bottom w:val="nil"/>
            </w:tcBorders>
            <w:vAlign w:val="center"/>
          </w:tcPr>
          <w:p w14:paraId="50255E0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265 (4.6%)</w:t>
            </w:r>
          </w:p>
        </w:tc>
        <w:tc>
          <w:tcPr>
            <w:tcW w:w="790" w:type="pct"/>
            <w:tcBorders>
              <w:top w:val="nil"/>
              <w:bottom w:val="nil"/>
            </w:tcBorders>
            <w:vAlign w:val="center"/>
          </w:tcPr>
          <w:p w14:paraId="449504A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1,987 (2.4%)</w:t>
            </w:r>
          </w:p>
        </w:tc>
        <w:tc>
          <w:tcPr>
            <w:tcW w:w="304" w:type="pct"/>
            <w:tcBorders>
              <w:top w:val="nil"/>
              <w:bottom w:val="nil"/>
            </w:tcBorders>
            <w:vAlign w:val="bottom"/>
          </w:tcPr>
          <w:p w14:paraId="23E0CA99"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89" w:type="pct"/>
            <w:tcBorders>
              <w:top w:val="nil"/>
              <w:bottom w:val="nil"/>
            </w:tcBorders>
            <w:vAlign w:val="center"/>
          </w:tcPr>
          <w:p w14:paraId="01C9051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261 (4.6%)</w:t>
            </w:r>
          </w:p>
        </w:tc>
        <w:tc>
          <w:tcPr>
            <w:tcW w:w="745" w:type="pct"/>
            <w:tcBorders>
              <w:top w:val="nil"/>
              <w:bottom w:val="nil"/>
            </w:tcBorders>
            <w:vAlign w:val="center"/>
          </w:tcPr>
          <w:p w14:paraId="17D4C4A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267 (4.7%)</w:t>
            </w:r>
          </w:p>
        </w:tc>
        <w:tc>
          <w:tcPr>
            <w:tcW w:w="307" w:type="pct"/>
            <w:tcBorders>
              <w:top w:val="nil"/>
              <w:bottom w:val="nil"/>
            </w:tcBorders>
            <w:vAlign w:val="bottom"/>
          </w:tcPr>
          <w:p w14:paraId="588831B3" w14:textId="77777777" w:rsidR="008D14C8" w:rsidRPr="002244A7" w:rsidRDefault="008D14C8" w:rsidP="008D14C8">
            <w:pPr>
              <w:spacing w:line="276" w:lineRule="auto"/>
              <w:jc w:val="center"/>
              <w:rPr>
                <w:rFonts w:cs="Arial"/>
                <w:color w:val="000000" w:themeColor="text1"/>
              </w:rPr>
            </w:pPr>
            <w:r w:rsidRPr="002244A7">
              <w:rPr>
                <w:rFonts w:cs="Arial"/>
                <w:color w:val="000000"/>
              </w:rPr>
              <w:t>0.01</w:t>
            </w:r>
          </w:p>
        </w:tc>
      </w:tr>
      <w:tr w:rsidR="008D14C8" w:rsidRPr="002244A7" w14:paraId="7D405C13" w14:textId="77777777" w:rsidTr="006521F6">
        <w:trPr>
          <w:trHeight w:val="300"/>
        </w:trPr>
        <w:tc>
          <w:tcPr>
            <w:tcW w:w="1316" w:type="pct"/>
            <w:tcBorders>
              <w:top w:val="nil"/>
            </w:tcBorders>
          </w:tcPr>
          <w:p w14:paraId="7D740633" w14:textId="77777777" w:rsidR="008D14C8" w:rsidRPr="002244A7" w:rsidRDefault="008D14C8" w:rsidP="008D14C8">
            <w:pPr>
              <w:spacing w:line="276" w:lineRule="auto"/>
              <w:rPr>
                <w:rFonts w:cs="Arial"/>
                <w:color w:val="000000" w:themeColor="text1"/>
              </w:rPr>
            </w:pPr>
            <w:r w:rsidRPr="002244A7">
              <w:rPr>
                <w:rFonts w:cs="Arial"/>
                <w:color w:val="000000" w:themeColor="text1"/>
              </w:rPr>
              <w:t>Insulin</w:t>
            </w:r>
          </w:p>
        </w:tc>
        <w:tc>
          <w:tcPr>
            <w:tcW w:w="749" w:type="pct"/>
            <w:tcBorders>
              <w:top w:val="nil"/>
            </w:tcBorders>
            <w:vAlign w:val="center"/>
          </w:tcPr>
          <w:p w14:paraId="671ED8D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675 (11.8%)</w:t>
            </w:r>
          </w:p>
        </w:tc>
        <w:tc>
          <w:tcPr>
            <w:tcW w:w="790" w:type="pct"/>
            <w:tcBorders>
              <w:top w:val="nil"/>
            </w:tcBorders>
            <w:vAlign w:val="center"/>
          </w:tcPr>
          <w:p w14:paraId="2572D714"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5,061 (6.1%)</w:t>
            </w:r>
          </w:p>
        </w:tc>
        <w:tc>
          <w:tcPr>
            <w:tcW w:w="304" w:type="pct"/>
            <w:tcBorders>
              <w:top w:val="nil"/>
            </w:tcBorders>
            <w:vAlign w:val="bottom"/>
          </w:tcPr>
          <w:p w14:paraId="41B1DB9A"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0.18</w:t>
            </w:r>
          </w:p>
        </w:tc>
        <w:tc>
          <w:tcPr>
            <w:tcW w:w="789" w:type="pct"/>
            <w:tcBorders>
              <w:top w:val="nil"/>
            </w:tcBorders>
            <w:vAlign w:val="center"/>
          </w:tcPr>
          <w:p w14:paraId="5F428BC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635 (11.3%)</w:t>
            </w:r>
          </w:p>
        </w:tc>
        <w:tc>
          <w:tcPr>
            <w:tcW w:w="745" w:type="pct"/>
            <w:tcBorders>
              <w:top w:val="nil"/>
            </w:tcBorders>
            <w:vAlign w:val="center"/>
          </w:tcPr>
          <w:p w14:paraId="16F8E2D4"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541 (9.6%)</w:t>
            </w:r>
          </w:p>
        </w:tc>
        <w:tc>
          <w:tcPr>
            <w:tcW w:w="307" w:type="pct"/>
            <w:tcBorders>
              <w:top w:val="nil"/>
            </w:tcBorders>
            <w:vAlign w:val="bottom"/>
          </w:tcPr>
          <w:p w14:paraId="6522A5D2"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0.05</w:t>
            </w:r>
          </w:p>
        </w:tc>
      </w:tr>
      <w:tr w:rsidR="008D14C8" w:rsidRPr="002244A7" w14:paraId="6D7D7F02" w14:textId="77777777" w:rsidTr="006521F6">
        <w:trPr>
          <w:trHeight w:val="300"/>
        </w:trPr>
        <w:tc>
          <w:tcPr>
            <w:tcW w:w="1316" w:type="pct"/>
          </w:tcPr>
          <w:p w14:paraId="29194F99" w14:textId="77777777" w:rsidR="008D14C8" w:rsidRPr="002244A7" w:rsidRDefault="008D14C8" w:rsidP="008D14C8">
            <w:pPr>
              <w:spacing w:line="276" w:lineRule="auto"/>
              <w:rPr>
                <w:rFonts w:cs="Arial"/>
                <w:color w:val="000000" w:themeColor="text1"/>
              </w:rPr>
            </w:pPr>
            <w:r w:rsidRPr="002244A7">
              <w:rPr>
                <w:rFonts w:cs="Arial"/>
                <w:color w:val="000000" w:themeColor="text1"/>
              </w:rPr>
              <w:t>Oral hypoglycemic agents</w:t>
            </w:r>
          </w:p>
        </w:tc>
        <w:tc>
          <w:tcPr>
            <w:tcW w:w="749" w:type="pct"/>
            <w:vAlign w:val="center"/>
          </w:tcPr>
          <w:p w14:paraId="4B0F5C7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1,468 (25.8%)</w:t>
            </w:r>
          </w:p>
        </w:tc>
        <w:tc>
          <w:tcPr>
            <w:tcW w:w="790" w:type="pct"/>
            <w:vAlign w:val="center"/>
          </w:tcPr>
          <w:p w14:paraId="275A86A3"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13,003 (15.8%)</w:t>
            </w:r>
          </w:p>
        </w:tc>
        <w:tc>
          <w:tcPr>
            <w:tcW w:w="304" w:type="pct"/>
            <w:vAlign w:val="bottom"/>
          </w:tcPr>
          <w:p w14:paraId="56EBF368"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0.23</w:t>
            </w:r>
          </w:p>
        </w:tc>
        <w:tc>
          <w:tcPr>
            <w:tcW w:w="789" w:type="pct"/>
            <w:vAlign w:val="center"/>
          </w:tcPr>
          <w:p w14:paraId="34E5AE9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1,409 (25.1%)</w:t>
            </w:r>
          </w:p>
        </w:tc>
        <w:tc>
          <w:tcPr>
            <w:tcW w:w="745" w:type="pct"/>
            <w:vAlign w:val="center"/>
          </w:tcPr>
          <w:p w14:paraId="6A68314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1,397 (24.8%)</w:t>
            </w:r>
          </w:p>
        </w:tc>
        <w:tc>
          <w:tcPr>
            <w:tcW w:w="307" w:type="pct"/>
            <w:vAlign w:val="bottom"/>
          </w:tcPr>
          <w:p w14:paraId="3A37106A"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3AED088E" w14:textId="77777777" w:rsidTr="006521F6">
        <w:trPr>
          <w:trHeight w:val="300"/>
        </w:trPr>
        <w:tc>
          <w:tcPr>
            <w:tcW w:w="1316" w:type="pct"/>
          </w:tcPr>
          <w:p w14:paraId="027E5B07"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Metformin</w:t>
            </w:r>
          </w:p>
        </w:tc>
        <w:tc>
          <w:tcPr>
            <w:tcW w:w="749" w:type="pct"/>
            <w:vAlign w:val="center"/>
          </w:tcPr>
          <w:p w14:paraId="4476D33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1,300 (22.8%)</w:t>
            </w:r>
          </w:p>
        </w:tc>
        <w:tc>
          <w:tcPr>
            <w:tcW w:w="790" w:type="pct"/>
            <w:vAlign w:val="center"/>
          </w:tcPr>
          <w:p w14:paraId="1D91BD40"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11,468 (13.9%)</w:t>
            </w:r>
          </w:p>
        </w:tc>
        <w:tc>
          <w:tcPr>
            <w:tcW w:w="304" w:type="pct"/>
            <w:vAlign w:val="bottom"/>
          </w:tcPr>
          <w:p w14:paraId="7B1609A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0.21</w:t>
            </w:r>
          </w:p>
        </w:tc>
        <w:tc>
          <w:tcPr>
            <w:tcW w:w="789" w:type="pct"/>
            <w:vAlign w:val="center"/>
          </w:tcPr>
          <w:p w14:paraId="177E325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1,239 (22.0%)</w:t>
            </w:r>
          </w:p>
        </w:tc>
        <w:tc>
          <w:tcPr>
            <w:tcW w:w="745" w:type="pct"/>
            <w:vAlign w:val="center"/>
          </w:tcPr>
          <w:p w14:paraId="5F5E6DF3"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1,229 (21.9%)</w:t>
            </w:r>
          </w:p>
        </w:tc>
        <w:tc>
          <w:tcPr>
            <w:tcW w:w="307" w:type="pct"/>
            <w:vAlign w:val="bottom"/>
          </w:tcPr>
          <w:p w14:paraId="44ACF984"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7501D480" w14:textId="77777777" w:rsidTr="006521F6">
        <w:trPr>
          <w:trHeight w:val="300"/>
        </w:trPr>
        <w:tc>
          <w:tcPr>
            <w:tcW w:w="1316" w:type="pct"/>
          </w:tcPr>
          <w:p w14:paraId="326E13FE" w14:textId="77777777" w:rsidR="008D14C8" w:rsidRPr="002244A7" w:rsidRDefault="008D14C8" w:rsidP="008D14C8">
            <w:pPr>
              <w:spacing w:line="276" w:lineRule="auto"/>
              <w:rPr>
                <w:rFonts w:cs="Arial"/>
                <w:color w:val="000000" w:themeColor="text1"/>
              </w:rPr>
            </w:pPr>
            <w:r w:rsidRPr="002244A7">
              <w:rPr>
                <w:rFonts w:cs="Arial"/>
                <w:color w:val="000000" w:themeColor="text1"/>
              </w:rPr>
              <w:t>Beta blockers/related</w:t>
            </w:r>
          </w:p>
        </w:tc>
        <w:tc>
          <w:tcPr>
            <w:tcW w:w="749" w:type="pct"/>
            <w:vAlign w:val="center"/>
          </w:tcPr>
          <w:p w14:paraId="4401BA09"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1,155 (20.3%)</w:t>
            </w:r>
          </w:p>
        </w:tc>
        <w:tc>
          <w:tcPr>
            <w:tcW w:w="790" w:type="pct"/>
            <w:vAlign w:val="center"/>
          </w:tcPr>
          <w:p w14:paraId="114ABF0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10,515 (12.8%)</w:t>
            </w:r>
          </w:p>
        </w:tc>
        <w:tc>
          <w:tcPr>
            <w:tcW w:w="304" w:type="pct"/>
            <w:vAlign w:val="bottom"/>
          </w:tcPr>
          <w:p w14:paraId="7B8FBF51"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0.19</w:t>
            </w:r>
          </w:p>
        </w:tc>
        <w:tc>
          <w:tcPr>
            <w:tcW w:w="789" w:type="pct"/>
            <w:vAlign w:val="center"/>
          </w:tcPr>
          <w:p w14:paraId="54AB7AB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1,106 (19.7%)</w:t>
            </w:r>
          </w:p>
        </w:tc>
        <w:tc>
          <w:tcPr>
            <w:tcW w:w="745" w:type="pct"/>
            <w:vAlign w:val="center"/>
          </w:tcPr>
          <w:p w14:paraId="518F94B9"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1,048 (18.6%)</w:t>
            </w:r>
          </w:p>
        </w:tc>
        <w:tc>
          <w:tcPr>
            <w:tcW w:w="307" w:type="pct"/>
            <w:vAlign w:val="bottom"/>
          </w:tcPr>
          <w:p w14:paraId="0C4959AC"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0.03</w:t>
            </w:r>
          </w:p>
        </w:tc>
      </w:tr>
      <w:tr w:rsidR="008D14C8" w:rsidRPr="002244A7" w14:paraId="532DEA2C" w14:textId="77777777" w:rsidTr="006521F6">
        <w:trPr>
          <w:trHeight w:val="300"/>
        </w:trPr>
        <w:tc>
          <w:tcPr>
            <w:tcW w:w="1316" w:type="pct"/>
          </w:tcPr>
          <w:p w14:paraId="62423B78" w14:textId="77777777" w:rsidR="008D14C8" w:rsidRPr="002244A7" w:rsidRDefault="008D14C8" w:rsidP="008D14C8">
            <w:pPr>
              <w:spacing w:line="276" w:lineRule="auto"/>
              <w:rPr>
                <w:rFonts w:cs="Arial"/>
                <w:color w:val="000000" w:themeColor="text1"/>
              </w:rPr>
            </w:pPr>
            <w:r w:rsidRPr="002244A7">
              <w:rPr>
                <w:rFonts w:cs="Arial"/>
                <w:color w:val="000000" w:themeColor="text1"/>
              </w:rPr>
              <w:t>Calcium channel blockers</w:t>
            </w:r>
          </w:p>
        </w:tc>
        <w:tc>
          <w:tcPr>
            <w:tcW w:w="749" w:type="pct"/>
            <w:vAlign w:val="center"/>
          </w:tcPr>
          <w:p w14:paraId="21F045E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642 (11.3%)</w:t>
            </w:r>
          </w:p>
        </w:tc>
        <w:tc>
          <w:tcPr>
            <w:tcW w:w="790" w:type="pct"/>
            <w:vAlign w:val="center"/>
          </w:tcPr>
          <w:p w14:paraId="19B7A56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7,713 (9.4%)</w:t>
            </w:r>
          </w:p>
        </w:tc>
        <w:tc>
          <w:tcPr>
            <w:tcW w:w="304" w:type="pct"/>
            <w:vAlign w:val="bottom"/>
          </w:tcPr>
          <w:p w14:paraId="355180D7" w14:textId="77777777" w:rsidR="008D14C8" w:rsidRPr="002244A7" w:rsidRDefault="008D14C8" w:rsidP="008D14C8">
            <w:pPr>
              <w:spacing w:line="276" w:lineRule="auto"/>
              <w:jc w:val="center"/>
              <w:rPr>
                <w:rFonts w:cs="Arial"/>
                <w:color w:val="000000" w:themeColor="text1"/>
              </w:rPr>
            </w:pPr>
            <w:r w:rsidRPr="002244A7">
              <w:rPr>
                <w:rFonts w:cs="Arial"/>
                <w:color w:val="000000"/>
              </w:rPr>
              <w:t>0.06</w:t>
            </w:r>
          </w:p>
        </w:tc>
        <w:tc>
          <w:tcPr>
            <w:tcW w:w="789" w:type="pct"/>
            <w:vAlign w:val="center"/>
          </w:tcPr>
          <w:p w14:paraId="12C88DD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625 (11.1%)</w:t>
            </w:r>
          </w:p>
        </w:tc>
        <w:tc>
          <w:tcPr>
            <w:tcW w:w="745" w:type="pct"/>
            <w:vAlign w:val="center"/>
          </w:tcPr>
          <w:p w14:paraId="32F5A9B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605 (10.8%)</w:t>
            </w:r>
          </w:p>
        </w:tc>
        <w:tc>
          <w:tcPr>
            <w:tcW w:w="307" w:type="pct"/>
            <w:vAlign w:val="bottom"/>
          </w:tcPr>
          <w:p w14:paraId="157C0DE6" w14:textId="77777777" w:rsidR="008D14C8" w:rsidRPr="002244A7" w:rsidRDefault="008D14C8" w:rsidP="008D14C8">
            <w:pPr>
              <w:spacing w:line="276" w:lineRule="auto"/>
              <w:jc w:val="center"/>
              <w:rPr>
                <w:rFonts w:cs="Arial"/>
                <w:color w:val="000000" w:themeColor="text1"/>
              </w:rPr>
            </w:pPr>
            <w:r w:rsidRPr="002244A7">
              <w:rPr>
                <w:rFonts w:cs="Arial"/>
                <w:color w:val="000000"/>
              </w:rPr>
              <w:t>0.01</w:t>
            </w:r>
          </w:p>
        </w:tc>
      </w:tr>
      <w:tr w:rsidR="008D14C8" w:rsidRPr="002244A7" w14:paraId="02D788E2" w14:textId="77777777" w:rsidTr="006521F6">
        <w:trPr>
          <w:trHeight w:val="300"/>
        </w:trPr>
        <w:tc>
          <w:tcPr>
            <w:tcW w:w="1316" w:type="pct"/>
          </w:tcPr>
          <w:p w14:paraId="237D8DFA"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Antiarrhythmics</w:t>
            </w:r>
          </w:p>
        </w:tc>
        <w:tc>
          <w:tcPr>
            <w:tcW w:w="749" w:type="pct"/>
            <w:vAlign w:val="center"/>
          </w:tcPr>
          <w:p w14:paraId="22BC6A31"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1,989 (34.9%)</w:t>
            </w:r>
          </w:p>
        </w:tc>
        <w:tc>
          <w:tcPr>
            <w:tcW w:w="790" w:type="pct"/>
            <w:vAlign w:val="center"/>
          </w:tcPr>
          <w:p w14:paraId="3142A062"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23,421 (28.4%)</w:t>
            </w:r>
          </w:p>
        </w:tc>
        <w:tc>
          <w:tcPr>
            <w:tcW w:w="304" w:type="pct"/>
            <w:vAlign w:val="bottom"/>
          </w:tcPr>
          <w:p w14:paraId="640FAD7C"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0.15</w:t>
            </w:r>
          </w:p>
        </w:tc>
        <w:tc>
          <w:tcPr>
            <w:tcW w:w="789" w:type="pct"/>
            <w:vAlign w:val="center"/>
          </w:tcPr>
          <w:p w14:paraId="487F5EB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1,985 (35.3%)</w:t>
            </w:r>
          </w:p>
        </w:tc>
        <w:tc>
          <w:tcPr>
            <w:tcW w:w="745" w:type="pct"/>
            <w:vAlign w:val="center"/>
          </w:tcPr>
          <w:p w14:paraId="596259B1"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1,983 (35.3%)</w:t>
            </w:r>
          </w:p>
        </w:tc>
        <w:tc>
          <w:tcPr>
            <w:tcW w:w="307" w:type="pct"/>
            <w:vAlign w:val="bottom"/>
          </w:tcPr>
          <w:p w14:paraId="2D17BDC2"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5C2A3E34" w14:textId="77777777" w:rsidTr="006521F6">
        <w:trPr>
          <w:trHeight w:val="300"/>
        </w:trPr>
        <w:tc>
          <w:tcPr>
            <w:tcW w:w="1316" w:type="pct"/>
          </w:tcPr>
          <w:p w14:paraId="21AAEB91"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Antihypertensives, other</w:t>
            </w:r>
          </w:p>
        </w:tc>
        <w:tc>
          <w:tcPr>
            <w:tcW w:w="749" w:type="pct"/>
            <w:vAlign w:val="center"/>
          </w:tcPr>
          <w:p w14:paraId="351BECA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325 (5.7%)</w:t>
            </w:r>
          </w:p>
        </w:tc>
        <w:tc>
          <w:tcPr>
            <w:tcW w:w="790" w:type="pct"/>
            <w:vAlign w:val="center"/>
          </w:tcPr>
          <w:p w14:paraId="0B518388"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3,755 (4.6%)</w:t>
            </w:r>
          </w:p>
        </w:tc>
        <w:tc>
          <w:tcPr>
            <w:tcW w:w="304" w:type="pct"/>
            <w:vAlign w:val="bottom"/>
          </w:tcPr>
          <w:p w14:paraId="512F9DDF"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0.05</w:t>
            </w:r>
          </w:p>
        </w:tc>
        <w:tc>
          <w:tcPr>
            <w:tcW w:w="789" w:type="pct"/>
            <w:vAlign w:val="center"/>
          </w:tcPr>
          <w:p w14:paraId="2AC846F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316 (5.6%)</w:t>
            </w:r>
          </w:p>
        </w:tc>
        <w:tc>
          <w:tcPr>
            <w:tcW w:w="745" w:type="pct"/>
            <w:vAlign w:val="center"/>
          </w:tcPr>
          <w:p w14:paraId="605701C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312 (5.5%)</w:t>
            </w:r>
          </w:p>
        </w:tc>
        <w:tc>
          <w:tcPr>
            <w:tcW w:w="307" w:type="pct"/>
            <w:vAlign w:val="bottom"/>
          </w:tcPr>
          <w:p w14:paraId="04EB911A"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254B68AC" w14:textId="77777777" w:rsidTr="00260A7C">
        <w:trPr>
          <w:trHeight w:val="269"/>
        </w:trPr>
        <w:tc>
          <w:tcPr>
            <w:tcW w:w="1316" w:type="pct"/>
            <w:tcBorders>
              <w:top w:val="single" w:sz="4" w:space="0" w:color="auto"/>
              <w:bottom w:val="single" w:sz="4" w:space="0" w:color="auto"/>
            </w:tcBorders>
            <w:hideMark/>
          </w:tcPr>
          <w:p w14:paraId="5BA12DBA"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Laboratory</w:t>
            </w:r>
          </w:p>
        </w:tc>
        <w:tc>
          <w:tcPr>
            <w:tcW w:w="749" w:type="pct"/>
            <w:tcBorders>
              <w:top w:val="single" w:sz="4" w:space="0" w:color="auto"/>
              <w:bottom w:val="single" w:sz="4" w:space="0" w:color="auto"/>
            </w:tcBorders>
            <w:vAlign w:val="center"/>
          </w:tcPr>
          <w:p w14:paraId="5164146F" w14:textId="77777777" w:rsidR="008D14C8" w:rsidRPr="002244A7" w:rsidRDefault="008D14C8" w:rsidP="008D14C8">
            <w:pPr>
              <w:spacing w:line="276" w:lineRule="auto"/>
              <w:jc w:val="center"/>
              <w:rPr>
                <w:rFonts w:cs="Arial"/>
                <w:b/>
                <w:bCs/>
                <w:color w:val="000000" w:themeColor="text1"/>
              </w:rPr>
            </w:pPr>
          </w:p>
        </w:tc>
        <w:tc>
          <w:tcPr>
            <w:tcW w:w="790" w:type="pct"/>
            <w:tcBorders>
              <w:top w:val="single" w:sz="4" w:space="0" w:color="auto"/>
              <w:bottom w:val="single" w:sz="4" w:space="0" w:color="auto"/>
            </w:tcBorders>
            <w:vAlign w:val="center"/>
          </w:tcPr>
          <w:p w14:paraId="0770B454" w14:textId="77777777" w:rsidR="008D14C8" w:rsidRPr="002244A7" w:rsidRDefault="008D14C8" w:rsidP="008D14C8">
            <w:pPr>
              <w:spacing w:line="276" w:lineRule="auto"/>
              <w:jc w:val="center"/>
              <w:rPr>
                <w:rFonts w:cs="Arial"/>
                <w:b/>
                <w:bCs/>
                <w:color w:val="000000" w:themeColor="text1"/>
              </w:rPr>
            </w:pPr>
          </w:p>
        </w:tc>
        <w:tc>
          <w:tcPr>
            <w:tcW w:w="304" w:type="pct"/>
            <w:tcBorders>
              <w:top w:val="single" w:sz="4" w:space="0" w:color="auto"/>
              <w:bottom w:val="single" w:sz="4" w:space="0" w:color="auto"/>
            </w:tcBorders>
            <w:vAlign w:val="center"/>
          </w:tcPr>
          <w:p w14:paraId="09C2B15E" w14:textId="77777777" w:rsidR="008D14C8" w:rsidRPr="002244A7" w:rsidRDefault="008D14C8" w:rsidP="008D14C8">
            <w:pPr>
              <w:spacing w:line="276" w:lineRule="auto"/>
              <w:jc w:val="center"/>
              <w:rPr>
                <w:rFonts w:cs="Arial"/>
                <w:b/>
                <w:bCs/>
                <w:color w:val="000000" w:themeColor="text1"/>
              </w:rPr>
            </w:pPr>
          </w:p>
        </w:tc>
        <w:tc>
          <w:tcPr>
            <w:tcW w:w="789" w:type="pct"/>
            <w:tcBorders>
              <w:top w:val="single" w:sz="4" w:space="0" w:color="auto"/>
              <w:bottom w:val="single" w:sz="4" w:space="0" w:color="auto"/>
            </w:tcBorders>
            <w:vAlign w:val="center"/>
          </w:tcPr>
          <w:p w14:paraId="0D1B1521" w14:textId="77777777" w:rsidR="008D14C8" w:rsidRPr="002244A7" w:rsidRDefault="008D14C8" w:rsidP="008D14C8">
            <w:pPr>
              <w:spacing w:line="276" w:lineRule="auto"/>
              <w:jc w:val="center"/>
              <w:rPr>
                <w:rFonts w:cs="Arial"/>
                <w:b/>
                <w:bCs/>
                <w:color w:val="000000" w:themeColor="text1"/>
              </w:rPr>
            </w:pPr>
          </w:p>
        </w:tc>
        <w:tc>
          <w:tcPr>
            <w:tcW w:w="745" w:type="pct"/>
            <w:tcBorders>
              <w:top w:val="single" w:sz="4" w:space="0" w:color="auto"/>
              <w:bottom w:val="single" w:sz="4" w:space="0" w:color="auto"/>
            </w:tcBorders>
            <w:vAlign w:val="center"/>
          </w:tcPr>
          <w:p w14:paraId="63064C62" w14:textId="77777777" w:rsidR="008D14C8" w:rsidRPr="002244A7" w:rsidRDefault="008D14C8" w:rsidP="008D14C8">
            <w:pPr>
              <w:spacing w:line="276" w:lineRule="auto"/>
              <w:jc w:val="center"/>
              <w:rPr>
                <w:rFonts w:cs="Arial"/>
                <w:b/>
                <w:bCs/>
                <w:color w:val="000000" w:themeColor="text1"/>
              </w:rPr>
            </w:pPr>
          </w:p>
        </w:tc>
        <w:tc>
          <w:tcPr>
            <w:tcW w:w="307" w:type="pct"/>
            <w:tcBorders>
              <w:top w:val="single" w:sz="4" w:space="0" w:color="auto"/>
              <w:bottom w:val="single" w:sz="4" w:space="0" w:color="auto"/>
            </w:tcBorders>
            <w:vAlign w:val="center"/>
          </w:tcPr>
          <w:p w14:paraId="03AD2AB1" w14:textId="77777777" w:rsidR="008D14C8" w:rsidRPr="002244A7" w:rsidRDefault="008D14C8" w:rsidP="008D14C8">
            <w:pPr>
              <w:spacing w:line="276" w:lineRule="auto"/>
              <w:jc w:val="center"/>
              <w:rPr>
                <w:rFonts w:cs="Arial"/>
                <w:b/>
                <w:bCs/>
                <w:color w:val="000000" w:themeColor="text1"/>
              </w:rPr>
            </w:pPr>
          </w:p>
        </w:tc>
      </w:tr>
      <w:tr w:rsidR="008D14C8" w:rsidRPr="002244A7" w14:paraId="6F999E34" w14:textId="77777777" w:rsidTr="006521F6">
        <w:trPr>
          <w:trHeight w:val="98"/>
        </w:trPr>
        <w:tc>
          <w:tcPr>
            <w:tcW w:w="1316" w:type="pct"/>
            <w:tcBorders>
              <w:top w:val="single" w:sz="4" w:space="0" w:color="auto"/>
            </w:tcBorders>
            <w:hideMark/>
          </w:tcPr>
          <w:p w14:paraId="58FB53F1" w14:textId="77777777" w:rsidR="008D14C8" w:rsidRPr="002244A7" w:rsidRDefault="008D14C8" w:rsidP="008D14C8">
            <w:pPr>
              <w:spacing w:line="276" w:lineRule="auto"/>
              <w:rPr>
                <w:rFonts w:cs="Arial"/>
                <w:color w:val="000000" w:themeColor="text1"/>
              </w:rPr>
            </w:pPr>
            <w:r w:rsidRPr="002244A7">
              <w:rPr>
                <w:rFonts w:cs="Arial"/>
                <w:color w:val="000000" w:themeColor="text1"/>
              </w:rPr>
              <w:t>Serum calcium (mg/dL)</w:t>
            </w:r>
          </w:p>
        </w:tc>
        <w:tc>
          <w:tcPr>
            <w:tcW w:w="749" w:type="pct"/>
            <w:tcBorders>
              <w:top w:val="single" w:sz="4" w:space="0" w:color="auto"/>
            </w:tcBorders>
            <w:vAlign w:val="center"/>
          </w:tcPr>
          <w:p w14:paraId="3CD02D0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9.44 (0.47)</w:t>
            </w:r>
          </w:p>
        </w:tc>
        <w:tc>
          <w:tcPr>
            <w:tcW w:w="790" w:type="pct"/>
            <w:tcBorders>
              <w:top w:val="single" w:sz="4" w:space="0" w:color="auto"/>
            </w:tcBorders>
            <w:vAlign w:val="center"/>
          </w:tcPr>
          <w:p w14:paraId="195B3AC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9.41 (0.44)</w:t>
            </w:r>
          </w:p>
        </w:tc>
        <w:tc>
          <w:tcPr>
            <w:tcW w:w="304" w:type="pct"/>
            <w:tcBorders>
              <w:top w:val="single" w:sz="4" w:space="0" w:color="auto"/>
            </w:tcBorders>
            <w:vAlign w:val="bottom"/>
          </w:tcPr>
          <w:p w14:paraId="5BEAE611"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0.07</w:t>
            </w:r>
          </w:p>
        </w:tc>
        <w:tc>
          <w:tcPr>
            <w:tcW w:w="789" w:type="pct"/>
            <w:tcBorders>
              <w:top w:val="single" w:sz="4" w:space="0" w:color="auto"/>
            </w:tcBorders>
            <w:vAlign w:val="center"/>
          </w:tcPr>
          <w:p w14:paraId="5D890B1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9.44 (0.47)</w:t>
            </w:r>
          </w:p>
        </w:tc>
        <w:tc>
          <w:tcPr>
            <w:tcW w:w="745" w:type="pct"/>
            <w:tcBorders>
              <w:top w:val="single" w:sz="4" w:space="0" w:color="auto"/>
            </w:tcBorders>
            <w:vAlign w:val="center"/>
          </w:tcPr>
          <w:p w14:paraId="6D7B674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9.45 (0.46)</w:t>
            </w:r>
          </w:p>
        </w:tc>
        <w:tc>
          <w:tcPr>
            <w:tcW w:w="307" w:type="pct"/>
            <w:tcBorders>
              <w:top w:val="single" w:sz="4" w:space="0" w:color="auto"/>
            </w:tcBorders>
            <w:vAlign w:val="bottom"/>
          </w:tcPr>
          <w:p w14:paraId="32367E57" w14:textId="77777777" w:rsidR="008D14C8" w:rsidRPr="002244A7" w:rsidRDefault="008D14C8" w:rsidP="008D14C8">
            <w:pPr>
              <w:spacing w:line="276" w:lineRule="auto"/>
              <w:jc w:val="center"/>
              <w:rPr>
                <w:rFonts w:cs="Arial"/>
                <w:color w:val="000000" w:themeColor="text1"/>
              </w:rPr>
            </w:pPr>
            <w:r w:rsidRPr="002244A7">
              <w:rPr>
                <w:rFonts w:cs="Arial"/>
                <w:color w:val="000000"/>
              </w:rPr>
              <w:t>0.01</w:t>
            </w:r>
          </w:p>
        </w:tc>
      </w:tr>
      <w:tr w:rsidR="008D14C8" w:rsidRPr="002244A7" w14:paraId="03E0F9BA" w14:textId="77777777" w:rsidTr="006521F6">
        <w:trPr>
          <w:trHeight w:val="153"/>
        </w:trPr>
        <w:tc>
          <w:tcPr>
            <w:tcW w:w="1316" w:type="pct"/>
            <w:hideMark/>
          </w:tcPr>
          <w:p w14:paraId="73571F7B" w14:textId="77777777" w:rsidR="008D14C8" w:rsidRPr="002244A7" w:rsidRDefault="008D14C8" w:rsidP="008D14C8">
            <w:pPr>
              <w:spacing w:line="276" w:lineRule="auto"/>
              <w:rPr>
                <w:rFonts w:cs="Arial"/>
                <w:color w:val="000000" w:themeColor="text1"/>
              </w:rPr>
            </w:pPr>
            <w:r w:rsidRPr="002244A7">
              <w:rPr>
                <w:rFonts w:cs="Arial"/>
                <w:color w:val="000000" w:themeColor="text1"/>
              </w:rPr>
              <w:t>Cholesterol in HDL (mg/dL)</w:t>
            </w:r>
          </w:p>
        </w:tc>
        <w:tc>
          <w:tcPr>
            <w:tcW w:w="749" w:type="pct"/>
            <w:vAlign w:val="center"/>
          </w:tcPr>
          <w:p w14:paraId="705FB5C8"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45.8 (15.2)</w:t>
            </w:r>
          </w:p>
        </w:tc>
        <w:tc>
          <w:tcPr>
            <w:tcW w:w="790" w:type="pct"/>
            <w:vAlign w:val="center"/>
          </w:tcPr>
          <w:p w14:paraId="22CD9C7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44.3 (15.0)</w:t>
            </w:r>
          </w:p>
        </w:tc>
        <w:tc>
          <w:tcPr>
            <w:tcW w:w="304" w:type="pct"/>
            <w:vAlign w:val="bottom"/>
          </w:tcPr>
          <w:p w14:paraId="44F9315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89" w:type="pct"/>
            <w:vAlign w:val="center"/>
          </w:tcPr>
          <w:p w14:paraId="26E7A15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46.0 (15.0)</w:t>
            </w:r>
          </w:p>
        </w:tc>
        <w:tc>
          <w:tcPr>
            <w:tcW w:w="745" w:type="pct"/>
            <w:vAlign w:val="center"/>
          </w:tcPr>
          <w:p w14:paraId="1F25574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45.4 (15.4)</w:t>
            </w:r>
          </w:p>
        </w:tc>
        <w:tc>
          <w:tcPr>
            <w:tcW w:w="307" w:type="pct"/>
            <w:vAlign w:val="bottom"/>
          </w:tcPr>
          <w:p w14:paraId="769316DC" w14:textId="77777777" w:rsidR="008D14C8" w:rsidRPr="002244A7" w:rsidRDefault="008D14C8" w:rsidP="008D14C8">
            <w:pPr>
              <w:spacing w:line="276" w:lineRule="auto"/>
              <w:jc w:val="center"/>
              <w:rPr>
                <w:rFonts w:cs="Arial"/>
                <w:color w:val="000000" w:themeColor="text1"/>
              </w:rPr>
            </w:pPr>
            <w:r w:rsidRPr="002244A7">
              <w:rPr>
                <w:rFonts w:cs="Arial"/>
                <w:color w:val="000000"/>
              </w:rPr>
              <w:t>0.04</w:t>
            </w:r>
          </w:p>
        </w:tc>
      </w:tr>
      <w:tr w:rsidR="008D14C8" w:rsidRPr="002244A7" w14:paraId="7BCB51C4" w14:textId="77777777" w:rsidTr="006521F6">
        <w:trPr>
          <w:trHeight w:val="153"/>
        </w:trPr>
        <w:tc>
          <w:tcPr>
            <w:tcW w:w="1316" w:type="pct"/>
            <w:hideMark/>
          </w:tcPr>
          <w:p w14:paraId="68D8F529" w14:textId="77777777" w:rsidR="008D14C8" w:rsidRPr="002244A7" w:rsidRDefault="008D14C8" w:rsidP="008D14C8">
            <w:pPr>
              <w:spacing w:line="276" w:lineRule="auto"/>
              <w:rPr>
                <w:rFonts w:cs="Arial"/>
                <w:color w:val="000000" w:themeColor="text1"/>
              </w:rPr>
            </w:pPr>
            <w:r w:rsidRPr="002244A7">
              <w:rPr>
                <w:rFonts w:cs="Arial"/>
                <w:color w:val="000000" w:themeColor="text1"/>
              </w:rPr>
              <w:t>Cholesterol in LDL (mg/dL)</w:t>
            </w:r>
          </w:p>
        </w:tc>
        <w:tc>
          <w:tcPr>
            <w:tcW w:w="749" w:type="pct"/>
            <w:vAlign w:val="center"/>
          </w:tcPr>
          <w:p w14:paraId="6642269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(34)</w:t>
            </w:r>
          </w:p>
        </w:tc>
        <w:tc>
          <w:tcPr>
            <w:tcW w:w="790" w:type="pct"/>
            <w:vAlign w:val="center"/>
          </w:tcPr>
          <w:p w14:paraId="12D07DD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106 (33)</w:t>
            </w:r>
          </w:p>
        </w:tc>
        <w:tc>
          <w:tcPr>
            <w:tcW w:w="304" w:type="pct"/>
            <w:vAlign w:val="bottom"/>
          </w:tcPr>
          <w:p w14:paraId="6378D0BC"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c>
          <w:tcPr>
            <w:tcW w:w="789" w:type="pct"/>
            <w:vAlign w:val="center"/>
          </w:tcPr>
          <w:p w14:paraId="2CECB38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(34)</w:t>
            </w:r>
          </w:p>
        </w:tc>
        <w:tc>
          <w:tcPr>
            <w:tcW w:w="745" w:type="pct"/>
            <w:vAlign w:val="center"/>
          </w:tcPr>
          <w:p w14:paraId="0FAF5BB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(36)</w:t>
            </w:r>
          </w:p>
        </w:tc>
        <w:tc>
          <w:tcPr>
            <w:tcW w:w="307" w:type="pct"/>
            <w:vAlign w:val="bottom"/>
          </w:tcPr>
          <w:p w14:paraId="555D6A7E"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5561E2AC" w14:textId="77777777" w:rsidTr="006521F6">
        <w:trPr>
          <w:trHeight w:val="243"/>
        </w:trPr>
        <w:tc>
          <w:tcPr>
            <w:tcW w:w="1316" w:type="pct"/>
            <w:hideMark/>
          </w:tcPr>
          <w:p w14:paraId="420CBEEB" w14:textId="77777777" w:rsidR="008D14C8" w:rsidRPr="002244A7" w:rsidRDefault="008D14C8" w:rsidP="008D14C8">
            <w:pPr>
              <w:spacing w:line="276" w:lineRule="auto"/>
              <w:rPr>
                <w:rFonts w:cs="Arial"/>
                <w:color w:val="000000" w:themeColor="text1"/>
              </w:rPr>
            </w:pPr>
            <w:r w:rsidRPr="002244A7">
              <w:rPr>
                <w:rFonts w:cs="Arial"/>
                <w:color w:val="000000" w:themeColor="text1"/>
              </w:rPr>
              <w:t>Triglyceride (mg/dL)</w:t>
            </w:r>
          </w:p>
        </w:tc>
        <w:tc>
          <w:tcPr>
            <w:tcW w:w="749" w:type="pct"/>
            <w:vAlign w:val="center"/>
          </w:tcPr>
          <w:p w14:paraId="7E051ACE"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160 (101)</w:t>
            </w:r>
          </w:p>
        </w:tc>
        <w:tc>
          <w:tcPr>
            <w:tcW w:w="790" w:type="pct"/>
            <w:vAlign w:val="center"/>
          </w:tcPr>
          <w:p w14:paraId="24E23E1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141 (95)</w:t>
            </w:r>
          </w:p>
        </w:tc>
        <w:tc>
          <w:tcPr>
            <w:tcW w:w="304" w:type="pct"/>
            <w:vAlign w:val="bottom"/>
          </w:tcPr>
          <w:p w14:paraId="16747F2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0.17</w:t>
            </w:r>
          </w:p>
        </w:tc>
        <w:tc>
          <w:tcPr>
            <w:tcW w:w="789" w:type="pct"/>
            <w:vAlign w:val="center"/>
          </w:tcPr>
          <w:p w14:paraId="0E3FA92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158 (101)</w:t>
            </w:r>
          </w:p>
        </w:tc>
        <w:tc>
          <w:tcPr>
            <w:tcW w:w="745" w:type="pct"/>
            <w:vAlign w:val="center"/>
          </w:tcPr>
          <w:p w14:paraId="3B48314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155 (96)</w:t>
            </w:r>
          </w:p>
        </w:tc>
        <w:tc>
          <w:tcPr>
            <w:tcW w:w="307" w:type="pct"/>
            <w:vAlign w:val="bottom"/>
          </w:tcPr>
          <w:p w14:paraId="5B9745E9" w14:textId="77777777" w:rsidR="008D14C8" w:rsidRPr="002244A7" w:rsidRDefault="008D14C8" w:rsidP="008D14C8">
            <w:pPr>
              <w:spacing w:line="276" w:lineRule="auto"/>
              <w:jc w:val="center"/>
              <w:rPr>
                <w:rFonts w:cs="Arial"/>
                <w:color w:val="000000" w:themeColor="text1"/>
              </w:rPr>
            </w:pPr>
            <w:r w:rsidRPr="002244A7">
              <w:rPr>
                <w:rFonts w:cs="Arial"/>
                <w:color w:val="000000"/>
              </w:rPr>
              <w:t>0.03</w:t>
            </w:r>
          </w:p>
        </w:tc>
      </w:tr>
      <w:tr w:rsidR="008D14C8" w:rsidRPr="002244A7" w14:paraId="2BF8F408" w14:textId="77777777" w:rsidTr="006521F6">
        <w:trPr>
          <w:trHeight w:val="225"/>
        </w:trPr>
        <w:tc>
          <w:tcPr>
            <w:tcW w:w="1316" w:type="pct"/>
            <w:hideMark/>
          </w:tcPr>
          <w:p w14:paraId="2741B0F6" w14:textId="77777777" w:rsidR="008D14C8" w:rsidRPr="002244A7" w:rsidRDefault="008D14C8" w:rsidP="008D14C8">
            <w:pPr>
              <w:spacing w:line="276" w:lineRule="auto"/>
              <w:rPr>
                <w:rFonts w:cs="Arial"/>
                <w:color w:val="000000" w:themeColor="text1"/>
              </w:rPr>
            </w:pPr>
            <w:r w:rsidRPr="002244A7">
              <w:rPr>
                <w:rFonts w:cs="Arial"/>
                <w:color w:val="000000" w:themeColor="text1"/>
              </w:rPr>
              <w:t>Ferritin (ng/mL)</w:t>
            </w:r>
          </w:p>
        </w:tc>
        <w:tc>
          <w:tcPr>
            <w:tcW w:w="749" w:type="pct"/>
            <w:vAlign w:val="center"/>
          </w:tcPr>
          <w:p w14:paraId="1E2E83FE"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89.2 (97.6)</w:t>
            </w:r>
          </w:p>
        </w:tc>
        <w:tc>
          <w:tcPr>
            <w:tcW w:w="790" w:type="pct"/>
            <w:vAlign w:val="center"/>
          </w:tcPr>
          <w:p w14:paraId="798A6AB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104 (118)</w:t>
            </w:r>
          </w:p>
        </w:tc>
        <w:tc>
          <w:tcPr>
            <w:tcW w:w="304" w:type="pct"/>
            <w:vAlign w:val="bottom"/>
          </w:tcPr>
          <w:p w14:paraId="4E2C8DE0"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0.13</w:t>
            </w:r>
          </w:p>
        </w:tc>
        <w:tc>
          <w:tcPr>
            <w:tcW w:w="789" w:type="pct"/>
            <w:vAlign w:val="center"/>
          </w:tcPr>
          <w:p w14:paraId="1E4BA86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90.2 (98.5)</w:t>
            </w:r>
          </w:p>
        </w:tc>
        <w:tc>
          <w:tcPr>
            <w:tcW w:w="745" w:type="pct"/>
            <w:vAlign w:val="center"/>
          </w:tcPr>
          <w:p w14:paraId="57889C6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102 (118)</w:t>
            </w:r>
          </w:p>
        </w:tc>
        <w:tc>
          <w:tcPr>
            <w:tcW w:w="307" w:type="pct"/>
            <w:vAlign w:val="bottom"/>
          </w:tcPr>
          <w:p w14:paraId="2EE540F0" w14:textId="77777777" w:rsidR="008D14C8" w:rsidRPr="002244A7" w:rsidRDefault="008D14C8" w:rsidP="008D14C8">
            <w:pPr>
              <w:spacing w:line="276" w:lineRule="auto"/>
              <w:jc w:val="center"/>
              <w:rPr>
                <w:rFonts w:cs="Arial"/>
                <w:color w:val="000000" w:themeColor="text1"/>
              </w:rPr>
            </w:pPr>
            <w:r w:rsidRPr="002244A7">
              <w:rPr>
                <w:rFonts w:cs="Arial"/>
                <w:color w:val="000000"/>
              </w:rPr>
              <w:t>0.09</w:t>
            </w:r>
          </w:p>
        </w:tc>
      </w:tr>
      <w:tr w:rsidR="008D14C8" w:rsidRPr="002244A7" w14:paraId="2C0BFE12" w14:textId="77777777" w:rsidTr="006521F6">
        <w:trPr>
          <w:trHeight w:val="216"/>
        </w:trPr>
        <w:tc>
          <w:tcPr>
            <w:tcW w:w="1316" w:type="pct"/>
            <w:hideMark/>
          </w:tcPr>
          <w:p w14:paraId="08B69D45" w14:textId="77777777" w:rsidR="008D14C8" w:rsidRPr="002244A7" w:rsidRDefault="008D14C8" w:rsidP="008D14C8">
            <w:pPr>
              <w:spacing w:line="276" w:lineRule="auto"/>
              <w:rPr>
                <w:rFonts w:cs="Arial"/>
                <w:color w:val="000000" w:themeColor="text1"/>
              </w:rPr>
            </w:pPr>
            <w:r w:rsidRPr="002244A7">
              <w:rPr>
                <w:rFonts w:cs="Arial"/>
                <w:color w:val="000000" w:themeColor="text1"/>
              </w:rPr>
              <w:t>Vitamin B12 (</w:t>
            </w:r>
            <w:proofErr w:type="spellStart"/>
            <w:r w:rsidRPr="002244A7">
              <w:rPr>
                <w:rFonts w:cs="Arial"/>
                <w:color w:val="000000" w:themeColor="text1"/>
              </w:rPr>
              <w:t>pg</w:t>
            </w:r>
            <w:proofErr w:type="spellEnd"/>
            <w:r w:rsidRPr="002244A7">
              <w:rPr>
                <w:rFonts w:cs="Arial"/>
                <w:color w:val="000000" w:themeColor="text1"/>
              </w:rPr>
              <w:t>/mL)</w:t>
            </w:r>
          </w:p>
        </w:tc>
        <w:tc>
          <w:tcPr>
            <w:tcW w:w="749" w:type="pct"/>
            <w:vAlign w:val="center"/>
          </w:tcPr>
          <w:p w14:paraId="60BC02A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544 (289)</w:t>
            </w:r>
          </w:p>
        </w:tc>
        <w:tc>
          <w:tcPr>
            <w:tcW w:w="790" w:type="pct"/>
            <w:vAlign w:val="center"/>
          </w:tcPr>
          <w:p w14:paraId="27BFCA4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536 (299)</w:t>
            </w:r>
          </w:p>
        </w:tc>
        <w:tc>
          <w:tcPr>
            <w:tcW w:w="304" w:type="pct"/>
            <w:vAlign w:val="bottom"/>
          </w:tcPr>
          <w:p w14:paraId="03BF729E"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c>
          <w:tcPr>
            <w:tcW w:w="789" w:type="pct"/>
            <w:vAlign w:val="center"/>
          </w:tcPr>
          <w:p w14:paraId="629CB7B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542 (290)</w:t>
            </w:r>
          </w:p>
        </w:tc>
        <w:tc>
          <w:tcPr>
            <w:tcW w:w="745" w:type="pct"/>
            <w:vAlign w:val="center"/>
          </w:tcPr>
          <w:p w14:paraId="313FE62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543 (312)</w:t>
            </w:r>
          </w:p>
        </w:tc>
        <w:tc>
          <w:tcPr>
            <w:tcW w:w="307" w:type="pct"/>
            <w:vAlign w:val="bottom"/>
          </w:tcPr>
          <w:p w14:paraId="7B6D52BC"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08B37482" w14:textId="77777777" w:rsidTr="006521F6">
        <w:trPr>
          <w:trHeight w:val="216"/>
        </w:trPr>
        <w:tc>
          <w:tcPr>
            <w:tcW w:w="1316" w:type="pct"/>
          </w:tcPr>
          <w:p w14:paraId="631EB11C" w14:textId="77777777" w:rsidR="008D14C8" w:rsidRPr="002244A7" w:rsidRDefault="008D14C8" w:rsidP="008D14C8">
            <w:pPr>
              <w:spacing w:line="276" w:lineRule="auto"/>
              <w:rPr>
                <w:rFonts w:cs="Arial"/>
                <w:color w:val="000000" w:themeColor="text1"/>
              </w:rPr>
            </w:pPr>
            <w:r w:rsidRPr="002244A7">
              <w:rPr>
                <w:rFonts w:cs="Arial"/>
                <w:color w:val="000000" w:themeColor="text1"/>
              </w:rPr>
              <w:t>BMI (kg/m</w:t>
            </w:r>
            <w:r w:rsidRPr="002244A7">
              <w:rPr>
                <w:rFonts w:cs="Arial"/>
                <w:color w:val="000000" w:themeColor="text1"/>
                <w:vertAlign w:val="superscript"/>
              </w:rPr>
              <w:t>2</w:t>
            </w:r>
            <w:r w:rsidRPr="002244A7">
              <w:rPr>
                <w:rFonts w:cs="Arial"/>
                <w:color w:val="000000" w:themeColor="text1"/>
              </w:rPr>
              <w:t>)</w:t>
            </w:r>
          </w:p>
        </w:tc>
        <w:tc>
          <w:tcPr>
            <w:tcW w:w="749" w:type="pct"/>
            <w:vAlign w:val="center"/>
          </w:tcPr>
          <w:p w14:paraId="2B7D5E5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45.6 (7.4)</w:t>
            </w:r>
          </w:p>
        </w:tc>
        <w:tc>
          <w:tcPr>
            <w:tcW w:w="790" w:type="pct"/>
            <w:vAlign w:val="center"/>
          </w:tcPr>
          <w:p w14:paraId="0398B09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45.8 (7.2)</w:t>
            </w:r>
          </w:p>
        </w:tc>
        <w:tc>
          <w:tcPr>
            <w:tcW w:w="304" w:type="pct"/>
            <w:vAlign w:val="bottom"/>
          </w:tcPr>
          <w:p w14:paraId="13BB0578"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c>
          <w:tcPr>
            <w:tcW w:w="789" w:type="pct"/>
            <w:vAlign w:val="center"/>
          </w:tcPr>
          <w:p w14:paraId="08CD8F0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45.7 (7.4)</w:t>
            </w:r>
          </w:p>
        </w:tc>
        <w:tc>
          <w:tcPr>
            <w:tcW w:w="745" w:type="pct"/>
            <w:vAlign w:val="center"/>
          </w:tcPr>
          <w:p w14:paraId="50F5EA5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45.1 (6.9)</w:t>
            </w:r>
          </w:p>
        </w:tc>
        <w:tc>
          <w:tcPr>
            <w:tcW w:w="307" w:type="pct"/>
            <w:vAlign w:val="bottom"/>
          </w:tcPr>
          <w:p w14:paraId="052C1F25" w14:textId="77777777" w:rsidR="008D14C8" w:rsidRPr="002244A7" w:rsidRDefault="008D14C8" w:rsidP="008D14C8">
            <w:pPr>
              <w:spacing w:line="276" w:lineRule="auto"/>
              <w:jc w:val="center"/>
              <w:rPr>
                <w:rFonts w:cs="Arial"/>
                <w:color w:val="000000" w:themeColor="text1"/>
              </w:rPr>
            </w:pPr>
            <w:r w:rsidRPr="002244A7">
              <w:rPr>
                <w:rFonts w:cs="Arial"/>
                <w:color w:val="000000"/>
              </w:rPr>
              <w:t>0.08</w:t>
            </w:r>
          </w:p>
        </w:tc>
      </w:tr>
      <w:tr w:rsidR="008D14C8" w:rsidRPr="002244A7" w14:paraId="734C1367" w14:textId="77777777" w:rsidTr="006521F6">
        <w:trPr>
          <w:trHeight w:val="216"/>
        </w:trPr>
        <w:tc>
          <w:tcPr>
            <w:tcW w:w="1316" w:type="pct"/>
          </w:tcPr>
          <w:p w14:paraId="67895D31" w14:textId="77777777" w:rsidR="008D14C8" w:rsidRPr="002244A7" w:rsidRDefault="008D14C8" w:rsidP="008D14C8">
            <w:pPr>
              <w:spacing w:line="276" w:lineRule="auto"/>
              <w:rPr>
                <w:rFonts w:cs="Arial"/>
                <w:color w:val="000000" w:themeColor="text1"/>
              </w:rPr>
            </w:pPr>
            <w:r w:rsidRPr="002244A7">
              <w:rPr>
                <w:rFonts w:cs="Arial"/>
                <w:color w:val="000000" w:themeColor="text1"/>
              </w:rPr>
              <w:t>Hemoglobin A1c (%)</w:t>
            </w:r>
          </w:p>
        </w:tc>
        <w:tc>
          <w:tcPr>
            <w:tcW w:w="749" w:type="pct"/>
            <w:vAlign w:val="center"/>
          </w:tcPr>
          <w:p w14:paraId="1BC902F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6.09 (1.19)</w:t>
            </w:r>
          </w:p>
        </w:tc>
        <w:tc>
          <w:tcPr>
            <w:tcW w:w="790" w:type="pct"/>
            <w:vAlign w:val="center"/>
          </w:tcPr>
          <w:p w14:paraId="098348E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5.97 (1.25)</w:t>
            </w:r>
          </w:p>
        </w:tc>
        <w:tc>
          <w:tcPr>
            <w:tcW w:w="304" w:type="pct"/>
            <w:vAlign w:val="bottom"/>
          </w:tcPr>
          <w:p w14:paraId="0C905582"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0.10</w:t>
            </w:r>
          </w:p>
        </w:tc>
        <w:tc>
          <w:tcPr>
            <w:tcW w:w="789" w:type="pct"/>
            <w:vAlign w:val="center"/>
          </w:tcPr>
          <w:p w14:paraId="182D075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6.09 (1.16)</w:t>
            </w:r>
          </w:p>
        </w:tc>
        <w:tc>
          <w:tcPr>
            <w:tcW w:w="745" w:type="pct"/>
            <w:vAlign w:val="center"/>
          </w:tcPr>
          <w:p w14:paraId="127E4C8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6.06 (1.32)</w:t>
            </w:r>
          </w:p>
        </w:tc>
        <w:tc>
          <w:tcPr>
            <w:tcW w:w="307" w:type="pct"/>
            <w:vAlign w:val="bottom"/>
          </w:tcPr>
          <w:p w14:paraId="124B7173"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r>
      <w:tr w:rsidR="008D14C8" w:rsidRPr="002244A7" w14:paraId="05ECD94A" w14:textId="77777777" w:rsidTr="006521F6">
        <w:trPr>
          <w:trHeight w:val="216"/>
        </w:trPr>
        <w:tc>
          <w:tcPr>
            <w:tcW w:w="1316" w:type="pct"/>
          </w:tcPr>
          <w:p w14:paraId="48915353" w14:textId="77777777" w:rsidR="008D14C8" w:rsidRPr="002244A7" w:rsidRDefault="008D14C8" w:rsidP="008D14C8">
            <w:pPr>
              <w:spacing w:line="276" w:lineRule="auto"/>
              <w:rPr>
                <w:rFonts w:cs="Arial"/>
                <w:color w:val="000000" w:themeColor="text1"/>
              </w:rPr>
            </w:pPr>
            <w:r w:rsidRPr="002244A7">
              <w:rPr>
                <w:rFonts w:cs="Arial"/>
                <w:color w:val="000000" w:themeColor="text1"/>
              </w:rPr>
              <w:t>TSH levels (</w:t>
            </w:r>
            <w:proofErr w:type="spellStart"/>
            <w:r w:rsidRPr="002244A7">
              <w:rPr>
                <w:rFonts w:cs="Arial"/>
                <w:color w:val="000000" w:themeColor="text1"/>
              </w:rPr>
              <w:t>mIU</w:t>
            </w:r>
            <w:proofErr w:type="spellEnd"/>
            <w:r w:rsidRPr="002244A7">
              <w:rPr>
                <w:rFonts w:cs="Arial"/>
                <w:color w:val="000000" w:themeColor="text1"/>
              </w:rPr>
              <w:t>/L)</w:t>
            </w:r>
          </w:p>
        </w:tc>
        <w:tc>
          <w:tcPr>
            <w:tcW w:w="749" w:type="pct"/>
            <w:vAlign w:val="center"/>
          </w:tcPr>
          <w:p w14:paraId="0A36693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3.37 (11.7)</w:t>
            </w:r>
          </w:p>
        </w:tc>
        <w:tc>
          <w:tcPr>
            <w:tcW w:w="790" w:type="pct"/>
            <w:vAlign w:val="center"/>
          </w:tcPr>
          <w:p w14:paraId="646E9F6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2.27 (16.9)</w:t>
            </w:r>
          </w:p>
        </w:tc>
        <w:tc>
          <w:tcPr>
            <w:tcW w:w="304" w:type="pct"/>
            <w:vAlign w:val="bottom"/>
          </w:tcPr>
          <w:p w14:paraId="02E5C5AE" w14:textId="77777777" w:rsidR="008D14C8" w:rsidRPr="002244A7" w:rsidRDefault="008D14C8" w:rsidP="008D14C8">
            <w:pPr>
              <w:spacing w:line="276" w:lineRule="auto"/>
              <w:jc w:val="center"/>
              <w:rPr>
                <w:rFonts w:cs="Arial"/>
                <w:color w:val="000000" w:themeColor="text1"/>
              </w:rPr>
            </w:pPr>
            <w:r w:rsidRPr="002244A7">
              <w:rPr>
                <w:rFonts w:cs="Arial"/>
                <w:color w:val="000000"/>
              </w:rPr>
              <w:t>0.07</w:t>
            </w:r>
          </w:p>
        </w:tc>
        <w:tc>
          <w:tcPr>
            <w:tcW w:w="789" w:type="pct"/>
            <w:vAlign w:val="center"/>
          </w:tcPr>
          <w:p w14:paraId="43DD4B7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3.30 (10.2)</w:t>
            </w:r>
          </w:p>
        </w:tc>
        <w:tc>
          <w:tcPr>
            <w:tcW w:w="745" w:type="pct"/>
            <w:vAlign w:val="center"/>
          </w:tcPr>
          <w:p w14:paraId="1BA541B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2.26 (15.4)</w:t>
            </w:r>
          </w:p>
        </w:tc>
        <w:tc>
          <w:tcPr>
            <w:tcW w:w="307" w:type="pct"/>
            <w:vAlign w:val="bottom"/>
          </w:tcPr>
          <w:p w14:paraId="2DD600E3" w14:textId="77777777" w:rsidR="008D14C8" w:rsidRPr="002244A7" w:rsidRDefault="008D14C8" w:rsidP="008D14C8">
            <w:pPr>
              <w:spacing w:line="276" w:lineRule="auto"/>
              <w:jc w:val="center"/>
              <w:rPr>
                <w:rFonts w:cs="Arial"/>
                <w:color w:val="000000" w:themeColor="text1"/>
              </w:rPr>
            </w:pPr>
            <w:r w:rsidRPr="002244A7">
              <w:rPr>
                <w:rFonts w:cs="Arial"/>
                <w:color w:val="000000"/>
              </w:rPr>
              <w:t>0.08</w:t>
            </w:r>
          </w:p>
        </w:tc>
      </w:tr>
      <w:tr w:rsidR="008D14C8" w:rsidRPr="002244A7" w14:paraId="5E623F06" w14:textId="77777777" w:rsidTr="00260A7C">
        <w:trPr>
          <w:trHeight w:val="63"/>
        </w:trPr>
        <w:tc>
          <w:tcPr>
            <w:tcW w:w="1316" w:type="pct"/>
          </w:tcPr>
          <w:p w14:paraId="6A5890AC" w14:textId="77777777" w:rsidR="008D14C8" w:rsidRPr="002244A7" w:rsidRDefault="008D14C8" w:rsidP="008D14C8">
            <w:pPr>
              <w:spacing w:line="276" w:lineRule="auto"/>
              <w:rPr>
                <w:rFonts w:cs="Arial"/>
                <w:color w:val="000000" w:themeColor="text1"/>
              </w:rPr>
            </w:pPr>
            <w:r w:rsidRPr="002244A7">
              <w:rPr>
                <w:rFonts w:cs="Arial"/>
                <w:color w:val="000000" w:themeColor="text1"/>
              </w:rPr>
              <w:t>FT4 levels (ng/dL)</w:t>
            </w:r>
          </w:p>
        </w:tc>
        <w:tc>
          <w:tcPr>
            <w:tcW w:w="749" w:type="pct"/>
            <w:vAlign w:val="center"/>
          </w:tcPr>
          <w:p w14:paraId="62B2F77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1.16 (0.35)</w:t>
            </w:r>
          </w:p>
        </w:tc>
        <w:tc>
          <w:tcPr>
            <w:tcW w:w="790" w:type="pct"/>
            <w:vAlign w:val="center"/>
          </w:tcPr>
          <w:p w14:paraId="06CB858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1.04 (0.23)</w:t>
            </w:r>
          </w:p>
        </w:tc>
        <w:tc>
          <w:tcPr>
            <w:tcW w:w="304" w:type="pct"/>
            <w:vAlign w:val="bottom"/>
          </w:tcPr>
          <w:p w14:paraId="48CED0A8"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0.38</w:t>
            </w:r>
          </w:p>
        </w:tc>
        <w:tc>
          <w:tcPr>
            <w:tcW w:w="789" w:type="pct"/>
            <w:vAlign w:val="center"/>
          </w:tcPr>
          <w:p w14:paraId="4127887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1.16 (0.34)</w:t>
            </w:r>
          </w:p>
        </w:tc>
        <w:tc>
          <w:tcPr>
            <w:tcW w:w="745" w:type="pct"/>
            <w:vAlign w:val="center"/>
          </w:tcPr>
          <w:p w14:paraId="24ABD38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1.04 (0.23)</w:t>
            </w:r>
          </w:p>
        </w:tc>
        <w:tc>
          <w:tcPr>
            <w:tcW w:w="307" w:type="pct"/>
            <w:vAlign w:val="bottom"/>
          </w:tcPr>
          <w:p w14:paraId="6EDE39F4"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0.40</w:t>
            </w:r>
          </w:p>
        </w:tc>
      </w:tr>
    </w:tbl>
    <w:p w14:paraId="7A18ACE8" w14:textId="4732D122" w:rsidR="008D14C8" w:rsidRPr="002244A7" w:rsidRDefault="008D14C8" w:rsidP="008D14C8">
      <w:pPr>
        <w:spacing w:after="0" w:line="276" w:lineRule="auto"/>
        <w:rPr>
          <w:rFonts w:ascii="Arial" w:eastAsia="Times New Roman" w:hAnsi="Arial" w:cs="Arial"/>
          <w:color w:val="000000" w:themeColor="text1"/>
          <w:kern w:val="0"/>
          <w:sz w:val="20"/>
          <w:szCs w:val="20"/>
          <w14:ligatures w14:val="none"/>
        </w:rPr>
      </w:pPr>
      <w:r w:rsidRPr="002244A7">
        <w:rPr>
          <w:rFonts w:ascii="Arial" w:eastAsia="Times New Roman" w:hAnsi="Arial" w:cs="Arial"/>
          <w:b/>
          <w:bCs/>
          <w:color w:val="000000" w:themeColor="text1"/>
          <w:kern w:val="0"/>
          <w:sz w:val="20"/>
          <w:szCs w:val="20"/>
          <w14:ligatures w14:val="none"/>
        </w:rPr>
        <w:t>Note</w:t>
      </w:r>
      <w:r w:rsidRPr="002244A7">
        <w:rPr>
          <w:rFonts w:ascii="Arial" w:eastAsia="Times New Roman" w:hAnsi="Arial" w:cs="Arial"/>
          <w:color w:val="000000" w:themeColor="text1"/>
          <w:kern w:val="0"/>
          <w:sz w:val="20"/>
          <w:szCs w:val="20"/>
          <w14:ligatures w14:val="none"/>
        </w:rPr>
        <w:t xml:space="preserve">. Standard differences (Std diff.) ≥ 0.1 were considered statistically significant. CKD: chronic kidney disease. NAFLD: nonalcoholic fatty liver disease. Age and laboratory measures are presented as mean </w:t>
      </w:r>
      <w:r w:rsidRPr="002244A7">
        <w:rPr>
          <w:rFonts w:ascii="Arial" w:eastAsia="Times New Roman" w:hAnsi="Arial" w:cs="Arial"/>
          <w:color w:val="000000" w:themeColor="text1"/>
          <w:kern w:val="0"/>
          <w:sz w:val="20"/>
          <w:szCs w:val="20"/>
          <w14:ligatures w14:val="none"/>
        </w:rPr>
        <w:lastRenderedPageBreak/>
        <w:t>(SD). Demographics, diagnosis</w:t>
      </w:r>
      <w:r w:rsidR="00120DE1" w:rsidRPr="002244A7">
        <w:rPr>
          <w:rFonts w:ascii="Arial" w:eastAsia="Times New Roman" w:hAnsi="Arial" w:cs="Arial"/>
          <w:color w:val="000000" w:themeColor="text1"/>
          <w:kern w:val="0"/>
          <w:sz w:val="20"/>
          <w:szCs w:val="20"/>
          <w14:ligatures w14:val="none"/>
        </w:rPr>
        <w:t>,</w:t>
      </w:r>
      <w:r w:rsidRPr="002244A7">
        <w:rPr>
          <w:rFonts w:ascii="Arial" w:eastAsia="Times New Roman" w:hAnsi="Arial" w:cs="Arial"/>
          <w:color w:val="000000" w:themeColor="text1"/>
          <w:kern w:val="0"/>
          <w:sz w:val="20"/>
          <w:szCs w:val="20"/>
          <w14:ligatures w14:val="none"/>
        </w:rPr>
        <w:t xml:space="preserve"> and medication are presented as No. (%). Propensity-score matching for age, sex, race, type 2 diabetes, hypertension, dyslipidemia, CKD, </w:t>
      </w:r>
      <w:bookmarkStart w:id="99" w:name="_Hlk190946957"/>
      <w:r w:rsidRPr="002244A7">
        <w:rPr>
          <w:rFonts w:ascii="Arial" w:eastAsia="Times New Roman" w:hAnsi="Arial" w:cs="Arial"/>
          <w:color w:val="000000" w:themeColor="text1"/>
          <w:kern w:val="0"/>
          <w:sz w:val="20"/>
          <w:szCs w:val="20"/>
          <w14:ligatures w14:val="none"/>
        </w:rPr>
        <w:t xml:space="preserve">ethnicity, use of antilipemic, oral hypoglycemic, and </w:t>
      </w:r>
      <w:r w:rsidR="00120DE1" w:rsidRPr="002244A7">
        <w:rPr>
          <w:rFonts w:ascii="Arial" w:eastAsia="Times New Roman" w:hAnsi="Arial" w:cs="Arial"/>
          <w:color w:val="000000" w:themeColor="text1"/>
          <w:kern w:val="0"/>
          <w:sz w:val="20"/>
          <w:szCs w:val="20"/>
          <w14:ligatures w14:val="none"/>
        </w:rPr>
        <w:t>antiarrhythmic</w:t>
      </w:r>
      <w:r w:rsidRPr="002244A7">
        <w:rPr>
          <w:rFonts w:ascii="Arial" w:eastAsia="Times New Roman" w:hAnsi="Arial" w:cs="Arial"/>
          <w:color w:val="000000" w:themeColor="text1"/>
          <w:kern w:val="0"/>
          <w:sz w:val="20"/>
          <w:szCs w:val="20"/>
          <w14:ligatures w14:val="none"/>
        </w:rPr>
        <w:t xml:space="preserve"> agents.</w:t>
      </w:r>
      <w:bookmarkEnd w:id="99"/>
    </w:p>
    <w:p w14:paraId="1FAE376B" w14:textId="77777777" w:rsidR="008D14C8" w:rsidRPr="002244A7" w:rsidRDefault="008D14C8" w:rsidP="008D14C8">
      <w:pPr>
        <w:rPr>
          <w:rFonts w:ascii="Arial" w:eastAsia="Times New Roman" w:hAnsi="Arial" w:cs="Arial"/>
          <w:b/>
          <w:bCs/>
          <w:color w:val="000000" w:themeColor="text1"/>
          <w:kern w:val="0"/>
          <w:sz w:val="20"/>
          <w:szCs w:val="20"/>
          <w14:ligatures w14:val="none"/>
        </w:rPr>
      </w:pPr>
      <w:r w:rsidRPr="002244A7">
        <w:rPr>
          <w:rFonts w:ascii="Arial" w:eastAsia="Times New Roman" w:hAnsi="Arial" w:cs="Arial"/>
          <w:b/>
          <w:bCs/>
          <w:color w:val="000000" w:themeColor="text1"/>
          <w:kern w:val="0"/>
          <w:sz w:val="20"/>
          <w:szCs w:val="20"/>
          <w14:ligatures w14:val="none"/>
        </w:rPr>
        <w:br w:type="page"/>
      </w:r>
    </w:p>
    <w:p w14:paraId="7990D684" w14:textId="2D80AA8F" w:rsidR="008D14C8" w:rsidRPr="002244A7" w:rsidRDefault="00036174" w:rsidP="00D70EEE">
      <w:pPr>
        <w:spacing w:after="0" w:line="240" w:lineRule="auto"/>
        <w:ind w:right="-90"/>
        <w:rPr>
          <w:rFonts w:ascii="Arial" w:eastAsia="Times New Roman" w:hAnsi="Arial" w:cs="Arial"/>
          <w:b/>
          <w:bCs/>
          <w:color w:val="000000" w:themeColor="text1"/>
          <w:kern w:val="0"/>
          <w14:ligatures w14:val="none"/>
        </w:rPr>
      </w:pPr>
      <w:r w:rsidRPr="002244A7">
        <w:rPr>
          <w:rFonts w:ascii="Arial" w:eastAsia="Times New Roman" w:hAnsi="Arial" w:cs="Arial"/>
          <w:b/>
          <w:bCs/>
          <w:color w:val="000000" w:themeColor="text1"/>
          <w:kern w:val="0"/>
          <w14:ligatures w14:val="none"/>
        </w:rPr>
        <w:lastRenderedPageBreak/>
        <w:t>Supplementa</w:t>
      </w:r>
      <w:r w:rsidR="00D70EEE" w:rsidRPr="002244A7">
        <w:rPr>
          <w:rFonts w:ascii="Arial" w:eastAsia="Times New Roman" w:hAnsi="Arial" w:cs="Arial"/>
          <w:b/>
          <w:bCs/>
          <w:color w:val="000000" w:themeColor="text1"/>
          <w:kern w:val="0"/>
          <w14:ligatures w14:val="none"/>
        </w:rPr>
        <w:t>ry</w:t>
      </w:r>
      <w:r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b/>
          <w:bCs/>
          <w:color w:val="000000" w:themeColor="text1"/>
          <w:kern w:val="0"/>
          <w14:ligatures w14:val="none"/>
        </w:rPr>
        <w:t xml:space="preserve">Table </w:t>
      </w:r>
      <w:r w:rsidR="002D51AC" w:rsidRPr="002244A7">
        <w:rPr>
          <w:rFonts w:ascii="Arial" w:eastAsia="Times New Roman" w:hAnsi="Arial" w:cs="Arial"/>
          <w:b/>
          <w:bCs/>
          <w:color w:val="000000" w:themeColor="text1"/>
          <w:kern w:val="0"/>
          <w14:ligatures w14:val="none"/>
        </w:rPr>
        <w:t>4</w:t>
      </w:r>
      <w:r w:rsidR="008D14C8"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color w:val="000000" w:themeColor="text1"/>
          <w:kern w:val="0"/>
          <w14:ligatures w14:val="none"/>
        </w:rPr>
        <w:t>Adverse outcomes associated with previous hypothyroidism diagnosis, after bariatric surgery, controlling PSM for ethnicity and medication use</w:t>
      </w:r>
      <w:r w:rsidR="005E69B3" w:rsidRPr="002244A7">
        <w:rPr>
          <w:rFonts w:ascii="Arial" w:eastAsia="Times New Roman" w:hAnsi="Arial" w:cs="Arial"/>
          <w:color w:val="000000" w:themeColor="text1"/>
          <w:kern w:val="0"/>
          <w14:ligatures w14:val="none"/>
        </w:rPr>
        <w:t xml:space="preserve"> (sensitivity analysis 2).</w:t>
      </w:r>
    </w:p>
    <w:tbl>
      <w:tblPr>
        <w:tblStyle w:val="Tabelacomgrade"/>
        <w:tblW w:w="4965"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1262"/>
        <w:gridCol w:w="931"/>
        <w:gridCol w:w="1262"/>
        <w:gridCol w:w="892"/>
        <w:gridCol w:w="1740"/>
      </w:tblGrid>
      <w:tr w:rsidR="002F7A55" w:rsidRPr="002244A7" w14:paraId="3F70AA66" w14:textId="77777777" w:rsidTr="002F7A55">
        <w:trPr>
          <w:trHeight w:val="269"/>
        </w:trPr>
        <w:tc>
          <w:tcPr>
            <w:tcW w:w="1725" w:type="pct"/>
            <w:tcBorders>
              <w:top w:val="single" w:sz="4" w:space="0" w:color="auto"/>
              <w:bottom w:val="nil"/>
            </w:tcBorders>
          </w:tcPr>
          <w:p w14:paraId="2AC99AA5" w14:textId="77777777" w:rsidR="002F7A55" w:rsidRPr="002244A7" w:rsidRDefault="002F7A55" w:rsidP="002F7A55">
            <w:pPr>
              <w:spacing w:line="276" w:lineRule="auto"/>
              <w:rPr>
                <w:rFonts w:cs="Arial"/>
                <w:b/>
                <w:bCs/>
                <w:color w:val="000000" w:themeColor="text1"/>
              </w:rPr>
            </w:pPr>
          </w:p>
        </w:tc>
        <w:tc>
          <w:tcPr>
            <w:tcW w:w="1180" w:type="pct"/>
            <w:gridSpan w:val="2"/>
            <w:tcBorders>
              <w:top w:val="single" w:sz="4" w:space="0" w:color="auto"/>
              <w:bottom w:val="single" w:sz="4" w:space="0" w:color="auto"/>
            </w:tcBorders>
            <w:vAlign w:val="center"/>
          </w:tcPr>
          <w:p w14:paraId="5C270ECC" w14:textId="16CC4AC0"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 xml:space="preserve">Hypothyroidism-BS </w:t>
            </w:r>
          </w:p>
        </w:tc>
        <w:tc>
          <w:tcPr>
            <w:tcW w:w="1159" w:type="pct"/>
            <w:gridSpan w:val="2"/>
            <w:tcBorders>
              <w:top w:val="single" w:sz="4" w:space="0" w:color="auto"/>
              <w:bottom w:val="single" w:sz="4" w:space="0" w:color="auto"/>
            </w:tcBorders>
            <w:vAlign w:val="center"/>
          </w:tcPr>
          <w:p w14:paraId="121D67CF" w14:textId="365C712E"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Control-BS</w:t>
            </w:r>
          </w:p>
        </w:tc>
        <w:tc>
          <w:tcPr>
            <w:tcW w:w="936" w:type="pct"/>
            <w:tcBorders>
              <w:top w:val="single" w:sz="4" w:space="0" w:color="auto"/>
              <w:bottom w:val="single" w:sz="4" w:space="0" w:color="auto"/>
            </w:tcBorders>
            <w:vAlign w:val="center"/>
          </w:tcPr>
          <w:p w14:paraId="0D242A1F"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RR (95% CI)</w:t>
            </w:r>
          </w:p>
        </w:tc>
      </w:tr>
      <w:tr w:rsidR="002F7A55" w:rsidRPr="002244A7" w14:paraId="0F33814C" w14:textId="77777777" w:rsidTr="002F7A55">
        <w:trPr>
          <w:trHeight w:val="237"/>
        </w:trPr>
        <w:tc>
          <w:tcPr>
            <w:tcW w:w="1725" w:type="pct"/>
            <w:tcBorders>
              <w:top w:val="nil"/>
              <w:bottom w:val="single" w:sz="4" w:space="0" w:color="auto"/>
            </w:tcBorders>
          </w:tcPr>
          <w:p w14:paraId="6045DB4D" w14:textId="56449660" w:rsidR="002F7A55" w:rsidRPr="002244A7" w:rsidRDefault="002F7A55" w:rsidP="002F7A55">
            <w:pPr>
              <w:spacing w:line="276" w:lineRule="auto"/>
              <w:rPr>
                <w:rFonts w:cs="Arial"/>
                <w:b/>
                <w:bCs/>
                <w:color w:val="000000" w:themeColor="text1"/>
              </w:rPr>
            </w:pPr>
            <w:r w:rsidRPr="002244A7">
              <w:rPr>
                <w:rFonts w:cs="Arial"/>
                <w:b/>
                <w:bCs/>
                <w:color w:val="000000" w:themeColor="text1"/>
              </w:rPr>
              <w:t>SHORT-TERM</w:t>
            </w:r>
          </w:p>
        </w:tc>
        <w:tc>
          <w:tcPr>
            <w:tcW w:w="679" w:type="pct"/>
            <w:tcBorders>
              <w:top w:val="single" w:sz="4" w:space="0" w:color="auto"/>
              <w:bottom w:val="single" w:sz="4" w:space="0" w:color="auto"/>
            </w:tcBorders>
          </w:tcPr>
          <w:p w14:paraId="5E4605EE" w14:textId="6E6A187C" w:rsidR="002F7A55" w:rsidRPr="002244A7" w:rsidRDefault="002F7A55" w:rsidP="002F7A55">
            <w:pPr>
              <w:spacing w:line="276" w:lineRule="auto"/>
              <w:jc w:val="center"/>
              <w:rPr>
                <w:rFonts w:cs="Arial"/>
                <w:b/>
                <w:bCs/>
                <w:color w:val="000000" w:themeColor="text1"/>
              </w:rPr>
            </w:pPr>
            <w:r w:rsidRPr="002244A7">
              <w:rPr>
                <w:rFonts w:cs="Arial"/>
              </w:rPr>
              <w:t>Events/total</w:t>
            </w:r>
          </w:p>
        </w:tc>
        <w:tc>
          <w:tcPr>
            <w:tcW w:w="501" w:type="pct"/>
            <w:tcBorders>
              <w:top w:val="single" w:sz="4" w:space="0" w:color="auto"/>
              <w:bottom w:val="single" w:sz="4" w:space="0" w:color="auto"/>
            </w:tcBorders>
          </w:tcPr>
          <w:p w14:paraId="72FB076A" w14:textId="773A5231" w:rsidR="002F7A55" w:rsidRPr="002244A7" w:rsidRDefault="002F7A55" w:rsidP="002F7A55">
            <w:pPr>
              <w:spacing w:line="276" w:lineRule="auto"/>
              <w:jc w:val="center"/>
              <w:rPr>
                <w:rFonts w:cs="Arial"/>
                <w:b/>
                <w:bCs/>
                <w:color w:val="000000" w:themeColor="text1"/>
              </w:rPr>
            </w:pPr>
            <w:r w:rsidRPr="002244A7">
              <w:rPr>
                <w:rFonts w:cs="Arial"/>
              </w:rPr>
              <w:t>% risk</w:t>
            </w:r>
          </w:p>
        </w:tc>
        <w:tc>
          <w:tcPr>
            <w:tcW w:w="679" w:type="pct"/>
            <w:tcBorders>
              <w:top w:val="single" w:sz="4" w:space="0" w:color="auto"/>
              <w:bottom w:val="single" w:sz="4" w:space="0" w:color="auto"/>
            </w:tcBorders>
          </w:tcPr>
          <w:p w14:paraId="40B1BE8D" w14:textId="5BE937F7" w:rsidR="002F7A55" w:rsidRPr="002244A7" w:rsidRDefault="002F7A55" w:rsidP="002F7A55">
            <w:pPr>
              <w:spacing w:line="276" w:lineRule="auto"/>
              <w:jc w:val="center"/>
              <w:rPr>
                <w:rFonts w:cs="Arial"/>
                <w:b/>
                <w:bCs/>
                <w:color w:val="000000" w:themeColor="text1"/>
              </w:rPr>
            </w:pPr>
            <w:r w:rsidRPr="002244A7">
              <w:rPr>
                <w:rFonts w:cs="Arial"/>
              </w:rPr>
              <w:t>Events/total</w:t>
            </w:r>
          </w:p>
        </w:tc>
        <w:tc>
          <w:tcPr>
            <w:tcW w:w="480" w:type="pct"/>
            <w:tcBorders>
              <w:top w:val="single" w:sz="4" w:space="0" w:color="auto"/>
              <w:bottom w:val="single" w:sz="4" w:space="0" w:color="auto"/>
            </w:tcBorders>
          </w:tcPr>
          <w:p w14:paraId="235863AC" w14:textId="1D14DBA5" w:rsidR="002F7A55" w:rsidRPr="002244A7" w:rsidRDefault="002F7A55" w:rsidP="002F7A55">
            <w:pPr>
              <w:spacing w:line="276" w:lineRule="auto"/>
              <w:jc w:val="center"/>
              <w:rPr>
                <w:rFonts w:cs="Arial"/>
                <w:b/>
                <w:bCs/>
                <w:color w:val="000000" w:themeColor="text1"/>
              </w:rPr>
            </w:pPr>
            <w:r w:rsidRPr="002244A7">
              <w:rPr>
                <w:rFonts w:cs="Arial"/>
              </w:rPr>
              <w:t>% risk</w:t>
            </w:r>
          </w:p>
        </w:tc>
        <w:tc>
          <w:tcPr>
            <w:tcW w:w="936" w:type="pct"/>
            <w:tcBorders>
              <w:top w:val="single" w:sz="4" w:space="0" w:color="auto"/>
              <w:bottom w:val="single" w:sz="4" w:space="0" w:color="auto"/>
            </w:tcBorders>
            <w:vAlign w:val="center"/>
          </w:tcPr>
          <w:p w14:paraId="10F48232" w14:textId="77777777" w:rsidR="002F7A55" w:rsidRPr="002244A7" w:rsidRDefault="002F7A55" w:rsidP="002F7A55">
            <w:pPr>
              <w:spacing w:line="276" w:lineRule="auto"/>
              <w:jc w:val="center"/>
              <w:rPr>
                <w:rFonts w:cs="Arial"/>
                <w:b/>
                <w:bCs/>
                <w:color w:val="000000" w:themeColor="text1"/>
              </w:rPr>
            </w:pPr>
          </w:p>
        </w:tc>
      </w:tr>
      <w:tr w:rsidR="002F7A55" w:rsidRPr="002244A7" w14:paraId="3BEC93CB" w14:textId="77777777" w:rsidTr="002F7A55">
        <w:trPr>
          <w:trHeight w:val="260"/>
        </w:trPr>
        <w:tc>
          <w:tcPr>
            <w:tcW w:w="1725" w:type="pct"/>
            <w:tcBorders>
              <w:top w:val="nil"/>
              <w:bottom w:val="nil"/>
            </w:tcBorders>
          </w:tcPr>
          <w:p w14:paraId="45F3FEE0" w14:textId="77777777" w:rsidR="002F7A55" w:rsidRPr="002244A7" w:rsidRDefault="002F7A55" w:rsidP="002F7A55">
            <w:pPr>
              <w:spacing w:line="276" w:lineRule="auto"/>
              <w:rPr>
                <w:rFonts w:cs="Arial"/>
              </w:rPr>
            </w:pPr>
            <w:r w:rsidRPr="002244A7">
              <w:rPr>
                <w:rFonts w:cs="Arial"/>
              </w:rPr>
              <w:t>Mortality</w:t>
            </w:r>
          </w:p>
        </w:tc>
        <w:tc>
          <w:tcPr>
            <w:tcW w:w="679" w:type="pct"/>
            <w:tcBorders>
              <w:top w:val="nil"/>
              <w:bottom w:val="nil"/>
            </w:tcBorders>
          </w:tcPr>
          <w:p w14:paraId="22BBA879" w14:textId="06260D1E" w:rsidR="002F7A55" w:rsidRPr="002244A7" w:rsidRDefault="000C5582" w:rsidP="002F7A55">
            <w:pPr>
              <w:spacing w:line="276" w:lineRule="auto"/>
              <w:jc w:val="center"/>
              <w:rPr>
                <w:rFonts w:cs="Arial"/>
                <w:color w:val="000000" w:themeColor="text1"/>
              </w:rPr>
            </w:pPr>
            <w:r w:rsidRPr="002244A7">
              <w:rPr>
                <w:rFonts w:cs="Arial"/>
                <w:color w:val="000000" w:themeColor="text1"/>
              </w:rPr>
              <w:t>≤</w:t>
            </w:r>
            <w:r w:rsidR="002F7A55" w:rsidRPr="002244A7">
              <w:rPr>
                <w:rFonts w:cs="Arial"/>
                <w:color w:val="000000" w:themeColor="text1"/>
              </w:rPr>
              <w:t>10/5,379</w:t>
            </w:r>
          </w:p>
        </w:tc>
        <w:tc>
          <w:tcPr>
            <w:tcW w:w="501" w:type="pct"/>
            <w:tcBorders>
              <w:top w:val="nil"/>
              <w:bottom w:val="nil"/>
            </w:tcBorders>
            <w:vAlign w:val="center"/>
          </w:tcPr>
          <w:p w14:paraId="3C85AF0B" w14:textId="3F5E60FD" w:rsidR="002F7A55" w:rsidRPr="002244A7" w:rsidRDefault="002F7A55" w:rsidP="002F7A55">
            <w:pPr>
              <w:spacing w:line="276" w:lineRule="auto"/>
              <w:jc w:val="center"/>
              <w:rPr>
                <w:rFonts w:cs="Arial"/>
                <w:color w:val="000000" w:themeColor="text1"/>
              </w:rPr>
            </w:pPr>
            <w:r w:rsidRPr="002244A7">
              <w:rPr>
                <w:rFonts w:cs="Arial"/>
                <w:color w:val="000000" w:themeColor="text1"/>
              </w:rPr>
              <w:t>0.2%</w:t>
            </w:r>
          </w:p>
        </w:tc>
        <w:tc>
          <w:tcPr>
            <w:tcW w:w="679" w:type="pct"/>
            <w:tcBorders>
              <w:top w:val="nil"/>
              <w:bottom w:val="nil"/>
            </w:tcBorders>
          </w:tcPr>
          <w:p w14:paraId="465E4CED" w14:textId="02BC893A" w:rsidR="002F7A55" w:rsidRPr="002244A7" w:rsidRDefault="000C5582" w:rsidP="002F7A55">
            <w:pPr>
              <w:spacing w:line="276" w:lineRule="auto"/>
              <w:jc w:val="center"/>
              <w:rPr>
                <w:rFonts w:cs="Arial"/>
                <w:color w:val="000000" w:themeColor="text1"/>
              </w:rPr>
            </w:pPr>
            <w:r w:rsidRPr="002244A7">
              <w:rPr>
                <w:rFonts w:cs="Arial"/>
                <w:color w:val="000000" w:themeColor="text1"/>
              </w:rPr>
              <w:t>≤</w:t>
            </w:r>
            <w:r w:rsidR="002F7A55" w:rsidRPr="002244A7">
              <w:rPr>
                <w:rFonts w:cs="Arial"/>
                <w:color w:val="000000" w:themeColor="text1"/>
              </w:rPr>
              <w:t>10/5,388</w:t>
            </w:r>
          </w:p>
        </w:tc>
        <w:tc>
          <w:tcPr>
            <w:tcW w:w="480" w:type="pct"/>
            <w:tcBorders>
              <w:top w:val="nil"/>
              <w:bottom w:val="nil"/>
            </w:tcBorders>
            <w:vAlign w:val="center"/>
          </w:tcPr>
          <w:p w14:paraId="6F990066" w14:textId="7DE7F2E6" w:rsidR="002F7A55" w:rsidRPr="002244A7" w:rsidRDefault="002F7A55" w:rsidP="002F7A55">
            <w:pPr>
              <w:spacing w:line="276" w:lineRule="auto"/>
              <w:jc w:val="center"/>
              <w:rPr>
                <w:rFonts w:cs="Arial"/>
                <w:color w:val="000000" w:themeColor="text1"/>
              </w:rPr>
            </w:pPr>
            <w:r w:rsidRPr="002244A7">
              <w:rPr>
                <w:rFonts w:cs="Arial"/>
                <w:color w:val="000000" w:themeColor="text1"/>
              </w:rPr>
              <w:t>0.2%</w:t>
            </w:r>
          </w:p>
        </w:tc>
        <w:tc>
          <w:tcPr>
            <w:tcW w:w="936" w:type="pct"/>
            <w:tcBorders>
              <w:top w:val="nil"/>
              <w:bottom w:val="nil"/>
            </w:tcBorders>
            <w:vAlign w:val="center"/>
          </w:tcPr>
          <w:p w14:paraId="5BB14D3A"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1.00 (0.42, 2.41)</w:t>
            </w:r>
          </w:p>
        </w:tc>
      </w:tr>
      <w:tr w:rsidR="002F7A55" w:rsidRPr="002244A7" w14:paraId="3C8501C5" w14:textId="77777777" w:rsidTr="002F7A55">
        <w:trPr>
          <w:trHeight w:val="260"/>
        </w:trPr>
        <w:tc>
          <w:tcPr>
            <w:tcW w:w="1725" w:type="pct"/>
            <w:vAlign w:val="center"/>
          </w:tcPr>
          <w:p w14:paraId="7DEEB7E5" w14:textId="77777777" w:rsidR="002F7A55" w:rsidRPr="002244A7" w:rsidRDefault="002F7A55" w:rsidP="002F7A55">
            <w:pPr>
              <w:spacing w:line="276" w:lineRule="auto"/>
              <w:rPr>
                <w:rFonts w:cs="Arial"/>
              </w:rPr>
            </w:pPr>
            <w:r w:rsidRPr="002244A7">
              <w:rPr>
                <w:rFonts w:cs="Arial"/>
              </w:rPr>
              <w:t xml:space="preserve">Readmission </w:t>
            </w:r>
          </w:p>
        </w:tc>
        <w:tc>
          <w:tcPr>
            <w:tcW w:w="679" w:type="pct"/>
          </w:tcPr>
          <w:p w14:paraId="32A0EDBD" w14:textId="65DC2171" w:rsidR="002F7A55" w:rsidRPr="002244A7" w:rsidRDefault="002F7A55" w:rsidP="002F7A55">
            <w:pPr>
              <w:spacing w:line="276" w:lineRule="auto"/>
              <w:jc w:val="center"/>
              <w:rPr>
                <w:rFonts w:cs="Arial"/>
                <w:b/>
                <w:bCs/>
                <w:color w:val="000000"/>
              </w:rPr>
            </w:pPr>
            <w:r w:rsidRPr="002244A7">
              <w:rPr>
                <w:rFonts w:cs="Arial"/>
                <w:color w:val="000000" w:themeColor="text1"/>
              </w:rPr>
              <w:t>861/5,621</w:t>
            </w:r>
          </w:p>
        </w:tc>
        <w:tc>
          <w:tcPr>
            <w:tcW w:w="501" w:type="pct"/>
            <w:vAlign w:val="center"/>
          </w:tcPr>
          <w:p w14:paraId="4A11D4A3" w14:textId="143AE647" w:rsidR="002F7A55" w:rsidRPr="002244A7" w:rsidRDefault="002F7A55" w:rsidP="002F7A55">
            <w:pPr>
              <w:spacing w:line="276" w:lineRule="auto"/>
              <w:jc w:val="center"/>
              <w:rPr>
                <w:rFonts w:cs="Arial"/>
                <w:b/>
                <w:bCs/>
              </w:rPr>
            </w:pPr>
            <w:r w:rsidRPr="002244A7">
              <w:rPr>
                <w:rFonts w:cs="Arial"/>
                <w:b/>
                <w:bCs/>
                <w:color w:val="000000"/>
              </w:rPr>
              <w:t>15.3%</w:t>
            </w:r>
          </w:p>
        </w:tc>
        <w:tc>
          <w:tcPr>
            <w:tcW w:w="679" w:type="pct"/>
          </w:tcPr>
          <w:p w14:paraId="3D656A76" w14:textId="5134CA15" w:rsidR="002F7A55" w:rsidRPr="002244A7" w:rsidRDefault="002F7A55" w:rsidP="002F7A55">
            <w:pPr>
              <w:spacing w:line="276" w:lineRule="auto"/>
              <w:jc w:val="center"/>
              <w:rPr>
                <w:rFonts w:cs="Arial"/>
                <w:b/>
                <w:bCs/>
                <w:color w:val="000000"/>
              </w:rPr>
            </w:pPr>
            <w:r w:rsidRPr="002244A7">
              <w:rPr>
                <w:rFonts w:cs="Arial"/>
                <w:color w:val="000000" w:themeColor="text1"/>
              </w:rPr>
              <w:t>749/5,621</w:t>
            </w:r>
          </w:p>
        </w:tc>
        <w:tc>
          <w:tcPr>
            <w:tcW w:w="480" w:type="pct"/>
            <w:vAlign w:val="center"/>
          </w:tcPr>
          <w:p w14:paraId="29174237" w14:textId="2ABA052D" w:rsidR="002F7A55" w:rsidRPr="002244A7" w:rsidRDefault="002F7A55" w:rsidP="002F7A55">
            <w:pPr>
              <w:spacing w:line="276" w:lineRule="auto"/>
              <w:jc w:val="center"/>
              <w:rPr>
                <w:rFonts w:cs="Arial"/>
                <w:b/>
                <w:bCs/>
                <w:highlight w:val="yellow"/>
              </w:rPr>
            </w:pPr>
            <w:r w:rsidRPr="002244A7">
              <w:rPr>
                <w:rFonts w:cs="Arial"/>
                <w:b/>
                <w:bCs/>
                <w:color w:val="000000"/>
              </w:rPr>
              <w:t>13.3%</w:t>
            </w:r>
          </w:p>
        </w:tc>
        <w:tc>
          <w:tcPr>
            <w:tcW w:w="936" w:type="pct"/>
            <w:vAlign w:val="center"/>
          </w:tcPr>
          <w:p w14:paraId="7C53F904" w14:textId="77777777" w:rsidR="002F7A55" w:rsidRPr="002244A7" w:rsidRDefault="002F7A55" w:rsidP="002F7A55">
            <w:pPr>
              <w:spacing w:line="276" w:lineRule="auto"/>
              <w:jc w:val="center"/>
              <w:rPr>
                <w:rFonts w:cs="Arial"/>
                <w:b/>
                <w:bCs/>
                <w:color w:val="000000" w:themeColor="text1"/>
                <w:highlight w:val="yellow"/>
              </w:rPr>
            </w:pPr>
            <w:r w:rsidRPr="002244A7">
              <w:rPr>
                <w:rFonts w:cs="Arial"/>
                <w:b/>
                <w:bCs/>
                <w:color w:val="000000" w:themeColor="text1"/>
              </w:rPr>
              <w:t>1.15 (1.05, 1.26)</w:t>
            </w:r>
          </w:p>
        </w:tc>
      </w:tr>
      <w:tr w:rsidR="002F7A55" w:rsidRPr="002244A7" w14:paraId="1B69CA00" w14:textId="77777777" w:rsidTr="002F7A55">
        <w:trPr>
          <w:trHeight w:val="260"/>
        </w:trPr>
        <w:tc>
          <w:tcPr>
            <w:tcW w:w="1725" w:type="pct"/>
            <w:vAlign w:val="center"/>
          </w:tcPr>
          <w:p w14:paraId="55A1AB05" w14:textId="77777777" w:rsidR="002F7A55" w:rsidRPr="002244A7" w:rsidRDefault="002F7A55" w:rsidP="002F7A55">
            <w:pPr>
              <w:spacing w:line="276" w:lineRule="auto"/>
              <w:rPr>
                <w:rFonts w:cs="Arial"/>
              </w:rPr>
            </w:pPr>
            <w:r w:rsidRPr="002244A7">
              <w:rPr>
                <w:rFonts w:cs="Arial"/>
              </w:rPr>
              <w:t>Critical care services/ICU</w:t>
            </w:r>
          </w:p>
        </w:tc>
        <w:tc>
          <w:tcPr>
            <w:tcW w:w="679" w:type="pct"/>
          </w:tcPr>
          <w:p w14:paraId="73FC3EB1" w14:textId="7FC0B807" w:rsidR="002F7A55" w:rsidRPr="002244A7" w:rsidRDefault="002F7A55" w:rsidP="002F7A55">
            <w:pPr>
              <w:spacing w:line="276" w:lineRule="auto"/>
              <w:jc w:val="center"/>
              <w:rPr>
                <w:rFonts w:cs="Arial"/>
                <w:color w:val="000000" w:themeColor="text1"/>
              </w:rPr>
            </w:pPr>
            <w:r w:rsidRPr="002244A7">
              <w:rPr>
                <w:rFonts w:cs="Arial"/>
                <w:color w:val="000000" w:themeColor="text1"/>
              </w:rPr>
              <w:t>58/5,225</w:t>
            </w:r>
          </w:p>
        </w:tc>
        <w:tc>
          <w:tcPr>
            <w:tcW w:w="501" w:type="pct"/>
            <w:vAlign w:val="center"/>
          </w:tcPr>
          <w:p w14:paraId="362AD175" w14:textId="62CD2B1F" w:rsidR="002F7A55" w:rsidRPr="002244A7" w:rsidRDefault="002F7A55" w:rsidP="002F7A55">
            <w:pPr>
              <w:spacing w:line="276" w:lineRule="auto"/>
              <w:jc w:val="center"/>
              <w:rPr>
                <w:rFonts w:cs="Arial"/>
              </w:rPr>
            </w:pPr>
            <w:r w:rsidRPr="002244A7">
              <w:rPr>
                <w:rFonts w:cs="Arial"/>
                <w:color w:val="000000" w:themeColor="text1"/>
              </w:rPr>
              <w:t>1.1%</w:t>
            </w:r>
          </w:p>
        </w:tc>
        <w:tc>
          <w:tcPr>
            <w:tcW w:w="679" w:type="pct"/>
          </w:tcPr>
          <w:p w14:paraId="26999BB4" w14:textId="43DB2D8E" w:rsidR="002F7A55" w:rsidRPr="002244A7" w:rsidRDefault="002F7A55" w:rsidP="002F7A55">
            <w:pPr>
              <w:spacing w:line="276" w:lineRule="auto"/>
              <w:jc w:val="center"/>
              <w:rPr>
                <w:rFonts w:cs="Arial"/>
                <w:color w:val="000000" w:themeColor="text1"/>
              </w:rPr>
            </w:pPr>
            <w:r w:rsidRPr="002244A7">
              <w:rPr>
                <w:rFonts w:cs="Arial"/>
                <w:color w:val="000000" w:themeColor="text1"/>
              </w:rPr>
              <w:t>72/5,298</w:t>
            </w:r>
          </w:p>
        </w:tc>
        <w:tc>
          <w:tcPr>
            <w:tcW w:w="480" w:type="pct"/>
            <w:vAlign w:val="center"/>
          </w:tcPr>
          <w:p w14:paraId="23B24BE6" w14:textId="76B205E8" w:rsidR="002F7A55" w:rsidRPr="002244A7" w:rsidRDefault="002F7A55" w:rsidP="002F7A55">
            <w:pPr>
              <w:spacing w:line="276" w:lineRule="auto"/>
              <w:jc w:val="center"/>
              <w:rPr>
                <w:rFonts w:cs="Arial"/>
              </w:rPr>
            </w:pPr>
            <w:r w:rsidRPr="002244A7">
              <w:rPr>
                <w:rFonts w:cs="Arial"/>
                <w:color w:val="000000" w:themeColor="text1"/>
              </w:rPr>
              <w:t>1.4%</w:t>
            </w:r>
          </w:p>
        </w:tc>
        <w:tc>
          <w:tcPr>
            <w:tcW w:w="936" w:type="pct"/>
            <w:vAlign w:val="center"/>
          </w:tcPr>
          <w:p w14:paraId="0A167A98"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0.82 (0.58, 1.15)</w:t>
            </w:r>
          </w:p>
        </w:tc>
      </w:tr>
      <w:tr w:rsidR="002F7A55" w:rsidRPr="002244A7" w14:paraId="153BC52A" w14:textId="77777777" w:rsidTr="002F7A55">
        <w:trPr>
          <w:trHeight w:val="260"/>
        </w:trPr>
        <w:tc>
          <w:tcPr>
            <w:tcW w:w="1725" w:type="pct"/>
            <w:tcBorders>
              <w:top w:val="nil"/>
            </w:tcBorders>
            <w:vAlign w:val="center"/>
          </w:tcPr>
          <w:p w14:paraId="44771EFE" w14:textId="29768521" w:rsidR="002F7A55" w:rsidRPr="002244A7" w:rsidRDefault="002F7A55" w:rsidP="002F7A55">
            <w:pPr>
              <w:spacing w:line="276" w:lineRule="auto"/>
              <w:rPr>
                <w:rFonts w:cs="Arial"/>
              </w:rPr>
            </w:pPr>
            <w:r w:rsidRPr="002244A7">
              <w:rPr>
                <w:rFonts w:cs="Arial"/>
              </w:rPr>
              <w:t>Common Surgical</w:t>
            </w:r>
            <w:r w:rsidR="00AB025C" w:rsidRPr="002244A7">
              <w:rPr>
                <w:rFonts w:cs="Arial"/>
              </w:rPr>
              <w:t xml:space="preserve"> </w:t>
            </w:r>
            <w:r w:rsidRPr="002244A7">
              <w:rPr>
                <w:rFonts w:cs="Arial"/>
              </w:rPr>
              <w:t>Complications</w:t>
            </w:r>
          </w:p>
        </w:tc>
        <w:tc>
          <w:tcPr>
            <w:tcW w:w="679" w:type="pct"/>
            <w:tcBorders>
              <w:top w:val="nil"/>
            </w:tcBorders>
          </w:tcPr>
          <w:p w14:paraId="620D4FCD" w14:textId="641A3AC9" w:rsidR="002F7A55" w:rsidRPr="002244A7" w:rsidRDefault="002F7A55" w:rsidP="002F7A55">
            <w:pPr>
              <w:spacing w:line="276" w:lineRule="auto"/>
              <w:jc w:val="center"/>
              <w:rPr>
                <w:rFonts w:cs="Arial"/>
                <w:color w:val="000000" w:themeColor="text1"/>
              </w:rPr>
            </w:pPr>
            <w:r w:rsidRPr="002244A7">
              <w:rPr>
                <w:rFonts w:cs="Arial"/>
                <w:color w:val="000000" w:themeColor="text1"/>
              </w:rPr>
              <w:t>358/3,205</w:t>
            </w:r>
          </w:p>
        </w:tc>
        <w:tc>
          <w:tcPr>
            <w:tcW w:w="501" w:type="pct"/>
            <w:tcBorders>
              <w:top w:val="nil"/>
            </w:tcBorders>
            <w:vAlign w:val="center"/>
          </w:tcPr>
          <w:p w14:paraId="28ECCA92" w14:textId="2EFE04DD" w:rsidR="002F7A55" w:rsidRPr="002244A7" w:rsidRDefault="002F7A55" w:rsidP="002F7A55">
            <w:pPr>
              <w:spacing w:line="276" w:lineRule="auto"/>
              <w:jc w:val="center"/>
              <w:rPr>
                <w:rFonts w:cs="Arial"/>
                <w:color w:val="000000" w:themeColor="text1"/>
              </w:rPr>
            </w:pPr>
            <w:r w:rsidRPr="002244A7">
              <w:rPr>
                <w:rFonts w:cs="Arial"/>
                <w:color w:val="000000" w:themeColor="text1"/>
              </w:rPr>
              <w:t>11.2%</w:t>
            </w:r>
          </w:p>
        </w:tc>
        <w:tc>
          <w:tcPr>
            <w:tcW w:w="679" w:type="pct"/>
            <w:tcBorders>
              <w:top w:val="nil"/>
            </w:tcBorders>
          </w:tcPr>
          <w:p w14:paraId="3C258BE6" w14:textId="32876FF6" w:rsidR="002F7A55" w:rsidRPr="002244A7" w:rsidRDefault="002F7A55" w:rsidP="002F7A55">
            <w:pPr>
              <w:spacing w:line="276" w:lineRule="auto"/>
              <w:jc w:val="center"/>
              <w:rPr>
                <w:rFonts w:cs="Arial"/>
                <w:color w:val="000000" w:themeColor="text1"/>
              </w:rPr>
            </w:pPr>
            <w:r w:rsidRPr="002244A7">
              <w:rPr>
                <w:rFonts w:cs="Arial"/>
                <w:color w:val="000000" w:themeColor="text1"/>
              </w:rPr>
              <w:t>397/3,811</w:t>
            </w:r>
          </w:p>
        </w:tc>
        <w:tc>
          <w:tcPr>
            <w:tcW w:w="480" w:type="pct"/>
            <w:tcBorders>
              <w:top w:val="nil"/>
            </w:tcBorders>
            <w:vAlign w:val="center"/>
          </w:tcPr>
          <w:p w14:paraId="1F2403C8" w14:textId="6DF71D22" w:rsidR="002F7A55" w:rsidRPr="002244A7" w:rsidRDefault="002F7A55" w:rsidP="002F7A55">
            <w:pPr>
              <w:spacing w:line="276" w:lineRule="auto"/>
              <w:jc w:val="center"/>
              <w:rPr>
                <w:rFonts w:cs="Arial"/>
                <w:color w:val="000000" w:themeColor="text1"/>
              </w:rPr>
            </w:pPr>
            <w:r w:rsidRPr="002244A7">
              <w:rPr>
                <w:rFonts w:cs="Arial"/>
                <w:color w:val="000000" w:themeColor="text1"/>
              </w:rPr>
              <w:t>10.4%</w:t>
            </w:r>
          </w:p>
        </w:tc>
        <w:tc>
          <w:tcPr>
            <w:tcW w:w="936" w:type="pct"/>
            <w:tcBorders>
              <w:top w:val="nil"/>
            </w:tcBorders>
            <w:vAlign w:val="center"/>
          </w:tcPr>
          <w:p w14:paraId="43B1C0BC"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1.07 (0.94, 1.23)</w:t>
            </w:r>
          </w:p>
        </w:tc>
      </w:tr>
      <w:tr w:rsidR="002F7A55" w:rsidRPr="002244A7" w14:paraId="4CCCB19F" w14:textId="77777777" w:rsidTr="002F7A55">
        <w:trPr>
          <w:trHeight w:val="260"/>
        </w:trPr>
        <w:tc>
          <w:tcPr>
            <w:tcW w:w="1725" w:type="pct"/>
            <w:vAlign w:val="center"/>
          </w:tcPr>
          <w:p w14:paraId="3107A012" w14:textId="77777777" w:rsidR="002F7A55" w:rsidRPr="002244A7" w:rsidRDefault="002F7A55" w:rsidP="002F7A55">
            <w:pPr>
              <w:spacing w:line="276" w:lineRule="auto"/>
              <w:ind w:left="160"/>
              <w:rPr>
                <w:rFonts w:cs="Arial"/>
              </w:rPr>
            </w:pPr>
            <w:r w:rsidRPr="002244A7">
              <w:rPr>
                <w:rFonts w:cs="Arial"/>
              </w:rPr>
              <w:t>Leak</w:t>
            </w:r>
          </w:p>
        </w:tc>
        <w:tc>
          <w:tcPr>
            <w:tcW w:w="679" w:type="pct"/>
          </w:tcPr>
          <w:p w14:paraId="3319B754" w14:textId="19536572" w:rsidR="002F7A55" w:rsidRPr="002244A7" w:rsidRDefault="002F7A55" w:rsidP="002F7A55">
            <w:pPr>
              <w:spacing w:line="276" w:lineRule="auto"/>
              <w:jc w:val="center"/>
              <w:rPr>
                <w:rFonts w:cs="Arial"/>
                <w:color w:val="000000" w:themeColor="text1"/>
              </w:rPr>
            </w:pPr>
            <w:r w:rsidRPr="002244A7">
              <w:rPr>
                <w:rFonts w:cs="Arial"/>
                <w:color w:val="000000" w:themeColor="text1"/>
              </w:rPr>
              <w:t>105/5,313</w:t>
            </w:r>
          </w:p>
        </w:tc>
        <w:tc>
          <w:tcPr>
            <w:tcW w:w="501" w:type="pct"/>
            <w:vAlign w:val="center"/>
          </w:tcPr>
          <w:p w14:paraId="0C9494C7" w14:textId="33BB4A2F" w:rsidR="002F7A55" w:rsidRPr="002244A7" w:rsidRDefault="002F7A55" w:rsidP="002F7A55">
            <w:pPr>
              <w:spacing w:line="276" w:lineRule="auto"/>
              <w:jc w:val="center"/>
              <w:rPr>
                <w:rFonts w:cs="Arial"/>
                <w:color w:val="000000" w:themeColor="text1"/>
              </w:rPr>
            </w:pPr>
            <w:r w:rsidRPr="002244A7">
              <w:rPr>
                <w:rFonts w:cs="Arial"/>
                <w:color w:val="000000" w:themeColor="text1"/>
              </w:rPr>
              <w:t>2.0%</w:t>
            </w:r>
          </w:p>
        </w:tc>
        <w:tc>
          <w:tcPr>
            <w:tcW w:w="679" w:type="pct"/>
          </w:tcPr>
          <w:p w14:paraId="292070B5" w14:textId="534D5654" w:rsidR="002F7A55" w:rsidRPr="002244A7" w:rsidRDefault="002F7A55" w:rsidP="002F7A55">
            <w:pPr>
              <w:spacing w:line="276" w:lineRule="auto"/>
              <w:jc w:val="center"/>
              <w:rPr>
                <w:rFonts w:cs="Arial"/>
                <w:color w:val="000000" w:themeColor="text1"/>
              </w:rPr>
            </w:pPr>
            <w:r w:rsidRPr="002244A7">
              <w:rPr>
                <w:rFonts w:cs="Arial"/>
                <w:color w:val="000000" w:themeColor="text1"/>
              </w:rPr>
              <w:t>108/5,375</w:t>
            </w:r>
          </w:p>
        </w:tc>
        <w:tc>
          <w:tcPr>
            <w:tcW w:w="480" w:type="pct"/>
            <w:vAlign w:val="center"/>
          </w:tcPr>
          <w:p w14:paraId="3B1C5FA6" w14:textId="0774DBC9"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2.0%</w:t>
            </w:r>
          </w:p>
        </w:tc>
        <w:tc>
          <w:tcPr>
            <w:tcW w:w="936" w:type="pct"/>
            <w:vAlign w:val="center"/>
          </w:tcPr>
          <w:p w14:paraId="4A8E367A" w14:textId="77777777"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0.98 (0.75, 1.28)</w:t>
            </w:r>
          </w:p>
        </w:tc>
      </w:tr>
      <w:tr w:rsidR="002F7A55" w:rsidRPr="002244A7" w14:paraId="7B67431C" w14:textId="77777777" w:rsidTr="002F7A55">
        <w:trPr>
          <w:trHeight w:val="260"/>
        </w:trPr>
        <w:tc>
          <w:tcPr>
            <w:tcW w:w="1725" w:type="pct"/>
            <w:vAlign w:val="center"/>
          </w:tcPr>
          <w:p w14:paraId="63C70FA7" w14:textId="77777777" w:rsidR="002F7A55" w:rsidRPr="002244A7" w:rsidRDefault="002F7A55" w:rsidP="002F7A55">
            <w:pPr>
              <w:spacing w:line="276" w:lineRule="auto"/>
              <w:ind w:left="160"/>
              <w:rPr>
                <w:rFonts w:cs="Arial"/>
              </w:rPr>
            </w:pPr>
            <w:r w:rsidRPr="002244A7">
              <w:rPr>
                <w:rFonts w:cs="Arial"/>
              </w:rPr>
              <w:t>Incisional hernia</w:t>
            </w:r>
          </w:p>
        </w:tc>
        <w:tc>
          <w:tcPr>
            <w:tcW w:w="679" w:type="pct"/>
          </w:tcPr>
          <w:p w14:paraId="5E4C7357" w14:textId="3173BDB7"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82/5,281</w:t>
            </w:r>
          </w:p>
        </w:tc>
        <w:tc>
          <w:tcPr>
            <w:tcW w:w="501" w:type="pct"/>
            <w:vAlign w:val="center"/>
          </w:tcPr>
          <w:p w14:paraId="66B07346" w14:textId="7C9AEB93"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1.6%</w:t>
            </w:r>
          </w:p>
        </w:tc>
        <w:tc>
          <w:tcPr>
            <w:tcW w:w="679" w:type="pct"/>
          </w:tcPr>
          <w:p w14:paraId="32D2D465" w14:textId="6451292D"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55/5,327</w:t>
            </w:r>
          </w:p>
        </w:tc>
        <w:tc>
          <w:tcPr>
            <w:tcW w:w="480" w:type="pct"/>
            <w:vAlign w:val="center"/>
          </w:tcPr>
          <w:p w14:paraId="1A433D11" w14:textId="5C909C8E" w:rsidR="002F7A55" w:rsidRPr="002244A7" w:rsidRDefault="002F7A55" w:rsidP="002F7A55">
            <w:pPr>
              <w:spacing w:line="276" w:lineRule="auto"/>
              <w:jc w:val="center"/>
              <w:rPr>
                <w:rFonts w:cs="Arial"/>
                <w:b/>
                <w:bCs/>
                <w:color w:val="000000" w:themeColor="text1"/>
                <w:highlight w:val="yellow"/>
              </w:rPr>
            </w:pPr>
            <w:r w:rsidRPr="002244A7">
              <w:rPr>
                <w:rFonts w:cs="Arial"/>
                <w:b/>
                <w:bCs/>
                <w:color w:val="000000" w:themeColor="text1"/>
              </w:rPr>
              <w:t>1.0%</w:t>
            </w:r>
          </w:p>
        </w:tc>
        <w:tc>
          <w:tcPr>
            <w:tcW w:w="936" w:type="pct"/>
            <w:vAlign w:val="center"/>
          </w:tcPr>
          <w:p w14:paraId="208A7996" w14:textId="77777777" w:rsidR="002F7A55" w:rsidRPr="002244A7" w:rsidRDefault="002F7A55" w:rsidP="002F7A55">
            <w:pPr>
              <w:spacing w:line="276" w:lineRule="auto"/>
              <w:jc w:val="center"/>
              <w:rPr>
                <w:rFonts w:cs="Arial"/>
                <w:b/>
                <w:bCs/>
                <w:color w:val="000000" w:themeColor="text1"/>
                <w:highlight w:val="yellow"/>
              </w:rPr>
            </w:pPr>
            <w:r w:rsidRPr="002244A7">
              <w:rPr>
                <w:rFonts w:cs="Arial"/>
                <w:b/>
                <w:bCs/>
                <w:color w:val="000000" w:themeColor="text1"/>
              </w:rPr>
              <w:t>1.50 (1.07, 2.11)</w:t>
            </w:r>
          </w:p>
        </w:tc>
      </w:tr>
      <w:tr w:rsidR="002F7A55" w:rsidRPr="002244A7" w14:paraId="6CBFE3A9" w14:textId="77777777" w:rsidTr="002F7A55">
        <w:trPr>
          <w:trHeight w:val="260"/>
        </w:trPr>
        <w:tc>
          <w:tcPr>
            <w:tcW w:w="1725" w:type="pct"/>
            <w:vAlign w:val="center"/>
          </w:tcPr>
          <w:p w14:paraId="43867E49" w14:textId="77777777" w:rsidR="002F7A55" w:rsidRPr="002244A7" w:rsidRDefault="002F7A55" w:rsidP="002F7A55">
            <w:pPr>
              <w:spacing w:line="276" w:lineRule="auto"/>
              <w:ind w:left="160"/>
              <w:rPr>
                <w:rFonts w:cs="Arial"/>
              </w:rPr>
            </w:pPr>
            <w:r w:rsidRPr="002244A7">
              <w:rPr>
                <w:rFonts w:cs="Arial"/>
              </w:rPr>
              <w:t xml:space="preserve">Bowel or </w:t>
            </w:r>
            <w:proofErr w:type="gramStart"/>
            <w:r w:rsidRPr="002244A7">
              <w:rPr>
                <w:rFonts w:cs="Arial"/>
              </w:rPr>
              <w:t>ileus</w:t>
            </w:r>
            <w:proofErr w:type="gramEnd"/>
            <w:r w:rsidRPr="002244A7">
              <w:rPr>
                <w:rFonts w:cs="Arial"/>
              </w:rPr>
              <w:t xml:space="preserve"> Obstruction</w:t>
            </w:r>
          </w:p>
        </w:tc>
        <w:tc>
          <w:tcPr>
            <w:tcW w:w="679" w:type="pct"/>
          </w:tcPr>
          <w:p w14:paraId="16FBBCDC" w14:textId="39F4AC14" w:rsidR="002F7A55" w:rsidRPr="002244A7" w:rsidRDefault="002F7A55" w:rsidP="002F7A55">
            <w:pPr>
              <w:spacing w:line="276" w:lineRule="auto"/>
              <w:jc w:val="center"/>
              <w:rPr>
                <w:rFonts w:cs="Arial"/>
                <w:color w:val="000000" w:themeColor="text1"/>
              </w:rPr>
            </w:pPr>
            <w:r w:rsidRPr="002244A7">
              <w:rPr>
                <w:rFonts w:cs="Arial"/>
                <w:color w:val="000000" w:themeColor="text1"/>
              </w:rPr>
              <w:t>78/5,319</w:t>
            </w:r>
          </w:p>
        </w:tc>
        <w:tc>
          <w:tcPr>
            <w:tcW w:w="501" w:type="pct"/>
            <w:vAlign w:val="center"/>
          </w:tcPr>
          <w:p w14:paraId="19A78CC4" w14:textId="35F1C412" w:rsidR="002F7A55" w:rsidRPr="002244A7" w:rsidRDefault="002F7A55" w:rsidP="002F7A55">
            <w:pPr>
              <w:spacing w:line="276" w:lineRule="auto"/>
              <w:jc w:val="center"/>
              <w:rPr>
                <w:rFonts w:cs="Arial"/>
                <w:color w:val="000000" w:themeColor="text1"/>
              </w:rPr>
            </w:pPr>
            <w:r w:rsidRPr="002244A7">
              <w:rPr>
                <w:rFonts w:cs="Arial"/>
                <w:color w:val="000000" w:themeColor="text1"/>
              </w:rPr>
              <w:t>1.5%</w:t>
            </w:r>
          </w:p>
        </w:tc>
        <w:tc>
          <w:tcPr>
            <w:tcW w:w="679" w:type="pct"/>
          </w:tcPr>
          <w:p w14:paraId="53E8C849" w14:textId="23C57DD0" w:rsidR="002F7A55" w:rsidRPr="002244A7" w:rsidRDefault="002F7A55" w:rsidP="002F7A55">
            <w:pPr>
              <w:spacing w:line="276" w:lineRule="auto"/>
              <w:jc w:val="center"/>
              <w:rPr>
                <w:rFonts w:cs="Arial"/>
                <w:color w:val="000000" w:themeColor="text1"/>
              </w:rPr>
            </w:pPr>
            <w:r w:rsidRPr="002244A7">
              <w:rPr>
                <w:rFonts w:cs="Arial"/>
                <w:color w:val="000000" w:themeColor="text1"/>
              </w:rPr>
              <w:t>88/5,359</w:t>
            </w:r>
          </w:p>
        </w:tc>
        <w:tc>
          <w:tcPr>
            <w:tcW w:w="480" w:type="pct"/>
            <w:vAlign w:val="center"/>
          </w:tcPr>
          <w:p w14:paraId="4BCFF14D" w14:textId="5D2AF43E"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1.6%</w:t>
            </w:r>
          </w:p>
        </w:tc>
        <w:tc>
          <w:tcPr>
            <w:tcW w:w="936" w:type="pct"/>
            <w:vAlign w:val="center"/>
          </w:tcPr>
          <w:p w14:paraId="0368F65C" w14:textId="77777777"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0.89 (0.66, 1.21)</w:t>
            </w:r>
          </w:p>
        </w:tc>
      </w:tr>
      <w:tr w:rsidR="002F7A55" w:rsidRPr="002244A7" w14:paraId="38176831" w14:textId="77777777" w:rsidTr="002F7A55">
        <w:trPr>
          <w:trHeight w:val="260"/>
        </w:trPr>
        <w:tc>
          <w:tcPr>
            <w:tcW w:w="1725" w:type="pct"/>
            <w:vAlign w:val="center"/>
          </w:tcPr>
          <w:p w14:paraId="188DCC19" w14:textId="77777777" w:rsidR="002F7A55" w:rsidRPr="002244A7" w:rsidRDefault="002F7A55" w:rsidP="002F7A55">
            <w:pPr>
              <w:spacing w:line="276" w:lineRule="auto"/>
              <w:ind w:left="160"/>
              <w:rPr>
                <w:rFonts w:cs="Arial"/>
              </w:rPr>
            </w:pPr>
            <w:r w:rsidRPr="002244A7">
              <w:rPr>
                <w:rFonts w:cs="Arial"/>
              </w:rPr>
              <w:t>Gastrointestinal Ulcer</w:t>
            </w:r>
          </w:p>
        </w:tc>
        <w:tc>
          <w:tcPr>
            <w:tcW w:w="679" w:type="pct"/>
          </w:tcPr>
          <w:p w14:paraId="6CF7C52C" w14:textId="3FC139C5" w:rsidR="002F7A55" w:rsidRPr="002244A7" w:rsidRDefault="002F7A55" w:rsidP="002F7A55">
            <w:pPr>
              <w:spacing w:line="276" w:lineRule="auto"/>
              <w:jc w:val="center"/>
              <w:rPr>
                <w:rFonts w:cs="Arial"/>
                <w:color w:val="000000" w:themeColor="text1"/>
              </w:rPr>
            </w:pPr>
            <w:r w:rsidRPr="002244A7">
              <w:rPr>
                <w:rFonts w:cs="Arial"/>
                <w:color w:val="000000" w:themeColor="text1"/>
              </w:rPr>
              <w:t>61/5,157</w:t>
            </w:r>
          </w:p>
        </w:tc>
        <w:tc>
          <w:tcPr>
            <w:tcW w:w="501" w:type="pct"/>
            <w:vAlign w:val="center"/>
          </w:tcPr>
          <w:p w14:paraId="12DB9EBF" w14:textId="528900FD" w:rsidR="002F7A55" w:rsidRPr="002244A7" w:rsidRDefault="002F7A55" w:rsidP="002F7A55">
            <w:pPr>
              <w:spacing w:line="276" w:lineRule="auto"/>
              <w:jc w:val="center"/>
              <w:rPr>
                <w:rFonts w:cs="Arial"/>
                <w:color w:val="000000" w:themeColor="text1"/>
              </w:rPr>
            </w:pPr>
            <w:r w:rsidRPr="002244A7">
              <w:rPr>
                <w:rFonts w:cs="Arial"/>
                <w:color w:val="000000" w:themeColor="text1"/>
              </w:rPr>
              <w:t>1.2%</w:t>
            </w:r>
          </w:p>
        </w:tc>
        <w:tc>
          <w:tcPr>
            <w:tcW w:w="679" w:type="pct"/>
          </w:tcPr>
          <w:p w14:paraId="73A31D00" w14:textId="267E5621" w:rsidR="002F7A55" w:rsidRPr="002244A7" w:rsidRDefault="002F7A55" w:rsidP="002F7A55">
            <w:pPr>
              <w:spacing w:line="276" w:lineRule="auto"/>
              <w:jc w:val="center"/>
              <w:rPr>
                <w:rFonts w:cs="Arial"/>
                <w:color w:val="000000" w:themeColor="text1"/>
              </w:rPr>
            </w:pPr>
            <w:r w:rsidRPr="002244A7">
              <w:rPr>
                <w:rFonts w:cs="Arial"/>
                <w:color w:val="000000" w:themeColor="text1"/>
              </w:rPr>
              <w:t>57/5,198</w:t>
            </w:r>
          </w:p>
        </w:tc>
        <w:tc>
          <w:tcPr>
            <w:tcW w:w="480" w:type="pct"/>
            <w:vAlign w:val="center"/>
          </w:tcPr>
          <w:p w14:paraId="0E65B9B1" w14:textId="24588997" w:rsidR="002F7A55" w:rsidRPr="002244A7" w:rsidRDefault="002F7A55" w:rsidP="002F7A55">
            <w:pPr>
              <w:spacing w:line="276" w:lineRule="auto"/>
              <w:jc w:val="center"/>
              <w:rPr>
                <w:rFonts w:cs="Arial"/>
                <w:color w:val="000000" w:themeColor="text1"/>
              </w:rPr>
            </w:pPr>
            <w:r w:rsidRPr="002244A7">
              <w:rPr>
                <w:rFonts w:cs="Arial"/>
                <w:color w:val="000000" w:themeColor="text1"/>
              </w:rPr>
              <w:t>1.1%</w:t>
            </w:r>
          </w:p>
        </w:tc>
        <w:tc>
          <w:tcPr>
            <w:tcW w:w="936" w:type="pct"/>
            <w:vAlign w:val="center"/>
          </w:tcPr>
          <w:p w14:paraId="6F916688"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1.08 (0.75, 1.55)</w:t>
            </w:r>
          </w:p>
        </w:tc>
      </w:tr>
      <w:tr w:rsidR="002F7A55" w:rsidRPr="002244A7" w14:paraId="560DCC78" w14:textId="77777777" w:rsidTr="002F7A55">
        <w:trPr>
          <w:trHeight w:val="260"/>
        </w:trPr>
        <w:tc>
          <w:tcPr>
            <w:tcW w:w="1725" w:type="pct"/>
            <w:vAlign w:val="center"/>
          </w:tcPr>
          <w:p w14:paraId="7504F225" w14:textId="77777777" w:rsidR="002F7A55" w:rsidRPr="002244A7" w:rsidRDefault="002F7A55" w:rsidP="002F7A55">
            <w:pPr>
              <w:spacing w:line="276" w:lineRule="auto"/>
              <w:ind w:left="160"/>
              <w:rPr>
                <w:rFonts w:cs="Arial"/>
              </w:rPr>
            </w:pPr>
            <w:r w:rsidRPr="002244A7">
              <w:rPr>
                <w:rFonts w:cs="Arial"/>
              </w:rPr>
              <w:t>Dysphagia / reflux</w:t>
            </w:r>
          </w:p>
        </w:tc>
        <w:tc>
          <w:tcPr>
            <w:tcW w:w="679" w:type="pct"/>
          </w:tcPr>
          <w:p w14:paraId="4B5BDA9F" w14:textId="7E6BC236"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145/4,316</w:t>
            </w:r>
          </w:p>
        </w:tc>
        <w:tc>
          <w:tcPr>
            <w:tcW w:w="501" w:type="pct"/>
            <w:vAlign w:val="center"/>
          </w:tcPr>
          <w:p w14:paraId="59CA672E" w14:textId="78540BF6"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3.4%</w:t>
            </w:r>
          </w:p>
        </w:tc>
        <w:tc>
          <w:tcPr>
            <w:tcW w:w="679" w:type="pct"/>
          </w:tcPr>
          <w:p w14:paraId="357C7655" w14:textId="3C21AAF3"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115/4,537</w:t>
            </w:r>
          </w:p>
        </w:tc>
        <w:tc>
          <w:tcPr>
            <w:tcW w:w="480" w:type="pct"/>
            <w:vAlign w:val="center"/>
          </w:tcPr>
          <w:p w14:paraId="44E545B9" w14:textId="539C7D3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2.5%</w:t>
            </w:r>
          </w:p>
        </w:tc>
        <w:tc>
          <w:tcPr>
            <w:tcW w:w="936" w:type="pct"/>
            <w:vAlign w:val="center"/>
          </w:tcPr>
          <w:p w14:paraId="2AB0A745"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1.33 (1.04, 1.69)</w:t>
            </w:r>
          </w:p>
        </w:tc>
      </w:tr>
      <w:tr w:rsidR="002F7A55" w:rsidRPr="002244A7" w14:paraId="531AD3CD" w14:textId="77777777" w:rsidTr="002F7A55">
        <w:trPr>
          <w:trHeight w:val="260"/>
        </w:trPr>
        <w:tc>
          <w:tcPr>
            <w:tcW w:w="1725" w:type="pct"/>
            <w:vAlign w:val="center"/>
          </w:tcPr>
          <w:p w14:paraId="6A69FF98" w14:textId="77777777" w:rsidR="002F7A55" w:rsidRPr="002244A7" w:rsidRDefault="002F7A55" w:rsidP="002F7A55">
            <w:pPr>
              <w:spacing w:line="276" w:lineRule="auto"/>
              <w:ind w:left="160"/>
              <w:rPr>
                <w:rFonts w:cs="Arial"/>
              </w:rPr>
            </w:pPr>
            <w:r w:rsidRPr="002244A7">
              <w:rPr>
                <w:rFonts w:cs="Arial"/>
              </w:rPr>
              <w:t>Surgical site infection</w:t>
            </w:r>
          </w:p>
        </w:tc>
        <w:tc>
          <w:tcPr>
            <w:tcW w:w="679" w:type="pct"/>
          </w:tcPr>
          <w:p w14:paraId="0A96A439" w14:textId="217F7DC3" w:rsidR="002F7A55" w:rsidRPr="002244A7" w:rsidRDefault="002F7A55" w:rsidP="002F7A55">
            <w:pPr>
              <w:spacing w:line="276" w:lineRule="auto"/>
              <w:jc w:val="center"/>
              <w:rPr>
                <w:rFonts w:cs="Arial"/>
                <w:color w:val="000000" w:themeColor="text1"/>
              </w:rPr>
            </w:pPr>
            <w:r w:rsidRPr="002244A7">
              <w:rPr>
                <w:rFonts w:cs="Arial"/>
                <w:color w:val="000000" w:themeColor="text1"/>
              </w:rPr>
              <w:t>20/5,404</w:t>
            </w:r>
          </w:p>
        </w:tc>
        <w:tc>
          <w:tcPr>
            <w:tcW w:w="501" w:type="pct"/>
            <w:vAlign w:val="center"/>
          </w:tcPr>
          <w:p w14:paraId="7F7F488D" w14:textId="1DDEE227" w:rsidR="002F7A55" w:rsidRPr="002244A7" w:rsidRDefault="002F7A55" w:rsidP="002F7A55">
            <w:pPr>
              <w:spacing w:line="276" w:lineRule="auto"/>
              <w:jc w:val="center"/>
              <w:rPr>
                <w:rFonts w:cs="Arial"/>
                <w:color w:val="000000" w:themeColor="text1"/>
              </w:rPr>
            </w:pPr>
            <w:r w:rsidRPr="002244A7">
              <w:rPr>
                <w:rFonts w:cs="Arial"/>
                <w:color w:val="000000" w:themeColor="text1"/>
              </w:rPr>
              <w:t>0.4%</w:t>
            </w:r>
          </w:p>
        </w:tc>
        <w:tc>
          <w:tcPr>
            <w:tcW w:w="679" w:type="pct"/>
          </w:tcPr>
          <w:p w14:paraId="27DCD311" w14:textId="311114D1" w:rsidR="002F7A55" w:rsidRPr="002244A7" w:rsidRDefault="002F7A55" w:rsidP="002F7A55">
            <w:pPr>
              <w:spacing w:line="276" w:lineRule="auto"/>
              <w:jc w:val="center"/>
              <w:rPr>
                <w:rFonts w:cs="Arial"/>
                <w:color w:val="000000" w:themeColor="text1"/>
              </w:rPr>
            </w:pPr>
            <w:r w:rsidRPr="002244A7">
              <w:rPr>
                <w:rFonts w:cs="Arial"/>
                <w:color w:val="000000" w:themeColor="text1"/>
              </w:rPr>
              <w:t>18/5,401</w:t>
            </w:r>
          </w:p>
        </w:tc>
        <w:tc>
          <w:tcPr>
            <w:tcW w:w="480" w:type="pct"/>
            <w:vAlign w:val="center"/>
          </w:tcPr>
          <w:p w14:paraId="510F3D5C" w14:textId="02D45C12" w:rsidR="002F7A55" w:rsidRPr="002244A7" w:rsidRDefault="002F7A55" w:rsidP="002F7A55">
            <w:pPr>
              <w:spacing w:line="276" w:lineRule="auto"/>
              <w:jc w:val="center"/>
              <w:rPr>
                <w:rFonts w:cs="Arial"/>
                <w:color w:val="000000" w:themeColor="text1"/>
              </w:rPr>
            </w:pPr>
            <w:r w:rsidRPr="002244A7">
              <w:rPr>
                <w:rFonts w:cs="Arial"/>
                <w:color w:val="000000" w:themeColor="text1"/>
              </w:rPr>
              <w:t>0.3%</w:t>
            </w:r>
          </w:p>
        </w:tc>
        <w:tc>
          <w:tcPr>
            <w:tcW w:w="936" w:type="pct"/>
            <w:vAlign w:val="center"/>
          </w:tcPr>
          <w:p w14:paraId="50B1E13D"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1.11 (0.59, 2.10)</w:t>
            </w:r>
          </w:p>
        </w:tc>
      </w:tr>
      <w:tr w:rsidR="002F7A55" w:rsidRPr="002244A7" w14:paraId="24AA75E9" w14:textId="77777777" w:rsidTr="002F7A55">
        <w:trPr>
          <w:trHeight w:val="260"/>
        </w:trPr>
        <w:tc>
          <w:tcPr>
            <w:tcW w:w="1725" w:type="pct"/>
            <w:vAlign w:val="center"/>
          </w:tcPr>
          <w:p w14:paraId="473C35DD" w14:textId="77777777" w:rsidR="002F7A55" w:rsidRPr="002244A7" w:rsidRDefault="002F7A55" w:rsidP="002F7A55">
            <w:pPr>
              <w:spacing w:line="276" w:lineRule="auto"/>
              <w:ind w:left="160"/>
              <w:rPr>
                <w:rFonts w:cs="Arial"/>
              </w:rPr>
            </w:pPr>
            <w:r w:rsidRPr="002244A7">
              <w:rPr>
                <w:rFonts w:cs="Arial"/>
              </w:rPr>
              <w:t>Wound disruption</w:t>
            </w:r>
          </w:p>
        </w:tc>
        <w:tc>
          <w:tcPr>
            <w:tcW w:w="679" w:type="pct"/>
          </w:tcPr>
          <w:p w14:paraId="7E489080" w14:textId="6616440C"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496/5,097</w:t>
            </w:r>
          </w:p>
        </w:tc>
        <w:tc>
          <w:tcPr>
            <w:tcW w:w="501" w:type="pct"/>
            <w:vAlign w:val="center"/>
          </w:tcPr>
          <w:p w14:paraId="6BEB49AE" w14:textId="5026DF12"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9.7%</w:t>
            </w:r>
          </w:p>
        </w:tc>
        <w:tc>
          <w:tcPr>
            <w:tcW w:w="679" w:type="pct"/>
          </w:tcPr>
          <w:p w14:paraId="7618477C" w14:textId="13B6A70E"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448/5,211</w:t>
            </w:r>
          </w:p>
        </w:tc>
        <w:tc>
          <w:tcPr>
            <w:tcW w:w="480" w:type="pct"/>
            <w:vAlign w:val="center"/>
          </w:tcPr>
          <w:p w14:paraId="3C7695B7" w14:textId="5D99F351"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8.6%</w:t>
            </w:r>
          </w:p>
        </w:tc>
        <w:tc>
          <w:tcPr>
            <w:tcW w:w="936" w:type="pct"/>
            <w:vAlign w:val="center"/>
          </w:tcPr>
          <w:p w14:paraId="2C5A70E9"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1.13 (1.00, 1.28)</w:t>
            </w:r>
          </w:p>
        </w:tc>
      </w:tr>
      <w:tr w:rsidR="002F7A55" w:rsidRPr="002244A7" w14:paraId="0496B2E6" w14:textId="77777777" w:rsidTr="002F7A55">
        <w:trPr>
          <w:trHeight w:val="260"/>
        </w:trPr>
        <w:tc>
          <w:tcPr>
            <w:tcW w:w="1725" w:type="pct"/>
            <w:vAlign w:val="center"/>
          </w:tcPr>
          <w:p w14:paraId="3A7A2843" w14:textId="77777777" w:rsidR="002F7A55" w:rsidRPr="002244A7" w:rsidRDefault="002F7A55" w:rsidP="002F7A55">
            <w:pPr>
              <w:spacing w:line="276" w:lineRule="auto"/>
              <w:ind w:left="160"/>
              <w:rPr>
                <w:rFonts w:cs="Arial"/>
              </w:rPr>
            </w:pPr>
            <w:r w:rsidRPr="002244A7">
              <w:rPr>
                <w:rFonts w:cs="Arial"/>
              </w:rPr>
              <w:t>Blood transfusion</w:t>
            </w:r>
          </w:p>
        </w:tc>
        <w:tc>
          <w:tcPr>
            <w:tcW w:w="679" w:type="pct"/>
          </w:tcPr>
          <w:p w14:paraId="6326F178" w14:textId="721E6CA6" w:rsidR="002F7A55" w:rsidRPr="002244A7" w:rsidRDefault="002F7A55" w:rsidP="002F7A55">
            <w:pPr>
              <w:spacing w:line="276" w:lineRule="auto"/>
              <w:jc w:val="center"/>
              <w:rPr>
                <w:rFonts w:cs="Arial"/>
                <w:color w:val="000000" w:themeColor="text1"/>
              </w:rPr>
            </w:pPr>
            <w:r w:rsidRPr="002244A7">
              <w:rPr>
                <w:rFonts w:cs="Arial"/>
                <w:color w:val="000000" w:themeColor="text1"/>
              </w:rPr>
              <w:t>52/5,347</w:t>
            </w:r>
          </w:p>
        </w:tc>
        <w:tc>
          <w:tcPr>
            <w:tcW w:w="501" w:type="pct"/>
            <w:vAlign w:val="center"/>
          </w:tcPr>
          <w:p w14:paraId="7B676A27" w14:textId="40DC6BF8" w:rsidR="002F7A55" w:rsidRPr="002244A7" w:rsidRDefault="002F7A55" w:rsidP="002F7A55">
            <w:pPr>
              <w:spacing w:line="276" w:lineRule="auto"/>
              <w:jc w:val="center"/>
              <w:rPr>
                <w:rFonts w:cs="Arial"/>
                <w:color w:val="000000" w:themeColor="text1"/>
              </w:rPr>
            </w:pPr>
            <w:r w:rsidRPr="002244A7">
              <w:rPr>
                <w:rFonts w:cs="Arial"/>
                <w:color w:val="000000" w:themeColor="text1"/>
              </w:rPr>
              <w:t>1.0%</w:t>
            </w:r>
          </w:p>
        </w:tc>
        <w:tc>
          <w:tcPr>
            <w:tcW w:w="679" w:type="pct"/>
          </w:tcPr>
          <w:p w14:paraId="41D823A3" w14:textId="0FB51305" w:rsidR="002F7A55" w:rsidRPr="002244A7" w:rsidRDefault="002F7A55" w:rsidP="002F7A55">
            <w:pPr>
              <w:spacing w:line="276" w:lineRule="auto"/>
              <w:jc w:val="center"/>
              <w:rPr>
                <w:rFonts w:cs="Arial"/>
                <w:color w:val="000000" w:themeColor="text1"/>
              </w:rPr>
            </w:pPr>
            <w:r w:rsidRPr="002244A7">
              <w:rPr>
                <w:rFonts w:cs="Arial"/>
                <w:color w:val="000000" w:themeColor="text1"/>
              </w:rPr>
              <w:t>38/5,363</w:t>
            </w:r>
          </w:p>
        </w:tc>
        <w:tc>
          <w:tcPr>
            <w:tcW w:w="480" w:type="pct"/>
            <w:vAlign w:val="center"/>
          </w:tcPr>
          <w:p w14:paraId="496055E0" w14:textId="1C7B50D1"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0.7%</w:t>
            </w:r>
          </w:p>
        </w:tc>
        <w:tc>
          <w:tcPr>
            <w:tcW w:w="936" w:type="pct"/>
            <w:vAlign w:val="center"/>
          </w:tcPr>
          <w:p w14:paraId="0FCB4805" w14:textId="77777777"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1.37 (0.91, 2.08)</w:t>
            </w:r>
          </w:p>
        </w:tc>
      </w:tr>
      <w:tr w:rsidR="002F7A55" w:rsidRPr="002244A7" w14:paraId="64A320F7" w14:textId="77777777" w:rsidTr="002F7A55">
        <w:trPr>
          <w:trHeight w:val="260"/>
        </w:trPr>
        <w:tc>
          <w:tcPr>
            <w:tcW w:w="1725" w:type="pct"/>
            <w:vAlign w:val="center"/>
          </w:tcPr>
          <w:p w14:paraId="2459D52F" w14:textId="77777777" w:rsidR="002F7A55" w:rsidRPr="002244A7" w:rsidRDefault="002F7A55" w:rsidP="002F7A55">
            <w:pPr>
              <w:spacing w:line="276" w:lineRule="auto"/>
              <w:ind w:left="160"/>
              <w:rPr>
                <w:rFonts w:cs="Arial"/>
              </w:rPr>
            </w:pPr>
            <w:r w:rsidRPr="002244A7">
              <w:rPr>
                <w:rFonts w:cs="Arial"/>
              </w:rPr>
              <w:t>Bleeding / anemia</w:t>
            </w:r>
          </w:p>
        </w:tc>
        <w:tc>
          <w:tcPr>
            <w:tcW w:w="679" w:type="pct"/>
          </w:tcPr>
          <w:p w14:paraId="71946C50" w14:textId="3B6271BB" w:rsidR="002F7A55" w:rsidRPr="002244A7" w:rsidRDefault="002F7A55" w:rsidP="002F7A55">
            <w:pPr>
              <w:spacing w:line="276" w:lineRule="auto"/>
              <w:jc w:val="center"/>
              <w:rPr>
                <w:rFonts w:cs="Arial"/>
                <w:color w:val="000000" w:themeColor="text1"/>
              </w:rPr>
            </w:pPr>
            <w:r w:rsidRPr="002244A7">
              <w:rPr>
                <w:rFonts w:cs="Arial"/>
                <w:color w:val="000000" w:themeColor="text1"/>
              </w:rPr>
              <w:t>175/4,377</w:t>
            </w:r>
          </w:p>
        </w:tc>
        <w:tc>
          <w:tcPr>
            <w:tcW w:w="501" w:type="pct"/>
            <w:vAlign w:val="center"/>
          </w:tcPr>
          <w:p w14:paraId="25542552" w14:textId="680A6368" w:rsidR="002F7A55" w:rsidRPr="002244A7" w:rsidRDefault="002F7A55" w:rsidP="002F7A55">
            <w:pPr>
              <w:spacing w:line="276" w:lineRule="auto"/>
              <w:jc w:val="center"/>
              <w:rPr>
                <w:rFonts w:cs="Arial"/>
                <w:color w:val="000000" w:themeColor="text1"/>
              </w:rPr>
            </w:pPr>
            <w:r w:rsidRPr="002244A7">
              <w:rPr>
                <w:rFonts w:cs="Arial"/>
                <w:color w:val="000000" w:themeColor="text1"/>
              </w:rPr>
              <w:t>4.0%</w:t>
            </w:r>
          </w:p>
        </w:tc>
        <w:tc>
          <w:tcPr>
            <w:tcW w:w="679" w:type="pct"/>
          </w:tcPr>
          <w:p w14:paraId="6365FCF8" w14:textId="2178E750" w:rsidR="002F7A55" w:rsidRPr="002244A7" w:rsidRDefault="002F7A55" w:rsidP="002F7A55">
            <w:pPr>
              <w:spacing w:line="276" w:lineRule="auto"/>
              <w:jc w:val="center"/>
              <w:rPr>
                <w:rFonts w:cs="Arial"/>
                <w:color w:val="000000" w:themeColor="text1"/>
              </w:rPr>
            </w:pPr>
            <w:r w:rsidRPr="002244A7">
              <w:rPr>
                <w:rFonts w:cs="Arial"/>
                <w:color w:val="000000" w:themeColor="text1"/>
              </w:rPr>
              <w:t>186/4,774</w:t>
            </w:r>
          </w:p>
        </w:tc>
        <w:tc>
          <w:tcPr>
            <w:tcW w:w="480" w:type="pct"/>
            <w:vAlign w:val="center"/>
          </w:tcPr>
          <w:p w14:paraId="28288BF0" w14:textId="1BDC0985" w:rsidR="002F7A55" w:rsidRPr="002244A7" w:rsidRDefault="002F7A55" w:rsidP="002F7A55">
            <w:pPr>
              <w:spacing w:line="276" w:lineRule="auto"/>
              <w:jc w:val="center"/>
              <w:rPr>
                <w:rFonts w:cs="Arial"/>
                <w:color w:val="000000" w:themeColor="text1"/>
              </w:rPr>
            </w:pPr>
            <w:r w:rsidRPr="002244A7">
              <w:rPr>
                <w:rFonts w:cs="Arial"/>
                <w:color w:val="000000" w:themeColor="text1"/>
              </w:rPr>
              <w:t>3.9%</w:t>
            </w:r>
          </w:p>
        </w:tc>
        <w:tc>
          <w:tcPr>
            <w:tcW w:w="936" w:type="pct"/>
            <w:vAlign w:val="center"/>
          </w:tcPr>
          <w:p w14:paraId="368D452A"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1.03 (0.84, 1.26)</w:t>
            </w:r>
          </w:p>
        </w:tc>
      </w:tr>
      <w:tr w:rsidR="002F7A55" w:rsidRPr="002244A7" w14:paraId="4187B29C" w14:textId="77777777" w:rsidTr="002F7A55">
        <w:trPr>
          <w:trHeight w:val="260"/>
        </w:trPr>
        <w:tc>
          <w:tcPr>
            <w:tcW w:w="1725" w:type="pct"/>
            <w:tcBorders>
              <w:top w:val="nil"/>
            </w:tcBorders>
            <w:vAlign w:val="center"/>
          </w:tcPr>
          <w:p w14:paraId="61349339" w14:textId="58FCFCA0" w:rsidR="002F7A55" w:rsidRPr="002244A7" w:rsidRDefault="002F7A55" w:rsidP="002F7A55">
            <w:pPr>
              <w:spacing w:line="276" w:lineRule="auto"/>
              <w:rPr>
                <w:rFonts w:cs="Arial"/>
              </w:rPr>
            </w:pPr>
            <w:r w:rsidRPr="002244A7">
              <w:rPr>
                <w:rFonts w:cs="Arial"/>
              </w:rPr>
              <w:t>Serious Systemic</w:t>
            </w:r>
            <w:r w:rsidR="00AB025C" w:rsidRPr="002244A7">
              <w:rPr>
                <w:rFonts w:cs="Arial"/>
              </w:rPr>
              <w:t xml:space="preserve"> </w:t>
            </w:r>
            <w:r w:rsidRPr="002244A7">
              <w:rPr>
                <w:rFonts w:cs="Arial"/>
              </w:rPr>
              <w:t>Complications</w:t>
            </w:r>
          </w:p>
        </w:tc>
        <w:tc>
          <w:tcPr>
            <w:tcW w:w="679" w:type="pct"/>
            <w:tcBorders>
              <w:top w:val="nil"/>
            </w:tcBorders>
          </w:tcPr>
          <w:p w14:paraId="7BA4F28D" w14:textId="27B84F63" w:rsidR="002F7A55" w:rsidRPr="002244A7" w:rsidRDefault="002F7A55" w:rsidP="002F7A55">
            <w:pPr>
              <w:spacing w:line="276" w:lineRule="auto"/>
              <w:jc w:val="center"/>
              <w:rPr>
                <w:rFonts w:cs="Arial"/>
                <w:color w:val="000000" w:themeColor="text1"/>
              </w:rPr>
            </w:pPr>
            <w:r w:rsidRPr="002244A7">
              <w:rPr>
                <w:rFonts w:cs="Arial"/>
                <w:color w:val="000000" w:themeColor="text1"/>
              </w:rPr>
              <w:t>222/2,796</w:t>
            </w:r>
          </w:p>
        </w:tc>
        <w:tc>
          <w:tcPr>
            <w:tcW w:w="501" w:type="pct"/>
            <w:tcBorders>
              <w:top w:val="nil"/>
            </w:tcBorders>
            <w:vAlign w:val="center"/>
          </w:tcPr>
          <w:p w14:paraId="3900D656" w14:textId="660C299A" w:rsidR="002F7A55" w:rsidRPr="002244A7" w:rsidRDefault="002F7A55" w:rsidP="002F7A55">
            <w:pPr>
              <w:spacing w:line="276" w:lineRule="auto"/>
              <w:jc w:val="center"/>
              <w:rPr>
                <w:rFonts w:cs="Arial"/>
                <w:color w:val="000000" w:themeColor="text1"/>
              </w:rPr>
            </w:pPr>
            <w:r w:rsidRPr="002244A7">
              <w:rPr>
                <w:rFonts w:cs="Arial"/>
                <w:color w:val="000000" w:themeColor="text1"/>
              </w:rPr>
              <w:t>7.9%</w:t>
            </w:r>
          </w:p>
        </w:tc>
        <w:tc>
          <w:tcPr>
            <w:tcW w:w="679" w:type="pct"/>
            <w:tcBorders>
              <w:top w:val="nil"/>
            </w:tcBorders>
          </w:tcPr>
          <w:p w14:paraId="461A10E6" w14:textId="04D39F37" w:rsidR="002F7A55" w:rsidRPr="002244A7" w:rsidRDefault="002F7A55" w:rsidP="002F7A55">
            <w:pPr>
              <w:spacing w:line="276" w:lineRule="auto"/>
              <w:jc w:val="center"/>
              <w:rPr>
                <w:rFonts w:cs="Arial"/>
                <w:color w:val="000000" w:themeColor="text1"/>
              </w:rPr>
            </w:pPr>
            <w:r w:rsidRPr="002244A7">
              <w:rPr>
                <w:rFonts w:cs="Arial"/>
                <w:color w:val="000000" w:themeColor="text1"/>
              </w:rPr>
              <w:t>244/3,513</w:t>
            </w:r>
          </w:p>
        </w:tc>
        <w:tc>
          <w:tcPr>
            <w:tcW w:w="480" w:type="pct"/>
            <w:tcBorders>
              <w:top w:val="nil"/>
            </w:tcBorders>
            <w:vAlign w:val="center"/>
          </w:tcPr>
          <w:p w14:paraId="702B78E8" w14:textId="5AA6A523" w:rsidR="002F7A55" w:rsidRPr="002244A7" w:rsidRDefault="002F7A55" w:rsidP="002F7A55">
            <w:pPr>
              <w:spacing w:line="276" w:lineRule="auto"/>
              <w:jc w:val="center"/>
              <w:rPr>
                <w:rFonts w:cs="Arial"/>
                <w:color w:val="000000" w:themeColor="text1"/>
              </w:rPr>
            </w:pPr>
            <w:r w:rsidRPr="002244A7">
              <w:rPr>
                <w:rFonts w:cs="Arial"/>
                <w:color w:val="000000" w:themeColor="text1"/>
              </w:rPr>
              <w:t>6.9%</w:t>
            </w:r>
          </w:p>
        </w:tc>
        <w:tc>
          <w:tcPr>
            <w:tcW w:w="936" w:type="pct"/>
            <w:tcBorders>
              <w:top w:val="nil"/>
            </w:tcBorders>
            <w:vAlign w:val="center"/>
          </w:tcPr>
          <w:p w14:paraId="4ECA4A0D"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1.14 (0.96, 1.36)</w:t>
            </w:r>
          </w:p>
        </w:tc>
      </w:tr>
      <w:tr w:rsidR="002F7A55" w:rsidRPr="002244A7" w14:paraId="279C6D57" w14:textId="77777777" w:rsidTr="002F7A55">
        <w:trPr>
          <w:trHeight w:val="260"/>
        </w:trPr>
        <w:tc>
          <w:tcPr>
            <w:tcW w:w="1725" w:type="pct"/>
            <w:vAlign w:val="center"/>
          </w:tcPr>
          <w:p w14:paraId="0DDBD501" w14:textId="77777777" w:rsidR="002F7A55" w:rsidRPr="002244A7" w:rsidRDefault="002F7A55" w:rsidP="002F7A55">
            <w:pPr>
              <w:spacing w:line="276" w:lineRule="auto"/>
              <w:ind w:left="160"/>
              <w:rPr>
                <w:rFonts w:cs="Arial"/>
              </w:rPr>
            </w:pPr>
            <w:r w:rsidRPr="002244A7">
              <w:rPr>
                <w:rFonts w:cs="Arial"/>
              </w:rPr>
              <w:t>Embolism and thrombosis</w:t>
            </w:r>
          </w:p>
        </w:tc>
        <w:tc>
          <w:tcPr>
            <w:tcW w:w="679" w:type="pct"/>
          </w:tcPr>
          <w:p w14:paraId="6F72D37B" w14:textId="40604B7C" w:rsidR="002F7A55" w:rsidRPr="002244A7" w:rsidRDefault="002F7A55" w:rsidP="002F7A55">
            <w:pPr>
              <w:spacing w:line="276" w:lineRule="auto"/>
              <w:jc w:val="center"/>
              <w:rPr>
                <w:rFonts w:cs="Arial"/>
                <w:color w:val="000000" w:themeColor="text1"/>
              </w:rPr>
            </w:pPr>
            <w:r w:rsidRPr="002244A7">
              <w:rPr>
                <w:rFonts w:cs="Arial"/>
                <w:color w:val="000000" w:themeColor="text1"/>
              </w:rPr>
              <w:t>34/5,144</w:t>
            </w:r>
          </w:p>
        </w:tc>
        <w:tc>
          <w:tcPr>
            <w:tcW w:w="501" w:type="pct"/>
            <w:vAlign w:val="center"/>
          </w:tcPr>
          <w:p w14:paraId="45874208" w14:textId="01FA03DD" w:rsidR="002F7A55" w:rsidRPr="002244A7" w:rsidRDefault="002F7A55" w:rsidP="002F7A55">
            <w:pPr>
              <w:spacing w:line="276" w:lineRule="auto"/>
              <w:jc w:val="center"/>
              <w:rPr>
                <w:rFonts w:cs="Arial"/>
                <w:color w:val="000000" w:themeColor="text1"/>
              </w:rPr>
            </w:pPr>
            <w:r w:rsidRPr="002244A7">
              <w:rPr>
                <w:rFonts w:cs="Arial"/>
                <w:color w:val="000000" w:themeColor="text1"/>
              </w:rPr>
              <w:t>0.7%</w:t>
            </w:r>
          </w:p>
        </w:tc>
        <w:tc>
          <w:tcPr>
            <w:tcW w:w="679" w:type="pct"/>
          </w:tcPr>
          <w:p w14:paraId="373A6CA7" w14:textId="37AB5FEA" w:rsidR="002F7A55" w:rsidRPr="002244A7" w:rsidRDefault="002F7A55" w:rsidP="002F7A55">
            <w:pPr>
              <w:spacing w:line="276" w:lineRule="auto"/>
              <w:jc w:val="center"/>
              <w:rPr>
                <w:rFonts w:cs="Arial"/>
                <w:color w:val="000000" w:themeColor="text1"/>
              </w:rPr>
            </w:pPr>
            <w:r w:rsidRPr="002244A7">
              <w:rPr>
                <w:rFonts w:cs="Arial"/>
                <w:color w:val="000000" w:themeColor="text1"/>
              </w:rPr>
              <w:t>35/5,207</w:t>
            </w:r>
          </w:p>
        </w:tc>
        <w:tc>
          <w:tcPr>
            <w:tcW w:w="480" w:type="pct"/>
            <w:vAlign w:val="center"/>
          </w:tcPr>
          <w:p w14:paraId="70FD0F5C" w14:textId="71071195" w:rsidR="002F7A55" w:rsidRPr="002244A7" w:rsidRDefault="002F7A55" w:rsidP="002F7A55">
            <w:pPr>
              <w:spacing w:line="276" w:lineRule="auto"/>
              <w:jc w:val="center"/>
              <w:rPr>
                <w:rFonts w:cs="Arial"/>
                <w:color w:val="000000" w:themeColor="text1"/>
              </w:rPr>
            </w:pPr>
            <w:r w:rsidRPr="002244A7">
              <w:rPr>
                <w:rFonts w:cs="Arial"/>
                <w:color w:val="000000" w:themeColor="text1"/>
              </w:rPr>
              <w:t>0.7%</w:t>
            </w:r>
          </w:p>
        </w:tc>
        <w:tc>
          <w:tcPr>
            <w:tcW w:w="936" w:type="pct"/>
            <w:vAlign w:val="center"/>
          </w:tcPr>
          <w:p w14:paraId="37433030"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0.98 (0.61, 1.57)</w:t>
            </w:r>
          </w:p>
        </w:tc>
      </w:tr>
      <w:tr w:rsidR="002F7A55" w:rsidRPr="002244A7" w14:paraId="2AB79D24" w14:textId="77777777" w:rsidTr="002F7A55">
        <w:trPr>
          <w:trHeight w:val="260"/>
        </w:trPr>
        <w:tc>
          <w:tcPr>
            <w:tcW w:w="1725" w:type="pct"/>
            <w:vAlign w:val="center"/>
          </w:tcPr>
          <w:p w14:paraId="371B7C85" w14:textId="77777777" w:rsidR="002F7A55" w:rsidRPr="002244A7" w:rsidRDefault="002F7A55" w:rsidP="002F7A55">
            <w:pPr>
              <w:spacing w:line="276" w:lineRule="auto"/>
              <w:ind w:left="160"/>
              <w:rPr>
                <w:rFonts w:cs="Arial"/>
              </w:rPr>
            </w:pPr>
            <w:r w:rsidRPr="002244A7">
              <w:rPr>
                <w:rFonts w:cs="Arial"/>
              </w:rPr>
              <w:t>Biliary diseases</w:t>
            </w:r>
          </w:p>
        </w:tc>
        <w:tc>
          <w:tcPr>
            <w:tcW w:w="679" w:type="pct"/>
          </w:tcPr>
          <w:p w14:paraId="4F44E31C" w14:textId="3A1835EB" w:rsidR="002F7A55" w:rsidRPr="002244A7" w:rsidRDefault="002F7A55" w:rsidP="002F7A55">
            <w:pPr>
              <w:spacing w:line="276" w:lineRule="auto"/>
              <w:jc w:val="center"/>
              <w:rPr>
                <w:rFonts w:cs="Arial"/>
                <w:color w:val="000000" w:themeColor="text1"/>
              </w:rPr>
            </w:pPr>
            <w:r w:rsidRPr="002244A7">
              <w:rPr>
                <w:rFonts w:cs="Arial"/>
                <w:color w:val="000000" w:themeColor="text1"/>
              </w:rPr>
              <w:t>105/4,665</w:t>
            </w:r>
          </w:p>
        </w:tc>
        <w:tc>
          <w:tcPr>
            <w:tcW w:w="501" w:type="pct"/>
            <w:vAlign w:val="center"/>
          </w:tcPr>
          <w:p w14:paraId="3484D2F5" w14:textId="2327F73F" w:rsidR="002F7A55" w:rsidRPr="002244A7" w:rsidRDefault="002F7A55" w:rsidP="002F7A55">
            <w:pPr>
              <w:spacing w:line="276" w:lineRule="auto"/>
              <w:jc w:val="center"/>
              <w:rPr>
                <w:rFonts w:cs="Arial"/>
                <w:b/>
                <w:bCs/>
                <w:color w:val="000000" w:themeColor="text1"/>
                <w:highlight w:val="yellow"/>
              </w:rPr>
            </w:pPr>
            <w:r w:rsidRPr="002244A7">
              <w:rPr>
                <w:rFonts w:cs="Arial"/>
                <w:color w:val="000000" w:themeColor="text1"/>
              </w:rPr>
              <w:t>2.3%</w:t>
            </w:r>
          </w:p>
        </w:tc>
        <w:tc>
          <w:tcPr>
            <w:tcW w:w="679" w:type="pct"/>
          </w:tcPr>
          <w:p w14:paraId="27C38FA9" w14:textId="33277955" w:rsidR="002F7A55" w:rsidRPr="002244A7" w:rsidRDefault="002F7A55" w:rsidP="002F7A55">
            <w:pPr>
              <w:spacing w:line="276" w:lineRule="auto"/>
              <w:jc w:val="center"/>
              <w:rPr>
                <w:rFonts w:cs="Arial"/>
                <w:color w:val="000000" w:themeColor="text1"/>
              </w:rPr>
            </w:pPr>
            <w:r w:rsidRPr="002244A7">
              <w:rPr>
                <w:rFonts w:cs="Arial"/>
                <w:color w:val="000000" w:themeColor="text1"/>
              </w:rPr>
              <w:t>84/4,901</w:t>
            </w:r>
          </w:p>
        </w:tc>
        <w:tc>
          <w:tcPr>
            <w:tcW w:w="480" w:type="pct"/>
            <w:vAlign w:val="center"/>
          </w:tcPr>
          <w:p w14:paraId="669DD645" w14:textId="57670F52" w:rsidR="002F7A55" w:rsidRPr="002244A7" w:rsidRDefault="002F7A55" w:rsidP="002F7A55">
            <w:pPr>
              <w:spacing w:line="276" w:lineRule="auto"/>
              <w:jc w:val="center"/>
              <w:rPr>
                <w:rFonts w:cs="Arial"/>
                <w:b/>
                <w:bCs/>
                <w:color w:val="000000" w:themeColor="text1"/>
                <w:highlight w:val="yellow"/>
              </w:rPr>
            </w:pPr>
            <w:r w:rsidRPr="002244A7">
              <w:rPr>
                <w:rFonts w:cs="Arial"/>
                <w:color w:val="000000" w:themeColor="text1"/>
              </w:rPr>
              <w:t>1.7%</w:t>
            </w:r>
          </w:p>
        </w:tc>
        <w:tc>
          <w:tcPr>
            <w:tcW w:w="936" w:type="pct"/>
            <w:vAlign w:val="center"/>
          </w:tcPr>
          <w:p w14:paraId="50320A07" w14:textId="77777777"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1.31 (0.99, 1.75)</w:t>
            </w:r>
          </w:p>
        </w:tc>
      </w:tr>
      <w:tr w:rsidR="002F7A55" w:rsidRPr="002244A7" w14:paraId="1CAF94D1" w14:textId="77777777" w:rsidTr="002F7A55">
        <w:trPr>
          <w:trHeight w:val="260"/>
        </w:trPr>
        <w:tc>
          <w:tcPr>
            <w:tcW w:w="1725" w:type="pct"/>
            <w:vAlign w:val="center"/>
          </w:tcPr>
          <w:p w14:paraId="61142573" w14:textId="77777777" w:rsidR="002F7A55" w:rsidRPr="002244A7" w:rsidRDefault="002F7A55" w:rsidP="002F7A55">
            <w:pPr>
              <w:spacing w:line="276" w:lineRule="auto"/>
              <w:ind w:left="160"/>
              <w:rPr>
                <w:rFonts w:cs="Arial"/>
                <w:vertAlign w:val="superscript"/>
              </w:rPr>
            </w:pPr>
            <w:r w:rsidRPr="002244A7">
              <w:rPr>
                <w:rFonts w:cs="Arial"/>
              </w:rPr>
              <w:t>Acute Kidney Injury</w:t>
            </w:r>
          </w:p>
        </w:tc>
        <w:tc>
          <w:tcPr>
            <w:tcW w:w="679" w:type="pct"/>
          </w:tcPr>
          <w:p w14:paraId="6CF3446D" w14:textId="25701093"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78/5,187</w:t>
            </w:r>
          </w:p>
        </w:tc>
        <w:tc>
          <w:tcPr>
            <w:tcW w:w="501" w:type="pct"/>
            <w:vAlign w:val="center"/>
          </w:tcPr>
          <w:p w14:paraId="5CED8F88" w14:textId="20C97DFE"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1.5%</w:t>
            </w:r>
          </w:p>
        </w:tc>
        <w:tc>
          <w:tcPr>
            <w:tcW w:w="679" w:type="pct"/>
          </w:tcPr>
          <w:p w14:paraId="6C253673" w14:textId="55EB196D"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55/5,284</w:t>
            </w:r>
          </w:p>
        </w:tc>
        <w:tc>
          <w:tcPr>
            <w:tcW w:w="480" w:type="pct"/>
            <w:vAlign w:val="center"/>
          </w:tcPr>
          <w:p w14:paraId="20A83DAF" w14:textId="146B1C31"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1.0%</w:t>
            </w:r>
          </w:p>
        </w:tc>
        <w:tc>
          <w:tcPr>
            <w:tcW w:w="936" w:type="pct"/>
            <w:vAlign w:val="center"/>
          </w:tcPr>
          <w:p w14:paraId="71531DEA"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1.45 (1.03, 2.04)</w:t>
            </w:r>
          </w:p>
        </w:tc>
      </w:tr>
      <w:tr w:rsidR="002F7A55" w:rsidRPr="002244A7" w14:paraId="11BF671B" w14:textId="77777777" w:rsidTr="002F7A55">
        <w:trPr>
          <w:trHeight w:val="260"/>
        </w:trPr>
        <w:tc>
          <w:tcPr>
            <w:tcW w:w="1725" w:type="pct"/>
            <w:vAlign w:val="center"/>
          </w:tcPr>
          <w:p w14:paraId="16ECE4AE" w14:textId="77777777" w:rsidR="002F7A55" w:rsidRPr="002244A7" w:rsidRDefault="002F7A55" w:rsidP="002F7A55">
            <w:pPr>
              <w:spacing w:line="276" w:lineRule="auto"/>
              <w:ind w:left="160"/>
              <w:rPr>
                <w:rFonts w:cs="Arial"/>
                <w:vertAlign w:val="superscript"/>
              </w:rPr>
            </w:pPr>
            <w:r w:rsidRPr="002244A7">
              <w:rPr>
                <w:rFonts w:cs="Arial"/>
              </w:rPr>
              <w:t>Postoperative Sepsis</w:t>
            </w:r>
          </w:p>
        </w:tc>
        <w:tc>
          <w:tcPr>
            <w:tcW w:w="679" w:type="pct"/>
          </w:tcPr>
          <w:p w14:paraId="2AF7253A" w14:textId="336A9AEA" w:rsidR="002F7A55" w:rsidRPr="002244A7" w:rsidRDefault="002F7A55" w:rsidP="002F7A55">
            <w:pPr>
              <w:spacing w:line="276" w:lineRule="auto"/>
              <w:jc w:val="center"/>
              <w:rPr>
                <w:rFonts w:cs="Arial"/>
                <w:color w:val="000000" w:themeColor="text1"/>
              </w:rPr>
            </w:pPr>
            <w:r w:rsidRPr="002244A7">
              <w:rPr>
                <w:rFonts w:cs="Arial"/>
                <w:color w:val="000000" w:themeColor="text1"/>
              </w:rPr>
              <w:t>34/5,285</w:t>
            </w:r>
          </w:p>
        </w:tc>
        <w:tc>
          <w:tcPr>
            <w:tcW w:w="501" w:type="pct"/>
            <w:vAlign w:val="center"/>
          </w:tcPr>
          <w:p w14:paraId="190D9705" w14:textId="4B94EA8E" w:rsidR="002F7A55" w:rsidRPr="002244A7" w:rsidRDefault="002F7A55" w:rsidP="002F7A55">
            <w:pPr>
              <w:spacing w:line="276" w:lineRule="auto"/>
              <w:jc w:val="center"/>
              <w:rPr>
                <w:rFonts w:cs="Arial"/>
                <w:color w:val="000000" w:themeColor="text1"/>
              </w:rPr>
            </w:pPr>
            <w:r w:rsidRPr="002244A7">
              <w:rPr>
                <w:rFonts w:cs="Arial"/>
                <w:color w:val="000000" w:themeColor="text1"/>
              </w:rPr>
              <w:t>0.6%</w:t>
            </w:r>
          </w:p>
        </w:tc>
        <w:tc>
          <w:tcPr>
            <w:tcW w:w="679" w:type="pct"/>
          </w:tcPr>
          <w:p w14:paraId="1CCED1E6" w14:textId="7B3E2602" w:rsidR="002F7A55" w:rsidRPr="002244A7" w:rsidRDefault="002F7A55" w:rsidP="002F7A55">
            <w:pPr>
              <w:spacing w:line="276" w:lineRule="auto"/>
              <w:jc w:val="center"/>
              <w:rPr>
                <w:rFonts w:cs="Arial"/>
                <w:color w:val="000000" w:themeColor="text1"/>
              </w:rPr>
            </w:pPr>
            <w:r w:rsidRPr="002244A7">
              <w:rPr>
                <w:rFonts w:cs="Arial"/>
                <w:color w:val="000000" w:themeColor="text1"/>
              </w:rPr>
              <w:t>30/5,341</w:t>
            </w:r>
          </w:p>
        </w:tc>
        <w:tc>
          <w:tcPr>
            <w:tcW w:w="480" w:type="pct"/>
            <w:vAlign w:val="center"/>
          </w:tcPr>
          <w:p w14:paraId="396749F2" w14:textId="6AA6D1E3"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0.6%</w:t>
            </w:r>
          </w:p>
        </w:tc>
        <w:tc>
          <w:tcPr>
            <w:tcW w:w="936" w:type="pct"/>
            <w:vAlign w:val="center"/>
          </w:tcPr>
          <w:p w14:paraId="4A8CAC6B" w14:textId="77777777"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1.15 (0.70, 1.87)</w:t>
            </w:r>
          </w:p>
        </w:tc>
      </w:tr>
      <w:tr w:rsidR="002F7A55" w:rsidRPr="002244A7" w14:paraId="05CBFAEA" w14:textId="77777777" w:rsidTr="002F7A55">
        <w:trPr>
          <w:trHeight w:val="260"/>
        </w:trPr>
        <w:tc>
          <w:tcPr>
            <w:tcW w:w="1725" w:type="pct"/>
            <w:vAlign w:val="center"/>
          </w:tcPr>
          <w:p w14:paraId="76E32F4D" w14:textId="77777777" w:rsidR="002F7A55" w:rsidRPr="002244A7" w:rsidRDefault="002F7A55" w:rsidP="002F7A55">
            <w:pPr>
              <w:spacing w:line="276" w:lineRule="auto"/>
              <w:ind w:left="160"/>
              <w:rPr>
                <w:rFonts w:cs="Arial"/>
              </w:rPr>
            </w:pPr>
            <w:r w:rsidRPr="002244A7">
              <w:rPr>
                <w:rFonts w:cs="Arial"/>
              </w:rPr>
              <w:t xml:space="preserve">Pneumonia </w:t>
            </w:r>
          </w:p>
        </w:tc>
        <w:tc>
          <w:tcPr>
            <w:tcW w:w="679" w:type="pct"/>
          </w:tcPr>
          <w:p w14:paraId="6CF3C3D4" w14:textId="0F043609" w:rsidR="002F7A55" w:rsidRPr="002244A7" w:rsidRDefault="002F7A55" w:rsidP="002F7A55">
            <w:pPr>
              <w:spacing w:line="276" w:lineRule="auto"/>
              <w:jc w:val="center"/>
              <w:rPr>
                <w:rFonts w:cs="Arial"/>
                <w:color w:val="000000" w:themeColor="text1"/>
              </w:rPr>
            </w:pPr>
            <w:r w:rsidRPr="002244A7">
              <w:rPr>
                <w:rFonts w:cs="Arial"/>
                <w:color w:val="000000" w:themeColor="text1"/>
              </w:rPr>
              <w:t>144/4,171</w:t>
            </w:r>
          </w:p>
        </w:tc>
        <w:tc>
          <w:tcPr>
            <w:tcW w:w="501" w:type="pct"/>
            <w:vAlign w:val="center"/>
          </w:tcPr>
          <w:p w14:paraId="049A9B88" w14:textId="665BDB2A" w:rsidR="002F7A55" w:rsidRPr="002244A7" w:rsidRDefault="002F7A55" w:rsidP="002F7A55">
            <w:pPr>
              <w:spacing w:line="276" w:lineRule="auto"/>
              <w:jc w:val="center"/>
              <w:rPr>
                <w:rFonts w:cs="Arial"/>
                <w:color w:val="000000" w:themeColor="text1"/>
              </w:rPr>
            </w:pPr>
            <w:r w:rsidRPr="002244A7">
              <w:rPr>
                <w:rFonts w:cs="Arial"/>
                <w:color w:val="000000" w:themeColor="text1"/>
              </w:rPr>
              <w:t>3.5%</w:t>
            </w:r>
          </w:p>
        </w:tc>
        <w:tc>
          <w:tcPr>
            <w:tcW w:w="679" w:type="pct"/>
          </w:tcPr>
          <w:p w14:paraId="3DB1297F" w14:textId="651ED120" w:rsidR="002F7A55" w:rsidRPr="002244A7" w:rsidRDefault="002F7A55" w:rsidP="002F7A55">
            <w:pPr>
              <w:spacing w:line="276" w:lineRule="auto"/>
              <w:jc w:val="center"/>
              <w:rPr>
                <w:rFonts w:cs="Arial"/>
                <w:color w:val="000000" w:themeColor="text1"/>
              </w:rPr>
            </w:pPr>
            <w:r w:rsidRPr="002244A7">
              <w:rPr>
                <w:rFonts w:cs="Arial"/>
                <w:color w:val="000000" w:themeColor="text1"/>
              </w:rPr>
              <w:t>179/4,580</w:t>
            </w:r>
          </w:p>
        </w:tc>
        <w:tc>
          <w:tcPr>
            <w:tcW w:w="480" w:type="pct"/>
            <w:vAlign w:val="center"/>
          </w:tcPr>
          <w:p w14:paraId="3A4D5BF1" w14:textId="455735A1"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3.9%</w:t>
            </w:r>
          </w:p>
        </w:tc>
        <w:tc>
          <w:tcPr>
            <w:tcW w:w="936" w:type="pct"/>
            <w:vAlign w:val="center"/>
          </w:tcPr>
          <w:p w14:paraId="44CCF47B" w14:textId="77777777"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0.88 (0.71, 1.10)</w:t>
            </w:r>
          </w:p>
        </w:tc>
      </w:tr>
      <w:tr w:rsidR="002F7A55" w:rsidRPr="002244A7" w14:paraId="00E4ECFE" w14:textId="77777777" w:rsidTr="002F7A55">
        <w:trPr>
          <w:trHeight w:val="248"/>
        </w:trPr>
        <w:tc>
          <w:tcPr>
            <w:tcW w:w="1725" w:type="pct"/>
            <w:vAlign w:val="center"/>
          </w:tcPr>
          <w:p w14:paraId="7D658984" w14:textId="77777777" w:rsidR="002F7A55" w:rsidRPr="002244A7" w:rsidRDefault="002F7A55" w:rsidP="002F7A55">
            <w:pPr>
              <w:spacing w:line="276" w:lineRule="auto"/>
              <w:ind w:left="160"/>
              <w:rPr>
                <w:rFonts w:cs="Arial"/>
              </w:rPr>
            </w:pPr>
            <w:r w:rsidRPr="002244A7">
              <w:rPr>
                <w:rFonts w:cs="Arial"/>
              </w:rPr>
              <w:t>Hypoglycemia</w:t>
            </w:r>
          </w:p>
        </w:tc>
        <w:tc>
          <w:tcPr>
            <w:tcW w:w="679" w:type="pct"/>
          </w:tcPr>
          <w:p w14:paraId="1E8D468B" w14:textId="366BC539" w:rsidR="002F7A55" w:rsidRPr="002244A7" w:rsidRDefault="002F7A55" w:rsidP="002F7A55">
            <w:pPr>
              <w:spacing w:line="276" w:lineRule="auto"/>
              <w:jc w:val="center"/>
              <w:rPr>
                <w:rFonts w:cs="Arial"/>
                <w:color w:val="000000" w:themeColor="text1"/>
              </w:rPr>
            </w:pPr>
            <w:r w:rsidRPr="002244A7">
              <w:rPr>
                <w:rFonts w:cs="Arial"/>
                <w:color w:val="000000" w:themeColor="text1"/>
              </w:rPr>
              <w:t>16/5,269</w:t>
            </w:r>
          </w:p>
        </w:tc>
        <w:tc>
          <w:tcPr>
            <w:tcW w:w="501" w:type="pct"/>
            <w:vAlign w:val="center"/>
          </w:tcPr>
          <w:p w14:paraId="3B599B18" w14:textId="5EAC9998" w:rsidR="002F7A55" w:rsidRPr="002244A7" w:rsidRDefault="002F7A55" w:rsidP="002F7A55">
            <w:pPr>
              <w:spacing w:line="276" w:lineRule="auto"/>
              <w:jc w:val="center"/>
              <w:rPr>
                <w:rFonts w:cs="Arial"/>
                <w:color w:val="000000" w:themeColor="text1"/>
              </w:rPr>
            </w:pPr>
            <w:r w:rsidRPr="002244A7">
              <w:rPr>
                <w:rFonts w:cs="Arial"/>
                <w:color w:val="000000" w:themeColor="text1"/>
              </w:rPr>
              <w:t>0.3%</w:t>
            </w:r>
          </w:p>
        </w:tc>
        <w:tc>
          <w:tcPr>
            <w:tcW w:w="679" w:type="pct"/>
          </w:tcPr>
          <w:p w14:paraId="00FEB3DA" w14:textId="24848565" w:rsidR="002F7A55" w:rsidRPr="002244A7" w:rsidRDefault="002F7A55" w:rsidP="002F7A55">
            <w:pPr>
              <w:spacing w:line="276" w:lineRule="auto"/>
              <w:jc w:val="center"/>
              <w:rPr>
                <w:rFonts w:cs="Arial"/>
                <w:color w:val="000000" w:themeColor="text1"/>
              </w:rPr>
            </w:pPr>
            <w:r w:rsidRPr="002244A7">
              <w:rPr>
                <w:rFonts w:cs="Arial"/>
                <w:color w:val="000000" w:themeColor="text1"/>
              </w:rPr>
              <w:t>21/5,349</w:t>
            </w:r>
          </w:p>
        </w:tc>
        <w:tc>
          <w:tcPr>
            <w:tcW w:w="480" w:type="pct"/>
            <w:vAlign w:val="center"/>
          </w:tcPr>
          <w:p w14:paraId="779FB138" w14:textId="5091B5F7"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0.4%</w:t>
            </w:r>
          </w:p>
        </w:tc>
        <w:tc>
          <w:tcPr>
            <w:tcW w:w="936" w:type="pct"/>
            <w:vAlign w:val="center"/>
          </w:tcPr>
          <w:p w14:paraId="445EB8D0" w14:textId="77777777" w:rsidR="002F7A55" w:rsidRPr="002244A7" w:rsidRDefault="002F7A55" w:rsidP="002F7A55">
            <w:pPr>
              <w:spacing w:line="276" w:lineRule="auto"/>
              <w:jc w:val="center"/>
              <w:rPr>
                <w:rFonts w:cs="Arial"/>
                <w:color w:val="000000" w:themeColor="text1"/>
                <w:highlight w:val="yellow"/>
              </w:rPr>
            </w:pPr>
            <w:r w:rsidRPr="002244A7">
              <w:rPr>
                <w:rFonts w:cs="Arial"/>
                <w:color w:val="000000" w:themeColor="text1"/>
              </w:rPr>
              <w:t>0.77 (0.40, 1.48)</w:t>
            </w:r>
          </w:p>
        </w:tc>
      </w:tr>
      <w:tr w:rsidR="002F7A55" w:rsidRPr="002244A7" w14:paraId="2202372C" w14:textId="77777777" w:rsidTr="002F7A55">
        <w:trPr>
          <w:trHeight w:val="260"/>
        </w:trPr>
        <w:tc>
          <w:tcPr>
            <w:tcW w:w="1725" w:type="pct"/>
            <w:vAlign w:val="center"/>
          </w:tcPr>
          <w:p w14:paraId="69646F30" w14:textId="77777777" w:rsidR="002F7A55" w:rsidRPr="002244A7" w:rsidRDefault="002F7A55" w:rsidP="002F7A55">
            <w:pPr>
              <w:spacing w:line="276" w:lineRule="auto"/>
              <w:ind w:left="160"/>
              <w:rPr>
                <w:rFonts w:cs="Arial"/>
              </w:rPr>
            </w:pPr>
            <w:r w:rsidRPr="002244A7">
              <w:rPr>
                <w:rFonts w:cs="Arial"/>
              </w:rPr>
              <w:t>Urinary infection</w:t>
            </w:r>
          </w:p>
        </w:tc>
        <w:tc>
          <w:tcPr>
            <w:tcW w:w="679" w:type="pct"/>
          </w:tcPr>
          <w:p w14:paraId="78511198" w14:textId="61E54F06"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73/4,450</w:t>
            </w:r>
          </w:p>
        </w:tc>
        <w:tc>
          <w:tcPr>
            <w:tcW w:w="501" w:type="pct"/>
            <w:vAlign w:val="center"/>
          </w:tcPr>
          <w:p w14:paraId="4D0A7701" w14:textId="2CD812AC"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1.6%</w:t>
            </w:r>
          </w:p>
        </w:tc>
        <w:tc>
          <w:tcPr>
            <w:tcW w:w="679" w:type="pct"/>
          </w:tcPr>
          <w:p w14:paraId="17DC5075" w14:textId="55A6F1F8"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52/4,770</w:t>
            </w:r>
          </w:p>
        </w:tc>
        <w:tc>
          <w:tcPr>
            <w:tcW w:w="480" w:type="pct"/>
            <w:vAlign w:val="center"/>
          </w:tcPr>
          <w:p w14:paraId="25843C41" w14:textId="464673FB"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1.1%</w:t>
            </w:r>
          </w:p>
        </w:tc>
        <w:tc>
          <w:tcPr>
            <w:tcW w:w="936" w:type="pct"/>
            <w:vAlign w:val="center"/>
          </w:tcPr>
          <w:p w14:paraId="5D0849C0"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1.51 (1.06, 2.14)</w:t>
            </w:r>
          </w:p>
        </w:tc>
      </w:tr>
      <w:tr w:rsidR="002F7A55" w:rsidRPr="002244A7" w14:paraId="44E98998" w14:textId="77777777" w:rsidTr="002F7A55">
        <w:trPr>
          <w:trHeight w:val="260"/>
        </w:trPr>
        <w:tc>
          <w:tcPr>
            <w:tcW w:w="1725" w:type="pct"/>
            <w:vAlign w:val="center"/>
          </w:tcPr>
          <w:p w14:paraId="4A0B6674" w14:textId="77777777" w:rsidR="002F7A55" w:rsidRPr="002244A7" w:rsidRDefault="002F7A55" w:rsidP="002F7A55">
            <w:pPr>
              <w:spacing w:line="276" w:lineRule="auto"/>
              <w:ind w:left="160"/>
              <w:rPr>
                <w:rFonts w:cs="Arial"/>
              </w:rPr>
            </w:pPr>
            <w:r w:rsidRPr="002244A7">
              <w:rPr>
                <w:rFonts w:cs="Arial"/>
              </w:rPr>
              <w:t>Pulmonary embolic</w:t>
            </w:r>
          </w:p>
        </w:tc>
        <w:tc>
          <w:tcPr>
            <w:tcW w:w="679" w:type="pct"/>
          </w:tcPr>
          <w:p w14:paraId="45F68F1F" w14:textId="179342D2" w:rsidR="002F7A55" w:rsidRPr="002244A7" w:rsidRDefault="002F7A55" w:rsidP="002F7A55">
            <w:pPr>
              <w:spacing w:line="276" w:lineRule="auto"/>
              <w:jc w:val="center"/>
              <w:rPr>
                <w:rFonts w:cs="Arial"/>
                <w:color w:val="000000" w:themeColor="text1"/>
              </w:rPr>
            </w:pPr>
            <w:r w:rsidRPr="002244A7">
              <w:rPr>
                <w:rFonts w:cs="Arial"/>
                <w:color w:val="000000" w:themeColor="text1"/>
              </w:rPr>
              <w:t>46/5,069</w:t>
            </w:r>
          </w:p>
        </w:tc>
        <w:tc>
          <w:tcPr>
            <w:tcW w:w="501" w:type="pct"/>
            <w:vAlign w:val="center"/>
          </w:tcPr>
          <w:p w14:paraId="32665751" w14:textId="591CEE80" w:rsidR="002F7A55" w:rsidRPr="002244A7" w:rsidRDefault="002F7A55" w:rsidP="002F7A55">
            <w:pPr>
              <w:spacing w:line="276" w:lineRule="auto"/>
              <w:jc w:val="center"/>
              <w:rPr>
                <w:rFonts w:cs="Arial"/>
                <w:color w:val="000000" w:themeColor="text1"/>
              </w:rPr>
            </w:pPr>
            <w:r w:rsidRPr="002244A7">
              <w:rPr>
                <w:rFonts w:cs="Arial"/>
                <w:color w:val="000000" w:themeColor="text1"/>
              </w:rPr>
              <w:t>0.9%</w:t>
            </w:r>
          </w:p>
        </w:tc>
        <w:tc>
          <w:tcPr>
            <w:tcW w:w="679" w:type="pct"/>
          </w:tcPr>
          <w:p w14:paraId="09673AE8" w14:textId="3A7733D9" w:rsidR="002F7A55" w:rsidRPr="002244A7" w:rsidRDefault="002F7A55" w:rsidP="002F7A55">
            <w:pPr>
              <w:spacing w:line="276" w:lineRule="auto"/>
              <w:jc w:val="center"/>
              <w:rPr>
                <w:rFonts w:cs="Arial"/>
                <w:color w:val="000000" w:themeColor="text1"/>
              </w:rPr>
            </w:pPr>
            <w:r w:rsidRPr="002244A7">
              <w:rPr>
                <w:rFonts w:cs="Arial"/>
                <w:color w:val="000000" w:themeColor="text1"/>
              </w:rPr>
              <w:t>45/5,170</w:t>
            </w:r>
          </w:p>
        </w:tc>
        <w:tc>
          <w:tcPr>
            <w:tcW w:w="480" w:type="pct"/>
            <w:vAlign w:val="center"/>
          </w:tcPr>
          <w:p w14:paraId="1B309CD7" w14:textId="7A076980" w:rsidR="002F7A55" w:rsidRPr="002244A7" w:rsidRDefault="002F7A55" w:rsidP="002F7A55">
            <w:pPr>
              <w:spacing w:line="276" w:lineRule="auto"/>
              <w:jc w:val="center"/>
              <w:rPr>
                <w:rFonts w:cs="Arial"/>
                <w:color w:val="000000" w:themeColor="text1"/>
              </w:rPr>
            </w:pPr>
            <w:r w:rsidRPr="002244A7">
              <w:rPr>
                <w:rFonts w:cs="Arial"/>
                <w:color w:val="000000" w:themeColor="text1"/>
              </w:rPr>
              <w:t>0.9%</w:t>
            </w:r>
          </w:p>
        </w:tc>
        <w:tc>
          <w:tcPr>
            <w:tcW w:w="936" w:type="pct"/>
            <w:vAlign w:val="center"/>
          </w:tcPr>
          <w:p w14:paraId="32FD927D"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1.04 (0.69, 1.57)</w:t>
            </w:r>
          </w:p>
        </w:tc>
      </w:tr>
      <w:tr w:rsidR="002F7A55" w:rsidRPr="002244A7" w14:paraId="7CA8BB29" w14:textId="77777777" w:rsidTr="002F7A55">
        <w:trPr>
          <w:trHeight w:val="260"/>
        </w:trPr>
        <w:tc>
          <w:tcPr>
            <w:tcW w:w="1725" w:type="pct"/>
            <w:tcBorders>
              <w:bottom w:val="single" w:sz="4" w:space="0" w:color="auto"/>
            </w:tcBorders>
            <w:vAlign w:val="center"/>
          </w:tcPr>
          <w:p w14:paraId="4E50714C" w14:textId="77777777" w:rsidR="002F7A55" w:rsidRPr="002244A7" w:rsidRDefault="002F7A55" w:rsidP="002F7A55">
            <w:pPr>
              <w:spacing w:line="276" w:lineRule="auto"/>
              <w:ind w:left="160"/>
              <w:rPr>
                <w:rFonts w:cs="Arial"/>
              </w:rPr>
            </w:pPr>
            <w:r w:rsidRPr="002244A7">
              <w:rPr>
                <w:rFonts w:cs="Arial"/>
              </w:rPr>
              <w:t>Cardiovascular complications</w:t>
            </w:r>
          </w:p>
        </w:tc>
        <w:tc>
          <w:tcPr>
            <w:tcW w:w="679" w:type="pct"/>
            <w:tcBorders>
              <w:bottom w:val="single" w:sz="4" w:space="0" w:color="auto"/>
            </w:tcBorders>
          </w:tcPr>
          <w:p w14:paraId="3329A1B1" w14:textId="034966DA" w:rsidR="002F7A55" w:rsidRPr="002244A7" w:rsidRDefault="002F7A55" w:rsidP="002F7A55">
            <w:pPr>
              <w:spacing w:line="276" w:lineRule="auto"/>
              <w:jc w:val="center"/>
              <w:rPr>
                <w:rFonts w:cs="Arial"/>
                <w:color w:val="000000" w:themeColor="text1"/>
              </w:rPr>
            </w:pPr>
            <w:r w:rsidRPr="002244A7">
              <w:rPr>
                <w:rFonts w:cs="Arial"/>
                <w:color w:val="000000" w:themeColor="text1"/>
              </w:rPr>
              <w:t>43/4,801</w:t>
            </w:r>
          </w:p>
        </w:tc>
        <w:tc>
          <w:tcPr>
            <w:tcW w:w="501" w:type="pct"/>
            <w:tcBorders>
              <w:bottom w:val="single" w:sz="4" w:space="0" w:color="auto"/>
            </w:tcBorders>
            <w:vAlign w:val="center"/>
          </w:tcPr>
          <w:p w14:paraId="7F174BB8" w14:textId="1EDD8450" w:rsidR="002F7A55" w:rsidRPr="002244A7" w:rsidRDefault="002F7A55" w:rsidP="002F7A55">
            <w:pPr>
              <w:spacing w:line="276" w:lineRule="auto"/>
              <w:jc w:val="center"/>
              <w:rPr>
                <w:rFonts w:cs="Arial"/>
                <w:color w:val="000000" w:themeColor="text1"/>
              </w:rPr>
            </w:pPr>
            <w:r w:rsidRPr="002244A7">
              <w:rPr>
                <w:rFonts w:cs="Arial"/>
                <w:color w:val="000000" w:themeColor="text1"/>
              </w:rPr>
              <w:t>0.9%</w:t>
            </w:r>
          </w:p>
        </w:tc>
        <w:tc>
          <w:tcPr>
            <w:tcW w:w="679" w:type="pct"/>
            <w:tcBorders>
              <w:bottom w:val="single" w:sz="4" w:space="0" w:color="auto"/>
            </w:tcBorders>
          </w:tcPr>
          <w:p w14:paraId="63023F64" w14:textId="291F13CA" w:rsidR="002F7A55" w:rsidRPr="002244A7" w:rsidRDefault="002F7A55" w:rsidP="002F7A55">
            <w:pPr>
              <w:spacing w:line="276" w:lineRule="auto"/>
              <w:jc w:val="center"/>
              <w:rPr>
                <w:rFonts w:cs="Arial"/>
                <w:color w:val="000000" w:themeColor="text1"/>
              </w:rPr>
            </w:pPr>
            <w:r w:rsidRPr="002244A7">
              <w:rPr>
                <w:rFonts w:cs="Arial"/>
                <w:color w:val="000000" w:themeColor="text1"/>
              </w:rPr>
              <w:t>41/4,949</w:t>
            </w:r>
          </w:p>
        </w:tc>
        <w:tc>
          <w:tcPr>
            <w:tcW w:w="480" w:type="pct"/>
            <w:tcBorders>
              <w:bottom w:val="single" w:sz="4" w:space="0" w:color="auto"/>
            </w:tcBorders>
            <w:vAlign w:val="center"/>
          </w:tcPr>
          <w:p w14:paraId="3BC0CD40" w14:textId="584B7CDE" w:rsidR="002F7A55" w:rsidRPr="002244A7" w:rsidRDefault="002F7A55" w:rsidP="002F7A55">
            <w:pPr>
              <w:spacing w:line="276" w:lineRule="auto"/>
              <w:jc w:val="center"/>
              <w:rPr>
                <w:rFonts w:cs="Arial"/>
                <w:color w:val="000000" w:themeColor="text1"/>
              </w:rPr>
            </w:pPr>
            <w:r w:rsidRPr="002244A7">
              <w:rPr>
                <w:rFonts w:cs="Arial"/>
                <w:color w:val="000000" w:themeColor="text1"/>
              </w:rPr>
              <w:t>0.8%</w:t>
            </w:r>
          </w:p>
        </w:tc>
        <w:tc>
          <w:tcPr>
            <w:tcW w:w="936" w:type="pct"/>
            <w:tcBorders>
              <w:bottom w:val="single" w:sz="4" w:space="0" w:color="auto"/>
            </w:tcBorders>
            <w:vAlign w:val="center"/>
          </w:tcPr>
          <w:p w14:paraId="6E8EF061"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1.08 (0.71, 1.66)</w:t>
            </w:r>
          </w:p>
        </w:tc>
      </w:tr>
      <w:tr w:rsidR="002F7A55" w:rsidRPr="002244A7" w14:paraId="69910A4C" w14:textId="77777777" w:rsidTr="002F7A55">
        <w:trPr>
          <w:trHeight w:val="260"/>
        </w:trPr>
        <w:tc>
          <w:tcPr>
            <w:tcW w:w="1725" w:type="pct"/>
            <w:tcBorders>
              <w:top w:val="single" w:sz="4" w:space="0" w:color="auto"/>
              <w:bottom w:val="single" w:sz="4" w:space="0" w:color="auto"/>
            </w:tcBorders>
            <w:vAlign w:val="center"/>
          </w:tcPr>
          <w:p w14:paraId="702112E5" w14:textId="77777777" w:rsidR="002F7A55" w:rsidRPr="002244A7" w:rsidRDefault="002F7A55" w:rsidP="002F7A55">
            <w:pPr>
              <w:spacing w:line="276" w:lineRule="auto"/>
              <w:ind w:left="160" w:hanging="160"/>
              <w:rPr>
                <w:rFonts w:cs="Arial"/>
                <w:b/>
                <w:bCs/>
              </w:rPr>
            </w:pPr>
            <w:r w:rsidRPr="002244A7">
              <w:rPr>
                <w:rFonts w:cs="Arial"/>
                <w:b/>
                <w:bCs/>
              </w:rPr>
              <w:t>LONG-TERM</w:t>
            </w:r>
          </w:p>
        </w:tc>
        <w:tc>
          <w:tcPr>
            <w:tcW w:w="679" w:type="pct"/>
            <w:tcBorders>
              <w:top w:val="single" w:sz="4" w:space="0" w:color="auto"/>
              <w:bottom w:val="single" w:sz="4" w:space="0" w:color="auto"/>
            </w:tcBorders>
          </w:tcPr>
          <w:p w14:paraId="5682E761" w14:textId="77777777" w:rsidR="002F7A55" w:rsidRPr="002244A7" w:rsidRDefault="002F7A55" w:rsidP="002F7A55">
            <w:pPr>
              <w:spacing w:line="276" w:lineRule="auto"/>
              <w:jc w:val="center"/>
              <w:rPr>
                <w:rFonts w:cs="Arial"/>
                <w:b/>
                <w:bCs/>
                <w:color w:val="000000" w:themeColor="text1"/>
              </w:rPr>
            </w:pPr>
          </w:p>
        </w:tc>
        <w:tc>
          <w:tcPr>
            <w:tcW w:w="501" w:type="pct"/>
            <w:tcBorders>
              <w:top w:val="single" w:sz="4" w:space="0" w:color="auto"/>
              <w:bottom w:val="single" w:sz="4" w:space="0" w:color="auto"/>
            </w:tcBorders>
            <w:vAlign w:val="center"/>
          </w:tcPr>
          <w:p w14:paraId="3FDED6E6" w14:textId="5F2CD8B8"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 </w:t>
            </w:r>
          </w:p>
        </w:tc>
        <w:tc>
          <w:tcPr>
            <w:tcW w:w="679" w:type="pct"/>
            <w:tcBorders>
              <w:top w:val="single" w:sz="4" w:space="0" w:color="auto"/>
              <w:bottom w:val="single" w:sz="4" w:space="0" w:color="auto"/>
            </w:tcBorders>
          </w:tcPr>
          <w:p w14:paraId="7EE69983" w14:textId="77777777" w:rsidR="002F7A55" w:rsidRPr="002244A7" w:rsidRDefault="002F7A55" w:rsidP="002F7A55">
            <w:pPr>
              <w:spacing w:line="276" w:lineRule="auto"/>
              <w:jc w:val="center"/>
              <w:rPr>
                <w:rFonts w:cs="Arial"/>
                <w:b/>
                <w:bCs/>
                <w:color w:val="000000" w:themeColor="text1"/>
              </w:rPr>
            </w:pPr>
          </w:p>
        </w:tc>
        <w:tc>
          <w:tcPr>
            <w:tcW w:w="480" w:type="pct"/>
            <w:tcBorders>
              <w:top w:val="single" w:sz="4" w:space="0" w:color="auto"/>
              <w:bottom w:val="single" w:sz="4" w:space="0" w:color="auto"/>
            </w:tcBorders>
            <w:vAlign w:val="center"/>
          </w:tcPr>
          <w:p w14:paraId="62E70B32" w14:textId="6846CAFF"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 </w:t>
            </w:r>
          </w:p>
        </w:tc>
        <w:tc>
          <w:tcPr>
            <w:tcW w:w="936" w:type="pct"/>
            <w:tcBorders>
              <w:top w:val="single" w:sz="4" w:space="0" w:color="auto"/>
              <w:bottom w:val="single" w:sz="4" w:space="0" w:color="auto"/>
            </w:tcBorders>
            <w:vAlign w:val="center"/>
          </w:tcPr>
          <w:p w14:paraId="54A56E9B"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HR (95% CI)</w:t>
            </w:r>
          </w:p>
        </w:tc>
      </w:tr>
      <w:tr w:rsidR="002F7A55" w:rsidRPr="002244A7" w14:paraId="270011C3" w14:textId="77777777" w:rsidTr="002F7A55">
        <w:trPr>
          <w:trHeight w:val="260"/>
        </w:trPr>
        <w:tc>
          <w:tcPr>
            <w:tcW w:w="1725" w:type="pct"/>
            <w:tcBorders>
              <w:top w:val="single" w:sz="4" w:space="0" w:color="auto"/>
            </w:tcBorders>
            <w:vAlign w:val="center"/>
          </w:tcPr>
          <w:p w14:paraId="7C44E537" w14:textId="77777777" w:rsidR="002F7A55" w:rsidRPr="002244A7" w:rsidRDefault="002F7A55" w:rsidP="002F7A55">
            <w:pPr>
              <w:spacing w:line="276" w:lineRule="auto"/>
              <w:rPr>
                <w:rFonts w:cs="Arial"/>
              </w:rPr>
            </w:pPr>
            <w:r w:rsidRPr="002244A7">
              <w:rPr>
                <w:rFonts w:cs="Arial"/>
              </w:rPr>
              <w:t>Mortality</w:t>
            </w:r>
          </w:p>
        </w:tc>
        <w:tc>
          <w:tcPr>
            <w:tcW w:w="679" w:type="pct"/>
            <w:tcBorders>
              <w:top w:val="single" w:sz="4" w:space="0" w:color="auto"/>
            </w:tcBorders>
          </w:tcPr>
          <w:p w14:paraId="70E73156" w14:textId="12DB92D0" w:rsidR="002F7A55" w:rsidRPr="002244A7" w:rsidRDefault="002F7A55" w:rsidP="002F7A55">
            <w:pPr>
              <w:spacing w:line="276" w:lineRule="auto"/>
              <w:jc w:val="center"/>
              <w:rPr>
                <w:rFonts w:cs="Arial"/>
                <w:color w:val="000000" w:themeColor="text1"/>
              </w:rPr>
            </w:pPr>
            <w:r w:rsidRPr="002244A7">
              <w:rPr>
                <w:rFonts w:cs="Arial"/>
                <w:color w:val="000000" w:themeColor="text1"/>
              </w:rPr>
              <w:t>95/5,583</w:t>
            </w:r>
          </w:p>
        </w:tc>
        <w:tc>
          <w:tcPr>
            <w:tcW w:w="501" w:type="pct"/>
            <w:tcBorders>
              <w:top w:val="single" w:sz="4" w:space="0" w:color="auto"/>
            </w:tcBorders>
            <w:vAlign w:val="center"/>
          </w:tcPr>
          <w:p w14:paraId="7A1A667D" w14:textId="76F35A96" w:rsidR="002F7A55" w:rsidRPr="002244A7" w:rsidRDefault="002F7A55" w:rsidP="002F7A55">
            <w:pPr>
              <w:spacing w:line="276" w:lineRule="auto"/>
              <w:jc w:val="center"/>
              <w:rPr>
                <w:rFonts w:cs="Arial"/>
                <w:color w:val="000000" w:themeColor="text1"/>
              </w:rPr>
            </w:pPr>
            <w:r w:rsidRPr="002244A7">
              <w:rPr>
                <w:rFonts w:cs="Arial"/>
                <w:color w:val="000000" w:themeColor="text1"/>
              </w:rPr>
              <w:t>1.7%</w:t>
            </w:r>
          </w:p>
        </w:tc>
        <w:tc>
          <w:tcPr>
            <w:tcW w:w="679" w:type="pct"/>
            <w:tcBorders>
              <w:top w:val="single" w:sz="4" w:space="0" w:color="auto"/>
            </w:tcBorders>
          </w:tcPr>
          <w:p w14:paraId="539C01C6" w14:textId="45DDE05D" w:rsidR="002F7A55" w:rsidRPr="002244A7" w:rsidRDefault="002F7A55" w:rsidP="002F7A55">
            <w:pPr>
              <w:spacing w:line="276" w:lineRule="auto"/>
              <w:jc w:val="center"/>
              <w:rPr>
                <w:rFonts w:cs="Arial"/>
                <w:color w:val="000000" w:themeColor="text1"/>
              </w:rPr>
            </w:pPr>
            <w:r w:rsidRPr="002244A7">
              <w:rPr>
                <w:rFonts w:cs="Arial"/>
                <w:color w:val="000000" w:themeColor="text1"/>
              </w:rPr>
              <w:t>86/5,592</w:t>
            </w:r>
          </w:p>
        </w:tc>
        <w:tc>
          <w:tcPr>
            <w:tcW w:w="480" w:type="pct"/>
            <w:tcBorders>
              <w:top w:val="single" w:sz="4" w:space="0" w:color="auto"/>
            </w:tcBorders>
            <w:vAlign w:val="center"/>
          </w:tcPr>
          <w:p w14:paraId="61DABED2" w14:textId="6F9C209C" w:rsidR="002F7A55" w:rsidRPr="002244A7" w:rsidRDefault="002F7A55" w:rsidP="002F7A55">
            <w:pPr>
              <w:spacing w:line="276" w:lineRule="auto"/>
              <w:jc w:val="center"/>
              <w:rPr>
                <w:rFonts w:cs="Arial"/>
                <w:color w:val="000000" w:themeColor="text1"/>
              </w:rPr>
            </w:pPr>
            <w:r w:rsidRPr="002244A7">
              <w:rPr>
                <w:rFonts w:cs="Arial"/>
                <w:color w:val="000000" w:themeColor="text1"/>
              </w:rPr>
              <w:t>1.5%</w:t>
            </w:r>
          </w:p>
        </w:tc>
        <w:tc>
          <w:tcPr>
            <w:tcW w:w="936" w:type="pct"/>
            <w:tcBorders>
              <w:top w:val="single" w:sz="4" w:space="0" w:color="auto"/>
            </w:tcBorders>
            <w:vAlign w:val="center"/>
          </w:tcPr>
          <w:p w14:paraId="1FD77068"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1.13 (0.84, 1.51)</w:t>
            </w:r>
          </w:p>
        </w:tc>
      </w:tr>
      <w:tr w:rsidR="002F7A55" w:rsidRPr="002244A7" w14:paraId="1ADDA584" w14:textId="77777777" w:rsidTr="002F7A55">
        <w:trPr>
          <w:trHeight w:val="260"/>
        </w:trPr>
        <w:tc>
          <w:tcPr>
            <w:tcW w:w="1725" w:type="pct"/>
            <w:vAlign w:val="center"/>
          </w:tcPr>
          <w:p w14:paraId="48B6205C" w14:textId="77777777" w:rsidR="002F7A55" w:rsidRPr="002244A7" w:rsidRDefault="002F7A55" w:rsidP="002F7A55">
            <w:pPr>
              <w:spacing w:line="276" w:lineRule="auto"/>
              <w:rPr>
                <w:rFonts w:cs="Arial"/>
              </w:rPr>
            </w:pPr>
            <w:bookmarkStart w:id="100" w:name="_Hlk190950650"/>
            <w:r w:rsidRPr="002244A7">
              <w:rPr>
                <w:rFonts w:cs="Arial"/>
              </w:rPr>
              <w:t xml:space="preserve">Cardiovascular events </w:t>
            </w:r>
            <w:bookmarkEnd w:id="100"/>
          </w:p>
        </w:tc>
        <w:tc>
          <w:tcPr>
            <w:tcW w:w="679" w:type="pct"/>
          </w:tcPr>
          <w:p w14:paraId="2F3493CD" w14:textId="548CF333"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233/4,924</w:t>
            </w:r>
          </w:p>
        </w:tc>
        <w:tc>
          <w:tcPr>
            <w:tcW w:w="501" w:type="pct"/>
            <w:vAlign w:val="center"/>
          </w:tcPr>
          <w:p w14:paraId="0E043DF2" w14:textId="705CB264"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4.7%</w:t>
            </w:r>
          </w:p>
        </w:tc>
        <w:tc>
          <w:tcPr>
            <w:tcW w:w="679" w:type="pct"/>
          </w:tcPr>
          <w:p w14:paraId="5A66734E" w14:textId="38BAA03E"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185/5,031</w:t>
            </w:r>
          </w:p>
        </w:tc>
        <w:tc>
          <w:tcPr>
            <w:tcW w:w="480" w:type="pct"/>
            <w:vAlign w:val="center"/>
          </w:tcPr>
          <w:p w14:paraId="53C91C31" w14:textId="22FCE192"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3.7%</w:t>
            </w:r>
          </w:p>
        </w:tc>
        <w:tc>
          <w:tcPr>
            <w:tcW w:w="936" w:type="pct"/>
            <w:vAlign w:val="center"/>
          </w:tcPr>
          <w:p w14:paraId="654B753E" w14:textId="77777777" w:rsidR="002F7A55" w:rsidRPr="002244A7" w:rsidRDefault="002F7A55" w:rsidP="002F7A55">
            <w:pPr>
              <w:spacing w:line="276" w:lineRule="auto"/>
              <w:jc w:val="center"/>
              <w:rPr>
                <w:rFonts w:cs="Arial"/>
                <w:b/>
                <w:bCs/>
                <w:color w:val="000000" w:themeColor="text1"/>
              </w:rPr>
            </w:pPr>
            <w:bookmarkStart w:id="101" w:name="_Hlk190950711"/>
            <w:r w:rsidRPr="002244A7">
              <w:rPr>
                <w:rFonts w:cs="Arial"/>
                <w:b/>
                <w:bCs/>
                <w:color w:val="000000" w:themeColor="text1"/>
              </w:rPr>
              <w:t>1.29 (1.06, 1.56)</w:t>
            </w:r>
            <w:bookmarkEnd w:id="101"/>
          </w:p>
        </w:tc>
      </w:tr>
      <w:tr w:rsidR="002F7A55" w:rsidRPr="002244A7" w14:paraId="1500DDEB" w14:textId="77777777" w:rsidTr="002F7A55">
        <w:trPr>
          <w:trHeight w:val="260"/>
        </w:trPr>
        <w:tc>
          <w:tcPr>
            <w:tcW w:w="1725" w:type="pct"/>
            <w:vAlign w:val="center"/>
          </w:tcPr>
          <w:p w14:paraId="44237233" w14:textId="77777777" w:rsidR="002F7A55" w:rsidRPr="002244A7" w:rsidRDefault="002F7A55" w:rsidP="002F7A55">
            <w:pPr>
              <w:spacing w:line="276" w:lineRule="auto"/>
              <w:rPr>
                <w:rFonts w:cs="Arial"/>
              </w:rPr>
            </w:pPr>
            <w:bookmarkStart w:id="102" w:name="_Hlk190950520"/>
            <w:r w:rsidRPr="002244A7">
              <w:rPr>
                <w:rFonts w:cs="Arial"/>
              </w:rPr>
              <w:t xml:space="preserve">Cerebrovascular events </w:t>
            </w:r>
            <w:bookmarkEnd w:id="102"/>
          </w:p>
        </w:tc>
        <w:tc>
          <w:tcPr>
            <w:tcW w:w="679" w:type="pct"/>
          </w:tcPr>
          <w:p w14:paraId="7BD52CDB" w14:textId="3DAE1DAA"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170/5,412</w:t>
            </w:r>
          </w:p>
        </w:tc>
        <w:tc>
          <w:tcPr>
            <w:tcW w:w="501" w:type="pct"/>
            <w:vAlign w:val="center"/>
          </w:tcPr>
          <w:p w14:paraId="1EE0DFAD" w14:textId="0F16E17D"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3.1%</w:t>
            </w:r>
          </w:p>
        </w:tc>
        <w:tc>
          <w:tcPr>
            <w:tcW w:w="679" w:type="pct"/>
          </w:tcPr>
          <w:p w14:paraId="05E18E35" w14:textId="6F89E56B"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121/5,454</w:t>
            </w:r>
          </w:p>
        </w:tc>
        <w:tc>
          <w:tcPr>
            <w:tcW w:w="480" w:type="pct"/>
            <w:vAlign w:val="center"/>
          </w:tcPr>
          <w:p w14:paraId="33F1BED3" w14:textId="27626C4D"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2.2%</w:t>
            </w:r>
          </w:p>
        </w:tc>
        <w:tc>
          <w:tcPr>
            <w:tcW w:w="936" w:type="pct"/>
            <w:vAlign w:val="center"/>
          </w:tcPr>
          <w:p w14:paraId="5C32695C"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1.40 (1.11, 1.77)</w:t>
            </w:r>
          </w:p>
        </w:tc>
      </w:tr>
      <w:tr w:rsidR="002F7A55" w:rsidRPr="002244A7" w14:paraId="3E2216FE" w14:textId="77777777" w:rsidTr="002F7A55">
        <w:trPr>
          <w:trHeight w:val="260"/>
        </w:trPr>
        <w:tc>
          <w:tcPr>
            <w:tcW w:w="1725" w:type="pct"/>
            <w:vAlign w:val="center"/>
          </w:tcPr>
          <w:p w14:paraId="5D4E3EA3" w14:textId="451BEFE8" w:rsidR="002F7A55" w:rsidRPr="002244A7" w:rsidRDefault="002F7A55" w:rsidP="002F7A55">
            <w:pPr>
              <w:spacing w:line="276" w:lineRule="auto"/>
              <w:rPr>
                <w:rFonts w:cs="Arial"/>
              </w:rPr>
            </w:pPr>
            <w:r w:rsidRPr="002244A7">
              <w:rPr>
                <w:rFonts w:cs="Arial"/>
              </w:rPr>
              <w:t>Chronic kidney disease</w:t>
            </w:r>
          </w:p>
        </w:tc>
        <w:tc>
          <w:tcPr>
            <w:tcW w:w="679" w:type="pct"/>
          </w:tcPr>
          <w:p w14:paraId="388AF9C2" w14:textId="41385104" w:rsidR="002F7A55" w:rsidRPr="002244A7" w:rsidRDefault="002F7A55" w:rsidP="002F7A55">
            <w:pPr>
              <w:spacing w:line="276" w:lineRule="auto"/>
              <w:jc w:val="center"/>
              <w:rPr>
                <w:rFonts w:cs="Arial"/>
                <w:color w:val="000000" w:themeColor="text1"/>
              </w:rPr>
            </w:pPr>
            <w:r w:rsidRPr="002244A7">
              <w:rPr>
                <w:rFonts w:cs="Arial"/>
                <w:color w:val="000000" w:themeColor="text1"/>
              </w:rPr>
              <w:t>41/5,571</w:t>
            </w:r>
          </w:p>
        </w:tc>
        <w:tc>
          <w:tcPr>
            <w:tcW w:w="501" w:type="pct"/>
            <w:vAlign w:val="center"/>
          </w:tcPr>
          <w:p w14:paraId="1DC5CAE2" w14:textId="3C26D375" w:rsidR="002F7A55" w:rsidRPr="002244A7" w:rsidRDefault="002F7A55" w:rsidP="002F7A55">
            <w:pPr>
              <w:spacing w:line="276" w:lineRule="auto"/>
              <w:jc w:val="center"/>
              <w:rPr>
                <w:rFonts w:cs="Arial"/>
                <w:color w:val="000000" w:themeColor="text1"/>
              </w:rPr>
            </w:pPr>
            <w:r w:rsidRPr="002244A7">
              <w:rPr>
                <w:rFonts w:cs="Arial"/>
                <w:color w:val="000000" w:themeColor="text1"/>
              </w:rPr>
              <w:t>0.7%</w:t>
            </w:r>
          </w:p>
        </w:tc>
        <w:tc>
          <w:tcPr>
            <w:tcW w:w="679" w:type="pct"/>
          </w:tcPr>
          <w:p w14:paraId="188462E2" w14:textId="7E5F12A2" w:rsidR="002F7A55" w:rsidRPr="002244A7" w:rsidRDefault="002F7A55" w:rsidP="002F7A55">
            <w:pPr>
              <w:spacing w:line="276" w:lineRule="auto"/>
              <w:jc w:val="center"/>
              <w:rPr>
                <w:rFonts w:cs="Arial"/>
                <w:color w:val="000000" w:themeColor="text1"/>
              </w:rPr>
            </w:pPr>
            <w:r w:rsidRPr="002244A7">
              <w:rPr>
                <w:rFonts w:cs="Arial"/>
                <w:color w:val="000000" w:themeColor="text1"/>
              </w:rPr>
              <w:t>36/5,590</w:t>
            </w:r>
          </w:p>
        </w:tc>
        <w:tc>
          <w:tcPr>
            <w:tcW w:w="480" w:type="pct"/>
            <w:vAlign w:val="center"/>
          </w:tcPr>
          <w:p w14:paraId="48050782" w14:textId="39193EA0" w:rsidR="002F7A55" w:rsidRPr="002244A7" w:rsidRDefault="002F7A55" w:rsidP="002F7A55">
            <w:pPr>
              <w:spacing w:line="276" w:lineRule="auto"/>
              <w:jc w:val="center"/>
              <w:rPr>
                <w:rFonts w:cs="Arial"/>
                <w:color w:val="000000" w:themeColor="text1"/>
              </w:rPr>
            </w:pPr>
            <w:r w:rsidRPr="002244A7">
              <w:rPr>
                <w:rFonts w:cs="Arial"/>
                <w:color w:val="000000" w:themeColor="text1"/>
              </w:rPr>
              <w:t>0.6%</w:t>
            </w:r>
          </w:p>
        </w:tc>
        <w:tc>
          <w:tcPr>
            <w:tcW w:w="936" w:type="pct"/>
            <w:vAlign w:val="center"/>
          </w:tcPr>
          <w:p w14:paraId="03FDE40A"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1.15 (0.74, 1.80)</w:t>
            </w:r>
          </w:p>
        </w:tc>
      </w:tr>
      <w:tr w:rsidR="002F7A55" w:rsidRPr="002244A7" w14:paraId="45CC8218" w14:textId="77777777" w:rsidTr="002F7A55">
        <w:trPr>
          <w:trHeight w:val="260"/>
        </w:trPr>
        <w:tc>
          <w:tcPr>
            <w:tcW w:w="1725" w:type="pct"/>
            <w:vAlign w:val="center"/>
          </w:tcPr>
          <w:p w14:paraId="3CD8F36D" w14:textId="77777777" w:rsidR="002F7A55" w:rsidRPr="002244A7" w:rsidRDefault="002F7A55" w:rsidP="002F7A55">
            <w:pPr>
              <w:spacing w:line="276" w:lineRule="auto"/>
              <w:rPr>
                <w:rFonts w:cs="Arial"/>
              </w:rPr>
            </w:pPr>
            <w:r w:rsidRPr="002244A7">
              <w:rPr>
                <w:rFonts w:cs="Arial"/>
              </w:rPr>
              <w:t xml:space="preserve">Diabetes </w:t>
            </w:r>
          </w:p>
        </w:tc>
        <w:tc>
          <w:tcPr>
            <w:tcW w:w="679" w:type="pct"/>
          </w:tcPr>
          <w:p w14:paraId="7856D1B5" w14:textId="281C9762" w:rsidR="002F7A55" w:rsidRPr="002244A7" w:rsidRDefault="002F7A55" w:rsidP="002F7A55">
            <w:pPr>
              <w:spacing w:line="276" w:lineRule="auto"/>
              <w:jc w:val="center"/>
              <w:rPr>
                <w:rFonts w:cs="Arial"/>
                <w:color w:val="000000" w:themeColor="text1"/>
              </w:rPr>
            </w:pPr>
            <w:r w:rsidRPr="002244A7">
              <w:rPr>
                <w:rFonts w:cs="Arial"/>
                <w:color w:val="000000" w:themeColor="text1"/>
              </w:rPr>
              <w:t>160/3,339</w:t>
            </w:r>
          </w:p>
        </w:tc>
        <w:tc>
          <w:tcPr>
            <w:tcW w:w="501" w:type="pct"/>
            <w:vAlign w:val="center"/>
          </w:tcPr>
          <w:p w14:paraId="69FF7EAD" w14:textId="469C618A" w:rsidR="002F7A55" w:rsidRPr="002244A7" w:rsidRDefault="002F7A55" w:rsidP="002F7A55">
            <w:pPr>
              <w:spacing w:line="276" w:lineRule="auto"/>
              <w:jc w:val="center"/>
              <w:rPr>
                <w:rFonts w:cs="Arial"/>
                <w:color w:val="000000" w:themeColor="text1"/>
              </w:rPr>
            </w:pPr>
            <w:r w:rsidRPr="002244A7">
              <w:rPr>
                <w:rFonts w:cs="Arial"/>
                <w:color w:val="000000" w:themeColor="text1"/>
              </w:rPr>
              <w:t>4.8%</w:t>
            </w:r>
          </w:p>
        </w:tc>
        <w:tc>
          <w:tcPr>
            <w:tcW w:w="679" w:type="pct"/>
          </w:tcPr>
          <w:p w14:paraId="012EC3CD" w14:textId="53CE5D64" w:rsidR="002F7A55" w:rsidRPr="002244A7" w:rsidRDefault="002F7A55" w:rsidP="002F7A55">
            <w:pPr>
              <w:spacing w:line="276" w:lineRule="auto"/>
              <w:jc w:val="center"/>
              <w:rPr>
                <w:rFonts w:cs="Arial"/>
                <w:color w:val="000000" w:themeColor="text1"/>
              </w:rPr>
            </w:pPr>
            <w:r w:rsidRPr="002244A7">
              <w:rPr>
                <w:rFonts w:cs="Arial"/>
                <w:color w:val="000000" w:themeColor="text1"/>
              </w:rPr>
              <w:t>127/3,443</w:t>
            </w:r>
          </w:p>
        </w:tc>
        <w:tc>
          <w:tcPr>
            <w:tcW w:w="480" w:type="pct"/>
            <w:vAlign w:val="center"/>
          </w:tcPr>
          <w:p w14:paraId="09ABAA23" w14:textId="29D23B04" w:rsidR="002F7A55" w:rsidRPr="002244A7" w:rsidRDefault="002F7A55" w:rsidP="002F7A55">
            <w:pPr>
              <w:spacing w:line="276" w:lineRule="auto"/>
              <w:jc w:val="center"/>
              <w:rPr>
                <w:rFonts w:cs="Arial"/>
                <w:color w:val="000000" w:themeColor="text1"/>
              </w:rPr>
            </w:pPr>
            <w:r w:rsidRPr="002244A7">
              <w:rPr>
                <w:rFonts w:cs="Arial"/>
                <w:color w:val="000000" w:themeColor="text1"/>
              </w:rPr>
              <w:t>3.7%</w:t>
            </w:r>
          </w:p>
        </w:tc>
        <w:tc>
          <w:tcPr>
            <w:tcW w:w="936" w:type="pct"/>
            <w:vAlign w:val="center"/>
          </w:tcPr>
          <w:p w14:paraId="19AABAC9"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1.22 (0.97, 1.54)</w:t>
            </w:r>
          </w:p>
        </w:tc>
      </w:tr>
      <w:tr w:rsidR="002F7A55" w:rsidRPr="002244A7" w14:paraId="587D7E9F" w14:textId="77777777" w:rsidTr="002F7A55">
        <w:trPr>
          <w:trHeight w:val="260"/>
        </w:trPr>
        <w:tc>
          <w:tcPr>
            <w:tcW w:w="1725" w:type="pct"/>
            <w:vAlign w:val="center"/>
          </w:tcPr>
          <w:p w14:paraId="51A79AB9" w14:textId="77777777" w:rsidR="002F7A55" w:rsidRPr="002244A7" w:rsidRDefault="002F7A55" w:rsidP="002F7A55">
            <w:pPr>
              <w:spacing w:line="276" w:lineRule="auto"/>
              <w:rPr>
                <w:rFonts w:cs="Arial"/>
              </w:rPr>
            </w:pPr>
            <w:r w:rsidRPr="002244A7">
              <w:rPr>
                <w:rFonts w:cs="Arial"/>
              </w:rPr>
              <w:t>Hypoglycemic agents</w:t>
            </w:r>
          </w:p>
        </w:tc>
        <w:tc>
          <w:tcPr>
            <w:tcW w:w="679" w:type="pct"/>
          </w:tcPr>
          <w:p w14:paraId="6EEA5ACA" w14:textId="4A2639F8" w:rsidR="002F7A55" w:rsidRPr="002244A7" w:rsidRDefault="002F7A55" w:rsidP="002F7A55">
            <w:pPr>
              <w:spacing w:line="276" w:lineRule="auto"/>
              <w:jc w:val="center"/>
              <w:rPr>
                <w:rFonts w:cs="Arial"/>
                <w:color w:val="000000" w:themeColor="text1"/>
              </w:rPr>
            </w:pPr>
            <w:r w:rsidRPr="002244A7">
              <w:rPr>
                <w:rFonts w:cs="Arial"/>
                <w:color w:val="000000" w:themeColor="text1"/>
              </w:rPr>
              <w:t>214/2,881</w:t>
            </w:r>
          </w:p>
        </w:tc>
        <w:tc>
          <w:tcPr>
            <w:tcW w:w="501" w:type="pct"/>
            <w:vAlign w:val="center"/>
          </w:tcPr>
          <w:p w14:paraId="25E79A67" w14:textId="35B80025" w:rsidR="002F7A55" w:rsidRPr="002244A7" w:rsidRDefault="002F7A55" w:rsidP="002F7A55">
            <w:pPr>
              <w:spacing w:line="276" w:lineRule="auto"/>
              <w:jc w:val="center"/>
              <w:rPr>
                <w:rFonts w:cs="Arial"/>
                <w:color w:val="000000" w:themeColor="text1"/>
              </w:rPr>
            </w:pPr>
            <w:r w:rsidRPr="002244A7">
              <w:rPr>
                <w:rFonts w:cs="Arial"/>
                <w:color w:val="000000" w:themeColor="text1"/>
              </w:rPr>
              <w:t>7.4%</w:t>
            </w:r>
          </w:p>
        </w:tc>
        <w:tc>
          <w:tcPr>
            <w:tcW w:w="679" w:type="pct"/>
          </w:tcPr>
          <w:p w14:paraId="5BB83F43" w14:textId="221115DF" w:rsidR="002F7A55" w:rsidRPr="002244A7" w:rsidRDefault="002F7A55" w:rsidP="002F7A55">
            <w:pPr>
              <w:spacing w:line="276" w:lineRule="auto"/>
              <w:jc w:val="center"/>
              <w:rPr>
                <w:rFonts w:cs="Arial"/>
                <w:color w:val="000000" w:themeColor="text1"/>
              </w:rPr>
            </w:pPr>
            <w:r w:rsidRPr="002244A7">
              <w:rPr>
                <w:rFonts w:cs="Arial"/>
                <w:color w:val="000000" w:themeColor="text1"/>
              </w:rPr>
              <w:t>208/3,139</w:t>
            </w:r>
          </w:p>
        </w:tc>
        <w:tc>
          <w:tcPr>
            <w:tcW w:w="480" w:type="pct"/>
            <w:vAlign w:val="center"/>
          </w:tcPr>
          <w:p w14:paraId="411B2A2C" w14:textId="7A1A3D8D" w:rsidR="002F7A55" w:rsidRPr="002244A7" w:rsidRDefault="002F7A55" w:rsidP="002F7A55">
            <w:pPr>
              <w:spacing w:line="276" w:lineRule="auto"/>
              <w:jc w:val="center"/>
              <w:rPr>
                <w:rFonts w:cs="Arial"/>
                <w:color w:val="000000" w:themeColor="text1"/>
              </w:rPr>
            </w:pPr>
            <w:r w:rsidRPr="002244A7">
              <w:rPr>
                <w:rFonts w:cs="Arial"/>
                <w:color w:val="000000" w:themeColor="text1"/>
              </w:rPr>
              <w:t>6.6%</w:t>
            </w:r>
          </w:p>
        </w:tc>
        <w:tc>
          <w:tcPr>
            <w:tcW w:w="936" w:type="pct"/>
            <w:vAlign w:val="center"/>
          </w:tcPr>
          <w:p w14:paraId="4A2DC222"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1.07 (0.88, 1.29)</w:t>
            </w:r>
          </w:p>
        </w:tc>
      </w:tr>
      <w:tr w:rsidR="002F7A55" w:rsidRPr="002244A7" w14:paraId="717F655A" w14:textId="77777777" w:rsidTr="002F7A55">
        <w:trPr>
          <w:trHeight w:val="260"/>
        </w:trPr>
        <w:tc>
          <w:tcPr>
            <w:tcW w:w="1725" w:type="pct"/>
            <w:vAlign w:val="center"/>
          </w:tcPr>
          <w:p w14:paraId="616F85A8" w14:textId="77777777" w:rsidR="002F7A55" w:rsidRPr="002244A7" w:rsidRDefault="002F7A55" w:rsidP="002F7A55">
            <w:pPr>
              <w:spacing w:line="276" w:lineRule="auto"/>
              <w:rPr>
                <w:rFonts w:cs="Arial"/>
              </w:rPr>
            </w:pPr>
            <w:r w:rsidRPr="002244A7">
              <w:rPr>
                <w:rFonts w:cs="Arial"/>
              </w:rPr>
              <w:t xml:space="preserve">Hypertension </w:t>
            </w:r>
          </w:p>
        </w:tc>
        <w:tc>
          <w:tcPr>
            <w:tcW w:w="679" w:type="pct"/>
          </w:tcPr>
          <w:p w14:paraId="22DA51DD" w14:textId="5F7DFF26" w:rsidR="002F7A55" w:rsidRPr="002244A7" w:rsidRDefault="002F7A55" w:rsidP="002F7A55">
            <w:pPr>
              <w:spacing w:line="276" w:lineRule="auto"/>
              <w:jc w:val="center"/>
              <w:rPr>
                <w:rFonts w:cs="Arial"/>
                <w:color w:val="000000" w:themeColor="text1"/>
              </w:rPr>
            </w:pPr>
            <w:r w:rsidRPr="002244A7">
              <w:rPr>
                <w:rFonts w:cs="Arial"/>
                <w:color w:val="000000" w:themeColor="text1"/>
              </w:rPr>
              <w:t>157/1,902</w:t>
            </w:r>
          </w:p>
        </w:tc>
        <w:tc>
          <w:tcPr>
            <w:tcW w:w="501" w:type="pct"/>
            <w:vAlign w:val="center"/>
          </w:tcPr>
          <w:p w14:paraId="0E676D74" w14:textId="2FA9DEEF" w:rsidR="002F7A55" w:rsidRPr="002244A7" w:rsidRDefault="002F7A55" w:rsidP="002F7A55">
            <w:pPr>
              <w:spacing w:line="276" w:lineRule="auto"/>
              <w:jc w:val="center"/>
              <w:rPr>
                <w:rFonts w:cs="Arial"/>
                <w:color w:val="000000" w:themeColor="text1"/>
              </w:rPr>
            </w:pPr>
            <w:r w:rsidRPr="002244A7">
              <w:rPr>
                <w:rFonts w:cs="Arial"/>
                <w:color w:val="000000" w:themeColor="text1"/>
              </w:rPr>
              <w:t>8.3%</w:t>
            </w:r>
          </w:p>
        </w:tc>
        <w:tc>
          <w:tcPr>
            <w:tcW w:w="679" w:type="pct"/>
          </w:tcPr>
          <w:p w14:paraId="638B7FD4" w14:textId="5C3BB931" w:rsidR="002F7A55" w:rsidRPr="002244A7" w:rsidRDefault="002F7A55" w:rsidP="002F7A55">
            <w:pPr>
              <w:spacing w:line="276" w:lineRule="auto"/>
              <w:jc w:val="center"/>
              <w:rPr>
                <w:rFonts w:cs="Arial"/>
                <w:color w:val="000000" w:themeColor="text1"/>
              </w:rPr>
            </w:pPr>
            <w:r w:rsidRPr="002244A7">
              <w:rPr>
                <w:rFonts w:cs="Arial"/>
                <w:color w:val="000000" w:themeColor="text1"/>
              </w:rPr>
              <w:t>139/1,940</w:t>
            </w:r>
          </w:p>
        </w:tc>
        <w:tc>
          <w:tcPr>
            <w:tcW w:w="480" w:type="pct"/>
            <w:vAlign w:val="center"/>
          </w:tcPr>
          <w:p w14:paraId="30DEB270" w14:textId="465FC814" w:rsidR="002F7A55" w:rsidRPr="002244A7" w:rsidRDefault="002F7A55" w:rsidP="002F7A55">
            <w:pPr>
              <w:spacing w:line="276" w:lineRule="auto"/>
              <w:jc w:val="center"/>
              <w:rPr>
                <w:rFonts w:cs="Arial"/>
                <w:color w:val="000000" w:themeColor="text1"/>
              </w:rPr>
            </w:pPr>
            <w:r w:rsidRPr="002244A7">
              <w:rPr>
                <w:rFonts w:cs="Arial"/>
                <w:color w:val="000000" w:themeColor="text1"/>
              </w:rPr>
              <w:t>7.2%</w:t>
            </w:r>
          </w:p>
        </w:tc>
        <w:tc>
          <w:tcPr>
            <w:tcW w:w="936" w:type="pct"/>
            <w:vAlign w:val="center"/>
          </w:tcPr>
          <w:p w14:paraId="6A704E79"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1.13 (0.90, 1.42)</w:t>
            </w:r>
          </w:p>
        </w:tc>
      </w:tr>
      <w:tr w:rsidR="002F7A55" w:rsidRPr="002244A7" w14:paraId="288305A6" w14:textId="77777777" w:rsidTr="002F7A55">
        <w:trPr>
          <w:trHeight w:val="260"/>
        </w:trPr>
        <w:tc>
          <w:tcPr>
            <w:tcW w:w="1725" w:type="pct"/>
            <w:vAlign w:val="center"/>
          </w:tcPr>
          <w:p w14:paraId="3F600F07" w14:textId="77777777" w:rsidR="002F7A55" w:rsidRPr="002244A7" w:rsidRDefault="002F7A55" w:rsidP="002F7A55">
            <w:pPr>
              <w:spacing w:line="276" w:lineRule="auto"/>
              <w:rPr>
                <w:rFonts w:cs="Arial"/>
              </w:rPr>
            </w:pPr>
            <w:r w:rsidRPr="002244A7">
              <w:rPr>
                <w:rFonts w:cs="Arial"/>
              </w:rPr>
              <w:t>Antihypertensive agents</w:t>
            </w:r>
          </w:p>
        </w:tc>
        <w:tc>
          <w:tcPr>
            <w:tcW w:w="679" w:type="pct"/>
          </w:tcPr>
          <w:p w14:paraId="4608029A" w14:textId="769F48F7" w:rsidR="002F7A55" w:rsidRPr="002244A7" w:rsidRDefault="002F7A55" w:rsidP="002F7A55">
            <w:pPr>
              <w:spacing w:line="276" w:lineRule="auto"/>
              <w:jc w:val="center"/>
              <w:rPr>
                <w:rFonts w:cs="Arial"/>
                <w:color w:val="000000" w:themeColor="text1"/>
              </w:rPr>
            </w:pPr>
            <w:r w:rsidRPr="002244A7">
              <w:rPr>
                <w:rFonts w:cs="Arial"/>
                <w:color w:val="000000" w:themeColor="text1"/>
              </w:rPr>
              <w:t>282/1,821</w:t>
            </w:r>
          </w:p>
        </w:tc>
        <w:tc>
          <w:tcPr>
            <w:tcW w:w="501" w:type="pct"/>
            <w:vAlign w:val="center"/>
          </w:tcPr>
          <w:p w14:paraId="632D5795" w14:textId="2C83595D" w:rsidR="002F7A55" w:rsidRPr="002244A7" w:rsidRDefault="002F7A55" w:rsidP="002F7A55">
            <w:pPr>
              <w:spacing w:line="276" w:lineRule="auto"/>
              <w:jc w:val="center"/>
              <w:rPr>
                <w:rFonts w:cs="Arial"/>
                <w:color w:val="000000" w:themeColor="text1"/>
              </w:rPr>
            </w:pPr>
            <w:r w:rsidRPr="002244A7">
              <w:rPr>
                <w:rFonts w:cs="Arial"/>
                <w:color w:val="000000" w:themeColor="text1"/>
              </w:rPr>
              <w:t>15.5%</w:t>
            </w:r>
          </w:p>
        </w:tc>
        <w:tc>
          <w:tcPr>
            <w:tcW w:w="679" w:type="pct"/>
          </w:tcPr>
          <w:p w14:paraId="0425D1F0" w14:textId="7A1514EE" w:rsidR="002F7A55" w:rsidRPr="002244A7" w:rsidRDefault="002F7A55" w:rsidP="002F7A55">
            <w:pPr>
              <w:spacing w:line="276" w:lineRule="auto"/>
              <w:jc w:val="center"/>
              <w:rPr>
                <w:rFonts w:cs="Arial"/>
                <w:color w:val="000000" w:themeColor="text1"/>
              </w:rPr>
            </w:pPr>
            <w:r w:rsidRPr="002244A7">
              <w:rPr>
                <w:rFonts w:cs="Arial"/>
                <w:color w:val="000000" w:themeColor="text1"/>
              </w:rPr>
              <w:t>271/2,007</w:t>
            </w:r>
          </w:p>
        </w:tc>
        <w:tc>
          <w:tcPr>
            <w:tcW w:w="480" w:type="pct"/>
            <w:vAlign w:val="center"/>
          </w:tcPr>
          <w:p w14:paraId="5D85D960" w14:textId="79B3DCAD" w:rsidR="002F7A55" w:rsidRPr="002244A7" w:rsidRDefault="002F7A55" w:rsidP="002F7A55">
            <w:pPr>
              <w:spacing w:line="276" w:lineRule="auto"/>
              <w:jc w:val="center"/>
              <w:rPr>
                <w:rFonts w:cs="Arial"/>
                <w:color w:val="000000" w:themeColor="text1"/>
              </w:rPr>
            </w:pPr>
            <w:r w:rsidRPr="002244A7">
              <w:rPr>
                <w:rFonts w:cs="Arial"/>
                <w:color w:val="000000" w:themeColor="text1"/>
              </w:rPr>
              <w:t>13.5%</w:t>
            </w:r>
          </w:p>
        </w:tc>
        <w:tc>
          <w:tcPr>
            <w:tcW w:w="936" w:type="pct"/>
            <w:vAlign w:val="center"/>
          </w:tcPr>
          <w:p w14:paraId="72F12771"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1.13 (0.95, 1.33)</w:t>
            </w:r>
          </w:p>
        </w:tc>
      </w:tr>
      <w:tr w:rsidR="002F7A55" w:rsidRPr="002244A7" w14:paraId="39571FE9" w14:textId="77777777" w:rsidTr="002F7A55">
        <w:trPr>
          <w:trHeight w:val="260"/>
        </w:trPr>
        <w:tc>
          <w:tcPr>
            <w:tcW w:w="1725" w:type="pct"/>
            <w:vAlign w:val="center"/>
          </w:tcPr>
          <w:p w14:paraId="457C84DA" w14:textId="77777777" w:rsidR="002F7A55" w:rsidRPr="002244A7" w:rsidRDefault="002F7A55" w:rsidP="002F7A55">
            <w:pPr>
              <w:spacing w:line="276" w:lineRule="auto"/>
              <w:rPr>
                <w:rFonts w:cs="Arial"/>
              </w:rPr>
            </w:pPr>
            <w:r w:rsidRPr="002244A7">
              <w:rPr>
                <w:rFonts w:cs="Arial"/>
              </w:rPr>
              <w:t xml:space="preserve">Dyslipidemia </w:t>
            </w:r>
          </w:p>
        </w:tc>
        <w:tc>
          <w:tcPr>
            <w:tcW w:w="679" w:type="pct"/>
          </w:tcPr>
          <w:p w14:paraId="2F520564" w14:textId="5BA945B5" w:rsidR="002F7A55" w:rsidRPr="002244A7" w:rsidRDefault="002F7A55" w:rsidP="002F7A55">
            <w:pPr>
              <w:spacing w:line="276" w:lineRule="auto"/>
              <w:jc w:val="center"/>
              <w:rPr>
                <w:rFonts w:cs="Arial"/>
                <w:color w:val="000000" w:themeColor="text1"/>
              </w:rPr>
            </w:pPr>
            <w:r w:rsidRPr="002244A7">
              <w:rPr>
                <w:rFonts w:cs="Arial"/>
                <w:color w:val="000000" w:themeColor="text1"/>
              </w:rPr>
              <w:t>301/2,393</w:t>
            </w:r>
          </w:p>
        </w:tc>
        <w:tc>
          <w:tcPr>
            <w:tcW w:w="501" w:type="pct"/>
            <w:vAlign w:val="center"/>
          </w:tcPr>
          <w:p w14:paraId="550166FA" w14:textId="3C58A22A" w:rsidR="002F7A55" w:rsidRPr="002244A7" w:rsidRDefault="002F7A55" w:rsidP="002F7A55">
            <w:pPr>
              <w:spacing w:line="276" w:lineRule="auto"/>
              <w:jc w:val="center"/>
              <w:rPr>
                <w:rFonts w:cs="Arial"/>
                <w:color w:val="000000" w:themeColor="text1"/>
              </w:rPr>
            </w:pPr>
            <w:r w:rsidRPr="002244A7">
              <w:rPr>
                <w:rFonts w:cs="Arial"/>
                <w:color w:val="000000" w:themeColor="text1"/>
              </w:rPr>
              <w:t>12.6%</w:t>
            </w:r>
          </w:p>
        </w:tc>
        <w:tc>
          <w:tcPr>
            <w:tcW w:w="679" w:type="pct"/>
          </w:tcPr>
          <w:p w14:paraId="4E5C4578" w14:textId="07DA2A1E" w:rsidR="002F7A55" w:rsidRPr="002244A7" w:rsidRDefault="002F7A55" w:rsidP="002F7A55">
            <w:pPr>
              <w:spacing w:line="276" w:lineRule="auto"/>
              <w:jc w:val="center"/>
              <w:rPr>
                <w:rFonts w:cs="Arial"/>
                <w:color w:val="000000" w:themeColor="text1"/>
              </w:rPr>
            </w:pPr>
            <w:r w:rsidRPr="002244A7">
              <w:rPr>
                <w:rFonts w:cs="Arial"/>
                <w:color w:val="000000" w:themeColor="text1"/>
              </w:rPr>
              <w:t>271/2,533</w:t>
            </w:r>
          </w:p>
        </w:tc>
        <w:tc>
          <w:tcPr>
            <w:tcW w:w="480" w:type="pct"/>
            <w:vAlign w:val="center"/>
          </w:tcPr>
          <w:p w14:paraId="31D85F1C" w14:textId="39F385AE" w:rsidR="002F7A55" w:rsidRPr="002244A7" w:rsidRDefault="002F7A55" w:rsidP="002F7A55">
            <w:pPr>
              <w:spacing w:line="276" w:lineRule="auto"/>
              <w:jc w:val="center"/>
              <w:rPr>
                <w:rFonts w:cs="Arial"/>
                <w:color w:val="000000" w:themeColor="text1"/>
              </w:rPr>
            </w:pPr>
            <w:r w:rsidRPr="002244A7">
              <w:rPr>
                <w:rFonts w:cs="Arial"/>
                <w:color w:val="000000" w:themeColor="text1"/>
              </w:rPr>
              <w:t>10.7%</w:t>
            </w:r>
          </w:p>
        </w:tc>
        <w:tc>
          <w:tcPr>
            <w:tcW w:w="936" w:type="pct"/>
            <w:vAlign w:val="center"/>
          </w:tcPr>
          <w:p w14:paraId="54C58A4A"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1.15 (0.97, 1.35)</w:t>
            </w:r>
          </w:p>
        </w:tc>
      </w:tr>
      <w:tr w:rsidR="002F7A55" w:rsidRPr="002244A7" w14:paraId="5DC425CE" w14:textId="77777777" w:rsidTr="002F7A55">
        <w:trPr>
          <w:trHeight w:val="260"/>
        </w:trPr>
        <w:tc>
          <w:tcPr>
            <w:tcW w:w="1725" w:type="pct"/>
            <w:vAlign w:val="center"/>
          </w:tcPr>
          <w:p w14:paraId="5E6FFE1E" w14:textId="77777777" w:rsidR="002F7A55" w:rsidRPr="002244A7" w:rsidRDefault="002F7A55" w:rsidP="002F7A55">
            <w:pPr>
              <w:spacing w:line="276" w:lineRule="auto"/>
              <w:rPr>
                <w:rFonts w:cs="Arial"/>
              </w:rPr>
            </w:pPr>
            <w:r w:rsidRPr="002244A7">
              <w:rPr>
                <w:rFonts w:cs="Arial"/>
              </w:rPr>
              <w:t xml:space="preserve">Antilipemic agents </w:t>
            </w:r>
          </w:p>
        </w:tc>
        <w:tc>
          <w:tcPr>
            <w:tcW w:w="679" w:type="pct"/>
          </w:tcPr>
          <w:p w14:paraId="064D0B53" w14:textId="55F532AB" w:rsidR="002F7A55" w:rsidRPr="002244A7" w:rsidRDefault="002F7A55" w:rsidP="002F7A55">
            <w:pPr>
              <w:spacing w:line="276" w:lineRule="auto"/>
              <w:jc w:val="center"/>
              <w:rPr>
                <w:rFonts w:cs="Arial"/>
                <w:color w:val="000000" w:themeColor="text1"/>
              </w:rPr>
            </w:pPr>
            <w:r w:rsidRPr="002244A7">
              <w:rPr>
                <w:rFonts w:cs="Arial"/>
                <w:color w:val="000000" w:themeColor="text1"/>
              </w:rPr>
              <w:t>292/3,364</w:t>
            </w:r>
          </w:p>
        </w:tc>
        <w:tc>
          <w:tcPr>
            <w:tcW w:w="501" w:type="pct"/>
            <w:vAlign w:val="center"/>
          </w:tcPr>
          <w:p w14:paraId="0974A1E3" w14:textId="78A5A8E3" w:rsidR="002F7A55" w:rsidRPr="002244A7" w:rsidRDefault="002F7A55" w:rsidP="002F7A55">
            <w:pPr>
              <w:spacing w:line="276" w:lineRule="auto"/>
              <w:jc w:val="center"/>
              <w:rPr>
                <w:rFonts w:cs="Arial"/>
                <w:color w:val="000000" w:themeColor="text1"/>
              </w:rPr>
            </w:pPr>
            <w:r w:rsidRPr="002244A7">
              <w:rPr>
                <w:rFonts w:cs="Arial"/>
                <w:color w:val="000000" w:themeColor="text1"/>
              </w:rPr>
              <w:t>8.7%</w:t>
            </w:r>
          </w:p>
        </w:tc>
        <w:tc>
          <w:tcPr>
            <w:tcW w:w="679" w:type="pct"/>
          </w:tcPr>
          <w:p w14:paraId="27FED142" w14:textId="0E80BF25" w:rsidR="002F7A55" w:rsidRPr="002244A7" w:rsidRDefault="002F7A55" w:rsidP="002F7A55">
            <w:pPr>
              <w:spacing w:line="276" w:lineRule="auto"/>
              <w:jc w:val="center"/>
              <w:rPr>
                <w:rFonts w:cs="Arial"/>
                <w:color w:val="000000" w:themeColor="text1"/>
              </w:rPr>
            </w:pPr>
            <w:r w:rsidRPr="002244A7">
              <w:rPr>
                <w:rFonts w:cs="Arial"/>
                <w:color w:val="000000" w:themeColor="text1"/>
              </w:rPr>
              <w:t>269/3,624</w:t>
            </w:r>
          </w:p>
        </w:tc>
        <w:tc>
          <w:tcPr>
            <w:tcW w:w="480" w:type="pct"/>
            <w:vAlign w:val="center"/>
          </w:tcPr>
          <w:p w14:paraId="5A7344E6" w14:textId="44E1DD97" w:rsidR="002F7A55" w:rsidRPr="002244A7" w:rsidRDefault="002F7A55" w:rsidP="002F7A55">
            <w:pPr>
              <w:spacing w:line="276" w:lineRule="auto"/>
              <w:jc w:val="center"/>
              <w:rPr>
                <w:rFonts w:cs="Arial"/>
                <w:color w:val="000000" w:themeColor="text1"/>
              </w:rPr>
            </w:pPr>
            <w:r w:rsidRPr="002244A7">
              <w:rPr>
                <w:rFonts w:cs="Arial"/>
                <w:color w:val="000000" w:themeColor="text1"/>
              </w:rPr>
              <w:t>7.4%</w:t>
            </w:r>
          </w:p>
        </w:tc>
        <w:tc>
          <w:tcPr>
            <w:tcW w:w="936" w:type="pct"/>
            <w:vAlign w:val="center"/>
          </w:tcPr>
          <w:p w14:paraId="132717AE"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1.12 (0.95, 1.32)</w:t>
            </w:r>
          </w:p>
        </w:tc>
      </w:tr>
      <w:tr w:rsidR="002F7A55" w:rsidRPr="002244A7" w14:paraId="5844C4CC" w14:textId="77777777" w:rsidTr="002F7A55">
        <w:trPr>
          <w:trHeight w:val="260"/>
        </w:trPr>
        <w:tc>
          <w:tcPr>
            <w:tcW w:w="1725" w:type="pct"/>
            <w:vAlign w:val="center"/>
          </w:tcPr>
          <w:p w14:paraId="48EB477F" w14:textId="77777777" w:rsidR="002F7A55" w:rsidRPr="002244A7" w:rsidRDefault="002F7A55" w:rsidP="002F7A55">
            <w:pPr>
              <w:spacing w:line="276" w:lineRule="auto"/>
              <w:rPr>
                <w:rFonts w:cs="Arial"/>
              </w:rPr>
            </w:pPr>
            <w:r w:rsidRPr="002244A7">
              <w:rPr>
                <w:rFonts w:cs="Arial"/>
              </w:rPr>
              <w:t>Hypoglycemia</w:t>
            </w:r>
          </w:p>
        </w:tc>
        <w:tc>
          <w:tcPr>
            <w:tcW w:w="679" w:type="pct"/>
          </w:tcPr>
          <w:p w14:paraId="34522BFA" w14:textId="02E59FA2"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211/5,457</w:t>
            </w:r>
          </w:p>
        </w:tc>
        <w:tc>
          <w:tcPr>
            <w:tcW w:w="501" w:type="pct"/>
            <w:vAlign w:val="center"/>
          </w:tcPr>
          <w:p w14:paraId="0522B00D" w14:textId="54B81032"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3.9%</w:t>
            </w:r>
          </w:p>
        </w:tc>
        <w:tc>
          <w:tcPr>
            <w:tcW w:w="679" w:type="pct"/>
          </w:tcPr>
          <w:p w14:paraId="46ED7BD7" w14:textId="19CC8723"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152/5,534</w:t>
            </w:r>
          </w:p>
        </w:tc>
        <w:tc>
          <w:tcPr>
            <w:tcW w:w="480" w:type="pct"/>
            <w:vAlign w:val="center"/>
          </w:tcPr>
          <w:p w14:paraId="1EC89F31" w14:textId="75AE9DED"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2.7%</w:t>
            </w:r>
          </w:p>
        </w:tc>
        <w:tc>
          <w:tcPr>
            <w:tcW w:w="936" w:type="pct"/>
            <w:vAlign w:val="center"/>
          </w:tcPr>
          <w:p w14:paraId="118FE4AF"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1.38 (1.12, 1.70)</w:t>
            </w:r>
          </w:p>
        </w:tc>
      </w:tr>
      <w:tr w:rsidR="002F7A55" w:rsidRPr="002244A7" w14:paraId="3A974B5D" w14:textId="77777777" w:rsidTr="002F7A55">
        <w:trPr>
          <w:trHeight w:val="260"/>
        </w:trPr>
        <w:tc>
          <w:tcPr>
            <w:tcW w:w="1725" w:type="pct"/>
            <w:vAlign w:val="center"/>
          </w:tcPr>
          <w:p w14:paraId="613E9AED" w14:textId="77777777" w:rsidR="002F7A55" w:rsidRPr="002244A7" w:rsidRDefault="002F7A55" w:rsidP="002F7A55">
            <w:pPr>
              <w:spacing w:line="276" w:lineRule="auto"/>
              <w:rPr>
                <w:rFonts w:cs="Arial"/>
              </w:rPr>
            </w:pPr>
            <w:r w:rsidRPr="002244A7">
              <w:rPr>
                <w:rFonts w:cs="Arial"/>
              </w:rPr>
              <w:t>Bone Composite</w:t>
            </w:r>
          </w:p>
        </w:tc>
        <w:tc>
          <w:tcPr>
            <w:tcW w:w="679" w:type="pct"/>
          </w:tcPr>
          <w:p w14:paraId="44319EDD" w14:textId="62CCABA1"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472/5,011</w:t>
            </w:r>
          </w:p>
        </w:tc>
        <w:tc>
          <w:tcPr>
            <w:tcW w:w="501" w:type="pct"/>
            <w:vAlign w:val="center"/>
          </w:tcPr>
          <w:p w14:paraId="39CA679D" w14:textId="4F6DD92E"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9.4%</w:t>
            </w:r>
          </w:p>
        </w:tc>
        <w:tc>
          <w:tcPr>
            <w:tcW w:w="679" w:type="pct"/>
          </w:tcPr>
          <w:p w14:paraId="770CB68B" w14:textId="1697BD86"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389/5,227</w:t>
            </w:r>
          </w:p>
        </w:tc>
        <w:tc>
          <w:tcPr>
            <w:tcW w:w="480" w:type="pct"/>
            <w:vAlign w:val="center"/>
          </w:tcPr>
          <w:p w14:paraId="24F5D2FF" w14:textId="1FB4D2EE"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7.4%</w:t>
            </w:r>
          </w:p>
        </w:tc>
        <w:tc>
          <w:tcPr>
            <w:tcW w:w="936" w:type="pct"/>
            <w:vAlign w:val="center"/>
          </w:tcPr>
          <w:p w14:paraId="05AC35C4"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1.27 (1.11, 1.45)</w:t>
            </w:r>
          </w:p>
        </w:tc>
      </w:tr>
      <w:tr w:rsidR="002F7A55" w:rsidRPr="002244A7" w14:paraId="66D53279" w14:textId="77777777" w:rsidTr="002F7A55">
        <w:trPr>
          <w:trHeight w:val="248"/>
        </w:trPr>
        <w:tc>
          <w:tcPr>
            <w:tcW w:w="1725" w:type="pct"/>
            <w:vAlign w:val="center"/>
          </w:tcPr>
          <w:p w14:paraId="5932FA3D" w14:textId="74563DE4" w:rsidR="002F7A55" w:rsidRPr="002244A7" w:rsidRDefault="002F7A55" w:rsidP="002F7A55">
            <w:pPr>
              <w:spacing w:line="276" w:lineRule="auto"/>
              <w:ind w:left="160"/>
              <w:rPr>
                <w:rFonts w:cs="Arial"/>
              </w:rPr>
            </w:pPr>
            <w:r w:rsidRPr="002244A7">
              <w:rPr>
                <w:rFonts w:cs="Arial"/>
              </w:rPr>
              <w:t>Falls</w:t>
            </w:r>
          </w:p>
        </w:tc>
        <w:tc>
          <w:tcPr>
            <w:tcW w:w="679" w:type="pct"/>
          </w:tcPr>
          <w:p w14:paraId="5D6BF512" w14:textId="36677F42"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315/5,220</w:t>
            </w:r>
          </w:p>
        </w:tc>
        <w:tc>
          <w:tcPr>
            <w:tcW w:w="501" w:type="pct"/>
            <w:vAlign w:val="center"/>
          </w:tcPr>
          <w:p w14:paraId="13B6CCA1" w14:textId="3EA8665E"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6.0%</w:t>
            </w:r>
          </w:p>
        </w:tc>
        <w:tc>
          <w:tcPr>
            <w:tcW w:w="679" w:type="pct"/>
          </w:tcPr>
          <w:p w14:paraId="22734111" w14:textId="1DB63668"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265/5,369</w:t>
            </w:r>
          </w:p>
        </w:tc>
        <w:tc>
          <w:tcPr>
            <w:tcW w:w="480" w:type="pct"/>
            <w:vAlign w:val="center"/>
          </w:tcPr>
          <w:p w14:paraId="66D5077D" w14:textId="3DC3FAA4"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4.9%</w:t>
            </w:r>
          </w:p>
        </w:tc>
        <w:tc>
          <w:tcPr>
            <w:tcW w:w="936" w:type="pct"/>
            <w:vAlign w:val="center"/>
          </w:tcPr>
          <w:p w14:paraId="158D3FCC"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1.21 (1.03, 1.43)</w:t>
            </w:r>
          </w:p>
        </w:tc>
      </w:tr>
      <w:tr w:rsidR="002F7A55" w:rsidRPr="002244A7" w14:paraId="1B2F2F86" w14:textId="77777777" w:rsidTr="002F7A55">
        <w:trPr>
          <w:trHeight w:val="260"/>
        </w:trPr>
        <w:tc>
          <w:tcPr>
            <w:tcW w:w="1725" w:type="pct"/>
            <w:vAlign w:val="center"/>
          </w:tcPr>
          <w:p w14:paraId="1BFE4318" w14:textId="77777777" w:rsidR="002F7A55" w:rsidRPr="002244A7" w:rsidRDefault="002F7A55" w:rsidP="002F7A55">
            <w:pPr>
              <w:spacing w:line="276" w:lineRule="auto"/>
              <w:ind w:left="160"/>
              <w:rPr>
                <w:rFonts w:cs="Arial"/>
              </w:rPr>
            </w:pPr>
            <w:r w:rsidRPr="002244A7">
              <w:rPr>
                <w:rFonts w:cs="Arial"/>
              </w:rPr>
              <w:t>Osteoporosis</w:t>
            </w:r>
          </w:p>
        </w:tc>
        <w:tc>
          <w:tcPr>
            <w:tcW w:w="679" w:type="pct"/>
          </w:tcPr>
          <w:p w14:paraId="182A8888" w14:textId="31D356FF"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218/5,462</w:t>
            </w:r>
          </w:p>
        </w:tc>
        <w:tc>
          <w:tcPr>
            <w:tcW w:w="501" w:type="pct"/>
            <w:vAlign w:val="center"/>
          </w:tcPr>
          <w:p w14:paraId="0460C238" w14:textId="11A593FA"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4.0%</w:t>
            </w:r>
          </w:p>
        </w:tc>
        <w:tc>
          <w:tcPr>
            <w:tcW w:w="679" w:type="pct"/>
          </w:tcPr>
          <w:p w14:paraId="5A05707B" w14:textId="4F82AE36"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165/5,518</w:t>
            </w:r>
          </w:p>
        </w:tc>
        <w:tc>
          <w:tcPr>
            <w:tcW w:w="480" w:type="pct"/>
            <w:vAlign w:val="center"/>
          </w:tcPr>
          <w:p w14:paraId="0F07914C" w14:textId="3A93FAB3"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3.0%</w:t>
            </w:r>
          </w:p>
        </w:tc>
        <w:tc>
          <w:tcPr>
            <w:tcW w:w="936" w:type="pct"/>
            <w:vAlign w:val="center"/>
          </w:tcPr>
          <w:p w14:paraId="305DD7DE"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1.35 (1.10, 1.65)</w:t>
            </w:r>
          </w:p>
        </w:tc>
      </w:tr>
      <w:tr w:rsidR="002F7A55" w:rsidRPr="002244A7" w14:paraId="6921372B" w14:textId="77777777" w:rsidTr="002F7A55">
        <w:trPr>
          <w:trHeight w:val="260"/>
        </w:trPr>
        <w:tc>
          <w:tcPr>
            <w:tcW w:w="1725" w:type="pct"/>
            <w:vAlign w:val="center"/>
          </w:tcPr>
          <w:p w14:paraId="7C3EF347" w14:textId="77777777" w:rsidR="002F7A55" w:rsidRPr="002244A7" w:rsidRDefault="002F7A55" w:rsidP="002F7A55">
            <w:pPr>
              <w:spacing w:line="276" w:lineRule="auto"/>
              <w:ind w:left="160"/>
              <w:rPr>
                <w:rFonts w:cs="Arial"/>
              </w:rPr>
            </w:pPr>
            <w:r w:rsidRPr="002244A7">
              <w:rPr>
                <w:rFonts w:cs="Arial"/>
              </w:rPr>
              <w:t xml:space="preserve">Fracture </w:t>
            </w:r>
          </w:p>
        </w:tc>
        <w:tc>
          <w:tcPr>
            <w:tcW w:w="679" w:type="pct"/>
          </w:tcPr>
          <w:p w14:paraId="3A0B5857" w14:textId="610DE944" w:rsidR="002F7A55" w:rsidRPr="002244A7" w:rsidRDefault="002F7A55" w:rsidP="002F7A55">
            <w:pPr>
              <w:spacing w:line="276" w:lineRule="auto"/>
              <w:jc w:val="center"/>
              <w:rPr>
                <w:rFonts w:cs="Arial"/>
                <w:color w:val="000000" w:themeColor="text1"/>
              </w:rPr>
            </w:pPr>
            <w:r w:rsidRPr="002244A7">
              <w:rPr>
                <w:rFonts w:cs="Arial"/>
                <w:color w:val="000000" w:themeColor="text1"/>
              </w:rPr>
              <w:t>90/5,519</w:t>
            </w:r>
          </w:p>
        </w:tc>
        <w:tc>
          <w:tcPr>
            <w:tcW w:w="501" w:type="pct"/>
            <w:vAlign w:val="center"/>
          </w:tcPr>
          <w:p w14:paraId="1607F590" w14:textId="32C4916A" w:rsidR="002F7A55" w:rsidRPr="002244A7" w:rsidRDefault="002F7A55" w:rsidP="002F7A55">
            <w:pPr>
              <w:spacing w:line="276" w:lineRule="auto"/>
              <w:jc w:val="center"/>
              <w:rPr>
                <w:rFonts w:cs="Arial"/>
                <w:color w:val="000000" w:themeColor="text1"/>
              </w:rPr>
            </w:pPr>
            <w:r w:rsidRPr="002244A7">
              <w:rPr>
                <w:rFonts w:cs="Arial"/>
                <w:color w:val="000000" w:themeColor="text1"/>
              </w:rPr>
              <w:t>1.6%</w:t>
            </w:r>
          </w:p>
        </w:tc>
        <w:tc>
          <w:tcPr>
            <w:tcW w:w="679" w:type="pct"/>
          </w:tcPr>
          <w:p w14:paraId="5BA1A42B" w14:textId="481A7EF8" w:rsidR="002F7A55" w:rsidRPr="002244A7" w:rsidRDefault="002F7A55" w:rsidP="002F7A55">
            <w:pPr>
              <w:spacing w:line="276" w:lineRule="auto"/>
              <w:jc w:val="center"/>
              <w:rPr>
                <w:rFonts w:cs="Arial"/>
                <w:color w:val="000000" w:themeColor="text1"/>
              </w:rPr>
            </w:pPr>
            <w:r w:rsidRPr="002244A7">
              <w:rPr>
                <w:rFonts w:cs="Arial"/>
                <w:color w:val="000000" w:themeColor="text1"/>
              </w:rPr>
              <w:t>74/5,552</w:t>
            </w:r>
          </w:p>
        </w:tc>
        <w:tc>
          <w:tcPr>
            <w:tcW w:w="480" w:type="pct"/>
            <w:vAlign w:val="center"/>
          </w:tcPr>
          <w:p w14:paraId="4A645813" w14:textId="1DB8F527" w:rsidR="002F7A55" w:rsidRPr="002244A7" w:rsidRDefault="002F7A55" w:rsidP="002F7A55">
            <w:pPr>
              <w:spacing w:line="276" w:lineRule="auto"/>
              <w:jc w:val="center"/>
              <w:rPr>
                <w:rFonts w:cs="Arial"/>
                <w:color w:val="000000" w:themeColor="text1"/>
              </w:rPr>
            </w:pPr>
            <w:r w:rsidRPr="002244A7">
              <w:rPr>
                <w:rFonts w:cs="Arial"/>
                <w:color w:val="000000" w:themeColor="text1"/>
              </w:rPr>
              <w:t>1.3%</w:t>
            </w:r>
          </w:p>
        </w:tc>
        <w:tc>
          <w:tcPr>
            <w:tcW w:w="936" w:type="pct"/>
            <w:vAlign w:val="center"/>
          </w:tcPr>
          <w:p w14:paraId="0693A4AD"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1.22 (0.90, 1.67)</w:t>
            </w:r>
          </w:p>
        </w:tc>
      </w:tr>
      <w:tr w:rsidR="002F7A55" w:rsidRPr="002244A7" w14:paraId="76240807" w14:textId="77777777" w:rsidTr="002F7A55">
        <w:trPr>
          <w:trHeight w:val="260"/>
        </w:trPr>
        <w:tc>
          <w:tcPr>
            <w:tcW w:w="1725" w:type="pct"/>
            <w:vAlign w:val="center"/>
          </w:tcPr>
          <w:p w14:paraId="3A4E60E9" w14:textId="77777777" w:rsidR="002F7A55" w:rsidRPr="002244A7" w:rsidRDefault="002F7A55" w:rsidP="002F7A55">
            <w:pPr>
              <w:spacing w:line="276" w:lineRule="auto"/>
              <w:rPr>
                <w:rFonts w:cs="Arial"/>
              </w:rPr>
            </w:pPr>
            <w:r w:rsidRPr="002244A7">
              <w:rPr>
                <w:rFonts w:cs="Arial"/>
              </w:rPr>
              <w:t>Iron deficiency</w:t>
            </w:r>
          </w:p>
        </w:tc>
        <w:tc>
          <w:tcPr>
            <w:tcW w:w="679" w:type="pct"/>
          </w:tcPr>
          <w:p w14:paraId="63881392" w14:textId="303D5E87"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646/4,882</w:t>
            </w:r>
          </w:p>
        </w:tc>
        <w:tc>
          <w:tcPr>
            <w:tcW w:w="501" w:type="pct"/>
            <w:vAlign w:val="center"/>
          </w:tcPr>
          <w:p w14:paraId="6BE8A0E2" w14:textId="6048CA5C"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13.2%</w:t>
            </w:r>
          </w:p>
        </w:tc>
        <w:tc>
          <w:tcPr>
            <w:tcW w:w="679" w:type="pct"/>
          </w:tcPr>
          <w:p w14:paraId="76FAAD17" w14:textId="15A9729F"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596/5,128</w:t>
            </w:r>
          </w:p>
        </w:tc>
        <w:tc>
          <w:tcPr>
            <w:tcW w:w="480" w:type="pct"/>
            <w:vAlign w:val="center"/>
          </w:tcPr>
          <w:p w14:paraId="567100ED" w14:textId="6323FF01"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11.6%</w:t>
            </w:r>
          </w:p>
        </w:tc>
        <w:tc>
          <w:tcPr>
            <w:tcW w:w="936" w:type="pct"/>
            <w:vAlign w:val="center"/>
          </w:tcPr>
          <w:p w14:paraId="483D63A2"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1.14 (1.02, 1.27)</w:t>
            </w:r>
          </w:p>
        </w:tc>
      </w:tr>
      <w:tr w:rsidR="002F7A55" w:rsidRPr="002244A7" w14:paraId="314990B3" w14:textId="77777777" w:rsidTr="002F7A55">
        <w:trPr>
          <w:trHeight w:val="260"/>
        </w:trPr>
        <w:tc>
          <w:tcPr>
            <w:tcW w:w="1725" w:type="pct"/>
            <w:vAlign w:val="center"/>
          </w:tcPr>
          <w:p w14:paraId="5F54EE00" w14:textId="77777777" w:rsidR="002F7A55" w:rsidRPr="002244A7" w:rsidRDefault="002F7A55" w:rsidP="002F7A55">
            <w:pPr>
              <w:spacing w:line="276" w:lineRule="auto"/>
              <w:rPr>
                <w:rFonts w:cs="Arial"/>
              </w:rPr>
            </w:pPr>
            <w:r w:rsidRPr="002244A7">
              <w:rPr>
                <w:rFonts w:cs="Arial"/>
              </w:rPr>
              <w:t>Vitamin B deficiency</w:t>
            </w:r>
          </w:p>
        </w:tc>
        <w:tc>
          <w:tcPr>
            <w:tcW w:w="679" w:type="pct"/>
          </w:tcPr>
          <w:p w14:paraId="6A092698" w14:textId="2EF0CB16"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722/4,944</w:t>
            </w:r>
          </w:p>
        </w:tc>
        <w:tc>
          <w:tcPr>
            <w:tcW w:w="501" w:type="pct"/>
            <w:vAlign w:val="center"/>
          </w:tcPr>
          <w:p w14:paraId="583B60C6" w14:textId="7663B44F"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14.6%</w:t>
            </w:r>
          </w:p>
        </w:tc>
        <w:tc>
          <w:tcPr>
            <w:tcW w:w="679" w:type="pct"/>
          </w:tcPr>
          <w:p w14:paraId="6F36AE6B" w14:textId="0DE6F3D5" w:rsidR="002F7A55" w:rsidRPr="002244A7" w:rsidRDefault="002F7A55" w:rsidP="002F7A55">
            <w:pPr>
              <w:spacing w:line="276" w:lineRule="auto"/>
              <w:jc w:val="center"/>
              <w:rPr>
                <w:rFonts w:cs="Arial"/>
                <w:b/>
                <w:bCs/>
                <w:color w:val="000000" w:themeColor="text1"/>
              </w:rPr>
            </w:pPr>
            <w:r w:rsidRPr="002244A7">
              <w:rPr>
                <w:rFonts w:cs="Arial"/>
                <w:color w:val="000000" w:themeColor="text1"/>
              </w:rPr>
              <w:t>607/5,212</w:t>
            </w:r>
          </w:p>
        </w:tc>
        <w:tc>
          <w:tcPr>
            <w:tcW w:w="480" w:type="pct"/>
            <w:vAlign w:val="center"/>
          </w:tcPr>
          <w:p w14:paraId="78FC5F8C" w14:textId="09CF427F"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11.6%</w:t>
            </w:r>
          </w:p>
        </w:tc>
        <w:tc>
          <w:tcPr>
            <w:tcW w:w="936" w:type="pct"/>
            <w:vAlign w:val="center"/>
          </w:tcPr>
          <w:p w14:paraId="04EA72FA" w14:textId="77777777" w:rsidR="002F7A55" w:rsidRPr="002244A7" w:rsidRDefault="002F7A55" w:rsidP="002F7A55">
            <w:pPr>
              <w:spacing w:line="276" w:lineRule="auto"/>
              <w:jc w:val="center"/>
              <w:rPr>
                <w:rFonts w:cs="Arial"/>
                <w:b/>
                <w:bCs/>
                <w:color w:val="000000" w:themeColor="text1"/>
              </w:rPr>
            </w:pPr>
            <w:r w:rsidRPr="002244A7">
              <w:rPr>
                <w:rFonts w:cs="Arial"/>
                <w:b/>
                <w:bCs/>
                <w:color w:val="000000" w:themeColor="text1"/>
              </w:rPr>
              <w:t>1.25 (1.13, 1.40)</w:t>
            </w:r>
          </w:p>
        </w:tc>
      </w:tr>
      <w:tr w:rsidR="002F7A55" w:rsidRPr="002244A7" w14:paraId="7A23EDBE" w14:textId="77777777" w:rsidTr="00AB025C">
        <w:trPr>
          <w:trHeight w:val="70"/>
        </w:trPr>
        <w:tc>
          <w:tcPr>
            <w:tcW w:w="1725" w:type="pct"/>
            <w:vAlign w:val="center"/>
          </w:tcPr>
          <w:p w14:paraId="6E40FF7D" w14:textId="77777777" w:rsidR="002F7A55" w:rsidRPr="002244A7" w:rsidRDefault="002F7A55" w:rsidP="002F7A55">
            <w:pPr>
              <w:spacing w:line="276" w:lineRule="auto"/>
              <w:rPr>
                <w:rFonts w:cs="Arial"/>
              </w:rPr>
            </w:pPr>
            <w:r w:rsidRPr="002244A7">
              <w:rPr>
                <w:rFonts w:cs="Arial"/>
              </w:rPr>
              <w:t>Polyneuropathy</w:t>
            </w:r>
          </w:p>
        </w:tc>
        <w:tc>
          <w:tcPr>
            <w:tcW w:w="679" w:type="pct"/>
          </w:tcPr>
          <w:p w14:paraId="205F3EE1" w14:textId="69DE636A" w:rsidR="002F7A55" w:rsidRPr="002244A7" w:rsidRDefault="002F7A55" w:rsidP="002F7A55">
            <w:pPr>
              <w:spacing w:line="276" w:lineRule="auto"/>
              <w:jc w:val="center"/>
              <w:rPr>
                <w:rFonts w:cs="Arial"/>
                <w:color w:val="000000" w:themeColor="text1"/>
              </w:rPr>
            </w:pPr>
            <w:r w:rsidRPr="002244A7">
              <w:rPr>
                <w:rFonts w:cs="Arial"/>
                <w:color w:val="000000" w:themeColor="text1"/>
              </w:rPr>
              <w:t>176/5,348</w:t>
            </w:r>
          </w:p>
        </w:tc>
        <w:tc>
          <w:tcPr>
            <w:tcW w:w="501" w:type="pct"/>
            <w:vAlign w:val="center"/>
          </w:tcPr>
          <w:p w14:paraId="4E963DCB" w14:textId="7C1A84A2" w:rsidR="002F7A55" w:rsidRPr="002244A7" w:rsidRDefault="002F7A55" w:rsidP="002F7A55">
            <w:pPr>
              <w:spacing w:line="276" w:lineRule="auto"/>
              <w:jc w:val="center"/>
              <w:rPr>
                <w:rFonts w:cs="Arial"/>
                <w:color w:val="000000" w:themeColor="text1"/>
              </w:rPr>
            </w:pPr>
            <w:r w:rsidRPr="002244A7">
              <w:rPr>
                <w:rFonts w:cs="Arial"/>
                <w:color w:val="000000" w:themeColor="text1"/>
              </w:rPr>
              <w:t>3.3%</w:t>
            </w:r>
          </w:p>
        </w:tc>
        <w:tc>
          <w:tcPr>
            <w:tcW w:w="679" w:type="pct"/>
          </w:tcPr>
          <w:p w14:paraId="429958CA" w14:textId="559AF150" w:rsidR="002F7A55" w:rsidRPr="002244A7" w:rsidRDefault="002F7A55" w:rsidP="002F7A55">
            <w:pPr>
              <w:spacing w:line="276" w:lineRule="auto"/>
              <w:jc w:val="center"/>
              <w:rPr>
                <w:rFonts w:cs="Arial"/>
                <w:color w:val="000000" w:themeColor="text1"/>
              </w:rPr>
            </w:pPr>
            <w:r w:rsidRPr="002244A7">
              <w:rPr>
                <w:rFonts w:cs="Arial"/>
                <w:color w:val="000000" w:themeColor="text1"/>
              </w:rPr>
              <w:t>164/5,431</w:t>
            </w:r>
          </w:p>
        </w:tc>
        <w:tc>
          <w:tcPr>
            <w:tcW w:w="480" w:type="pct"/>
            <w:vAlign w:val="center"/>
          </w:tcPr>
          <w:p w14:paraId="74CD776C" w14:textId="1FCE2620" w:rsidR="002F7A55" w:rsidRPr="002244A7" w:rsidRDefault="002F7A55" w:rsidP="002F7A55">
            <w:pPr>
              <w:spacing w:line="276" w:lineRule="auto"/>
              <w:jc w:val="center"/>
              <w:rPr>
                <w:rFonts w:cs="Arial"/>
                <w:color w:val="000000" w:themeColor="text1"/>
              </w:rPr>
            </w:pPr>
            <w:r w:rsidRPr="002244A7">
              <w:rPr>
                <w:rFonts w:cs="Arial"/>
                <w:color w:val="000000" w:themeColor="text1"/>
              </w:rPr>
              <w:t>3.0%</w:t>
            </w:r>
          </w:p>
        </w:tc>
        <w:tc>
          <w:tcPr>
            <w:tcW w:w="936" w:type="pct"/>
            <w:vAlign w:val="center"/>
          </w:tcPr>
          <w:p w14:paraId="096B72E8" w14:textId="77777777" w:rsidR="002F7A55" w:rsidRPr="002244A7" w:rsidRDefault="002F7A55" w:rsidP="002F7A55">
            <w:pPr>
              <w:spacing w:line="276" w:lineRule="auto"/>
              <w:jc w:val="center"/>
              <w:rPr>
                <w:rFonts w:cs="Arial"/>
                <w:color w:val="000000" w:themeColor="text1"/>
              </w:rPr>
            </w:pPr>
            <w:r w:rsidRPr="002244A7">
              <w:rPr>
                <w:rFonts w:cs="Arial"/>
                <w:color w:val="000000" w:themeColor="text1"/>
              </w:rPr>
              <w:t>1.08 (0.88, 1.34)</w:t>
            </w:r>
          </w:p>
        </w:tc>
      </w:tr>
    </w:tbl>
    <w:p w14:paraId="4F648C75" w14:textId="129DD1C0" w:rsidR="008D14C8" w:rsidRPr="002244A7" w:rsidRDefault="008D14C8" w:rsidP="008D14C8">
      <w:pPr>
        <w:spacing w:after="0" w:line="240" w:lineRule="auto"/>
        <w:rPr>
          <w:rFonts w:ascii="Arial" w:eastAsia="Times New Roman" w:hAnsi="Arial" w:cs="Arial"/>
          <w:kern w:val="0"/>
          <w:sz w:val="20"/>
          <w:szCs w:val="20"/>
          <w14:ligatures w14:val="none"/>
        </w:rPr>
        <w:sectPr w:rsidR="008D14C8" w:rsidRPr="002244A7" w:rsidSect="008D14C8">
          <w:pgSz w:w="12240" w:h="15840"/>
          <w:pgMar w:top="1440" w:right="1440" w:bottom="1440" w:left="1440" w:header="720" w:footer="720" w:gutter="0"/>
          <w:cols w:space="720"/>
          <w:docGrid w:linePitch="360"/>
        </w:sectPr>
      </w:pPr>
      <w:r w:rsidRPr="002244A7">
        <w:rPr>
          <w:rFonts w:ascii="Arial" w:eastAsia="Times New Roman" w:hAnsi="Arial" w:cs="Arial"/>
          <w:color w:val="000000" w:themeColor="text1"/>
          <w:kern w:val="0"/>
          <w:sz w:val="20"/>
          <w:szCs w:val="20"/>
          <w14:ligatures w14:val="none"/>
        </w:rPr>
        <w:t xml:space="preserve">Notes. </w:t>
      </w:r>
      <w:r w:rsidR="002F7A55" w:rsidRPr="002244A7">
        <w:rPr>
          <w:rFonts w:ascii="Arial" w:eastAsia="Times New Roman" w:hAnsi="Arial" w:cs="Arial"/>
          <w:color w:val="000000" w:themeColor="text1"/>
          <w:kern w:val="0"/>
          <w:sz w:val="20"/>
          <w:szCs w:val="20"/>
          <w14:ligatures w14:val="none"/>
        </w:rPr>
        <w:t xml:space="preserve">BS: Bariatric Surgery. </w:t>
      </w:r>
      <w:r w:rsidRPr="002244A7">
        <w:rPr>
          <w:rFonts w:ascii="Arial" w:eastAsia="Times New Roman" w:hAnsi="Arial" w:cs="Arial"/>
          <w:color w:val="000000" w:themeColor="text1"/>
          <w:kern w:val="0"/>
          <w:sz w:val="20"/>
          <w:szCs w:val="20"/>
          <w14:ligatures w14:val="none"/>
        </w:rPr>
        <w:t>RR: risk ratio. HR: hazard ratio. 95%CI: 95% confidence interval.</w:t>
      </w:r>
    </w:p>
    <w:p w14:paraId="5F6D36D9" w14:textId="0D8F8363" w:rsidR="008D14C8" w:rsidRPr="002244A7" w:rsidRDefault="00036174" w:rsidP="00D70EEE">
      <w:pPr>
        <w:spacing w:after="0" w:line="240" w:lineRule="auto"/>
        <w:ind w:right="-180"/>
        <w:rPr>
          <w:rFonts w:ascii="Arial" w:eastAsia="Times New Roman" w:hAnsi="Arial" w:cs="Arial"/>
          <w:b/>
          <w:bCs/>
          <w:color w:val="000000" w:themeColor="text1"/>
          <w:kern w:val="0"/>
          <w14:ligatures w14:val="none"/>
        </w:rPr>
      </w:pPr>
      <w:r w:rsidRPr="002244A7">
        <w:rPr>
          <w:rFonts w:ascii="Arial" w:eastAsia="Times New Roman" w:hAnsi="Arial" w:cs="Arial"/>
          <w:b/>
          <w:bCs/>
          <w:color w:val="000000" w:themeColor="text1"/>
          <w:kern w:val="0"/>
          <w14:ligatures w14:val="none"/>
        </w:rPr>
        <w:lastRenderedPageBreak/>
        <w:t>Supplementa</w:t>
      </w:r>
      <w:r w:rsidR="00D70EEE" w:rsidRPr="002244A7">
        <w:rPr>
          <w:rFonts w:ascii="Arial" w:eastAsia="Times New Roman" w:hAnsi="Arial" w:cs="Arial"/>
          <w:b/>
          <w:bCs/>
          <w:color w:val="000000" w:themeColor="text1"/>
          <w:kern w:val="0"/>
          <w14:ligatures w14:val="none"/>
        </w:rPr>
        <w:t>ry</w:t>
      </w:r>
      <w:r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b/>
          <w:bCs/>
          <w:color w:val="000000" w:themeColor="text1"/>
          <w:kern w:val="0"/>
          <w14:ligatures w14:val="none"/>
        </w:rPr>
        <w:t xml:space="preserve">Table </w:t>
      </w:r>
      <w:r w:rsidR="002D51AC" w:rsidRPr="002244A7">
        <w:rPr>
          <w:rFonts w:ascii="Arial" w:eastAsia="Times New Roman" w:hAnsi="Arial" w:cs="Arial"/>
          <w:b/>
          <w:bCs/>
          <w:color w:val="000000" w:themeColor="text1"/>
          <w:kern w:val="0"/>
          <w14:ligatures w14:val="none"/>
        </w:rPr>
        <w:t>5</w:t>
      </w:r>
      <w:r w:rsidR="008D14C8"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color w:val="000000" w:themeColor="text1"/>
          <w:kern w:val="0"/>
          <w14:ligatures w14:val="none"/>
        </w:rPr>
        <w:t>Baseline characteristics of the samples that underwent gastric bypass</w:t>
      </w:r>
      <w:r w:rsidR="005C5410" w:rsidRPr="002244A7">
        <w:rPr>
          <w:rFonts w:ascii="Arial" w:eastAsia="Times New Roman" w:hAnsi="Arial" w:cs="Arial"/>
          <w:color w:val="000000" w:themeColor="text1"/>
          <w:kern w:val="0"/>
          <w14:ligatures w14:val="none"/>
        </w:rPr>
        <w:t>.</w:t>
      </w:r>
    </w:p>
    <w:tbl>
      <w:tblPr>
        <w:tblStyle w:val="Tabelacomgrade"/>
        <w:tblW w:w="5576" w:type="pct"/>
        <w:tblInd w:w="-45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1620"/>
        <w:gridCol w:w="1622"/>
        <w:gridCol w:w="624"/>
        <w:gridCol w:w="1624"/>
        <w:gridCol w:w="1620"/>
        <w:gridCol w:w="628"/>
      </w:tblGrid>
      <w:tr w:rsidR="008D14C8" w:rsidRPr="002244A7" w14:paraId="330EDF99" w14:textId="77777777" w:rsidTr="006521F6">
        <w:trPr>
          <w:trHeight w:val="188"/>
        </w:trPr>
        <w:tc>
          <w:tcPr>
            <w:tcW w:w="1293" w:type="pct"/>
            <w:tcBorders>
              <w:bottom w:val="single" w:sz="4" w:space="0" w:color="auto"/>
            </w:tcBorders>
            <w:hideMark/>
          </w:tcPr>
          <w:p w14:paraId="7BDE1492" w14:textId="77777777" w:rsidR="008D14C8" w:rsidRPr="002244A7" w:rsidRDefault="008D14C8" w:rsidP="008D14C8">
            <w:pPr>
              <w:spacing w:line="276" w:lineRule="auto"/>
              <w:rPr>
                <w:rFonts w:cs="Arial"/>
                <w:color w:val="000000" w:themeColor="text1"/>
              </w:rPr>
            </w:pPr>
            <w:r w:rsidRPr="002244A7">
              <w:rPr>
                <w:rFonts w:cs="Arial"/>
                <w:color w:val="000000" w:themeColor="text1"/>
              </w:rPr>
              <w:t> </w:t>
            </w:r>
          </w:p>
        </w:tc>
        <w:tc>
          <w:tcPr>
            <w:tcW w:w="1553" w:type="pct"/>
            <w:gridSpan w:val="2"/>
            <w:tcBorders>
              <w:top w:val="single" w:sz="4" w:space="0" w:color="auto"/>
              <w:bottom w:val="single" w:sz="4" w:space="0" w:color="auto"/>
            </w:tcBorders>
            <w:vAlign w:val="center"/>
          </w:tcPr>
          <w:p w14:paraId="11C81AE8" w14:textId="77777777" w:rsidR="008D14C8" w:rsidRPr="002244A7" w:rsidRDefault="008D14C8" w:rsidP="008D14C8">
            <w:pPr>
              <w:spacing w:line="276" w:lineRule="auto"/>
              <w:jc w:val="center"/>
              <w:rPr>
                <w:rFonts w:cs="Arial"/>
                <w:color w:val="000000" w:themeColor="text1"/>
              </w:rPr>
            </w:pPr>
            <w:r w:rsidRPr="002244A7">
              <w:rPr>
                <w:rFonts w:cs="Arial"/>
                <w:b/>
                <w:bCs/>
                <w:color w:val="000000" w:themeColor="text1"/>
              </w:rPr>
              <w:t>Before propensity score matching</w:t>
            </w:r>
          </w:p>
        </w:tc>
        <w:tc>
          <w:tcPr>
            <w:tcW w:w="299" w:type="pct"/>
            <w:vMerge w:val="restart"/>
            <w:tcBorders>
              <w:top w:val="single" w:sz="4" w:space="0" w:color="auto"/>
            </w:tcBorders>
            <w:vAlign w:val="center"/>
          </w:tcPr>
          <w:p w14:paraId="44BCDF1E"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themeColor="text1"/>
              </w:rPr>
              <w:t>Std diff.</w:t>
            </w:r>
          </w:p>
        </w:tc>
        <w:tc>
          <w:tcPr>
            <w:tcW w:w="1554" w:type="pct"/>
            <w:gridSpan w:val="2"/>
            <w:tcBorders>
              <w:top w:val="single" w:sz="4" w:space="0" w:color="auto"/>
              <w:bottom w:val="single" w:sz="4" w:space="0" w:color="auto"/>
            </w:tcBorders>
            <w:vAlign w:val="center"/>
          </w:tcPr>
          <w:p w14:paraId="1CC85B84" w14:textId="77777777" w:rsidR="008D14C8" w:rsidRPr="002244A7" w:rsidRDefault="008D14C8" w:rsidP="008D14C8">
            <w:pPr>
              <w:spacing w:line="276" w:lineRule="auto"/>
              <w:jc w:val="center"/>
              <w:rPr>
                <w:rFonts w:cs="Arial"/>
                <w:color w:val="000000" w:themeColor="text1"/>
              </w:rPr>
            </w:pPr>
            <w:r w:rsidRPr="002244A7">
              <w:rPr>
                <w:rFonts w:cs="Arial"/>
                <w:b/>
                <w:bCs/>
                <w:color w:val="000000" w:themeColor="text1"/>
              </w:rPr>
              <w:t>After propensity score matching</w:t>
            </w:r>
          </w:p>
        </w:tc>
        <w:tc>
          <w:tcPr>
            <w:tcW w:w="301" w:type="pct"/>
            <w:vMerge w:val="restart"/>
            <w:tcBorders>
              <w:top w:val="single" w:sz="4" w:space="0" w:color="auto"/>
            </w:tcBorders>
            <w:vAlign w:val="center"/>
          </w:tcPr>
          <w:p w14:paraId="4D6B93B8"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themeColor="text1"/>
              </w:rPr>
              <w:t>Std diff.</w:t>
            </w:r>
          </w:p>
        </w:tc>
      </w:tr>
      <w:tr w:rsidR="008D14C8" w:rsidRPr="002244A7" w14:paraId="5BE759E9" w14:textId="77777777" w:rsidTr="006521F6">
        <w:trPr>
          <w:trHeight w:val="458"/>
        </w:trPr>
        <w:tc>
          <w:tcPr>
            <w:tcW w:w="1293" w:type="pct"/>
            <w:tcBorders>
              <w:top w:val="single" w:sz="4" w:space="0" w:color="auto"/>
              <w:bottom w:val="single" w:sz="4" w:space="0" w:color="auto"/>
            </w:tcBorders>
          </w:tcPr>
          <w:p w14:paraId="5CA4BDAF" w14:textId="77777777" w:rsidR="008D14C8" w:rsidRPr="002244A7" w:rsidRDefault="008D14C8" w:rsidP="008D14C8">
            <w:pPr>
              <w:spacing w:line="276" w:lineRule="auto"/>
              <w:rPr>
                <w:rFonts w:cs="Arial"/>
                <w:b/>
                <w:bCs/>
                <w:color w:val="000000" w:themeColor="text1"/>
              </w:rPr>
            </w:pPr>
          </w:p>
        </w:tc>
        <w:tc>
          <w:tcPr>
            <w:tcW w:w="776" w:type="pct"/>
            <w:tcBorders>
              <w:top w:val="single" w:sz="4" w:space="0" w:color="auto"/>
              <w:bottom w:val="single" w:sz="4" w:space="0" w:color="auto"/>
            </w:tcBorders>
            <w:vAlign w:val="center"/>
          </w:tcPr>
          <w:p w14:paraId="370DB8E4" w14:textId="425B6B1A" w:rsidR="008D14C8" w:rsidRPr="002244A7" w:rsidRDefault="008D14C8" w:rsidP="008D14C8">
            <w:pPr>
              <w:spacing w:line="276" w:lineRule="auto"/>
              <w:jc w:val="center"/>
              <w:rPr>
                <w:rFonts w:cs="Arial"/>
                <w:color w:val="000000" w:themeColor="text1"/>
              </w:rPr>
            </w:pPr>
            <w:r w:rsidRPr="002244A7">
              <w:rPr>
                <w:rFonts w:cs="Arial"/>
                <w:color w:val="000000" w:themeColor="text1"/>
              </w:rPr>
              <w:t>H</w:t>
            </w:r>
            <w:r w:rsidR="0098374C" w:rsidRPr="002244A7">
              <w:rPr>
                <w:rFonts w:cs="Arial"/>
                <w:color w:val="000000" w:themeColor="text1"/>
              </w:rPr>
              <w:t>T</w:t>
            </w:r>
            <w:r w:rsidRPr="002244A7">
              <w:rPr>
                <w:rFonts w:cs="Arial"/>
                <w:color w:val="000000" w:themeColor="text1"/>
              </w:rPr>
              <w:t xml:space="preserve">-bypass </w:t>
            </w:r>
          </w:p>
          <w:p w14:paraId="247AE64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(n= 2,261)</w:t>
            </w:r>
          </w:p>
        </w:tc>
        <w:tc>
          <w:tcPr>
            <w:tcW w:w="777" w:type="pct"/>
            <w:tcBorders>
              <w:top w:val="single" w:sz="4" w:space="0" w:color="auto"/>
              <w:bottom w:val="single" w:sz="4" w:space="0" w:color="auto"/>
            </w:tcBorders>
            <w:vAlign w:val="center"/>
          </w:tcPr>
          <w:p w14:paraId="19E04D3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Control-bypass</w:t>
            </w:r>
          </w:p>
          <w:p w14:paraId="4D00002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(n= 29,524)</w:t>
            </w:r>
          </w:p>
        </w:tc>
        <w:tc>
          <w:tcPr>
            <w:tcW w:w="299" w:type="pct"/>
            <w:vMerge/>
            <w:tcBorders>
              <w:bottom w:val="single" w:sz="4" w:space="0" w:color="auto"/>
            </w:tcBorders>
            <w:vAlign w:val="center"/>
          </w:tcPr>
          <w:p w14:paraId="14123CE6" w14:textId="77777777" w:rsidR="008D14C8" w:rsidRPr="002244A7" w:rsidRDefault="008D14C8" w:rsidP="008D14C8">
            <w:pPr>
              <w:spacing w:line="276" w:lineRule="auto"/>
              <w:jc w:val="center"/>
              <w:rPr>
                <w:rFonts w:cs="Arial"/>
                <w:color w:val="000000" w:themeColor="text1"/>
              </w:rPr>
            </w:pPr>
          </w:p>
        </w:tc>
        <w:tc>
          <w:tcPr>
            <w:tcW w:w="778" w:type="pct"/>
            <w:tcBorders>
              <w:top w:val="single" w:sz="4" w:space="0" w:color="auto"/>
              <w:bottom w:val="single" w:sz="4" w:space="0" w:color="auto"/>
            </w:tcBorders>
            <w:vAlign w:val="center"/>
          </w:tcPr>
          <w:p w14:paraId="1AB6F28A" w14:textId="5B63D023" w:rsidR="008D14C8" w:rsidRPr="002244A7" w:rsidRDefault="008D14C8" w:rsidP="008D14C8">
            <w:pPr>
              <w:spacing w:line="276" w:lineRule="auto"/>
              <w:jc w:val="center"/>
              <w:rPr>
                <w:rFonts w:cs="Arial"/>
                <w:color w:val="000000" w:themeColor="text1"/>
              </w:rPr>
            </w:pPr>
            <w:r w:rsidRPr="002244A7">
              <w:rPr>
                <w:rFonts w:cs="Arial"/>
                <w:color w:val="000000" w:themeColor="text1"/>
              </w:rPr>
              <w:t>H</w:t>
            </w:r>
            <w:r w:rsidR="0098374C" w:rsidRPr="002244A7">
              <w:rPr>
                <w:rFonts w:cs="Arial"/>
                <w:color w:val="000000" w:themeColor="text1"/>
              </w:rPr>
              <w:t>T</w:t>
            </w:r>
            <w:r w:rsidRPr="002244A7">
              <w:rPr>
                <w:rFonts w:cs="Arial"/>
                <w:color w:val="000000" w:themeColor="text1"/>
              </w:rPr>
              <w:t xml:space="preserve">-bypass </w:t>
            </w:r>
          </w:p>
          <w:p w14:paraId="7783475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(n= 2,261)</w:t>
            </w:r>
          </w:p>
        </w:tc>
        <w:tc>
          <w:tcPr>
            <w:tcW w:w="776" w:type="pct"/>
            <w:tcBorders>
              <w:top w:val="single" w:sz="4" w:space="0" w:color="auto"/>
              <w:bottom w:val="single" w:sz="4" w:space="0" w:color="auto"/>
            </w:tcBorders>
            <w:vAlign w:val="center"/>
          </w:tcPr>
          <w:p w14:paraId="025498B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Control-bypass</w:t>
            </w:r>
          </w:p>
          <w:p w14:paraId="027382A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(n= 2,261)</w:t>
            </w:r>
          </w:p>
        </w:tc>
        <w:tc>
          <w:tcPr>
            <w:tcW w:w="301" w:type="pct"/>
            <w:vMerge/>
            <w:tcBorders>
              <w:bottom w:val="single" w:sz="4" w:space="0" w:color="auto"/>
            </w:tcBorders>
            <w:vAlign w:val="center"/>
          </w:tcPr>
          <w:p w14:paraId="246899F7" w14:textId="77777777" w:rsidR="008D14C8" w:rsidRPr="002244A7" w:rsidRDefault="008D14C8" w:rsidP="008D14C8">
            <w:pPr>
              <w:spacing w:line="276" w:lineRule="auto"/>
              <w:jc w:val="center"/>
              <w:rPr>
                <w:rFonts w:cs="Arial"/>
                <w:color w:val="000000" w:themeColor="text1"/>
              </w:rPr>
            </w:pPr>
          </w:p>
        </w:tc>
      </w:tr>
      <w:tr w:rsidR="008D14C8" w:rsidRPr="002244A7" w14:paraId="38F8178C" w14:textId="77777777" w:rsidTr="006521F6">
        <w:trPr>
          <w:trHeight w:val="143"/>
        </w:trPr>
        <w:tc>
          <w:tcPr>
            <w:tcW w:w="1293" w:type="pct"/>
            <w:tcBorders>
              <w:top w:val="single" w:sz="4" w:space="0" w:color="auto"/>
              <w:bottom w:val="single" w:sz="4" w:space="0" w:color="auto"/>
            </w:tcBorders>
          </w:tcPr>
          <w:p w14:paraId="55713941" w14:textId="77777777" w:rsidR="008D14C8" w:rsidRPr="002244A7" w:rsidRDefault="008D14C8" w:rsidP="008D14C8">
            <w:pPr>
              <w:spacing w:line="276" w:lineRule="auto"/>
              <w:rPr>
                <w:rFonts w:cs="Arial"/>
                <w:color w:val="000000" w:themeColor="text1"/>
              </w:rPr>
            </w:pPr>
            <w:r w:rsidRPr="002244A7">
              <w:rPr>
                <w:rFonts w:cs="Arial"/>
                <w:b/>
                <w:bCs/>
                <w:color w:val="000000" w:themeColor="text1"/>
              </w:rPr>
              <w:t>Demographics</w:t>
            </w:r>
          </w:p>
        </w:tc>
        <w:tc>
          <w:tcPr>
            <w:tcW w:w="776" w:type="pct"/>
            <w:tcBorders>
              <w:top w:val="single" w:sz="4" w:space="0" w:color="auto"/>
              <w:bottom w:val="single" w:sz="4" w:space="0" w:color="auto"/>
            </w:tcBorders>
            <w:vAlign w:val="center"/>
          </w:tcPr>
          <w:p w14:paraId="73AE44E2" w14:textId="77777777" w:rsidR="008D14C8" w:rsidRPr="002244A7" w:rsidRDefault="008D14C8" w:rsidP="008D14C8">
            <w:pPr>
              <w:spacing w:line="276" w:lineRule="auto"/>
              <w:jc w:val="center"/>
              <w:rPr>
                <w:rFonts w:cs="Arial"/>
                <w:color w:val="000000" w:themeColor="text1"/>
              </w:rPr>
            </w:pPr>
          </w:p>
        </w:tc>
        <w:tc>
          <w:tcPr>
            <w:tcW w:w="777" w:type="pct"/>
            <w:tcBorders>
              <w:top w:val="single" w:sz="4" w:space="0" w:color="auto"/>
              <w:bottom w:val="single" w:sz="4" w:space="0" w:color="auto"/>
            </w:tcBorders>
            <w:vAlign w:val="center"/>
          </w:tcPr>
          <w:p w14:paraId="7F957CDF" w14:textId="77777777" w:rsidR="008D14C8" w:rsidRPr="002244A7" w:rsidRDefault="008D14C8" w:rsidP="008D14C8">
            <w:pPr>
              <w:spacing w:line="276" w:lineRule="auto"/>
              <w:jc w:val="center"/>
              <w:rPr>
                <w:rFonts w:cs="Arial"/>
                <w:color w:val="000000" w:themeColor="text1"/>
              </w:rPr>
            </w:pPr>
          </w:p>
        </w:tc>
        <w:tc>
          <w:tcPr>
            <w:tcW w:w="299" w:type="pct"/>
            <w:tcBorders>
              <w:bottom w:val="single" w:sz="4" w:space="0" w:color="auto"/>
            </w:tcBorders>
            <w:vAlign w:val="center"/>
          </w:tcPr>
          <w:p w14:paraId="24E47112" w14:textId="77777777" w:rsidR="008D14C8" w:rsidRPr="002244A7" w:rsidRDefault="008D14C8" w:rsidP="008D14C8">
            <w:pPr>
              <w:spacing w:line="276" w:lineRule="auto"/>
              <w:jc w:val="center"/>
              <w:rPr>
                <w:rFonts w:cs="Arial"/>
                <w:color w:val="000000" w:themeColor="text1"/>
              </w:rPr>
            </w:pPr>
          </w:p>
        </w:tc>
        <w:tc>
          <w:tcPr>
            <w:tcW w:w="778" w:type="pct"/>
            <w:tcBorders>
              <w:top w:val="single" w:sz="4" w:space="0" w:color="auto"/>
              <w:bottom w:val="single" w:sz="4" w:space="0" w:color="auto"/>
            </w:tcBorders>
            <w:vAlign w:val="center"/>
          </w:tcPr>
          <w:p w14:paraId="6AD29554" w14:textId="77777777" w:rsidR="008D14C8" w:rsidRPr="002244A7" w:rsidRDefault="008D14C8" w:rsidP="008D14C8">
            <w:pPr>
              <w:spacing w:line="276" w:lineRule="auto"/>
              <w:jc w:val="center"/>
              <w:rPr>
                <w:rFonts w:cs="Arial"/>
                <w:color w:val="000000" w:themeColor="text1"/>
              </w:rPr>
            </w:pPr>
          </w:p>
        </w:tc>
        <w:tc>
          <w:tcPr>
            <w:tcW w:w="776" w:type="pct"/>
            <w:tcBorders>
              <w:top w:val="single" w:sz="4" w:space="0" w:color="auto"/>
              <w:bottom w:val="single" w:sz="4" w:space="0" w:color="auto"/>
            </w:tcBorders>
            <w:vAlign w:val="center"/>
          </w:tcPr>
          <w:p w14:paraId="2BB7B6E5" w14:textId="77777777" w:rsidR="008D14C8" w:rsidRPr="002244A7" w:rsidRDefault="008D14C8" w:rsidP="008D14C8">
            <w:pPr>
              <w:spacing w:line="276" w:lineRule="auto"/>
              <w:jc w:val="center"/>
              <w:rPr>
                <w:rFonts w:cs="Arial"/>
                <w:color w:val="000000" w:themeColor="text1"/>
              </w:rPr>
            </w:pPr>
          </w:p>
        </w:tc>
        <w:tc>
          <w:tcPr>
            <w:tcW w:w="301" w:type="pct"/>
            <w:tcBorders>
              <w:bottom w:val="single" w:sz="4" w:space="0" w:color="auto"/>
            </w:tcBorders>
            <w:vAlign w:val="center"/>
          </w:tcPr>
          <w:p w14:paraId="41F040F0" w14:textId="77777777" w:rsidR="008D14C8" w:rsidRPr="002244A7" w:rsidRDefault="008D14C8" w:rsidP="008D14C8">
            <w:pPr>
              <w:spacing w:line="276" w:lineRule="auto"/>
              <w:jc w:val="center"/>
              <w:rPr>
                <w:rFonts w:cs="Arial"/>
                <w:color w:val="000000" w:themeColor="text1"/>
              </w:rPr>
            </w:pPr>
          </w:p>
        </w:tc>
      </w:tr>
      <w:tr w:rsidR="008D14C8" w:rsidRPr="002244A7" w14:paraId="0AB2E422" w14:textId="77777777" w:rsidTr="006521F6">
        <w:trPr>
          <w:trHeight w:val="233"/>
        </w:trPr>
        <w:tc>
          <w:tcPr>
            <w:tcW w:w="1293" w:type="pct"/>
            <w:tcBorders>
              <w:top w:val="single" w:sz="4" w:space="0" w:color="auto"/>
              <w:bottom w:val="nil"/>
            </w:tcBorders>
            <w:hideMark/>
          </w:tcPr>
          <w:p w14:paraId="20AC1FF7" w14:textId="77777777" w:rsidR="008D14C8" w:rsidRPr="002244A7" w:rsidRDefault="008D14C8" w:rsidP="008D14C8">
            <w:pPr>
              <w:spacing w:line="276" w:lineRule="auto"/>
              <w:rPr>
                <w:rFonts w:cs="Arial"/>
                <w:color w:val="000000" w:themeColor="text1"/>
              </w:rPr>
            </w:pPr>
            <w:r w:rsidRPr="002244A7">
              <w:rPr>
                <w:rFonts w:cs="Arial"/>
                <w:color w:val="000000" w:themeColor="text1"/>
              </w:rPr>
              <w:t>Age at index, mean (SD)</w:t>
            </w:r>
          </w:p>
        </w:tc>
        <w:tc>
          <w:tcPr>
            <w:tcW w:w="776" w:type="pct"/>
            <w:tcBorders>
              <w:top w:val="single" w:sz="4" w:space="0" w:color="auto"/>
              <w:bottom w:val="nil"/>
            </w:tcBorders>
            <w:vAlign w:val="center"/>
          </w:tcPr>
          <w:p w14:paraId="065312D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47.3 (11.4)</w:t>
            </w:r>
          </w:p>
        </w:tc>
        <w:tc>
          <w:tcPr>
            <w:tcW w:w="777" w:type="pct"/>
            <w:tcBorders>
              <w:top w:val="single" w:sz="4" w:space="0" w:color="auto"/>
              <w:bottom w:val="nil"/>
            </w:tcBorders>
            <w:vAlign w:val="center"/>
          </w:tcPr>
          <w:p w14:paraId="3C074A6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42.9 (11.2)</w:t>
            </w:r>
          </w:p>
        </w:tc>
        <w:tc>
          <w:tcPr>
            <w:tcW w:w="299" w:type="pct"/>
            <w:tcBorders>
              <w:top w:val="single" w:sz="4" w:space="0" w:color="auto"/>
              <w:bottom w:val="nil"/>
            </w:tcBorders>
            <w:vAlign w:val="bottom"/>
          </w:tcPr>
          <w:p w14:paraId="7EBD3783"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0.38</w:t>
            </w:r>
          </w:p>
        </w:tc>
        <w:tc>
          <w:tcPr>
            <w:tcW w:w="778" w:type="pct"/>
            <w:tcBorders>
              <w:top w:val="single" w:sz="4" w:space="0" w:color="auto"/>
              <w:bottom w:val="nil"/>
            </w:tcBorders>
            <w:vAlign w:val="center"/>
          </w:tcPr>
          <w:p w14:paraId="3C07995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47.3 (11.4)</w:t>
            </w:r>
          </w:p>
        </w:tc>
        <w:tc>
          <w:tcPr>
            <w:tcW w:w="776" w:type="pct"/>
            <w:tcBorders>
              <w:top w:val="single" w:sz="4" w:space="0" w:color="auto"/>
              <w:bottom w:val="nil"/>
            </w:tcBorders>
            <w:vAlign w:val="center"/>
          </w:tcPr>
          <w:p w14:paraId="0A92AF7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47.1 (11.3)</w:t>
            </w:r>
          </w:p>
        </w:tc>
        <w:tc>
          <w:tcPr>
            <w:tcW w:w="301" w:type="pct"/>
            <w:tcBorders>
              <w:top w:val="single" w:sz="4" w:space="0" w:color="auto"/>
              <w:bottom w:val="nil"/>
            </w:tcBorders>
            <w:vAlign w:val="bottom"/>
          </w:tcPr>
          <w:p w14:paraId="38616029" w14:textId="77777777" w:rsidR="008D14C8" w:rsidRPr="002244A7" w:rsidRDefault="008D14C8" w:rsidP="008D14C8">
            <w:pPr>
              <w:spacing w:line="276" w:lineRule="auto"/>
              <w:jc w:val="center"/>
              <w:rPr>
                <w:rFonts w:cs="Arial"/>
                <w:color w:val="000000" w:themeColor="text1"/>
              </w:rPr>
            </w:pPr>
            <w:r w:rsidRPr="002244A7">
              <w:rPr>
                <w:rFonts w:cs="Arial"/>
                <w:color w:val="000000"/>
              </w:rPr>
              <w:t>0.01</w:t>
            </w:r>
          </w:p>
        </w:tc>
      </w:tr>
      <w:tr w:rsidR="008D14C8" w:rsidRPr="002244A7" w14:paraId="21F41A1B" w14:textId="77777777" w:rsidTr="006521F6">
        <w:trPr>
          <w:trHeight w:val="179"/>
        </w:trPr>
        <w:tc>
          <w:tcPr>
            <w:tcW w:w="1293" w:type="pct"/>
            <w:tcBorders>
              <w:top w:val="nil"/>
              <w:bottom w:val="nil"/>
            </w:tcBorders>
            <w:hideMark/>
          </w:tcPr>
          <w:p w14:paraId="0BE69AA9" w14:textId="77777777" w:rsidR="008D14C8" w:rsidRPr="002244A7" w:rsidRDefault="008D14C8" w:rsidP="008D14C8">
            <w:pPr>
              <w:spacing w:line="276" w:lineRule="auto"/>
              <w:rPr>
                <w:rFonts w:cs="Arial"/>
                <w:color w:val="000000" w:themeColor="text1"/>
              </w:rPr>
            </w:pPr>
            <w:r w:rsidRPr="002244A7">
              <w:rPr>
                <w:rFonts w:cs="Arial"/>
                <w:color w:val="000000" w:themeColor="text1"/>
              </w:rPr>
              <w:t>Female</w:t>
            </w:r>
          </w:p>
        </w:tc>
        <w:tc>
          <w:tcPr>
            <w:tcW w:w="776" w:type="pct"/>
            <w:tcBorders>
              <w:top w:val="nil"/>
              <w:bottom w:val="nil"/>
            </w:tcBorders>
            <w:vAlign w:val="center"/>
          </w:tcPr>
          <w:p w14:paraId="28C8029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1987 (87.9%)</w:t>
            </w:r>
          </w:p>
        </w:tc>
        <w:tc>
          <w:tcPr>
            <w:tcW w:w="777" w:type="pct"/>
            <w:tcBorders>
              <w:top w:val="nil"/>
              <w:bottom w:val="nil"/>
            </w:tcBorders>
            <w:vAlign w:val="center"/>
          </w:tcPr>
          <w:p w14:paraId="1C1903E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22493 (76.2%)</w:t>
            </w:r>
          </w:p>
        </w:tc>
        <w:tc>
          <w:tcPr>
            <w:tcW w:w="299" w:type="pct"/>
            <w:tcBorders>
              <w:top w:val="nil"/>
              <w:bottom w:val="nil"/>
            </w:tcBorders>
            <w:vAlign w:val="bottom"/>
          </w:tcPr>
          <w:p w14:paraId="06B65CC1"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0.31</w:t>
            </w:r>
          </w:p>
        </w:tc>
        <w:tc>
          <w:tcPr>
            <w:tcW w:w="778" w:type="pct"/>
            <w:tcBorders>
              <w:top w:val="nil"/>
              <w:bottom w:val="nil"/>
            </w:tcBorders>
            <w:vAlign w:val="center"/>
          </w:tcPr>
          <w:p w14:paraId="1D110A5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1987 (87.9%)</w:t>
            </w:r>
          </w:p>
        </w:tc>
        <w:tc>
          <w:tcPr>
            <w:tcW w:w="776" w:type="pct"/>
            <w:tcBorders>
              <w:top w:val="nil"/>
              <w:bottom w:val="nil"/>
            </w:tcBorders>
            <w:vAlign w:val="center"/>
          </w:tcPr>
          <w:p w14:paraId="31C593B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1996 (88.3%)</w:t>
            </w:r>
          </w:p>
        </w:tc>
        <w:tc>
          <w:tcPr>
            <w:tcW w:w="301" w:type="pct"/>
            <w:tcBorders>
              <w:top w:val="nil"/>
              <w:bottom w:val="nil"/>
            </w:tcBorders>
            <w:vAlign w:val="bottom"/>
          </w:tcPr>
          <w:p w14:paraId="03C1194C" w14:textId="77777777" w:rsidR="008D14C8" w:rsidRPr="002244A7" w:rsidRDefault="008D14C8" w:rsidP="008D14C8">
            <w:pPr>
              <w:spacing w:line="276" w:lineRule="auto"/>
              <w:jc w:val="center"/>
              <w:rPr>
                <w:rFonts w:cs="Arial"/>
                <w:color w:val="000000" w:themeColor="text1"/>
              </w:rPr>
            </w:pPr>
            <w:r w:rsidRPr="002244A7">
              <w:rPr>
                <w:rFonts w:cs="Arial"/>
                <w:color w:val="000000"/>
              </w:rPr>
              <w:t>0.01</w:t>
            </w:r>
          </w:p>
        </w:tc>
      </w:tr>
      <w:tr w:rsidR="008D14C8" w:rsidRPr="002244A7" w14:paraId="50E872B6" w14:textId="77777777" w:rsidTr="006521F6">
        <w:trPr>
          <w:trHeight w:val="198"/>
        </w:trPr>
        <w:tc>
          <w:tcPr>
            <w:tcW w:w="1293" w:type="pct"/>
            <w:tcBorders>
              <w:top w:val="nil"/>
            </w:tcBorders>
            <w:hideMark/>
          </w:tcPr>
          <w:p w14:paraId="2C9A38B4" w14:textId="77777777" w:rsidR="008D14C8" w:rsidRPr="002244A7" w:rsidRDefault="008D14C8" w:rsidP="008D14C8">
            <w:pPr>
              <w:spacing w:line="276" w:lineRule="auto"/>
              <w:rPr>
                <w:rFonts w:cs="Arial"/>
                <w:color w:val="000000" w:themeColor="text1"/>
              </w:rPr>
            </w:pPr>
            <w:r w:rsidRPr="002244A7">
              <w:rPr>
                <w:rFonts w:cs="Arial"/>
                <w:color w:val="000000" w:themeColor="text1"/>
              </w:rPr>
              <w:t>White</w:t>
            </w:r>
          </w:p>
        </w:tc>
        <w:tc>
          <w:tcPr>
            <w:tcW w:w="776" w:type="pct"/>
            <w:tcBorders>
              <w:top w:val="nil"/>
            </w:tcBorders>
            <w:vAlign w:val="center"/>
          </w:tcPr>
          <w:p w14:paraId="337E226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1801 (79.7%)</w:t>
            </w:r>
          </w:p>
        </w:tc>
        <w:tc>
          <w:tcPr>
            <w:tcW w:w="777" w:type="pct"/>
            <w:tcBorders>
              <w:top w:val="nil"/>
            </w:tcBorders>
            <w:vAlign w:val="center"/>
          </w:tcPr>
          <w:p w14:paraId="08FA175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19470 (65.9%)</w:t>
            </w:r>
          </w:p>
        </w:tc>
        <w:tc>
          <w:tcPr>
            <w:tcW w:w="299" w:type="pct"/>
            <w:tcBorders>
              <w:top w:val="nil"/>
            </w:tcBorders>
            <w:vAlign w:val="bottom"/>
          </w:tcPr>
          <w:p w14:paraId="7D5F3E19"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0.31</w:t>
            </w:r>
          </w:p>
        </w:tc>
        <w:tc>
          <w:tcPr>
            <w:tcW w:w="778" w:type="pct"/>
            <w:tcBorders>
              <w:top w:val="nil"/>
            </w:tcBorders>
            <w:vAlign w:val="center"/>
          </w:tcPr>
          <w:p w14:paraId="49DE33D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1801 (79.7%)</w:t>
            </w:r>
          </w:p>
        </w:tc>
        <w:tc>
          <w:tcPr>
            <w:tcW w:w="776" w:type="pct"/>
            <w:tcBorders>
              <w:top w:val="nil"/>
            </w:tcBorders>
            <w:vAlign w:val="center"/>
          </w:tcPr>
          <w:p w14:paraId="6C77117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1804 (79.8%)</w:t>
            </w:r>
          </w:p>
        </w:tc>
        <w:tc>
          <w:tcPr>
            <w:tcW w:w="301" w:type="pct"/>
            <w:tcBorders>
              <w:top w:val="nil"/>
            </w:tcBorders>
            <w:vAlign w:val="bottom"/>
          </w:tcPr>
          <w:p w14:paraId="2EE63769"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3EBB37D4" w14:textId="77777777" w:rsidTr="006521F6">
        <w:trPr>
          <w:trHeight w:val="108"/>
        </w:trPr>
        <w:tc>
          <w:tcPr>
            <w:tcW w:w="1293" w:type="pct"/>
            <w:hideMark/>
          </w:tcPr>
          <w:p w14:paraId="00859978" w14:textId="77777777" w:rsidR="008D14C8" w:rsidRPr="002244A7" w:rsidRDefault="008D14C8" w:rsidP="008D14C8">
            <w:pPr>
              <w:spacing w:line="276" w:lineRule="auto"/>
              <w:rPr>
                <w:rFonts w:cs="Arial"/>
                <w:color w:val="000000" w:themeColor="text1"/>
              </w:rPr>
            </w:pPr>
            <w:r w:rsidRPr="002244A7">
              <w:rPr>
                <w:rFonts w:cs="Arial"/>
                <w:color w:val="000000" w:themeColor="text1"/>
              </w:rPr>
              <w:t xml:space="preserve">Black </w:t>
            </w:r>
          </w:p>
        </w:tc>
        <w:tc>
          <w:tcPr>
            <w:tcW w:w="776" w:type="pct"/>
            <w:vAlign w:val="center"/>
          </w:tcPr>
          <w:p w14:paraId="205D52E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150 (6.6%)</w:t>
            </w:r>
          </w:p>
        </w:tc>
        <w:tc>
          <w:tcPr>
            <w:tcW w:w="777" w:type="pct"/>
            <w:vAlign w:val="center"/>
          </w:tcPr>
          <w:p w14:paraId="37425E9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4750 (16.1%)</w:t>
            </w:r>
          </w:p>
        </w:tc>
        <w:tc>
          <w:tcPr>
            <w:tcW w:w="299" w:type="pct"/>
            <w:vAlign w:val="bottom"/>
          </w:tcPr>
          <w:p w14:paraId="08343AD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0.30</w:t>
            </w:r>
          </w:p>
        </w:tc>
        <w:tc>
          <w:tcPr>
            <w:tcW w:w="778" w:type="pct"/>
            <w:vAlign w:val="center"/>
          </w:tcPr>
          <w:p w14:paraId="56C2E44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150 (6.6%)</w:t>
            </w:r>
          </w:p>
        </w:tc>
        <w:tc>
          <w:tcPr>
            <w:tcW w:w="776" w:type="pct"/>
            <w:vAlign w:val="center"/>
          </w:tcPr>
          <w:p w14:paraId="0DBCA09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144 (6.4%)</w:t>
            </w:r>
          </w:p>
        </w:tc>
        <w:tc>
          <w:tcPr>
            <w:tcW w:w="301" w:type="pct"/>
            <w:vAlign w:val="bottom"/>
          </w:tcPr>
          <w:p w14:paraId="186A3D37"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r>
      <w:tr w:rsidR="008D14C8" w:rsidRPr="002244A7" w14:paraId="6BF600C1" w14:textId="77777777" w:rsidTr="006521F6">
        <w:trPr>
          <w:trHeight w:val="57"/>
        </w:trPr>
        <w:tc>
          <w:tcPr>
            <w:tcW w:w="1293" w:type="pct"/>
            <w:hideMark/>
          </w:tcPr>
          <w:p w14:paraId="2F59997B" w14:textId="77777777" w:rsidR="008D14C8" w:rsidRPr="002244A7" w:rsidRDefault="008D14C8" w:rsidP="008D14C8">
            <w:pPr>
              <w:spacing w:line="276" w:lineRule="auto"/>
              <w:rPr>
                <w:rFonts w:cs="Arial"/>
                <w:color w:val="000000" w:themeColor="text1"/>
              </w:rPr>
            </w:pPr>
            <w:r w:rsidRPr="002244A7">
              <w:rPr>
                <w:rFonts w:cs="Arial"/>
                <w:color w:val="000000" w:themeColor="text1"/>
              </w:rPr>
              <w:t xml:space="preserve">Not Hispanic </w:t>
            </w:r>
          </w:p>
        </w:tc>
        <w:tc>
          <w:tcPr>
            <w:tcW w:w="776" w:type="pct"/>
            <w:vAlign w:val="center"/>
          </w:tcPr>
          <w:p w14:paraId="1B61D8E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1619 (71.6%)</w:t>
            </w:r>
          </w:p>
        </w:tc>
        <w:tc>
          <w:tcPr>
            <w:tcW w:w="777" w:type="pct"/>
            <w:vAlign w:val="center"/>
          </w:tcPr>
          <w:p w14:paraId="13C9F75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17700 (60.0%)</w:t>
            </w:r>
          </w:p>
        </w:tc>
        <w:tc>
          <w:tcPr>
            <w:tcW w:w="299" w:type="pct"/>
            <w:vAlign w:val="bottom"/>
          </w:tcPr>
          <w:p w14:paraId="4623C3D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0.25</w:t>
            </w:r>
          </w:p>
        </w:tc>
        <w:tc>
          <w:tcPr>
            <w:tcW w:w="778" w:type="pct"/>
            <w:vAlign w:val="center"/>
          </w:tcPr>
          <w:p w14:paraId="651DD2A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1619 (71.6%)</w:t>
            </w:r>
          </w:p>
        </w:tc>
        <w:tc>
          <w:tcPr>
            <w:tcW w:w="776" w:type="pct"/>
            <w:vAlign w:val="center"/>
          </w:tcPr>
          <w:p w14:paraId="4426EA3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1431 (63.3%)</w:t>
            </w:r>
          </w:p>
        </w:tc>
        <w:tc>
          <w:tcPr>
            <w:tcW w:w="301" w:type="pct"/>
            <w:vAlign w:val="bottom"/>
          </w:tcPr>
          <w:p w14:paraId="23F43DD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0.18</w:t>
            </w:r>
          </w:p>
        </w:tc>
      </w:tr>
      <w:tr w:rsidR="008D14C8" w:rsidRPr="002244A7" w14:paraId="409AA166" w14:textId="77777777" w:rsidTr="006521F6">
        <w:trPr>
          <w:trHeight w:val="126"/>
        </w:trPr>
        <w:tc>
          <w:tcPr>
            <w:tcW w:w="1293" w:type="pct"/>
          </w:tcPr>
          <w:p w14:paraId="5787D22A" w14:textId="77777777" w:rsidR="008D14C8" w:rsidRPr="002244A7" w:rsidRDefault="008D14C8" w:rsidP="008D14C8">
            <w:pPr>
              <w:spacing w:line="276" w:lineRule="auto"/>
              <w:rPr>
                <w:rFonts w:cs="Arial"/>
                <w:color w:val="000000" w:themeColor="text1"/>
              </w:rPr>
            </w:pPr>
            <w:r w:rsidRPr="002244A7">
              <w:rPr>
                <w:rFonts w:cs="Arial"/>
                <w:color w:val="000000" w:themeColor="text1"/>
              </w:rPr>
              <w:t>Married</w:t>
            </w:r>
          </w:p>
        </w:tc>
        <w:tc>
          <w:tcPr>
            <w:tcW w:w="776" w:type="pct"/>
            <w:vAlign w:val="center"/>
          </w:tcPr>
          <w:p w14:paraId="10967E6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614 (27.2%)</w:t>
            </w:r>
          </w:p>
        </w:tc>
        <w:tc>
          <w:tcPr>
            <w:tcW w:w="777" w:type="pct"/>
            <w:vAlign w:val="center"/>
          </w:tcPr>
          <w:p w14:paraId="787B495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6872 (23.3%)</w:t>
            </w:r>
          </w:p>
        </w:tc>
        <w:tc>
          <w:tcPr>
            <w:tcW w:w="299" w:type="pct"/>
            <w:vAlign w:val="bottom"/>
          </w:tcPr>
          <w:p w14:paraId="2CBA9E33"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0.09</w:t>
            </w:r>
          </w:p>
        </w:tc>
        <w:tc>
          <w:tcPr>
            <w:tcW w:w="778" w:type="pct"/>
            <w:vAlign w:val="center"/>
          </w:tcPr>
          <w:p w14:paraId="0E53D88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614 (27.2%)</w:t>
            </w:r>
          </w:p>
        </w:tc>
        <w:tc>
          <w:tcPr>
            <w:tcW w:w="776" w:type="pct"/>
            <w:vAlign w:val="center"/>
          </w:tcPr>
          <w:p w14:paraId="41A6904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579 (25.6%)</w:t>
            </w:r>
          </w:p>
        </w:tc>
        <w:tc>
          <w:tcPr>
            <w:tcW w:w="301" w:type="pct"/>
            <w:vAlign w:val="bottom"/>
          </w:tcPr>
          <w:p w14:paraId="2DF8E5F5" w14:textId="77777777" w:rsidR="008D14C8" w:rsidRPr="002244A7" w:rsidRDefault="008D14C8" w:rsidP="008D14C8">
            <w:pPr>
              <w:spacing w:line="276" w:lineRule="auto"/>
              <w:jc w:val="center"/>
              <w:rPr>
                <w:rFonts w:cs="Arial"/>
                <w:color w:val="000000" w:themeColor="text1"/>
              </w:rPr>
            </w:pPr>
            <w:r w:rsidRPr="002244A7">
              <w:rPr>
                <w:rFonts w:cs="Arial"/>
                <w:color w:val="000000"/>
              </w:rPr>
              <w:t>0.04</w:t>
            </w:r>
          </w:p>
        </w:tc>
      </w:tr>
      <w:tr w:rsidR="008D14C8" w:rsidRPr="002244A7" w14:paraId="79E43ECE" w14:textId="77777777" w:rsidTr="006521F6">
        <w:trPr>
          <w:trHeight w:val="161"/>
        </w:trPr>
        <w:tc>
          <w:tcPr>
            <w:tcW w:w="1293" w:type="pct"/>
            <w:tcBorders>
              <w:top w:val="single" w:sz="4" w:space="0" w:color="auto"/>
              <w:bottom w:val="single" w:sz="4" w:space="0" w:color="auto"/>
            </w:tcBorders>
            <w:hideMark/>
          </w:tcPr>
          <w:p w14:paraId="072EA524"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Diagnosis</w:t>
            </w:r>
          </w:p>
        </w:tc>
        <w:tc>
          <w:tcPr>
            <w:tcW w:w="776" w:type="pct"/>
            <w:tcBorders>
              <w:top w:val="single" w:sz="4" w:space="0" w:color="auto"/>
              <w:bottom w:val="single" w:sz="4" w:space="0" w:color="auto"/>
            </w:tcBorders>
            <w:vAlign w:val="center"/>
          </w:tcPr>
          <w:p w14:paraId="23821CD0" w14:textId="77777777" w:rsidR="008D14C8" w:rsidRPr="002244A7" w:rsidRDefault="008D14C8" w:rsidP="008D14C8">
            <w:pPr>
              <w:spacing w:line="276" w:lineRule="auto"/>
              <w:jc w:val="center"/>
              <w:rPr>
                <w:rFonts w:cs="Arial"/>
                <w:color w:val="000000" w:themeColor="text1"/>
              </w:rPr>
            </w:pPr>
          </w:p>
        </w:tc>
        <w:tc>
          <w:tcPr>
            <w:tcW w:w="777" w:type="pct"/>
            <w:tcBorders>
              <w:top w:val="single" w:sz="4" w:space="0" w:color="auto"/>
              <w:bottom w:val="single" w:sz="4" w:space="0" w:color="auto"/>
            </w:tcBorders>
            <w:vAlign w:val="center"/>
          </w:tcPr>
          <w:p w14:paraId="51981D05" w14:textId="77777777" w:rsidR="008D14C8" w:rsidRPr="002244A7" w:rsidRDefault="008D14C8" w:rsidP="008D14C8">
            <w:pPr>
              <w:spacing w:line="276" w:lineRule="auto"/>
              <w:jc w:val="center"/>
              <w:rPr>
                <w:rFonts w:cs="Arial"/>
                <w:color w:val="000000" w:themeColor="text1"/>
              </w:rPr>
            </w:pPr>
          </w:p>
        </w:tc>
        <w:tc>
          <w:tcPr>
            <w:tcW w:w="299" w:type="pct"/>
            <w:tcBorders>
              <w:top w:val="single" w:sz="4" w:space="0" w:color="auto"/>
              <w:bottom w:val="single" w:sz="4" w:space="0" w:color="auto"/>
            </w:tcBorders>
            <w:vAlign w:val="center"/>
          </w:tcPr>
          <w:p w14:paraId="539E3144" w14:textId="77777777" w:rsidR="008D14C8" w:rsidRPr="002244A7" w:rsidRDefault="008D14C8" w:rsidP="008D14C8">
            <w:pPr>
              <w:spacing w:line="276" w:lineRule="auto"/>
              <w:jc w:val="center"/>
              <w:rPr>
                <w:rFonts w:cs="Arial"/>
                <w:b/>
                <w:bCs/>
                <w:color w:val="000000" w:themeColor="text1"/>
              </w:rPr>
            </w:pPr>
          </w:p>
        </w:tc>
        <w:tc>
          <w:tcPr>
            <w:tcW w:w="778" w:type="pct"/>
            <w:tcBorders>
              <w:top w:val="single" w:sz="4" w:space="0" w:color="auto"/>
              <w:bottom w:val="single" w:sz="4" w:space="0" w:color="auto"/>
            </w:tcBorders>
            <w:vAlign w:val="center"/>
          </w:tcPr>
          <w:p w14:paraId="76D4DF7B" w14:textId="77777777" w:rsidR="008D14C8" w:rsidRPr="002244A7" w:rsidRDefault="008D14C8" w:rsidP="008D14C8">
            <w:pPr>
              <w:spacing w:line="276" w:lineRule="auto"/>
              <w:jc w:val="center"/>
              <w:rPr>
                <w:rFonts w:cs="Arial"/>
                <w:b/>
                <w:bCs/>
                <w:color w:val="000000" w:themeColor="text1"/>
              </w:rPr>
            </w:pPr>
          </w:p>
        </w:tc>
        <w:tc>
          <w:tcPr>
            <w:tcW w:w="776" w:type="pct"/>
            <w:tcBorders>
              <w:top w:val="single" w:sz="4" w:space="0" w:color="auto"/>
              <w:bottom w:val="single" w:sz="4" w:space="0" w:color="auto"/>
            </w:tcBorders>
            <w:vAlign w:val="center"/>
          </w:tcPr>
          <w:p w14:paraId="5F8E7375" w14:textId="77777777" w:rsidR="008D14C8" w:rsidRPr="002244A7" w:rsidRDefault="008D14C8" w:rsidP="008D14C8">
            <w:pPr>
              <w:spacing w:line="276" w:lineRule="auto"/>
              <w:jc w:val="center"/>
              <w:rPr>
                <w:rFonts w:cs="Arial"/>
                <w:b/>
                <w:bCs/>
                <w:color w:val="000000" w:themeColor="text1"/>
              </w:rPr>
            </w:pPr>
          </w:p>
        </w:tc>
        <w:tc>
          <w:tcPr>
            <w:tcW w:w="301" w:type="pct"/>
            <w:tcBorders>
              <w:top w:val="single" w:sz="4" w:space="0" w:color="auto"/>
              <w:bottom w:val="single" w:sz="4" w:space="0" w:color="auto"/>
            </w:tcBorders>
            <w:vAlign w:val="center"/>
          </w:tcPr>
          <w:p w14:paraId="76F0406B" w14:textId="77777777" w:rsidR="008D14C8" w:rsidRPr="002244A7" w:rsidRDefault="008D14C8" w:rsidP="008D14C8">
            <w:pPr>
              <w:spacing w:line="276" w:lineRule="auto"/>
              <w:jc w:val="center"/>
              <w:rPr>
                <w:rFonts w:cs="Arial"/>
                <w:b/>
                <w:bCs/>
                <w:color w:val="000000" w:themeColor="text1"/>
              </w:rPr>
            </w:pPr>
          </w:p>
        </w:tc>
      </w:tr>
      <w:tr w:rsidR="008D14C8" w:rsidRPr="002244A7" w14:paraId="7D9E8FCE" w14:textId="77777777" w:rsidTr="006521F6">
        <w:trPr>
          <w:trHeight w:val="270"/>
        </w:trPr>
        <w:tc>
          <w:tcPr>
            <w:tcW w:w="1293" w:type="pct"/>
            <w:tcBorders>
              <w:top w:val="single" w:sz="4" w:space="0" w:color="auto"/>
            </w:tcBorders>
            <w:hideMark/>
          </w:tcPr>
          <w:p w14:paraId="444A6171" w14:textId="77777777" w:rsidR="008D14C8" w:rsidRPr="002244A7" w:rsidRDefault="008D14C8" w:rsidP="008D14C8">
            <w:pPr>
              <w:spacing w:line="276" w:lineRule="auto"/>
              <w:rPr>
                <w:rFonts w:cs="Arial"/>
                <w:color w:val="000000" w:themeColor="text1"/>
              </w:rPr>
            </w:pPr>
            <w:r w:rsidRPr="002244A7">
              <w:rPr>
                <w:rFonts w:cs="Arial"/>
                <w:color w:val="000000" w:themeColor="text1"/>
              </w:rPr>
              <w:t>Dyslipidemia</w:t>
            </w:r>
          </w:p>
        </w:tc>
        <w:tc>
          <w:tcPr>
            <w:tcW w:w="776" w:type="pct"/>
            <w:tcBorders>
              <w:top w:val="single" w:sz="4" w:space="0" w:color="auto"/>
            </w:tcBorders>
            <w:vAlign w:val="center"/>
          </w:tcPr>
          <w:p w14:paraId="7489089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1214 (53.7%)</w:t>
            </w:r>
          </w:p>
        </w:tc>
        <w:tc>
          <w:tcPr>
            <w:tcW w:w="777" w:type="pct"/>
            <w:tcBorders>
              <w:top w:val="single" w:sz="4" w:space="0" w:color="auto"/>
            </w:tcBorders>
            <w:vAlign w:val="center"/>
          </w:tcPr>
          <w:p w14:paraId="481B48D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11170 (37.8%)</w:t>
            </w:r>
          </w:p>
        </w:tc>
        <w:tc>
          <w:tcPr>
            <w:tcW w:w="299" w:type="pct"/>
            <w:tcBorders>
              <w:top w:val="single" w:sz="4" w:space="0" w:color="auto"/>
            </w:tcBorders>
            <w:vAlign w:val="bottom"/>
          </w:tcPr>
          <w:p w14:paraId="59C6651A"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0.32</w:t>
            </w:r>
          </w:p>
        </w:tc>
        <w:tc>
          <w:tcPr>
            <w:tcW w:w="778" w:type="pct"/>
            <w:tcBorders>
              <w:top w:val="single" w:sz="4" w:space="0" w:color="auto"/>
            </w:tcBorders>
            <w:vAlign w:val="center"/>
          </w:tcPr>
          <w:p w14:paraId="2B21801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1214 (53.7%)</w:t>
            </w:r>
          </w:p>
        </w:tc>
        <w:tc>
          <w:tcPr>
            <w:tcW w:w="776" w:type="pct"/>
            <w:tcBorders>
              <w:top w:val="single" w:sz="4" w:space="0" w:color="auto"/>
            </w:tcBorders>
            <w:vAlign w:val="center"/>
          </w:tcPr>
          <w:p w14:paraId="3F3BF6E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1222 (54.0%)</w:t>
            </w:r>
          </w:p>
        </w:tc>
        <w:tc>
          <w:tcPr>
            <w:tcW w:w="301" w:type="pct"/>
            <w:tcBorders>
              <w:top w:val="single" w:sz="4" w:space="0" w:color="auto"/>
            </w:tcBorders>
            <w:vAlign w:val="bottom"/>
          </w:tcPr>
          <w:p w14:paraId="7A7BE21E"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r>
      <w:tr w:rsidR="008D14C8" w:rsidRPr="002244A7" w14:paraId="1C726C21" w14:textId="77777777" w:rsidTr="006521F6">
        <w:trPr>
          <w:trHeight w:val="189"/>
        </w:trPr>
        <w:tc>
          <w:tcPr>
            <w:tcW w:w="1293" w:type="pct"/>
            <w:hideMark/>
          </w:tcPr>
          <w:p w14:paraId="46FFDC3A" w14:textId="77777777" w:rsidR="008D14C8" w:rsidRPr="002244A7" w:rsidRDefault="008D14C8" w:rsidP="008D14C8">
            <w:pPr>
              <w:spacing w:line="276" w:lineRule="auto"/>
              <w:rPr>
                <w:rFonts w:cs="Arial"/>
                <w:color w:val="000000" w:themeColor="text1"/>
              </w:rPr>
            </w:pPr>
            <w:r w:rsidRPr="002244A7">
              <w:rPr>
                <w:rFonts w:cs="Arial"/>
                <w:color w:val="000000" w:themeColor="text1"/>
              </w:rPr>
              <w:t>Type 2 diabetes mellitus</w:t>
            </w:r>
          </w:p>
        </w:tc>
        <w:tc>
          <w:tcPr>
            <w:tcW w:w="776" w:type="pct"/>
            <w:vAlign w:val="center"/>
          </w:tcPr>
          <w:p w14:paraId="60B089C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740 (32.7%)</w:t>
            </w:r>
          </w:p>
        </w:tc>
        <w:tc>
          <w:tcPr>
            <w:tcW w:w="777" w:type="pct"/>
            <w:vAlign w:val="center"/>
          </w:tcPr>
          <w:p w14:paraId="6FA2F9B9"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8160 (27.6%)</w:t>
            </w:r>
          </w:p>
        </w:tc>
        <w:tc>
          <w:tcPr>
            <w:tcW w:w="299" w:type="pct"/>
            <w:vAlign w:val="bottom"/>
          </w:tcPr>
          <w:p w14:paraId="5A532B43"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0.11</w:t>
            </w:r>
          </w:p>
        </w:tc>
        <w:tc>
          <w:tcPr>
            <w:tcW w:w="778" w:type="pct"/>
            <w:vAlign w:val="center"/>
          </w:tcPr>
          <w:p w14:paraId="43AF895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740 (32.7%)</w:t>
            </w:r>
          </w:p>
        </w:tc>
        <w:tc>
          <w:tcPr>
            <w:tcW w:w="776" w:type="pct"/>
            <w:vAlign w:val="center"/>
          </w:tcPr>
          <w:p w14:paraId="403402C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746 (33.0%)</w:t>
            </w:r>
          </w:p>
        </w:tc>
        <w:tc>
          <w:tcPr>
            <w:tcW w:w="301" w:type="pct"/>
            <w:vAlign w:val="bottom"/>
          </w:tcPr>
          <w:p w14:paraId="265B6D07"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r>
      <w:tr w:rsidR="008D14C8" w:rsidRPr="002244A7" w14:paraId="25F7B663" w14:textId="77777777" w:rsidTr="006521F6">
        <w:trPr>
          <w:trHeight w:val="144"/>
        </w:trPr>
        <w:tc>
          <w:tcPr>
            <w:tcW w:w="1293" w:type="pct"/>
            <w:hideMark/>
          </w:tcPr>
          <w:p w14:paraId="6CAAE582" w14:textId="77777777" w:rsidR="008D14C8" w:rsidRPr="002244A7" w:rsidRDefault="008D14C8" w:rsidP="008D14C8">
            <w:pPr>
              <w:spacing w:line="276" w:lineRule="auto"/>
              <w:rPr>
                <w:rFonts w:cs="Arial"/>
                <w:color w:val="000000" w:themeColor="text1"/>
              </w:rPr>
            </w:pPr>
            <w:r w:rsidRPr="002244A7">
              <w:rPr>
                <w:rFonts w:cs="Arial"/>
                <w:color w:val="000000" w:themeColor="text1"/>
              </w:rPr>
              <w:t>Hypertension</w:t>
            </w:r>
          </w:p>
        </w:tc>
        <w:tc>
          <w:tcPr>
            <w:tcW w:w="776" w:type="pct"/>
            <w:vAlign w:val="center"/>
          </w:tcPr>
          <w:p w14:paraId="73339CE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1320 (58.4%)</w:t>
            </w:r>
          </w:p>
        </w:tc>
        <w:tc>
          <w:tcPr>
            <w:tcW w:w="777" w:type="pct"/>
            <w:vAlign w:val="center"/>
          </w:tcPr>
          <w:p w14:paraId="1E17C468"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15002 (50.8%)</w:t>
            </w:r>
          </w:p>
        </w:tc>
        <w:tc>
          <w:tcPr>
            <w:tcW w:w="299" w:type="pct"/>
            <w:vAlign w:val="bottom"/>
          </w:tcPr>
          <w:p w14:paraId="10D685F4"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0.15</w:t>
            </w:r>
          </w:p>
        </w:tc>
        <w:tc>
          <w:tcPr>
            <w:tcW w:w="778" w:type="pct"/>
            <w:vAlign w:val="center"/>
          </w:tcPr>
          <w:p w14:paraId="10DD8FA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1320 (58.4%)</w:t>
            </w:r>
          </w:p>
        </w:tc>
        <w:tc>
          <w:tcPr>
            <w:tcW w:w="776" w:type="pct"/>
            <w:vAlign w:val="center"/>
          </w:tcPr>
          <w:p w14:paraId="1EDC9B0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1332 (58.9%)</w:t>
            </w:r>
          </w:p>
        </w:tc>
        <w:tc>
          <w:tcPr>
            <w:tcW w:w="301" w:type="pct"/>
            <w:vAlign w:val="bottom"/>
          </w:tcPr>
          <w:p w14:paraId="1033956A" w14:textId="77777777" w:rsidR="008D14C8" w:rsidRPr="002244A7" w:rsidRDefault="008D14C8" w:rsidP="008D14C8">
            <w:pPr>
              <w:spacing w:line="276" w:lineRule="auto"/>
              <w:jc w:val="center"/>
              <w:rPr>
                <w:rFonts w:cs="Arial"/>
                <w:color w:val="000000" w:themeColor="text1"/>
              </w:rPr>
            </w:pPr>
            <w:r w:rsidRPr="002244A7">
              <w:rPr>
                <w:rFonts w:cs="Arial"/>
                <w:color w:val="000000"/>
              </w:rPr>
              <w:t>0.01</w:t>
            </w:r>
          </w:p>
        </w:tc>
      </w:tr>
      <w:tr w:rsidR="008D14C8" w:rsidRPr="002244A7" w14:paraId="2FEE4A87" w14:textId="77777777" w:rsidTr="006521F6">
        <w:trPr>
          <w:trHeight w:val="198"/>
        </w:trPr>
        <w:tc>
          <w:tcPr>
            <w:tcW w:w="1293" w:type="pct"/>
          </w:tcPr>
          <w:p w14:paraId="2B1CB441" w14:textId="77777777" w:rsidR="008D14C8" w:rsidRPr="002244A7" w:rsidRDefault="008D14C8" w:rsidP="008D14C8">
            <w:pPr>
              <w:spacing w:line="276" w:lineRule="auto"/>
              <w:rPr>
                <w:rFonts w:cs="Arial"/>
                <w:color w:val="000000" w:themeColor="text1"/>
              </w:rPr>
            </w:pPr>
            <w:r w:rsidRPr="002244A7">
              <w:rPr>
                <w:rFonts w:cs="Arial"/>
                <w:color w:val="000000" w:themeColor="text1"/>
              </w:rPr>
              <w:t>CKD</w:t>
            </w:r>
          </w:p>
        </w:tc>
        <w:tc>
          <w:tcPr>
            <w:tcW w:w="776" w:type="pct"/>
            <w:vAlign w:val="center"/>
          </w:tcPr>
          <w:p w14:paraId="073BF59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127 (5.6%)</w:t>
            </w:r>
          </w:p>
        </w:tc>
        <w:tc>
          <w:tcPr>
            <w:tcW w:w="777" w:type="pct"/>
            <w:vAlign w:val="center"/>
          </w:tcPr>
          <w:p w14:paraId="224A2CE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584 (2.0%)</w:t>
            </w:r>
          </w:p>
        </w:tc>
        <w:tc>
          <w:tcPr>
            <w:tcW w:w="299" w:type="pct"/>
            <w:vAlign w:val="bottom"/>
          </w:tcPr>
          <w:p w14:paraId="12A95B7C"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0.19</w:t>
            </w:r>
          </w:p>
        </w:tc>
        <w:tc>
          <w:tcPr>
            <w:tcW w:w="778" w:type="pct"/>
            <w:vAlign w:val="center"/>
          </w:tcPr>
          <w:p w14:paraId="0627550E"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127 (5.6%)</w:t>
            </w:r>
          </w:p>
        </w:tc>
        <w:tc>
          <w:tcPr>
            <w:tcW w:w="776" w:type="pct"/>
            <w:vAlign w:val="center"/>
          </w:tcPr>
          <w:p w14:paraId="2DF6A59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115 (5.1%)</w:t>
            </w:r>
          </w:p>
        </w:tc>
        <w:tc>
          <w:tcPr>
            <w:tcW w:w="301" w:type="pct"/>
            <w:vAlign w:val="bottom"/>
          </w:tcPr>
          <w:p w14:paraId="6A3C8CB1"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0.02</w:t>
            </w:r>
          </w:p>
        </w:tc>
      </w:tr>
      <w:tr w:rsidR="008D14C8" w:rsidRPr="002244A7" w14:paraId="1FCD6741" w14:textId="77777777" w:rsidTr="006521F6">
        <w:trPr>
          <w:trHeight w:val="126"/>
        </w:trPr>
        <w:tc>
          <w:tcPr>
            <w:tcW w:w="1293" w:type="pct"/>
            <w:hideMark/>
          </w:tcPr>
          <w:p w14:paraId="63ADE9EB" w14:textId="77777777" w:rsidR="008D14C8" w:rsidRPr="002244A7" w:rsidRDefault="008D14C8" w:rsidP="008D14C8">
            <w:pPr>
              <w:spacing w:line="276" w:lineRule="auto"/>
              <w:rPr>
                <w:rFonts w:cs="Arial"/>
                <w:color w:val="000000" w:themeColor="text1"/>
              </w:rPr>
            </w:pPr>
            <w:r w:rsidRPr="002244A7">
              <w:rPr>
                <w:rFonts w:cs="Arial"/>
                <w:color w:val="000000" w:themeColor="text1"/>
              </w:rPr>
              <w:t>Chronic ischemic heart disease</w:t>
            </w:r>
          </w:p>
        </w:tc>
        <w:tc>
          <w:tcPr>
            <w:tcW w:w="776" w:type="pct"/>
            <w:vAlign w:val="center"/>
          </w:tcPr>
          <w:p w14:paraId="21F3C42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142 (6.3%)</w:t>
            </w:r>
          </w:p>
        </w:tc>
        <w:tc>
          <w:tcPr>
            <w:tcW w:w="777" w:type="pct"/>
            <w:vAlign w:val="center"/>
          </w:tcPr>
          <w:p w14:paraId="1FB8AF3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1206 (4.1%)</w:t>
            </w:r>
          </w:p>
        </w:tc>
        <w:tc>
          <w:tcPr>
            <w:tcW w:w="299" w:type="pct"/>
            <w:vAlign w:val="bottom"/>
          </w:tcPr>
          <w:p w14:paraId="0B276AF0"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0.10</w:t>
            </w:r>
          </w:p>
        </w:tc>
        <w:tc>
          <w:tcPr>
            <w:tcW w:w="778" w:type="pct"/>
            <w:vAlign w:val="center"/>
          </w:tcPr>
          <w:p w14:paraId="023E406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142 (6.3%)</w:t>
            </w:r>
          </w:p>
        </w:tc>
        <w:tc>
          <w:tcPr>
            <w:tcW w:w="776" w:type="pct"/>
            <w:vAlign w:val="center"/>
          </w:tcPr>
          <w:p w14:paraId="2938456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125 (5.5%)</w:t>
            </w:r>
          </w:p>
        </w:tc>
        <w:tc>
          <w:tcPr>
            <w:tcW w:w="301" w:type="pct"/>
            <w:vAlign w:val="bottom"/>
          </w:tcPr>
          <w:p w14:paraId="6ECBE998" w14:textId="77777777" w:rsidR="008D14C8" w:rsidRPr="002244A7" w:rsidRDefault="008D14C8" w:rsidP="008D14C8">
            <w:pPr>
              <w:spacing w:line="276" w:lineRule="auto"/>
              <w:jc w:val="center"/>
              <w:rPr>
                <w:rFonts w:cs="Arial"/>
                <w:color w:val="000000" w:themeColor="text1"/>
              </w:rPr>
            </w:pPr>
            <w:r w:rsidRPr="002244A7">
              <w:rPr>
                <w:rFonts w:cs="Arial"/>
                <w:color w:val="000000"/>
              </w:rPr>
              <w:t>0.03</w:t>
            </w:r>
          </w:p>
        </w:tc>
      </w:tr>
      <w:tr w:rsidR="008D14C8" w:rsidRPr="002244A7" w14:paraId="0C587E38" w14:textId="77777777" w:rsidTr="006521F6">
        <w:trPr>
          <w:trHeight w:val="126"/>
        </w:trPr>
        <w:tc>
          <w:tcPr>
            <w:tcW w:w="1293" w:type="pct"/>
          </w:tcPr>
          <w:p w14:paraId="25FEE5FB" w14:textId="77777777" w:rsidR="008D14C8" w:rsidRPr="002244A7" w:rsidRDefault="008D14C8" w:rsidP="008D14C8">
            <w:pPr>
              <w:spacing w:line="276" w:lineRule="auto"/>
              <w:rPr>
                <w:rFonts w:cs="Arial"/>
                <w:color w:val="000000" w:themeColor="text1"/>
              </w:rPr>
            </w:pPr>
            <w:r w:rsidRPr="002244A7">
              <w:rPr>
                <w:rFonts w:cs="Arial"/>
                <w:color w:val="000000" w:themeColor="text1"/>
              </w:rPr>
              <w:t>NAFLD</w:t>
            </w:r>
          </w:p>
        </w:tc>
        <w:tc>
          <w:tcPr>
            <w:tcW w:w="776" w:type="pct"/>
            <w:vAlign w:val="center"/>
          </w:tcPr>
          <w:p w14:paraId="3EC99EF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406 (18.0%)</w:t>
            </w:r>
          </w:p>
        </w:tc>
        <w:tc>
          <w:tcPr>
            <w:tcW w:w="777" w:type="pct"/>
            <w:vAlign w:val="center"/>
          </w:tcPr>
          <w:p w14:paraId="57E3EF80"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3834 (13.0%)</w:t>
            </w:r>
          </w:p>
        </w:tc>
        <w:tc>
          <w:tcPr>
            <w:tcW w:w="299" w:type="pct"/>
            <w:vAlign w:val="bottom"/>
          </w:tcPr>
          <w:p w14:paraId="5E67DAD0"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0.14</w:t>
            </w:r>
          </w:p>
        </w:tc>
        <w:tc>
          <w:tcPr>
            <w:tcW w:w="778" w:type="pct"/>
            <w:vAlign w:val="center"/>
          </w:tcPr>
          <w:p w14:paraId="51424B2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406 (18.0%)</w:t>
            </w:r>
          </w:p>
        </w:tc>
        <w:tc>
          <w:tcPr>
            <w:tcW w:w="776" w:type="pct"/>
            <w:vAlign w:val="center"/>
          </w:tcPr>
          <w:p w14:paraId="774B19F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354 (15.7%)</w:t>
            </w:r>
          </w:p>
        </w:tc>
        <w:tc>
          <w:tcPr>
            <w:tcW w:w="301" w:type="pct"/>
            <w:vAlign w:val="bottom"/>
          </w:tcPr>
          <w:p w14:paraId="172F4AE2"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0.06</w:t>
            </w:r>
          </w:p>
        </w:tc>
      </w:tr>
      <w:tr w:rsidR="008D14C8" w:rsidRPr="002244A7" w14:paraId="712BCBF1" w14:textId="77777777" w:rsidTr="006521F6">
        <w:trPr>
          <w:trHeight w:val="300"/>
        </w:trPr>
        <w:tc>
          <w:tcPr>
            <w:tcW w:w="1293" w:type="pct"/>
          </w:tcPr>
          <w:p w14:paraId="39EEF413" w14:textId="77777777" w:rsidR="008D14C8" w:rsidRPr="002244A7" w:rsidRDefault="008D14C8" w:rsidP="008D14C8">
            <w:pPr>
              <w:spacing w:line="276" w:lineRule="auto"/>
              <w:rPr>
                <w:rFonts w:cs="Arial"/>
                <w:color w:val="000000" w:themeColor="text1"/>
              </w:rPr>
            </w:pPr>
            <w:r w:rsidRPr="002244A7">
              <w:rPr>
                <w:rFonts w:cs="Arial"/>
                <w:color w:val="000000" w:themeColor="text1"/>
              </w:rPr>
              <w:t>Hepatic fibrosis</w:t>
            </w:r>
          </w:p>
        </w:tc>
        <w:tc>
          <w:tcPr>
            <w:tcW w:w="776" w:type="pct"/>
            <w:vAlign w:val="center"/>
          </w:tcPr>
          <w:p w14:paraId="1F164C8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 (0.7%)</w:t>
            </w:r>
          </w:p>
        </w:tc>
        <w:tc>
          <w:tcPr>
            <w:tcW w:w="777" w:type="pct"/>
            <w:vAlign w:val="center"/>
          </w:tcPr>
          <w:p w14:paraId="35839A4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101 (0.3%)</w:t>
            </w:r>
          </w:p>
        </w:tc>
        <w:tc>
          <w:tcPr>
            <w:tcW w:w="299" w:type="pct"/>
            <w:vAlign w:val="bottom"/>
          </w:tcPr>
          <w:p w14:paraId="14C2ACED" w14:textId="77777777" w:rsidR="008D14C8" w:rsidRPr="002244A7" w:rsidRDefault="008D14C8" w:rsidP="008D14C8">
            <w:pPr>
              <w:spacing w:line="276" w:lineRule="auto"/>
              <w:jc w:val="center"/>
              <w:rPr>
                <w:rFonts w:cs="Arial"/>
                <w:color w:val="000000" w:themeColor="text1"/>
              </w:rPr>
            </w:pPr>
            <w:r w:rsidRPr="002244A7">
              <w:rPr>
                <w:rFonts w:cs="Arial"/>
                <w:color w:val="000000"/>
              </w:rPr>
              <w:t>0.05</w:t>
            </w:r>
          </w:p>
        </w:tc>
        <w:tc>
          <w:tcPr>
            <w:tcW w:w="778" w:type="pct"/>
            <w:vAlign w:val="center"/>
          </w:tcPr>
          <w:p w14:paraId="0B70C1B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 (0.7%)</w:t>
            </w:r>
          </w:p>
        </w:tc>
        <w:tc>
          <w:tcPr>
            <w:tcW w:w="776" w:type="pct"/>
            <w:vAlign w:val="center"/>
          </w:tcPr>
          <w:p w14:paraId="7FC527A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 (0.5%)</w:t>
            </w:r>
          </w:p>
        </w:tc>
        <w:tc>
          <w:tcPr>
            <w:tcW w:w="301" w:type="pct"/>
            <w:vAlign w:val="bottom"/>
          </w:tcPr>
          <w:p w14:paraId="498E3FA0"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r>
      <w:tr w:rsidR="008D14C8" w:rsidRPr="002244A7" w14:paraId="1D8D1578" w14:textId="77777777" w:rsidTr="006521F6">
        <w:trPr>
          <w:trHeight w:val="98"/>
        </w:trPr>
        <w:tc>
          <w:tcPr>
            <w:tcW w:w="1293" w:type="pct"/>
            <w:tcBorders>
              <w:top w:val="single" w:sz="4" w:space="0" w:color="auto"/>
              <w:bottom w:val="single" w:sz="4" w:space="0" w:color="auto"/>
            </w:tcBorders>
          </w:tcPr>
          <w:p w14:paraId="383BCF31"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Medication</w:t>
            </w:r>
          </w:p>
        </w:tc>
        <w:tc>
          <w:tcPr>
            <w:tcW w:w="776" w:type="pct"/>
            <w:tcBorders>
              <w:top w:val="single" w:sz="4" w:space="0" w:color="auto"/>
              <w:bottom w:val="single" w:sz="4" w:space="0" w:color="auto"/>
            </w:tcBorders>
            <w:vAlign w:val="center"/>
          </w:tcPr>
          <w:p w14:paraId="69886157" w14:textId="77777777" w:rsidR="008D14C8" w:rsidRPr="002244A7" w:rsidRDefault="008D14C8" w:rsidP="008D14C8">
            <w:pPr>
              <w:spacing w:line="276" w:lineRule="auto"/>
              <w:jc w:val="center"/>
              <w:rPr>
                <w:rFonts w:cs="Arial"/>
                <w:color w:val="000000" w:themeColor="text1"/>
              </w:rPr>
            </w:pPr>
          </w:p>
        </w:tc>
        <w:tc>
          <w:tcPr>
            <w:tcW w:w="777" w:type="pct"/>
            <w:tcBorders>
              <w:top w:val="single" w:sz="4" w:space="0" w:color="auto"/>
              <w:bottom w:val="single" w:sz="4" w:space="0" w:color="auto"/>
            </w:tcBorders>
            <w:vAlign w:val="center"/>
          </w:tcPr>
          <w:p w14:paraId="300B3EF1" w14:textId="77777777" w:rsidR="008D14C8" w:rsidRPr="002244A7" w:rsidRDefault="008D14C8" w:rsidP="008D14C8">
            <w:pPr>
              <w:spacing w:line="276" w:lineRule="auto"/>
              <w:jc w:val="center"/>
              <w:rPr>
                <w:rFonts w:cs="Arial"/>
                <w:color w:val="000000" w:themeColor="text1"/>
              </w:rPr>
            </w:pPr>
          </w:p>
        </w:tc>
        <w:tc>
          <w:tcPr>
            <w:tcW w:w="299" w:type="pct"/>
            <w:tcBorders>
              <w:top w:val="single" w:sz="4" w:space="0" w:color="auto"/>
              <w:bottom w:val="single" w:sz="4" w:space="0" w:color="auto"/>
            </w:tcBorders>
            <w:vAlign w:val="center"/>
          </w:tcPr>
          <w:p w14:paraId="3A7A7273" w14:textId="77777777" w:rsidR="008D14C8" w:rsidRPr="002244A7" w:rsidRDefault="008D14C8" w:rsidP="008D14C8">
            <w:pPr>
              <w:spacing w:line="276" w:lineRule="auto"/>
              <w:jc w:val="center"/>
              <w:rPr>
                <w:rFonts w:cs="Arial"/>
                <w:color w:val="000000" w:themeColor="text1"/>
              </w:rPr>
            </w:pPr>
          </w:p>
        </w:tc>
        <w:tc>
          <w:tcPr>
            <w:tcW w:w="778" w:type="pct"/>
            <w:tcBorders>
              <w:top w:val="single" w:sz="4" w:space="0" w:color="auto"/>
              <w:bottom w:val="single" w:sz="4" w:space="0" w:color="auto"/>
            </w:tcBorders>
            <w:vAlign w:val="center"/>
          </w:tcPr>
          <w:p w14:paraId="068589E3" w14:textId="77777777" w:rsidR="008D14C8" w:rsidRPr="002244A7" w:rsidRDefault="008D14C8" w:rsidP="008D14C8">
            <w:pPr>
              <w:spacing w:line="276" w:lineRule="auto"/>
              <w:jc w:val="center"/>
              <w:rPr>
                <w:rFonts w:cs="Arial"/>
                <w:b/>
                <w:bCs/>
                <w:color w:val="000000" w:themeColor="text1"/>
              </w:rPr>
            </w:pPr>
          </w:p>
        </w:tc>
        <w:tc>
          <w:tcPr>
            <w:tcW w:w="776" w:type="pct"/>
            <w:tcBorders>
              <w:top w:val="single" w:sz="4" w:space="0" w:color="auto"/>
              <w:bottom w:val="single" w:sz="4" w:space="0" w:color="auto"/>
            </w:tcBorders>
            <w:vAlign w:val="center"/>
          </w:tcPr>
          <w:p w14:paraId="4C07705A" w14:textId="77777777" w:rsidR="008D14C8" w:rsidRPr="002244A7" w:rsidRDefault="008D14C8" w:rsidP="008D14C8">
            <w:pPr>
              <w:spacing w:line="276" w:lineRule="auto"/>
              <w:jc w:val="center"/>
              <w:rPr>
                <w:rFonts w:cs="Arial"/>
                <w:b/>
                <w:bCs/>
                <w:color w:val="000000" w:themeColor="text1"/>
              </w:rPr>
            </w:pPr>
          </w:p>
        </w:tc>
        <w:tc>
          <w:tcPr>
            <w:tcW w:w="301" w:type="pct"/>
            <w:tcBorders>
              <w:top w:val="single" w:sz="4" w:space="0" w:color="auto"/>
              <w:bottom w:val="single" w:sz="4" w:space="0" w:color="auto"/>
            </w:tcBorders>
            <w:vAlign w:val="center"/>
          </w:tcPr>
          <w:p w14:paraId="546E10F3" w14:textId="77777777" w:rsidR="008D14C8" w:rsidRPr="002244A7" w:rsidRDefault="008D14C8" w:rsidP="008D14C8">
            <w:pPr>
              <w:spacing w:line="276" w:lineRule="auto"/>
              <w:jc w:val="center"/>
              <w:rPr>
                <w:rFonts w:cs="Arial"/>
                <w:b/>
                <w:bCs/>
                <w:color w:val="000000" w:themeColor="text1"/>
              </w:rPr>
            </w:pPr>
          </w:p>
        </w:tc>
      </w:tr>
      <w:tr w:rsidR="008D14C8" w:rsidRPr="002244A7" w14:paraId="63B3E3A7" w14:textId="77777777" w:rsidTr="006521F6">
        <w:trPr>
          <w:trHeight w:val="300"/>
        </w:trPr>
        <w:tc>
          <w:tcPr>
            <w:tcW w:w="1293" w:type="pct"/>
            <w:tcBorders>
              <w:top w:val="single" w:sz="4" w:space="0" w:color="auto"/>
              <w:bottom w:val="nil"/>
            </w:tcBorders>
          </w:tcPr>
          <w:p w14:paraId="487D523E"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Antilipemic agents</w:t>
            </w:r>
          </w:p>
        </w:tc>
        <w:tc>
          <w:tcPr>
            <w:tcW w:w="776" w:type="pct"/>
            <w:tcBorders>
              <w:top w:val="single" w:sz="4" w:space="0" w:color="auto"/>
              <w:bottom w:val="nil"/>
            </w:tcBorders>
            <w:vAlign w:val="center"/>
          </w:tcPr>
          <w:p w14:paraId="0AC8F07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687 (30.4%)</w:t>
            </w:r>
          </w:p>
        </w:tc>
        <w:tc>
          <w:tcPr>
            <w:tcW w:w="777" w:type="pct"/>
            <w:tcBorders>
              <w:top w:val="single" w:sz="4" w:space="0" w:color="auto"/>
              <w:bottom w:val="nil"/>
            </w:tcBorders>
            <w:vAlign w:val="center"/>
          </w:tcPr>
          <w:p w14:paraId="59BDB3D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4593 (15.6%)</w:t>
            </w:r>
          </w:p>
        </w:tc>
        <w:tc>
          <w:tcPr>
            <w:tcW w:w="299" w:type="pct"/>
            <w:tcBorders>
              <w:top w:val="single" w:sz="4" w:space="0" w:color="auto"/>
              <w:bottom w:val="nil"/>
            </w:tcBorders>
            <w:vAlign w:val="bottom"/>
          </w:tcPr>
          <w:p w14:paraId="5DA8F1D5"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0.36</w:t>
            </w:r>
          </w:p>
        </w:tc>
        <w:tc>
          <w:tcPr>
            <w:tcW w:w="778" w:type="pct"/>
            <w:tcBorders>
              <w:top w:val="single" w:sz="4" w:space="0" w:color="auto"/>
              <w:bottom w:val="nil"/>
            </w:tcBorders>
            <w:vAlign w:val="center"/>
          </w:tcPr>
          <w:p w14:paraId="35525118" w14:textId="77777777" w:rsidR="008D14C8" w:rsidRPr="002244A7" w:rsidRDefault="008D14C8" w:rsidP="008D14C8">
            <w:pPr>
              <w:spacing w:line="276" w:lineRule="auto"/>
              <w:jc w:val="center"/>
              <w:rPr>
                <w:rFonts w:cs="Arial"/>
                <w:color w:val="000000" w:themeColor="text1"/>
                <w:lang w:val="pt-BR"/>
              </w:rPr>
            </w:pPr>
            <w:r w:rsidRPr="002244A7">
              <w:rPr>
                <w:rFonts w:cs="Arial"/>
                <w:color w:val="000000" w:themeColor="text1"/>
                <w:lang w:val="pt-BR"/>
              </w:rPr>
              <w:t>687 (30.4%)</w:t>
            </w:r>
          </w:p>
        </w:tc>
        <w:tc>
          <w:tcPr>
            <w:tcW w:w="776" w:type="pct"/>
            <w:tcBorders>
              <w:top w:val="single" w:sz="4" w:space="0" w:color="auto"/>
              <w:bottom w:val="nil"/>
            </w:tcBorders>
            <w:vAlign w:val="center"/>
          </w:tcPr>
          <w:p w14:paraId="31FDE1F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482 (21.3%)</w:t>
            </w:r>
          </w:p>
        </w:tc>
        <w:tc>
          <w:tcPr>
            <w:tcW w:w="301" w:type="pct"/>
            <w:tcBorders>
              <w:top w:val="single" w:sz="4" w:space="0" w:color="auto"/>
              <w:bottom w:val="nil"/>
            </w:tcBorders>
            <w:vAlign w:val="bottom"/>
          </w:tcPr>
          <w:p w14:paraId="73D23E7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0.21</w:t>
            </w:r>
          </w:p>
        </w:tc>
      </w:tr>
      <w:tr w:rsidR="008D14C8" w:rsidRPr="002244A7" w14:paraId="005B86B0" w14:textId="77777777" w:rsidTr="006521F6">
        <w:trPr>
          <w:trHeight w:val="300"/>
        </w:trPr>
        <w:tc>
          <w:tcPr>
            <w:tcW w:w="1293" w:type="pct"/>
            <w:tcBorders>
              <w:top w:val="nil"/>
              <w:bottom w:val="nil"/>
            </w:tcBorders>
          </w:tcPr>
          <w:p w14:paraId="073157F6"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Atorvastatin</w:t>
            </w:r>
          </w:p>
        </w:tc>
        <w:tc>
          <w:tcPr>
            <w:tcW w:w="776" w:type="pct"/>
            <w:tcBorders>
              <w:top w:val="nil"/>
              <w:bottom w:val="nil"/>
            </w:tcBorders>
            <w:vAlign w:val="center"/>
          </w:tcPr>
          <w:p w14:paraId="0B082720"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310 (13.7%)</w:t>
            </w:r>
          </w:p>
        </w:tc>
        <w:tc>
          <w:tcPr>
            <w:tcW w:w="777" w:type="pct"/>
            <w:tcBorders>
              <w:top w:val="nil"/>
              <w:bottom w:val="nil"/>
            </w:tcBorders>
            <w:vAlign w:val="center"/>
          </w:tcPr>
          <w:p w14:paraId="52D1B74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2229 (7.6%)</w:t>
            </w:r>
          </w:p>
        </w:tc>
        <w:tc>
          <w:tcPr>
            <w:tcW w:w="299" w:type="pct"/>
            <w:tcBorders>
              <w:top w:val="nil"/>
              <w:bottom w:val="nil"/>
            </w:tcBorders>
            <w:vAlign w:val="bottom"/>
          </w:tcPr>
          <w:p w14:paraId="5271625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0.20</w:t>
            </w:r>
          </w:p>
        </w:tc>
        <w:tc>
          <w:tcPr>
            <w:tcW w:w="778" w:type="pct"/>
            <w:tcBorders>
              <w:top w:val="nil"/>
              <w:bottom w:val="nil"/>
            </w:tcBorders>
            <w:vAlign w:val="center"/>
          </w:tcPr>
          <w:p w14:paraId="62D71A0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lang w:val="pt-BR"/>
              </w:rPr>
              <w:t>310 (13.7%)</w:t>
            </w:r>
          </w:p>
        </w:tc>
        <w:tc>
          <w:tcPr>
            <w:tcW w:w="776" w:type="pct"/>
            <w:tcBorders>
              <w:top w:val="nil"/>
              <w:bottom w:val="nil"/>
            </w:tcBorders>
            <w:vAlign w:val="center"/>
          </w:tcPr>
          <w:p w14:paraId="710F01C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249 (11.0%)</w:t>
            </w:r>
          </w:p>
        </w:tc>
        <w:tc>
          <w:tcPr>
            <w:tcW w:w="301" w:type="pct"/>
            <w:tcBorders>
              <w:top w:val="nil"/>
              <w:bottom w:val="nil"/>
            </w:tcBorders>
            <w:vAlign w:val="bottom"/>
          </w:tcPr>
          <w:p w14:paraId="67C4B4DE" w14:textId="77777777" w:rsidR="008D14C8" w:rsidRPr="002244A7" w:rsidRDefault="008D14C8" w:rsidP="008D14C8">
            <w:pPr>
              <w:spacing w:line="276" w:lineRule="auto"/>
              <w:jc w:val="center"/>
              <w:rPr>
                <w:rFonts w:cs="Arial"/>
                <w:color w:val="000000" w:themeColor="text1"/>
              </w:rPr>
            </w:pPr>
            <w:r w:rsidRPr="002244A7">
              <w:rPr>
                <w:rFonts w:cs="Arial"/>
                <w:color w:val="000000"/>
              </w:rPr>
              <w:t>0.08</w:t>
            </w:r>
          </w:p>
        </w:tc>
      </w:tr>
      <w:tr w:rsidR="008D14C8" w:rsidRPr="002244A7" w14:paraId="70BD79D8" w14:textId="77777777" w:rsidTr="006521F6">
        <w:trPr>
          <w:trHeight w:val="300"/>
        </w:trPr>
        <w:tc>
          <w:tcPr>
            <w:tcW w:w="1293" w:type="pct"/>
            <w:tcBorders>
              <w:top w:val="nil"/>
              <w:bottom w:val="nil"/>
            </w:tcBorders>
          </w:tcPr>
          <w:p w14:paraId="524ABFD7"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Simvastatin</w:t>
            </w:r>
          </w:p>
        </w:tc>
        <w:tc>
          <w:tcPr>
            <w:tcW w:w="776" w:type="pct"/>
            <w:tcBorders>
              <w:top w:val="nil"/>
              <w:bottom w:val="nil"/>
            </w:tcBorders>
            <w:vAlign w:val="center"/>
          </w:tcPr>
          <w:p w14:paraId="18AE73E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132 (5.8%)</w:t>
            </w:r>
          </w:p>
        </w:tc>
        <w:tc>
          <w:tcPr>
            <w:tcW w:w="777" w:type="pct"/>
            <w:tcBorders>
              <w:top w:val="nil"/>
              <w:bottom w:val="nil"/>
            </w:tcBorders>
            <w:vAlign w:val="center"/>
          </w:tcPr>
          <w:p w14:paraId="77A109C8"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1014 (3.4%)</w:t>
            </w:r>
          </w:p>
        </w:tc>
        <w:tc>
          <w:tcPr>
            <w:tcW w:w="299" w:type="pct"/>
            <w:tcBorders>
              <w:top w:val="nil"/>
              <w:bottom w:val="nil"/>
            </w:tcBorders>
            <w:vAlign w:val="bottom"/>
          </w:tcPr>
          <w:p w14:paraId="78012594"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0.11</w:t>
            </w:r>
          </w:p>
        </w:tc>
        <w:tc>
          <w:tcPr>
            <w:tcW w:w="778" w:type="pct"/>
            <w:tcBorders>
              <w:top w:val="nil"/>
              <w:bottom w:val="nil"/>
            </w:tcBorders>
            <w:vAlign w:val="center"/>
          </w:tcPr>
          <w:p w14:paraId="5F0B9C9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lang w:val="pt-BR"/>
              </w:rPr>
              <w:t>132 (5.8%)</w:t>
            </w:r>
          </w:p>
        </w:tc>
        <w:tc>
          <w:tcPr>
            <w:tcW w:w="776" w:type="pct"/>
            <w:tcBorders>
              <w:top w:val="nil"/>
              <w:bottom w:val="nil"/>
            </w:tcBorders>
            <w:vAlign w:val="center"/>
          </w:tcPr>
          <w:p w14:paraId="5B8265F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92 (4.1%)</w:t>
            </w:r>
          </w:p>
        </w:tc>
        <w:tc>
          <w:tcPr>
            <w:tcW w:w="301" w:type="pct"/>
            <w:tcBorders>
              <w:top w:val="nil"/>
              <w:bottom w:val="nil"/>
            </w:tcBorders>
            <w:vAlign w:val="bottom"/>
          </w:tcPr>
          <w:p w14:paraId="348F18F7" w14:textId="77777777" w:rsidR="008D14C8" w:rsidRPr="002244A7" w:rsidRDefault="008D14C8" w:rsidP="008D14C8">
            <w:pPr>
              <w:spacing w:line="276" w:lineRule="auto"/>
              <w:jc w:val="center"/>
              <w:rPr>
                <w:rFonts w:cs="Arial"/>
                <w:color w:val="000000" w:themeColor="text1"/>
              </w:rPr>
            </w:pPr>
            <w:r w:rsidRPr="002244A7">
              <w:rPr>
                <w:rFonts w:cs="Arial"/>
                <w:color w:val="000000"/>
              </w:rPr>
              <w:t>0.08</w:t>
            </w:r>
          </w:p>
        </w:tc>
      </w:tr>
      <w:tr w:rsidR="008D14C8" w:rsidRPr="002244A7" w14:paraId="739F6F30" w14:textId="77777777" w:rsidTr="006521F6">
        <w:trPr>
          <w:trHeight w:val="300"/>
        </w:trPr>
        <w:tc>
          <w:tcPr>
            <w:tcW w:w="1293" w:type="pct"/>
            <w:tcBorders>
              <w:top w:val="nil"/>
            </w:tcBorders>
          </w:tcPr>
          <w:p w14:paraId="2FF84390" w14:textId="77777777" w:rsidR="008D14C8" w:rsidRPr="002244A7" w:rsidRDefault="008D14C8" w:rsidP="008D14C8">
            <w:pPr>
              <w:spacing w:line="276" w:lineRule="auto"/>
              <w:rPr>
                <w:rFonts w:cs="Arial"/>
                <w:color w:val="000000" w:themeColor="text1"/>
              </w:rPr>
            </w:pPr>
            <w:r w:rsidRPr="002244A7">
              <w:rPr>
                <w:rFonts w:cs="Arial"/>
                <w:color w:val="000000" w:themeColor="text1"/>
              </w:rPr>
              <w:t>Insulin</w:t>
            </w:r>
          </w:p>
        </w:tc>
        <w:tc>
          <w:tcPr>
            <w:tcW w:w="776" w:type="pct"/>
            <w:tcBorders>
              <w:top w:val="nil"/>
            </w:tcBorders>
            <w:vAlign w:val="center"/>
          </w:tcPr>
          <w:p w14:paraId="6244BAF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324 (14.3%)</w:t>
            </w:r>
          </w:p>
        </w:tc>
        <w:tc>
          <w:tcPr>
            <w:tcW w:w="777" w:type="pct"/>
            <w:tcBorders>
              <w:top w:val="nil"/>
            </w:tcBorders>
            <w:vAlign w:val="center"/>
          </w:tcPr>
          <w:p w14:paraId="01C54C6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2372 (8.0%)</w:t>
            </w:r>
          </w:p>
        </w:tc>
        <w:tc>
          <w:tcPr>
            <w:tcW w:w="299" w:type="pct"/>
            <w:tcBorders>
              <w:top w:val="nil"/>
            </w:tcBorders>
            <w:vAlign w:val="bottom"/>
          </w:tcPr>
          <w:p w14:paraId="0911E25E"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0.20</w:t>
            </w:r>
          </w:p>
        </w:tc>
        <w:tc>
          <w:tcPr>
            <w:tcW w:w="778" w:type="pct"/>
            <w:tcBorders>
              <w:top w:val="nil"/>
            </w:tcBorders>
            <w:vAlign w:val="center"/>
          </w:tcPr>
          <w:p w14:paraId="0E25F1C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lang w:val="pt-BR"/>
              </w:rPr>
              <w:t>324 (14.3%)</w:t>
            </w:r>
          </w:p>
        </w:tc>
        <w:tc>
          <w:tcPr>
            <w:tcW w:w="776" w:type="pct"/>
            <w:tcBorders>
              <w:top w:val="nil"/>
            </w:tcBorders>
            <w:vAlign w:val="center"/>
          </w:tcPr>
          <w:p w14:paraId="60B9A159"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221 (9.8%)</w:t>
            </w:r>
          </w:p>
        </w:tc>
        <w:tc>
          <w:tcPr>
            <w:tcW w:w="301" w:type="pct"/>
            <w:tcBorders>
              <w:top w:val="nil"/>
            </w:tcBorders>
            <w:vAlign w:val="bottom"/>
          </w:tcPr>
          <w:p w14:paraId="4C6FAF28"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0.14</w:t>
            </w:r>
          </w:p>
        </w:tc>
      </w:tr>
      <w:tr w:rsidR="008D14C8" w:rsidRPr="002244A7" w14:paraId="2F0FCECC" w14:textId="77777777" w:rsidTr="006521F6">
        <w:trPr>
          <w:trHeight w:val="300"/>
        </w:trPr>
        <w:tc>
          <w:tcPr>
            <w:tcW w:w="1293" w:type="pct"/>
          </w:tcPr>
          <w:p w14:paraId="46798696" w14:textId="77777777" w:rsidR="008D14C8" w:rsidRPr="002244A7" w:rsidRDefault="008D14C8" w:rsidP="008D14C8">
            <w:pPr>
              <w:spacing w:line="276" w:lineRule="auto"/>
              <w:rPr>
                <w:rFonts w:cs="Arial"/>
                <w:color w:val="000000" w:themeColor="text1"/>
              </w:rPr>
            </w:pPr>
            <w:r w:rsidRPr="002244A7">
              <w:rPr>
                <w:rFonts w:cs="Arial"/>
                <w:color w:val="000000" w:themeColor="text1"/>
              </w:rPr>
              <w:t>Oral hypoglycemic agents</w:t>
            </w:r>
          </w:p>
        </w:tc>
        <w:tc>
          <w:tcPr>
            <w:tcW w:w="776" w:type="pct"/>
            <w:vAlign w:val="center"/>
          </w:tcPr>
          <w:p w14:paraId="3F2D15F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667 (29.5%)</w:t>
            </w:r>
          </w:p>
        </w:tc>
        <w:tc>
          <w:tcPr>
            <w:tcW w:w="777" w:type="pct"/>
            <w:vAlign w:val="center"/>
          </w:tcPr>
          <w:p w14:paraId="3FB066A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5280 (17.9%)</w:t>
            </w:r>
          </w:p>
        </w:tc>
        <w:tc>
          <w:tcPr>
            <w:tcW w:w="299" w:type="pct"/>
            <w:vAlign w:val="bottom"/>
          </w:tcPr>
          <w:p w14:paraId="6D5F81F7"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0.28</w:t>
            </w:r>
          </w:p>
        </w:tc>
        <w:tc>
          <w:tcPr>
            <w:tcW w:w="778" w:type="pct"/>
            <w:vAlign w:val="center"/>
          </w:tcPr>
          <w:p w14:paraId="0409C464"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lang w:val="pt-BR"/>
              </w:rPr>
              <w:t>667 (29.5%)</w:t>
            </w:r>
          </w:p>
        </w:tc>
        <w:tc>
          <w:tcPr>
            <w:tcW w:w="776" w:type="pct"/>
            <w:vAlign w:val="center"/>
          </w:tcPr>
          <w:p w14:paraId="05BFD3EC"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460 (20.3%)</w:t>
            </w:r>
          </w:p>
        </w:tc>
        <w:tc>
          <w:tcPr>
            <w:tcW w:w="301" w:type="pct"/>
            <w:vAlign w:val="bottom"/>
          </w:tcPr>
          <w:p w14:paraId="2B31C2E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0.21</w:t>
            </w:r>
          </w:p>
        </w:tc>
      </w:tr>
      <w:tr w:rsidR="008D14C8" w:rsidRPr="002244A7" w14:paraId="6B5E8F2D" w14:textId="77777777" w:rsidTr="006521F6">
        <w:trPr>
          <w:trHeight w:val="300"/>
        </w:trPr>
        <w:tc>
          <w:tcPr>
            <w:tcW w:w="1293" w:type="pct"/>
          </w:tcPr>
          <w:p w14:paraId="0C7D33A4"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Metformin</w:t>
            </w:r>
          </w:p>
        </w:tc>
        <w:tc>
          <w:tcPr>
            <w:tcW w:w="776" w:type="pct"/>
            <w:vAlign w:val="center"/>
          </w:tcPr>
          <w:p w14:paraId="3A32D1A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574 (25.4%)</w:t>
            </w:r>
          </w:p>
        </w:tc>
        <w:tc>
          <w:tcPr>
            <w:tcW w:w="777" w:type="pct"/>
            <w:vAlign w:val="center"/>
          </w:tcPr>
          <w:p w14:paraId="4AA1BA8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4361 (14.8%)</w:t>
            </w:r>
          </w:p>
        </w:tc>
        <w:tc>
          <w:tcPr>
            <w:tcW w:w="299" w:type="pct"/>
            <w:vAlign w:val="bottom"/>
          </w:tcPr>
          <w:p w14:paraId="397E869E"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0.27</w:t>
            </w:r>
          </w:p>
        </w:tc>
        <w:tc>
          <w:tcPr>
            <w:tcW w:w="778" w:type="pct"/>
            <w:vAlign w:val="center"/>
          </w:tcPr>
          <w:p w14:paraId="45FF3B9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lang w:val="pt-BR"/>
              </w:rPr>
              <w:t>574 (25.4%)</w:t>
            </w:r>
          </w:p>
        </w:tc>
        <w:tc>
          <w:tcPr>
            <w:tcW w:w="776" w:type="pct"/>
            <w:vAlign w:val="center"/>
          </w:tcPr>
          <w:p w14:paraId="6B9E8BD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372 (16.5%)</w:t>
            </w:r>
          </w:p>
        </w:tc>
        <w:tc>
          <w:tcPr>
            <w:tcW w:w="301" w:type="pct"/>
            <w:vAlign w:val="bottom"/>
          </w:tcPr>
          <w:p w14:paraId="3C678B7A"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0.22</w:t>
            </w:r>
          </w:p>
        </w:tc>
      </w:tr>
      <w:tr w:rsidR="008D14C8" w:rsidRPr="002244A7" w14:paraId="69DBC80A" w14:textId="77777777" w:rsidTr="006521F6">
        <w:trPr>
          <w:trHeight w:val="300"/>
        </w:trPr>
        <w:tc>
          <w:tcPr>
            <w:tcW w:w="1293" w:type="pct"/>
          </w:tcPr>
          <w:p w14:paraId="25A7929B" w14:textId="77777777" w:rsidR="008D14C8" w:rsidRPr="002244A7" w:rsidRDefault="008D14C8" w:rsidP="008D14C8">
            <w:pPr>
              <w:spacing w:line="276" w:lineRule="auto"/>
              <w:rPr>
                <w:rFonts w:cs="Arial"/>
                <w:color w:val="000000" w:themeColor="text1"/>
              </w:rPr>
            </w:pPr>
            <w:r w:rsidRPr="002244A7">
              <w:rPr>
                <w:rFonts w:cs="Arial"/>
                <w:color w:val="000000" w:themeColor="text1"/>
              </w:rPr>
              <w:t>Beta blockers/related</w:t>
            </w:r>
          </w:p>
        </w:tc>
        <w:tc>
          <w:tcPr>
            <w:tcW w:w="776" w:type="pct"/>
            <w:vAlign w:val="center"/>
          </w:tcPr>
          <w:p w14:paraId="28B0157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472 (20.9%)</w:t>
            </w:r>
          </w:p>
        </w:tc>
        <w:tc>
          <w:tcPr>
            <w:tcW w:w="777" w:type="pct"/>
            <w:vAlign w:val="center"/>
          </w:tcPr>
          <w:p w14:paraId="0633F87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3912 (13.3%)</w:t>
            </w:r>
          </w:p>
        </w:tc>
        <w:tc>
          <w:tcPr>
            <w:tcW w:w="299" w:type="pct"/>
            <w:vAlign w:val="bottom"/>
          </w:tcPr>
          <w:p w14:paraId="12D04B65"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0.20</w:t>
            </w:r>
          </w:p>
        </w:tc>
        <w:tc>
          <w:tcPr>
            <w:tcW w:w="778" w:type="pct"/>
            <w:vAlign w:val="center"/>
          </w:tcPr>
          <w:p w14:paraId="5BE92AD2"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lang w:val="pt-BR"/>
              </w:rPr>
              <w:t>472 (20.9%)</w:t>
            </w:r>
          </w:p>
        </w:tc>
        <w:tc>
          <w:tcPr>
            <w:tcW w:w="776" w:type="pct"/>
            <w:vAlign w:val="center"/>
          </w:tcPr>
          <w:p w14:paraId="1B1C9EEC"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378 (16.7%)</w:t>
            </w:r>
          </w:p>
        </w:tc>
        <w:tc>
          <w:tcPr>
            <w:tcW w:w="301" w:type="pct"/>
            <w:vAlign w:val="bottom"/>
          </w:tcPr>
          <w:p w14:paraId="3409750A"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0.11</w:t>
            </w:r>
          </w:p>
        </w:tc>
      </w:tr>
      <w:tr w:rsidR="008D14C8" w:rsidRPr="002244A7" w14:paraId="33745021" w14:textId="77777777" w:rsidTr="006521F6">
        <w:trPr>
          <w:trHeight w:val="300"/>
        </w:trPr>
        <w:tc>
          <w:tcPr>
            <w:tcW w:w="1293" w:type="pct"/>
          </w:tcPr>
          <w:p w14:paraId="2F960572" w14:textId="77777777" w:rsidR="008D14C8" w:rsidRPr="002244A7" w:rsidRDefault="008D14C8" w:rsidP="008D14C8">
            <w:pPr>
              <w:spacing w:line="276" w:lineRule="auto"/>
              <w:rPr>
                <w:rFonts w:cs="Arial"/>
                <w:color w:val="000000" w:themeColor="text1"/>
              </w:rPr>
            </w:pPr>
            <w:r w:rsidRPr="002244A7">
              <w:rPr>
                <w:rFonts w:cs="Arial"/>
                <w:color w:val="000000" w:themeColor="text1"/>
              </w:rPr>
              <w:t>Calcium channel blockers</w:t>
            </w:r>
          </w:p>
        </w:tc>
        <w:tc>
          <w:tcPr>
            <w:tcW w:w="776" w:type="pct"/>
            <w:vAlign w:val="center"/>
          </w:tcPr>
          <w:p w14:paraId="295BA9C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264 (11.7%)</w:t>
            </w:r>
          </w:p>
        </w:tc>
        <w:tc>
          <w:tcPr>
            <w:tcW w:w="777" w:type="pct"/>
            <w:vAlign w:val="center"/>
          </w:tcPr>
          <w:p w14:paraId="3C8CF61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2590 (8.8%)</w:t>
            </w:r>
          </w:p>
        </w:tc>
        <w:tc>
          <w:tcPr>
            <w:tcW w:w="299" w:type="pct"/>
            <w:vAlign w:val="bottom"/>
          </w:tcPr>
          <w:p w14:paraId="06C965B7"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0.10</w:t>
            </w:r>
          </w:p>
        </w:tc>
        <w:tc>
          <w:tcPr>
            <w:tcW w:w="778" w:type="pct"/>
            <w:vAlign w:val="center"/>
          </w:tcPr>
          <w:p w14:paraId="774FC80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lang w:val="pt-BR"/>
              </w:rPr>
              <w:t>264 (11.7%)</w:t>
            </w:r>
          </w:p>
        </w:tc>
        <w:tc>
          <w:tcPr>
            <w:tcW w:w="776" w:type="pct"/>
            <w:vAlign w:val="center"/>
          </w:tcPr>
          <w:p w14:paraId="4ABA081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221 (9.8%)</w:t>
            </w:r>
          </w:p>
        </w:tc>
        <w:tc>
          <w:tcPr>
            <w:tcW w:w="301" w:type="pct"/>
            <w:vAlign w:val="bottom"/>
          </w:tcPr>
          <w:p w14:paraId="5DD44552"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0.06</w:t>
            </w:r>
          </w:p>
        </w:tc>
      </w:tr>
      <w:tr w:rsidR="008D14C8" w:rsidRPr="002244A7" w14:paraId="0EAE257C" w14:textId="77777777" w:rsidTr="006521F6">
        <w:trPr>
          <w:trHeight w:val="300"/>
        </w:trPr>
        <w:tc>
          <w:tcPr>
            <w:tcW w:w="1293" w:type="pct"/>
          </w:tcPr>
          <w:p w14:paraId="1032C6B3"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Antiarrhythmics</w:t>
            </w:r>
          </w:p>
        </w:tc>
        <w:tc>
          <w:tcPr>
            <w:tcW w:w="776" w:type="pct"/>
            <w:vAlign w:val="center"/>
          </w:tcPr>
          <w:p w14:paraId="06FD8A29"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851 (37.6%)</w:t>
            </w:r>
          </w:p>
        </w:tc>
        <w:tc>
          <w:tcPr>
            <w:tcW w:w="777" w:type="pct"/>
            <w:vAlign w:val="center"/>
          </w:tcPr>
          <w:p w14:paraId="47AA0529"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7961 (27.0%)</w:t>
            </w:r>
          </w:p>
        </w:tc>
        <w:tc>
          <w:tcPr>
            <w:tcW w:w="299" w:type="pct"/>
            <w:vAlign w:val="bottom"/>
          </w:tcPr>
          <w:p w14:paraId="6094CD8F"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0.23</w:t>
            </w:r>
          </w:p>
        </w:tc>
        <w:tc>
          <w:tcPr>
            <w:tcW w:w="778" w:type="pct"/>
            <w:vAlign w:val="center"/>
          </w:tcPr>
          <w:p w14:paraId="479ED4B8"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lang w:val="pt-BR"/>
              </w:rPr>
              <w:t>851 (37.6%)</w:t>
            </w:r>
          </w:p>
        </w:tc>
        <w:tc>
          <w:tcPr>
            <w:tcW w:w="776" w:type="pct"/>
            <w:vAlign w:val="center"/>
          </w:tcPr>
          <w:p w14:paraId="335374A8"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643 (28.4%)</w:t>
            </w:r>
          </w:p>
        </w:tc>
        <w:tc>
          <w:tcPr>
            <w:tcW w:w="301" w:type="pct"/>
            <w:vAlign w:val="bottom"/>
          </w:tcPr>
          <w:p w14:paraId="23AF1465"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0.20</w:t>
            </w:r>
          </w:p>
        </w:tc>
      </w:tr>
      <w:tr w:rsidR="008D14C8" w:rsidRPr="002244A7" w14:paraId="2AA276D5" w14:textId="77777777" w:rsidTr="006521F6">
        <w:trPr>
          <w:trHeight w:val="300"/>
        </w:trPr>
        <w:tc>
          <w:tcPr>
            <w:tcW w:w="1293" w:type="pct"/>
          </w:tcPr>
          <w:p w14:paraId="49E0C1C4"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Antihypertensives, other</w:t>
            </w:r>
          </w:p>
        </w:tc>
        <w:tc>
          <w:tcPr>
            <w:tcW w:w="776" w:type="pct"/>
            <w:vAlign w:val="center"/>
          </w:tcPr>
          <w:p w14:paraId="4E764D2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135 (6.0%)</w:t>
            </w:r>
          </w:p>
        </w:tc>
        <w:tc>
          <w:tcPr>
            <w:tcW w:w="777" w:type="pct"/>
            <w:vAlign w:val="center"/>
          </w:tcPr>
          <w:p w14:paraId="2B79A50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1362 (4.6%)</w:t>
            </w:r>
          </w:p>
        </w:tc>
        <w:tc>
          <w:tcPr>
            <w:tcW w:w="299" w:type="pct"/>
            <w:vAlign w:val="bottom"/>
          </w:tcPr>
          <w:p w14:paraId="74BE0185"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0.06</w:t>
            </w:r>
          </w:p>
        </w:tc>
        <w:tc>
          <w:tcPr>
            <w:tcW w:w="778" w:type="pct"/>
            <w:vAlign w:val="center"/>
          </w:tcPr>
          <w:p w14:paraId="384D39B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lang w:val="pt-BR"/>
              </w:rPr>
              <w:t>135 (6.0%)</w:t>
            </w:r>
          </w:p>
        </w:tc>
        <w:tc>
          <w:tcPr>
            <w:tcW w:w="776" w:type="pct"/>
            <w:vAlign w:val="center"/>
          </w:tcPr>
          <w:p w14:paraId="05AADDD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106 (4.7%)</w:t>
            </w:r>
          </w:p>
        </w:tc>
        <w:tc>
          <w:tcPr>
            <w:tcW w:w="301" w:type="pct"/>
            <w:vAlign w:val="bottom"/>
          </w:tcPr>
          <w:p w14:paraId="070D7732"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0.06</w:t>
            </w:r>
          </w:p>
        </w:tc>
      </w:tr>
      <w:tr w:rsidR="008D14C8" w:rsidRPr="002244A7" w14:paraId="5C398C11" w14:textId="77777777" w:rsidTr="006521F6">
        <w:trPr>
          <w:trHeight w:val="197"/>
        </w:trPr>
        <w:tc>
          <w:tcPr>
            <w:tcW w:w="1293" w:type="pct"/>
            <w:tcBorders>
              <w:top w:val="single" w:sz="4" w:space="0" w:color="auto"/>
              <w:bottom w:val="single" w:sz="4" w:space="0" w:color="auto"/>
            </w:tcBorders>
            <w:hideMark/>
          </w:tcPr>
          <w:p w14:paraId="35B58FAA"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Laboratory</w:t>
            </w:r>
          </w:p>
        </w:tc>
        <w:tc>
          <w:tcPr>
            <w:tcW w:w="776" w:type="pct"/>
            <w:tcBorders>
              <w:top w:val="single" w:sz="4" w:space="0" w:color="auto"/>
              <w:bottom w:val="single" w:sz="4" w:space="0" w:color="auto"/>
            </w:tcBorders>
            <w:vAlign w:val="center"/>
          </w:tcPr>
          <w:p w14:paraId="11552EC6" w14:textId="77777777" w:rsidR="008D14C8" w:rsidRPr="002244A7" w:rsidRDefault="008D14C8" w:rsidP="008D14C8">
            <w:pPr>
              <w:spacing w:line="276" w:lineRule="auto"/>
              <w:jc w:val="center"/>
              <w:rPr>
                <w:rFonts w:cs="Arial"/>
                <w:b/>
                <w:bCs/>
                <w:color w:val="000000" w:themeColor="text1"/>
              </w:rPr>
            </w:pPr>
          </w:p>
        </w:tc>
        <w:tc>
          <w:tcPr>
            <w:tcW w:w="777" w:type="pct"/>
            <w:tcBorders>
              <w:top w:val="single" w:sz="4" w:space="0" w:color="auto"/>
              <w:bottom w:val="single" w:sz="4" w:space="0" w:color="auto"/>
            </w:tcBorders>
            <w:vAlign w:val="center"/>
          </w:tcPr>
          <w:p w14:paraId="0BF01662" w14:textId="77777777" w:rsidR="008D14C8" w:rsidRPr="002244A7" w:rsidRDefault="008D14C8" w:rsidP="008D14C8">
            <w:pPr>
              <w:spacing w:line="276" w:lineRule="auto"/>
              <w:jc w:val="center"/>
              <w:rPr>
                <w:rFonts w:cs="Arial"/>
                <w:b/>
                <w:bCs/>
                <w:color w:val="000000" w:themeColor="text1"/>
              </w:rPr>
            </w:pPr>
          </w:p>
        </w:tc>
        <w:tc>
          <w:tcPr>
            <w:tcW w:w="299" w:type="pct"/>
            <w:tcBorders>
              <w:top w:val="single" w:sz="4" w:space="0" w:color="auto"/>
              <w:bottom w:val="single" w:sz="4" w:space="0" w:color="auto"/>
            </w:tcBorders>
            <w:vAlign w:val="center"/>
          </w:tcPr>
          <w:p w14:paraId="149766C6" w14:textId="77777777" w:rsidR="008D14C8" w:rsidRPr="002244A7" w:rsidRDefault="008D14C8" w:rsidP="008D14C8">
            <w:pPr>
              <w:spacing w:line="276" w:lineRule="auto"/>
              <w:jc w:val="center"/>
              <w:rPr>
                <w:rFonts w:cs="Arial"/>
                <w:b/>
                <w:bCs/>
                <w:color w:val="000000" w:themeColor="text1"/>
              </w:rPr>
            </w:pPr>
          </w:p>
        </w:tc>
        <w:tc>
          <w:tcPr>
            <w:tcW w:w="778" w:type="pct"/>
            <w:tcBorders>
              <w:top w:val="single" w:sz="4" w:space="0" w:color="auto"/>
              <w:bottom w:val="single" w:sz="4" w:space="0" w:color="auto"/>
            </w:tcBorders>
            <w:vAlign w:val="center"/>
          </w:tcPr>
          <w:p w14:paraId="0F4E841D" w14:textId="77777777" w:rsidR="008D14C8" w:rsidRPr="002244A7" w:rsidRDefault="008D14C8" w:rsidP="008D14C8">
            <w:pPr>
              <w:spacing w:line="276" w:lineRule="auto"/>
              <w:jc w:val="center"/>
              <w:rPr>
                <w:rFonts w:cs="Arial"/>
                <w:b/>
                <w:bCs/>
                <w:color w:val="000000" w:themeColor="text1"/>
              </w:rPr>
            </w:pPr>
          </w:p>
        </w:tc>
        <w:tc>
          <w:tcPr>
            <w:tcW w:w="776" w:type="pct"/>
            <w:tcBorders>
              <w:top w:val="single" w:sz="4" w:space="0" w:color="auto"/>
              <w:bottom w:val="single" w:sz="4" w:space="0" w:color="auto"/>
            </w:tcBorders>
            <w:vAlign w:val="center"/>
          </w:tcPr>
          <w:p w14:paraId="522EF944" w14:textId="77777777" w:rsidR="008D14C8" w:rsidRPr="002244A7" w:rsidRDefault="008D14C8" w:rsidP="008D14C8">
            <w:pPr>
              <w:spacing w:line="276" w:lineRule="auto"/>
              <w:jc w:val="center"/>
              <w:rPr>
                <w:rFonts w:cs="Arial"/>
                <w:b/>
                <w:bCs/>
                <w:color w:val="000000" w:themeColor="text1"/>
              </w:rPr>
            </w:pPr>
          </w:p>
        </w:tc>
        <w:tc>
          <w:tcPr>
            <w:tcW w:w="301" w:type="pct"/>
            <w:tcBorders>
              <w:top w:val="single" w:sz="4" w:space="0" w:color="auto"/>
              <w:bottom w:val="single" w:sz="4" w:space="0" w:color="auto"/>
            </w:tcBorders>
            <w:vAlign w:val="center"/>
          </w:tcPr>
          <w:p w14:paraId="6F1D9066" w14:textId="77777777" w:rsidR="008D14C8" w:rsidRPr="002244A7" w:rsidRDefault="008D14C8" w:rsidP="008D14C8">
            <w:pPr>
              <w:spacing w:line="276" w:lineRule="auto"/>
              <w:jc w:val="center"/>
              <w:rPr>
                <w:rFonts w:cs="Arial"/>
                <w:b/>
                <w:bCs/>
                <w:color w:val="000000" w:themeColor="text1"/>
              </w:rPr>
            </w:pPr>
          </w:p>
        </w:tc>
      </w:tr>
      <w:tr w:rsidR="008D14C8" w:rsidRPr="002244A7" w14:paraId="58B78770" w14:textId="77777777" w:rsidTr="006521F6">
        <w:trPr>
          <w:trHeight w:val="98"/>
        </w:trPr>
        <w:tc>
          <w:tcPr>
            <w:tcW w:w="1293" w:type="pct"/>
            <w:tcBorders>
              <w:top w:val="single" w:sz="4" w:space="0" w:color="auto"/>
            </w:tcBorders>
            <w:hideMark/>
          </w:tcPr>
          <w:p w14:paraId="26BF617D" w14:textId="77777777" w:rsidR="008D14C8" w:rsidRPr="002244A7" w:rsidRDefault="008D14C8" w:rsidP="008D14C8">
            <w:pPr>
              <w:spacing w:line="276" w:lineRule="auto"/>
              <w:rPr>
                <w:rFonts w:cs="Arial"/>
                <w:color w:val="000000" w:themeColor="text1"/>
              </w:rPr>
            </w:pPr>
            <w:r w:rsidRPr="002244A7">
              <w:rPr>
                <w:rFonts w:cs="Arial"/>
                <w:color w:val="000000" w:themeColor="text1"/>
              </w:rPr>
              <w:t>Serum calcium (mg/dL)</w:t>
            </w:r>
          </w:p>
        </w:tc>
        <w:tc>
          <w:tcPr>
            <w:tcW w:w="776" w:type="pct"/>
            <w:tcBorders>
              <w:top w:val="single" w:sz="4" w:space="0" w:color="auto"/>
            </w:tcBorders>
            <w:vAlign w:val="center"/>
          </w:tcPr>
          <w:p w14:paraId="170BAED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9.43 (0.48)</w:t>
            </w:r>
          </w:p>
        </w:tc>
        <w:tc>
          <w:tcPr>
            <w:tcW w:w="777" w:type="pct"/>
            <w:tcBorders>
              <w:top w:val="single" w:sz="4" w:space="0" w:color="auto"/>
            </w:tcBorders>
            <w:vAlign w:val="center"/>
          </w:tcPr>
          <w:p w14:paraId="363E101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9.41 (0.45)</w:t>
            </w:r>
          </w:p>
        </w:tc>
        <w:tc>
          <w:tcPr>
            <w:tcW w:w="299" w:type="pct"/>
            <w:tcBorders>
              <w:top w:val="single" w:sz="4" w:space="0" w:color="auto"/>
            </w:tcBorders>
            <w:vAlign w:val="bottom"/>
          </w:tcPr>
          <w:p w14:paraId="05FC3AD8"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0.03</w:t>
            </w:r>
          </w:p>
        </w:tc>
        <w:tc>
          <w:tcPr>
            <w:tcW w:w="778" w:type="pct"/>
            <w:tcBorders>
              <w:top w:val="single" w:sz="4" w:space="0" w:color="auto"/>
            </w:tcBorders>
            <w:vAlign w:val="center"/>
          </w:tcPr>
          <w:p w14:paraId="386A26F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9.43 (0.48)</w:t>
            </w:r>
          </w:p>
        </w:tc>
        <w:tc>
          <w:tcPr>
            <w:tcW w:w="776" w:type="pct"/>
            <w:tcBorders>
              <w:top w:val="single" w:sz="4" w:space="0" w:color="auto"/>
            </w:tcBorders>
            <w:vAlign w:val="center"/>
          </w:tcPr>
          <w:p w14:paraId="5B64C76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9.46 (0.45)</w:t>
            </w:r>
          </w:p>
        </w:tc>
        <w:tc>
          <w:tcPr>
            <w:tcW w:w="301" w:type="pct"/>
            <w:tcBorders>
              <w:top w:val="single" w:sz="4" w:space="0" w:color="auto"/>
            </w:tcBorders>
            <w:vAlign w:val="bottom"/>
          </w:tcPr>
          <w:p w14:paraId="4442FB82"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0.07</w:t>
            </w:r>
          </w:p>
        </w:tc>
      </w:tr>
      <w:tr w:rsidR="008D14C8" w:rsidRPr="002244A7" w14:paraId="52209004" w14:textId="77777777" w:rsidTr="006521F6">
        <w:trPr>
          <w:trHeight w:val="153"/>
        </w:trPr>
        <w:tc>
          <w:tcPr>
            <w:tcW w:w="1293" w:type="pct"/>
            <w:hideMark/>
          </w:tcPr>
          <w:p w14:paraId="13D3AC08" w14:textId="77777777" w:rsidR="008D14C8" w:rsidRPr="002244A7" w:rsidRDefault="008D14C8" w:rsidP="008D14C8">
            <w:pPr>
              <w:spacing w:line="276" w:lineRule="auto"/>
              <w:rPr>
                <w:rFonts w:cs="Arial"/>
                <w:color w:val="000000" w:themeColor="text1"/>
              </w:rPr>
            </w:pPr>
            <w:r w:rsidRPr="002244A7">
              <w:rPr>
                <w:rFonts w:cs="Arial"/>
                <w:color w:val="000000" w:themeColor="text1"/>
              </w:rPr>
              <w:t>Cholesterol in HDL (mg/dL)</w:t>
            </w:r>
          </w:p>
        </w:tc>
        <w:tc>
          <w:tcPr>
            <w:tcW w:w="776" w:type="pct"/>
            <w:vAlign w:val="center"/>
          </w:tcPr>
          <w:p w14:paraId="3A7B684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46.0 (14.8)</w:t>
            </w:r>
          </w:p>
        </w:tc>
        <w:tc>
          <w:tcPr>
            <w:tcW w:w="777" w:type="pct"/>
            <w:vAlign w:val="center"/>
          </w:tcPr>
          <w:p w14:paraId="2B5D310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44.0 (15.0)</w:t>
            </w:r>
          </w:p>
        </w:tc>
        <w:tc>
          <w:tcPr>
            <w:tcW w:w="299" w:type="pct"/>
            <w:vAlign w:val="bottom"/>
          </w:tcPr>
          <w:p w14:paraId="312FD32F"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0.13</w:t>
            </w:r>
          </w:p>
        </w:tc>
        <w:tc>
          <w:tcPr>
            <w:tcW w:w="778" w:type="pct"/>
            <w:vAlign w:val="center"/>
          </w:tcPr>
          <w:p w14:paraId="12C5778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46.0 (14.8)</w:t>
            </w:r>
          </w:p>
        </w:tc>
        <w:tc>
          <w:tcPr>
            <w:tcW w:w="776" w:type="pct"/>
            <w:vAlign w:val="center"/>
          </w:tcPr>
          <w:p w14:paraId="3C8784D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45.3 (15.7)</w:t>
            </w:r>
          </w:p>
        </w:tc>
        <w:tc>
          <w:tcPr>
            <w:tcW w:w="301" w:type="pct"/>
            <w:vAlign w:val="bottom"/>
          </w:tcPr>
          <w:p w14:paraId="3600A757" w14:textId="77777777" w:rsidR="008D14C8" w:rsidRPr="002244A7" w:rsidRDefault="008D14C8" w:rsidP="008D14C8">
            <w:pPr>
              <w:spacing w:line="276" w:lineRule="auto"/>
              <w:jc w:val="center"/>
              <w:rPr>
                <w:rFonts w:cs="Arial"/>
                <w:color w:val="000000" w:themeColor="text1"/>
              </w:rPr>
            </w:pPr>
            <w:r w:rsidRPr="002244A7">
              <w:rPr>
                <w:rFonts w:cs="Arial"/>
                <w:color w:val="000000"/>
              </w:rPr>
              <w:t>0.05</w:t>
            </w:r>
          </w:p>
        </w:tc>
      </w:tr>
      <w:tr w:rsidR="008D14C8" w:rsidRPr="002244A7" w14:paraId="5FF57AE0" w14:textId="77777777" w:rsidTr="006521F6">
        <w:trPr>
          <w:trHeight w:val="153"/>
        </w:trPr>
        <w:tc>
          <w:tcPr>
            <w:tcW w:w="1293" w:type="pct"/>
            <w:hideMark/>
          </w:tcPr>
          <w:p w14:paraId="4641DA5F" w14:textId="77777777" w:rsidR="008D14C8" w:rsidRPr="002244A7" w:rsidRDefault="008D14C8" w:rsidP="008D14C8">
            <w:pPr>
              <w:spacing w:line="276" w:lineRule="auto"/>
              <w:rPr>
                <w:rFonts w:cs="Arial"/>
                <w:color w:val="000000" w:themeColor="text1"/>
              </w:rPr>
            </w:pPr>
            <w:r w:rsidRPr="002244A7">
              <w:rPr>
                <w:rFonts w:cs="Arial"/>
                <w:color w:val="000000" w:themeColor="text1"/>
              </w:rPr>
              <w:t>Cholesterol in LDL (mg/dL)</w:t>
            </w:r>
          </w:p>
        </w:tc>
        <w:tc>
          <w:tcPr>
            <w:tcW w:w="776" w:type="pct"/>
            <w:vAlign w:val="center"/>
          </w:tcPr>
          <w:p w14:paraId="67633E1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(35)</w:t>
            </w:r>
          </w:p>
        </w:tc>
        <w:tc>
          <w:tcPr>
            <w:tcW w:w="777" w:type="pct"/>
            <w:vAlign w:val="center"/>
          </w:tcPr>
          <w:p w14:paraId="6551A81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(34)</w:t>
            </w:r>
          </w:p>
        </w:tc>
        <w:tc>
          <w:tcPr>
            <w:tcW w:w="299" w:type="pct"/>
            <w:vAlign w:val="bottom"/>
          </w:tcPr>
          <w:p w14:paraId="08AA2285"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c>
          <w:tcPr>
            <w:tcW w:w="778" w:type="pct"/>
            <w:vAlign w:val="center"/>
          </w:tcPr>
          <w:p w14:paraId="01FB099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(35)</w:t>
            </w:r>
          </w:p>
        </w:tc>
        <w:tc>
          <w:tcPr>
            <w:tcW w:w="776" w:type="pct"/>
            <w:vAlign w:val="center"/>
          </w:tcPr>
          <w:p w14:paraId="16AB54A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106 (35)</w:t>
            </w:r>
          </w:p>
        </w:tc>
        <w:tc>
          <w:tcPr>
            <w:tcW w:w="301" w:type="pct"/>
            <w:vAlign w:val="bottom"/>
          </w:tcPr>
          <w:p w14:paraId="45DA3A25"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r>
      <w:tr w:rsidR="008D14C8" w:rsidRPr="002244A7" w14:paraId="25829F01" w14:textId="77777777" w:rsidTr="006521F6">
        <w:trPr>
          <w:trHeight w:val="243"/>
        </w:trPr>
        <w:tc>
          <w:tcPr>
            <w:tcW w:w="1293" w:type="pct"/>
            <w:hideMark/>
          </w:tcPr>
          <w:p w14:paraId="6777D09E" w14:textId="77777777" w:rsidR="008D14C8" w:rsidRPr="002244A7" w:rsidRDefault="008D14C8" w:rsidP="008D14C8">
            <w:pPr>
              <w:spacing w:line="276" w:lineRule="auto"/>
              <w:rPr>
                <w:rFonts w:cs="Arial"/>
                <w:color w:val="000000" w:themeColor="text1"/>
              </w:rPr>
            </w:pPr>
            <w:r w:rsidRPr="002244A7">
              <w:rPr>
                <w:rFonts w:cs="Arial"/>
                <w:color w:val="000000" w:themeColor="text1"/>
              </w:rPr>
              <w:t>Triglyceride (mg/dL)</w:t>
            </w:r>
          </w:p>
        </w:tc>
        <w:tc>
          <w:tcPr>
            <w:tcW w:w="776" w:type="pct"/>
            <w:vAlign w:val="center"/>
          </w:tcPr>
          <w:p w14:paraId="7A8B372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161 (108)</w:t>
            </w:r>
          </w:p>
        </w:tc>
        <w:tc>
          <w:tcPr>
            <w:tcW w:w="777" w:type="pct"/>
            <w:vAlign w:val="center"/>
          </w:tcPr>
          <w:p w14:paraId="49CFD9B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149 (100)</w:t>
            </w:r>
          </w:p>
        </w:tc>
        <w:tc>
          <w:tcPr>
            <w:tcW w:w="299" w:type="pct"/>
            <w:vAlign w:val="bottom"/>
          </w:tcPr>
          <w:p w14:paraId="45E10A31"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78" w:type="pct"/>
            <w:vAlign w:val="center"/>
          </w:tcPr>
          <w:p w14:paraId="6550CE2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161 (108)</w:t>
            </w:r>
          </w:p>
        </w:tc>
        <w:tc>
          <w:tcPr>
            <w:tcW w:w="776" w:type="pct"/>
            <w:vAlign w:val="center"/>
          </w:tcPr>
          <w:p w14:paraId="680235B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161 (102)</w:t>
            </w:r>
          </w:p>
        </w:tc>
        <w:tc>
          <w:tcPr>
            <w:tcW w:w="301" w:type="pct"/>
            <w:vAlign w:val="bottom"/>
          </w:tcPr>
          <w:p w14:paraId="37D29A9F"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1B7DE5E5" w14:textId="77777777" w:rsidTr="006521F6">
        <w:trPr>
          <w:trHeight w:val="225"/>
        </w:trPr>
        <w:tc>
          <w:tcPr>
            <w:tcW w:w="1293" w:type="pct"/>
            <w:hideMark/>
          </w:tcPr>
          <w:p w14:paraId="1F1AA9A7" w14:textId="77777777" w:rsidR="008D14C8" w:rsidRPr="002244A7" w:rsidRDefault="008D14C8" w:rsidP="008D14C8">
            <w:pPr>
              <w:spacing w:line="276" w:lineRule="auto"/>
              <w:rPr>
                <w:rFonts w:cs="Arial"/>
                <w:color w:val="000000" w:themeColor="text1"/>
              </w:rPr>
            </w:pPr>
            <w:r w:rsidRPr="002244A7">
              <w:rPr>
                <w:rFonts w:cs="Arial"/>
                <w:color w:val="000000" w:themeColor="text1"/>
              </w:rPr>
              <w:t>Ferritin (ng/mL)</w:t>
            </w:r>
          </w:p>
        </w:tc>
        <w:tc>
          <w:tcPr>
            <w:tcW w:w="776" w:type="pct"/>
            <w:vAlign w:val="center"/>
          </w:tcPr>
          <w:p w14:paraId="5CEB3FA9"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87.7 (97.5)</w:t>
            </w:r>
          </w:p>
        </w:tc>
        <w:tc>
          <w:tcPr>
            <w:tcW w:w="777" w:type="pct"/>
            <w:vAlign w:val="center"/>
          </w:tcPr>
          <w:p w14:paraId="47F627FC"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106 (119)</w:t>
            </w:r>
          </w:p>
        </w:tc>
        <w:tc>
          <w:tcPr>
            <w:tcW w:w="299" w:type="pct"/>
            <w:vAlign w:val="bottom"/>
          </w:tcPr>
          <w:p w14:paraId="4968D679"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0.16</w:t>
            </w:r>
          </w:p>
        </w:tc>
        <w:tc>
          <w:tcPr>
            <w:tcW w:w="778" w:type="pct"/>
            <w:vAlign w:val="center"/>
          </w:tcPr>
          <w:p w14:paraId="55F8B75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87.7 (97.5)</w:t>
            </w:r>
          </w:p>
        </w:tc>
        <w:tc>
          <w:tcPr>
            <w:tcW w:w="776" w:type="pct"/>
            <w:vAlign w:val="center"/>
          </w:tcPr>
          <w:p w14:paraId="419DBD0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93.9 (94.2)</w:t>
            </w:r>
          </w:p>
        </w:tc>
        <w:tc>
          <w:tcPr>
            <w:tcW w:w="301" w:type="pct"/>
            <w:vAlign w:val="bottom"/>
          </w:tcPr>
          <w:p w14:paraId="5B6A63A7"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0.06</w:t>
            </w:r>
          </w:p>
        </w:tc>
      </w:tr>
      <w:tr w:rsidR="008D14C8" w:rsidRPr="002244A7" w14:paraId="55E3565D" w14:textId="77777777" w:rsidTr="006521F6">
        <w:trPr>
          <w:trHeight w:val="216"/>
        </w:trPr>
        <w:tc>
          <w:tcPr>
            <w:tcW w:w="1293" w:type="pct"/>
            <w:hideMark/>
          </w:tcPr>
          <w:p w14:paraId="47E94F11" w14:textId="77777777" w:rsidR="008D14C8" w:rsidRPr="002244A7" w:rsidRDefault="008D14C8" w:rsidP="008D14C8">
            <w:pPr>
              <w:spacing w:line="276" w:lineRule="auto"/>
              <w:rPr>
                <w:rFonts w:cs="Arial"/>
                <w:color w:val="000000" w:themeColor="text1"/>
              </w:rPr>
            </w:pPr>
            <w:r w:rsidRPr="002244A7">
              <w:rPr>
                <w:rFonts w:cs="Arial"/>
                <w:color w:val="000000" w:themeColor="text1"/>
              </w:rPr>
              <w:t>Vitamin B12 (</w:t>
            </w:r>
            <w:proofErr w:type="spellStart"/>
            <w:r w:rsidRPr="002244A7">
              <w:rPr>
                <w:rFonts w:cs="Arial"/>
                <w:color w:val="000000" w:themeColor="text1"/>
              </w:rPr>
              <w:t>pg</w:t>
            </w:r>
            <w:proofErr w:type="spellEnd"/>
            <w:r w:rsidRPr="002244A7">
              <w:rPr>
                <w:rFonts w:cs="Arial"/>
                <w:color w:val="000000" w:themeColor="text1"/>
              </w:rPr>
              <w:t>/mL)</w:t>
            </w:r>
          </w:p>
        </w:tc>
        <w:tc>
          <w:tcPr>
            <w:tcW w:w="776" w:type="pct"/>
            <w:vAlign w:val="center"/>
          </w:tcPr>
          <w:p w14:paraId="5C8B26F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547 (284)</w:t>
            </w:r>
          </w:p>
        </w:tc>
        <w:tc>
          <w:tcPr>
            <w:tcW w:w="777" w:type="pct"/>
            <w:vAlign w:val="center"/>
          </w:tcPr>
          <w:p w14:paraId="6162281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546 (290)</w:t>
            </w:r>
          </w:p>
        </w:tc>
        <w:tc>
          <w:tcPr>
            <w:tcW w:w="299" w:type="pct"/>
            <w:vAlign w:val="bottom"/>
          </w:tcPr>
          <w:p w14:paraId="0DA814AE"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c>
          <w:tcPr>
            <w:tcW w:w="778" w:type="pct"/>
            <w:vAlign w:val="center"/>
          </w:tcPr>
          <w:p w14:paraId="042E1E6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547 (284)</w:t>
            </w:r>
          </w:p>
        </w:tc>
        <w:tc>
          <w:tcPr>
            <w:tcW w:w="776" w:type="pct"/>
            <w:vAlign w:val="center"/>
          </w:tcPr>
          <w:p w14:paraId="7850D19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552 (285)</w:t>
            </w:r>
          </w:p>
        </w:tc>
        <w:tc>
          <w:tcPr>
            <w:tcW w:w="301" w:type="pct"/>
            <w:vAlign w:val="bottom"/>
          </w:tcPr>
          <w:p w14:paraId="4F85AA4E"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r>
      <w:tr w:rsidR="008D14C8" w:rsidRPr="002244A7" w14:paraId="1A45991A" w14:textId="77777777" w:rsidTr="006521F6">
        <w:trPr>
          <w:trHeight w:val="216"/>
        </w:trPr>
        <w:tc>
          <w:tcPr>
            <w:tcW w:w="1293" w:type="pct"/>
          </w:tcPr>
          <w:p w14:paraId="0D751A6F" w14:textId="77777777" w:rsidR="008D14C8" w:rsidRPr="002244A7" w:rsidRDefault="008D14C8" w:rsidP="008D14C8">
            <w:pPr>
              <w:spacing w:line="276" w:lineRule="auto"/>
              <w:rPr>
                <w:rFonts w:cs="Arial"/>
                <w:color w:val="000000" w:themeColor="text1"/>
              </w:rPr>
            </w:pPr>
            <w:r w:rsidRPr="002244A7">
              <w:rPr>
                <w:rFonts w:cs="Arial"/>
                <w:color w:val="000000" w:themeColor="text1"/>
              </w:rPr>
              <w:t>BMI (kg/m</w:t>
            </w:r>
            <w:r w:rsidRPr="002244A7">
              <w:rPr>
                <w:rFonts w:cs="Arial"/>
                <w:color w:val="000000" w:themeColor="text1"/>
                <w:vertAlign w:val="superscript"/>
              </w:rPr>
              <w:t>2</w:t>
            </w:r>
            <w:r w:rsidRPr="002244A7">
              <w:rPr>
                <w:rFonts w:cs="Arial"/>
                <w:color w:val="000000" w:themeColor="text1"/>
              </w:rPr>
              <w:t>)</w:t>
            </w:r>
          </w:p>
        </w:tc>
        <w:tc>
          <w:tcPr>
            <w:tcW w:w="776" w:type="pct"/>
            <w:vAlign w:val="center"/>
          </w:tcPr>
          <w:p w14:paraId="6083D65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45.7 (7.5)</w:t>
            </w:r>
          </w:p>
        </w:tc>
        <w:tc>
          <w:tcPr>
            <w:tcW w:w="777" w:type="pct"/>
            <w:vAlign w:val="center"/>
          </w:tcPr>
          <w:p w14:paraId="3CC27C0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45.7 (7.2)</w:t>
            </w:r>
          </w:p>
        </w:tc>
        <w:tc>
          <w:tcPr>
            <w:tcW w:w="299" w:type="pct"/>
            <w:vAlign w:val="bottom"/>
          </w:tcPr>
          <w:p w14:paraId="0C1E049F"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c>
          <w:tcPr>
            <w:tcW w:w="778" w:type="pct"/>
            <w:vAlign w:val="center"/>
          </w:tcPr>
          <w:p w14:paraId="76A411F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45.7 (7.5)</w:t>
            </w:r>
          </w:p>
        </w:tc>
        <w:tc>
          <w:tcPr>
            <w:tcW w:w="776" w:type="pct"/>
            <w:vAlign w:val="center"/>
          </w:tcPr>
          <w:p w14:paraId="0F511DA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45.2 (7.2)</w:t>
            </w:r>
          </w:p>
        </w:tc>
        <w:tc>
          <w:tcPr>
            <w:tcW w:w="301" w:type="pct"/>
            <w:vAlign w:val="bottom"/>
          </w:tcPr>
          <w:p w14:paraId="35EB2DB7"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0.07</w:t>
            </w:r>
          </w:p>
        </w:tc>
      </w:tr>
      <w:tr w:rsidR="008D14C8" w:rsidRPr="002244A7" w14:paraId="2E712B97" w14:textId="77777777" w:rsidTr="006521F6">
        <w:trPr>
          <w:trHeight w:val="216"/>
        </w:trPr>
        <w:tc>
          <w:tcPr>
            <w:tcW w:w="1293" w:type="pct"/>
          </w:tcPr>
          <w:p w14:paraId="7B0F4931" w14:textId="77777777" w:rsidR="008D14C8" w:rsidRPr="002244A7" w:rsidRDefault="008D14C8" w:rsidP="008D14C8">
            <w:pPr>
              <w:spacing w:line="276" w:lineRule="auto"/>
              <w:rPr>
                <w:rFonts w:cs="Arial"/>
                <w:color w:val="000000" w:themeColor="text1"/>
              </w:rPr>
            </w:pPr>
            <w:r w:rsidRPr="002244A7">
              <w:rPr>
                <w:rFonts w:cs="Arial"/>
                <w:color w:val="000000" w:themeColor="text1"/>
              </w:rPr>
              <w:t>Hemoglobin A1c (%)</w:t>
            </w:r>
          </w:p>
        </w:tc>
        <w:tc>
          <w:tcPr>
            <w:tcW w:w="776" w:type="pct"/>
            <w:vAlign w:val="center"/>
          </w:tcPr>
          <w:p w14:paraId="1477D95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6.18 (1.27)</w:t>
            </w:r>
          </w:p>
        </w:tc>
        <w:tc>
          <w:tcPr>
            <w:tcW w:w="777" w:type="pct"/>
            <w:vAlign w:val="center"/>
          </w:tcPr>
          <w:p w14:paraId="54D9678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6.05 (1.37)</w:t>
            </w:r>
          </w:p>
        </w:tc>
        <w:tc>
          <w:tcPr>
            <w:tcW w:w="299" w:type="pct"/>
            <w:vAlign w:val="bottom"/>
          </w:tcPr>
          <w:p w14:paraId="33654AC2"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0.10</w:t>
            </w:r>
          </w:p>
        </w:tc>
        <w:tc>
          <w:tcPr>
            <w:tcW w:w="778" w:type="pct"/>
            <w:vAlign w:val="center"/>
          </w:tcPr>
          <w:p w14:paraId="4FF1CE7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6.18 (1.27)</w:t>
            </w:r>
          </w:p>
        </w:tc>
        <w:tc>
          <w:tcPr>
            <w:tcW w:w="776" w:type="pct"/>
            <w:vAlign w:val="center"/>
          </w:tcPr>
          <w:p w14:paraId="0A8A8AD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6.15 (1.35)</w:t>
            </w:r>
          </w:p>
        </w:tc>
        <w:tc>
          <w:tcPr>
            <w:tcW w:w="301" w:type="pct"/>
            <w:vAlign w:val="bottom"/>
          </w:tcPr>
          <w:p w14:paraId="7FFD2B40"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0.02</w:t>
            </w:r>
          </w:p>
        </w:tc>
      </w:tr>
      <w:tr w:rsidR="008D14C8" w:rsidRPr="002244A7" w14:paraId="551A74D0" w14:textId="77777777" w:rsidTr="006521F6">
        <w:trPr>
          <w:trHeight w:val="216"/>
        </w:trPr>
        <w:tc>
          <w:tcPr>
            <w:tcW w:w="1293" w:type="pct"/>
          </w:tcPr>
          <w:p w14:paraId="46A204B7" w14:textId="77777777" w:rsidR="008D14C8" w:rsidRPr="002244A7" w:rsidRDefault="008D14C8" w:rsidP="008D14C8">
            <w:pPr>
              <w:spacing w:line="276" w:lineRule="auto"/>
              <w:rPr>
                <w:rFonts w:cs="Arial"/>
                <w:color w:val="000000" w:themeColor="text1"/>
              </w:rPr>
            </w:pPr>
            <w:r w:rsidRPr="002244A7">
              <w:rPr>
                <w:rFonts w:cs="Arial"/>
                <w:color w:val="000000" w:themeColor="text1"/>
              </w:rPr>
              <w:t>TSH levels (</w:t>
            </w:r>
            <w:proofErr w:type="spellStart"/>
            <w:r w:rsidRPr="002244A7">
              <w:rPr>
                <w:rFonts w:cs="Arial"/>
                <w:color w:val="000000" w:themeColor="text1"/>
              </w:rPr>
              <w:t>mIU</w:t>
            </w:r>
            <w:proofErr w:type="spellEnd"/>
            <w:r w:rsidRPr="002244A7">
              <w:rPr>
                <w:rFonts w:cs="Arial"/>
                <w:color w:val="000000" w:themeColor="text1"/>
              </w:rPr>
              <w:t>/L)</w:t>
            </w:r>
          </w:p>
        </w:tc>
        <w:tc>
          <w:tcPr>
            <w:tcW w:w="776" w:type="pct"/>
            <w:vAlign w:val="center"/>
          </w:tcPr>
          <w:p w14:paraId="509BB78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3.66 (17.1)</w:t>
            </w:r>
          </w:p>
        </w:tc>
        <w:tc>
          <w:tcPr>
            <w:tcW w:w="777" w:type="pct"/>
            <w:vAlign w:val="center"/>
          </w:tcPr>
          <w:p w14:paraId="00DD524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2.60 (23.75)</w:t>
            </w:r>
          </w:p>
        </w:tc>
        <w:tc>
          <w:tcPr>
            <w:tcW w:w="299" w:type="pct"/>
            <w:vAlign w:val="bottom"/>
          </w:tcPr>
          <w:p w14:paraId="45A9134D" w14:textId="77777777" w:rsidR="008D14C8" w:rsidRPr="002244A7" w:rsidRDefault="008D14C8" w:rsidP="008D14C8">
            <w:pPr>
              <w:spacing w:line="276" w:lineRule="auto"/>
              <w:jc w:val="center"/>
              <w:rPr>
                <w:rFonts w:cs="Arial"/>
                <w:color w:val="000000" w:themeColor="text1"/>
              </w:rPr>
            </w:pPr>
            <w:r w:rsidRPr="002244A7">
              <w:rPr>
                <w:rFonts w:cs="Arial"/>
                <w:color w:val="000000"/>
              </w:rPr>
              <w:t>0.05</w:t>
            </w:r>
          </w:p>
        </w:tc>
        <w:tc>
          <w:tcPr>
            <w:tcW w:w="778" w:type="pct"/>
            <w:vAlign w:val="center"/>
          </w:tcPr>
          <w:p w14:paraId="025657B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3.66 (17.1)</w:t>
            </w:r>
          </w:p>
        </w:tc>
        <w:tc>
          <w:tcPr>
            <w:tcW w:w="776" w:type="pct"/>
            <w:vAlign w:val="center"/>
          </w:tcPr>
          <w:p w14:paraId="456F547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2.02 (1.00)</w:t>
            </w:r>
          </w:p>
        </w:tc>
        <w:tc>
          <w:tcPr>
            <w:tcW w:w="301" w:type="pct"/>
            <w:vAlign w:val="bottom"/>
          </w:tcPr>
          <w:p w14:paraId="5B07CB98"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0.14</w:t>
            </w:r>
          </w:p>
        </w:tc>
      </w:tr>
      <w:tr w:rsidR="008D14C8" w:rsidRPr="002244A7" w14:paraId="583601BE" w14:textId="77777777" w:rsidTr="006521F6">
        <w:trPr>
          <w:trHeight w:val="216"/>
        </w:trPr>
        <w:tc>
          <w:tcPr>
            <w:tcW w:w="1293" w:type="pct"/>
          </w:tcPr>
          <w:p w14:paraId="73002D4C" w14:textId="77777777" w:rsidR="008D14C8" w:rsidRPr="002244A7" w:rsidRDefault="008D14C8" w:rsidP="008D14C8">
            <w:pPr>
              <w:spacing w:line="276" w:lineRule="auto"/>
              <w:rPr>
                <w:rFonts w:cs="Arial"/>
                <w:color w:val="000000" w:themeColor="text1"/>
              </w:rPr>
            </w:pPr>
            <w:r w:rsidRPr="002244A7">
              <w:rPr>
                <w:rFonts w:cs="Arial"/>
                <w:color w:val="000000" w:themeColor="text1"/>
              </w:rPr>
              <w:t>FT4 levels (ng/dL)</w:t>
            </w:r>
          </w:p>
        </w:tc>
        <w:tc>
          <w:tcPr>
            <w:tcW w:w="776" w:type="pct"/>
            <w:vAlign w:val="center"/>
          </w:tcPr>
          <w:p w14:paraId="68D69F5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1.18 (0.33)</w:t>
            </w:r>
          </w:p>
        </w:tc>
        <w:tc>
          <w:tcPr>
            <w:tcW w:w="777" w:type="pct"/>
            <w:vAlign w:val="center"/>
          </w:tcPr>
          <w:p w14:paraId="0CAC9C3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1.06 (0.22)</w:t>
            </w:r>
          </w:p>
        </w:tc>
        <w:tc>
          <w:tcPr>
            <w:tcW w:w="299" w:type="pct"/>
            <w:vAlign w:val="bottom"/>
          </w:tcPr>
          <w:p w14:paraId="54F18CE5"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0.44</w:t>
            </w:r>
          </w:p>
        </w:tc>
        <w:tc>
          <w:tcPr>
            <w:tcW w:w="778" w:type="pct"/>
            <w:vAlign w:val="center"/>
          </w:tcPr>
          <w:p w14:paraId="51B71FC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1.18 (0.33)</w:t>
            </w:r>
          </w:p>
        </w:tc>
        <w:tc>
          <w:tcPr>
            <w:tcW w:w="776" w:type="pct"/>
            <w:vAlign w:val="center"/>
          </w:tcPr>
          <w:p w14:paraId="794A24E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(0.24)</w:t>
            </w:r>
          </w:p>
        </w:tc>
        <w:tc>
          <w:tcPr>
            <w:tcW w:w="301" w:type="pct"/>
            <w:vAlign w:val="bottom"/>
          </w:tcPr>
          <w:p w14:paraId="2C767A13"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0.44</w:t>
            </w:r>
          </w:p>
        </w:tc>
      </w:tr>
    </w:tbl>
    <w:p w14:paraId="2AEDC3DF" w14:textId="2B8380F5" w:rsidR="008D14C8" w:rsidRPr="002244A7" w:rsidRDefault="008D14C8" w:rsidP="008D14C8">
      <w:pPr>
        <w:spacing w:after="0" w:line="276" w:lineRule="auto"/>
        <w:rPr>
          <w:rFonts w:ascii="Arial" w:eastAsia="Times New Roman" w:hAnsi="Arial" w:cs="Arial"/>
          <w:color w:val="000000" w:themeColor="text1"/>
          <w:kern w:val="0"/>
          <w:sz w:val="20"/>
          <w:szCs w:val="20"/>
          <w14:ligatures w14:val="none"/>
        </w:rPr>
      </w:pPr>
      <w:r w:rsidRPr="002244A7">
        <w:rPr>
          <w:rFonts w:ascii="Arial" w:eastAsia="Times New Roman" w:hAnsi="Arial" w:cs="Arial"/>
          <w:b/>
          <w:bCs/>
          <w:color w:val="000000" w:themeColor="text1"/>
          <w:kern w:val="0"/>
          <w:sz w:val="20"/>
          <w:szCs w:val="20"/>
          <w14:ligatures w14:val="none"/>
        </w:rPr>
        <w:t>Note</w:t>
      </w:r>
      <w:r w:rsidRPr="002244A7">
        <w:rPr>
          <w:rFonts w:ascii="Arial" w:eastAsia="Times New Roman" w:hAnsi="Arial" w:cs="Arial"/>
          <w:color w:val="000000" w:themeColor="text1"/>
          <w:kern w:val="0"/>
          <w:sz w:val="20"/>
          <w:szCs w:val="20"/>
          <w14:ligatures w14:val="none"/>
        </w:rPr>
        <w:t xml:space="preserve">. Standard differences (Std diff.) ≥ 0.1 were considered statistically significant. </w:t>
      </w:r>
      <w:r w:rsidR="0098374C" w:rsidRPr="002244A7">
        <w:rPr>
          <w:rFonts w:ascii="Arial" w:eastAsia="Times New Roman" w:hAnsi="Arial" w:cs="Arial"/>
          <w:color w:val="000000" w:themeColor="text1"/>
          <w:kern w:val="0"/>
          <w:sz w:val="20"/>
          <w:szCs w:val="20"/>
          <w14:ligatures w14:val="none"/>
        </w:rPr>
        <w:t xml:space="preserve">HT: Hypothyroidism. </w:t>
      </w:r>
      <w:r w:rsidRPr="002244A7">
        <w:rPr>
          <w:rFonts w:ascii="Arial" w:eastAsia="Times New Roman" w:hAnsi="Arial" w:cs="Arial"/>
          <w:color w:val="000000" w:themeColor="text1"/>
          <w:kern w:val="0"/>
          <w:sz w:val="20"/>
          <w:szCs w:val="20"/>
          <w14:ligatures w14:val="none"/>
        </w:rPr>
        <w:t>CKD: chronic kidney disease. NAFLD: nonalcoholic fatty liver disease. Age and laboratory are presented as mean (SD). Demographics, diagnosis</w:t>
      </w:r>
      <w:r w:rsidR="0098374C" w:rsidRPr="002244A7">
        <w:rPr>
          <w:rFonts w:ascii="Arial" w:eastAsia="Times New Roman" w:hAnsi="Arial" w:cs="Arial"/>
          <w:color w:val="000000" w:themeColor="text1"/>
          <w:kern w:val="0"/>
          <w:sz w:val="20"/>
          <w:szCs w:val="20"/>
          <w14:ligatures w14:val="none"/>
        </w:rPr>
        <w:t>,</w:t>
      </w:r>
      <w:r w:rsidRPr="002244A7">
        <w:rPr>
          <w:rFonts w:ascii="Arial" w:eastAsia="Times New Roman" w:hAnsi="Arial" w:cs="Arial"/>
          <w:color w:val="000000" w:themeColor="text1"/>
          <w:kern w:val="0"/>
          <w:sz w:val="20"/>
          <w:szCs w:val="20"/>
          <w14:ligatures w14:val="none"/>
        </w:rPr>
        <w:t xml:space="preserve"> and medication are presented as No. (%). Propensity-score matching for age, sex, race, type 2 diabetes, hypertension, dyslipidemia, and CKD.</w:t>
      </w:r>
    </w:p>
    <w:p w14:paraId="0F9D3B34" w14:textId="010123EA" w:rsidR="008D14C8" w:rsidRPr="002244A7" w:rsidRDefault="00036174" w:rsidP="005C5410">
      <w:pPr>
        <w:spacing w:after="0" w:line="240" w:lineRule="auto"/>
        <w:ind w:left="-180" w:right="-450"/>
        <w:rPr>
          <w:rFonts w:ascii="Arial" w:eastAsia="Times New Roman" w:hAnsi="Arial" w:cs="Arial"/>
          <w:b/>
          <w:bCs/>
          <w:color w:val="000000" w:themeColor="text1"/>
          <w:kern w:val="0"/>
          <w14:ligatures w14:val="none"/>
        </w:rPr>
      </w:pPr>
      <w:r w:rsidRPr="002244A7">
        <w:rPr>
          <w:rFonts w:ascii="Arial" w:eastAsia="Times New Roman" w:hAnsi="Arial" w:cs="Arial"/>
          <w:b/>
          <w:bCs/>
          <w:color w:val="000000" w:themeColor="text1"/>
          <w:kern w:val="0"/>
          <w14:ligatures w14:val="none"/>
        </w:rPr>
        <w:lastRenderedPageBreak/>
        <w:t>Supplementa</w:t>
      </w:r>
      <w:r w:rsidR="00375655" w:rsidRPr="002244A7">
        <w:rPr>
          <w:rFonts w:ascii="Arial" w:eastAsia="Times New Roman" w:hAnsi="Arial" w:cs="Arial"/>
          <w:b/>
          <w:bCs/>
          <w:color w:val="000000" w:themeColor="text1"/>
          <w:kern w:val="0"/>
          <w14:ligatures w14:val="none"/>
        </w:rPr>
        <w:t xml:space="preserve">ry </w:t>
      </w:r>
      <w:r w:rsidR="008D14C8" w:rsidRPr="002244A7">
        <w:rPr>
          <w:rFonts w:ascii="Arial" w:eastAsia="Times New Roman" w:hAnsi="Arial" w:cs="Arial"/>
          <w:b/>
          <w:bCs/>
          <w:color w:val="000000" w:themeColor="text1"/>
          <w:kern w:val="0"/>
          <w14:ligatures w14:val="none"/>
        </w:rPr>
        <w:t xml:space="preserve">Table </w:t>
      </w:r>
      <w:r w:rsidR="002D51AC" w:rsidRPr="002244A7">
        <w:rPr>
          <w:rFonts w:ascii="Arial" w:eastAsia="Times New Roman" w:hAnsi="Arial" w:cs="Arial"/>
          <w:b/>
          <w:bCs/>
          <w:color w:val="000000" w:themeColor="text1"/>
          <w:kern w:val="0"/>
          <w14:ligatures w14:val="none"/>
        </w:rPr>
        <w:t>6</w:t>
      </w:r>
      <w:r w:rsidR="008D14C8"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color w:val="000000" w:themeColor="text1"/>
          <w:kern w:val="0"/>
          <w14:ligatures w14:val="none"/>
        </w:rPr>
        <w:t>Baseline characteristics of the samples that underwent sleeve gastrectomy.</w:t>
      </w:r>
    </w:p>
    <w:tbl>
      <w:tblPr>
        <w:tblStyle w:val="Tabelacomgrade"/>
        <w:tblW w:w="5576" w:type="pct"/>
        <w:tblInd w:w="-1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1620"/>
        <w:gridCol w:w="1622"/>
        <w:gridCol w:w="624"/>
        <w:gridCol w:w="1624"/>
        <w:gridCol w:w="1620"/>
        <w:gridCol w:w="628"/>
      </w:tblGrid>
      <w:tr w:rsidR="008D14C8" w:rsidRPr="002244A7" w14:paraId="49A1826F" w14:textId="77777777" w:rsidTr="006521F6">
        <w:trPr>
          <w:trHeight w:val="188"/>
        </w:trPr>
        <w:tc>
          <w:tcPr>
            <w:tcW w:w="1293" w:type="pct"/>
            <w:tcBorders>
              <w:bottom w:val="single" w:sz="4" w:space="0" w:color="auto"/>
            </w:tcBorders>
            <w:hideMark/>
          </w:tcPr>
          <w:p w14:paraId="1DF4F90F" w14:textId="77777777" w:rsidR="008D14C8" w:rsidRPr="002244A7" w:rsidRDefault="008D14C8" w:rsidP="008D14C8">
            <w:pPr>
              <w:spacing w:line="276" w:lineRule="auto"/>
              <w:rPr>
                <w:rFonts w:cs="Arial"/>
                <w:color w:val="000000" w:themeColor="text1"/>
              </w:rPr>
            </w:pPr>
            <w:r w:rsidRPr="002244A7">
              <w:rPr>
                <w:rFonts w:cs="Arial"/>
                <w:color w:val="000000" w:themeColor="text1"/>
              </w:rPr>
              <w:t> </w:t>
            </w:r>
          </w:p>
        </w:tc>
        <w:tc>
          <w:tcPr>
            <w:tcW w:w="1553" w:type="pct"/>
            <w:gridSpan w:val="2"/>
            <w:tcBorders>
              <w:top w:val="single" w:sz="4" w:space="0" w:color="auto"/>
              <w:bottom w:val="single" w:sz="4" w:space="0" w:color="auto"/>
            </w:tcBorders>
            <w:vAlign w:val="center"/>
          </w:tcPr>
          <w:p w14:paraId="5A036CA5" w14:textId="77777777" w:rsidR="008D14C8" w:rsidRPr="002244A7" w:rsidRDefault="008D14C8" w:rsidP="008D14C8">
            <w:pPr>
              <w:spacing w:line="276" w:lineRule="auto"/>
              <w:jc w:val="center"/>
              <w:rPr>
                <w:rFonts w:cs="Arial"/>
                <w:color w:val="000000" w:themeColor="text1"/>
              </w:rPr>
            </w:pPr>
            <w:r w:rsidRPr="002244A7">
              <w:rPr>
                <w:rFonts w:cs="Arial"/>
                <w:b/>
                <w:bCs/>
                <w:color w:val="000000" w:themeColor="text1"/>
              </w:rPr>
              <w:t>Before propensity score matching</w:t>
            </w:r>
          </w:p>
        </w:tc>
        <w:tc>
          <w:tcPr>
            <w:tcW w:w="299" w:type="pct"/>
            <w:vMerge w:val="restart"/>
            <w:tcBorders>
              <w:top w:val="single" w:sz="4" w:space="0" w:color="auto"/>
            </w:tcBorders>
            <w:vAlign w:val="center"/>
          </w:tcPr>
          <w:p w14:paraId="506BD89F"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themeColor="text1"/>
              </w:rPr>
              <w:t>Std diff.</w:t>
            </w:r>
          </w:p>
        </w:tc>
        <w:tc>
          <w:tcPr>
            <w:tcW w:w="1554" w:type="pct"/>
            <w:gridSpan w:val="2"/>
            <w:tcBorders>
              <w:top w:val="single" w:sz="4" w:space="0" w:color="auto"/>
              <w:bottom w:val="single" w:sz="4" w:space="0" w:color="auto"/>
            </w:tcBorders>
            <w:vAlign w:val="center"/>
          </w:tcPr>
          <w:p w14:paraId="54622E11" w14:textId="77777777" w:rsidR="008D14C8" w:rsidRPr="002244A7" w:rsidRDefault="008D14C8" w:rsidP="008D14C8">
            <w:pPr>
              <w:spacing w:line="276" w:lineRule="auto"/>
              <w:jc w:val="center"/>
              <w:rPr>
                <w:rFonts w:cs="Arial"/>
                <w:color w:val="000000" w:themeColor="text1"/>
              </w:rPr>
            </w:pPr>
            <w:r w:rsidRPr="002244A7">
              <w:rPr>
                <w:rFonts w:cs="Arial"/>
                <w:b/>
                <w:bCs/>
                <w:color w:val="000000" w:themeColor="text1"/>
              </w:rPr>
              <w:t>After propensity score matching</w:t>
            </w:r>
          </w:p>
        </w:tc>
        <w:tc>
          <w:tcPr>
            <w:tcW w:w="301" w:type="pct"/>
            <w:vMerge w:val="restart"/>
            <w:tcBorders>
              <w:top w:val="single" w:sz="4" w:space="0" w:color="auto"/>
            </w:tcBorders>
            <w:vAlign w:val="center"/>
          </w:tcPr>
          <w:p w14:paraId="558E2801"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themeColor="text1"/>
              </w:rPr>
              <w:t>Std diff.</w:t>
            </w:r>
          </w:p>
        </w:tc>
      </w:tr>
      <w:tr w:rsidR="008D14C8" w:rsidRPr="002244A7" w14:paraId="4CACBF0F" w14:textId="77777777" w:rsidTr="006521F6">
        <w:trPr>
          <w:trHeight w:val="458"/>
        </w:trPr>
        <w:tc>
          <w:tcPr>
            <w:tcW w:w="1293" w:type="pct"/>
            <w:tcBorders>
              <w:top w:val="single" w:sz="4" w:space="0" w:color="auto"/>
              <w:bottom w:val="single" w:sz="4" w:space="0" w:color="auto"/>
            </w:tcBorders>
          </w:tcPr>
          <w:p w14:paraId="5415AE85" w14:textId="77777777" w:rsidR="008D14C8" w:rsidRPr="002244A7" w:rsidRDefault="008D14C8" w:rsidP="008D14C8">
            <w:pPr>
              <w:spacing w:line="276" w:lineRule="auto"/>
              <w:rPr>
                <w:rFonts w:cs="Arial"/>
                <w:b/>
                <w:bCs/>
                <w:color w:val="000000" w:themeColor="text1"/>
              </w:rPr>
            </w:pPr>
          </w:p>
        </w:tc>
        <w:tc>
          <w:tcPr>
            <w:tcW w:w="776" w:type="pct"/>
            <w:tcBorders>
              <w:top w:val="single" w:sz="4" w:space="0" w:color="auto"/>
              <w:bottom w:val="single" w:sz="4" w:space="0" w:color="auto"/>
            </w:tcBorders>
            <w:vAlign w:val="center"/>
          </w:tcPr>
          <w:p w14:paraId="5ED5081F" w14:textId="070114BE" w:rsidR="008D14C8" w:rsidRPr="002244A7" w:rsidRDefault="008D14C8" w:rsidP="008D14C8">
            <w:pPr>
              <w:spacing w:line="276" w:lineRule="auto"/>
              <w:jc w:val="center"/>
              <w:rPr>
                <w:rFonts w:cs="Arial"/>
                <w:color w:val="000000" w:themeColor="text1"/>
              </w:rPr>
            </w:pPr>
            <w:r w:rsidRPr="002244A7">
              <w:rPr>
                <w:rFonts w:cs="Arial"/>
                <w:color w:val="000000" w:themeColor="text1"/>
              </w:rPr>
              <w:t>H</w:t>
            </w:r>
            <w:r w:rsidR="0098374C" w:rsidRPr="002244A7">
              <w:rPr>
                <w:rFonts w:cs="Arial"/>
                <w:color w:val="000000" w:themeColor="text1"/>
              </w:rPr>
              <w:t>T</w:t>
            </w:r>
            <w:r w:rsidRPr="002244A7">
              <w:rPr>
                <w:rFonts w:cs="Arial"/>
                <w:color w:val="000000" w:themeColor="text1"/>
              </w:rPr>
              <w:t xml:space="preserve">-sleeve </w:t>
            </w:r>
          </w:p>
          <w:p w14:paraId="2DA5650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(n= 3,395)</w:t>
            </w:r>
          </w:p>
        </w:tc>
        <w:tc>
          <w:tcPr>
            <w:tcW w:w="777" w:type="pct"/>
            <w:tcBorders>
              <w:top w:val="single" w:sz="4" w:space="0" w:color="auto"/>
              <w:bottom w:val="single" w:sz="4" w:space="0" w:color="auto"/>
            </w:tcBorders>
            <w:vAlign w:val="center"/>
          </w:tcPr>
          <w:p w14:paraId="3D20A5B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Control-</w:t>
            </w:r>
            <w:proofErr w:type="gramStart"/>
            <w:r w:rsidRPr="002244A7">
              <w:rPr>
                <w:rFonts w:cs="Arial"/>
                <w:color w:val="000000" w:themeColor="text1"/>
              </w:rPr>
              <w:t>sleeve</w:t>
            </w:r>
            <w:proofErr w:type="gramEnd"/>
          </w:p>
          <w:p w14:paraId="28831D5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(n= 47,068)</w:t>
            </w:r>
          </w:p>
        </w:tc>
        <w:tc>
          <w:tcPr>
            <w:tcW w:w="299" w:type="pct"/>
            <w:vMerge/>
            <w:tcBorders>
              <w:bottom w:val="single" w:sz="4" w:space="0" w:color="auto"/>
            </w:tcBorders>
            <w:vAlign w:val="center"/>
          </w:tcPr>
          <w:p w14:paraId="4909C96E" w14:textId="77777777" w:rsidR="008D14C8" w:rsidRPr="002244A7" w:rsidRDefault="008D14C8" w:rsidP="008D14C8">
            <w:pPr>
              <w:spacing w:line="276" w:lineRule="auto"/>
              <w:jc w:val="center"/>
              <w:rPr>
                <w:rFonts w:cs="Arial"/>
                <w:color w:val="000000" w:themeColor="text1"/>
              </w:rPr>
            </w:pPr>
          </w:p>
        </w:tc>
        <w:tc>
          <w:tcPr>
            <w:tcW w:w="778" w:type="pct"/>
            <w:tcBorders>
              <w:top w:val="single" w:sz="4" w:space="0" w:color="auto"/>
              <w:bottom w:val="single" w:sz="4" w:space="0" w:color="auto"/>
            </w:tcBorders>
            <w:vAlign w:val="center"/>
          </w:tcPr>
          <w:p w14:paraId="17816298" w14:textId="502DAE29" w:rsidR="008D14C8" w:rsidRPr="002244A7" w:rsidRDefault="008D14C8" w:rsidP="008D14C8">
            <w:pPr>
              <w:spacing w:line="276" w:lineRule="auto"/>
              <w:jc w:val="center"/>
              <w:rPr>
                <w:rFonts w:cs="Arial"/>
                <w:color w:val="000000" w:themeColor="text1"/>
              </w:rPr>
            </w:pPr>
            <w:r w:rsidRPr="002244A7">
              <w:rPr>
                <w:rFonts w:cs="Arial"/>
                <w:color w:val="000000" w:themeColor="text1"/>
              </w:rPr>
              <w:t>H</w:t>
            </w:r>
            <w:r w:rsidR="0098374C" w:rsidRPr="002244A7">
              <w:rPr>
                <w:rFonts w:cs="Arial"/>
                <w:color w:val="000000" w:themeColor="text1"/>
              </w:rPr>
              <w:t>T</w:t>
            </w:r>
            <w:r w:rsidRPr="002244A7">
              <w:rPr>
                <w:rFonts w:cs="Arial"/>
                <w:color w:val="000000" w:themeColor="text1"/>
              </w:rPr>
              <w:t xml:space="preserve">-sleeve </w:t>
            </w:r>
          </w:p>
          <w:p w14:paraId="59B02EB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(n= 3,394)</w:t>
            </w:r>
          </w:p>
        </w:tc>
        <w:tc>
          <w:tcPr>
            <w:tcW w:w="776" w:type="pct"/>
            <w:tcBorders>
              <w:top w:val="single" w:sz="4" w:space="0" w:color="auto"/>
              <w:bottom w:val="single" w:sz="4" w:space="0" w:color="auto"/>
            </w:tcBorders>
            <w:vAlign w:val="center"/>
          </w:tcPr>
          <w:p w14:paraId="56FC357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Control-</w:t>
            </w:r>
            <w:proofErr w:type="gramStart"/>
            <w:r w:rsidRPr="002244A7">
              <w:rPr>
                <w:rFonts w:cs="Arial"/>
                <w:color w:val="000000" w:themeColor="text1"/>
              </w:rPr>
              <w:t>sleeve</w:t>
            </w:r>
            <w:proofErr w:type="gramEnd"/>
          </w:p>
          <w:p w14:paraId="249BBEB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(n= 3,394)</w:t>
            </w:r>
          </w:p>
        </w:tc>
        <w:tc>
          <w:tcPr>
            <w:tcW w:w="301" w:type="pct"/>
            <w:vMerge/>
            <w:tcBorders>
              <w:bottom w:val="single" w:sz="4" w:space="0" w:color="auto"/>
            </w:tcBorders>
            <w:vAlign w:val="center"/>
          </w:tcPr>
          <w:p w14:paraId="05EF6971" w14:textId="77777777" w:rsidR="008D14C8" w:rsidRPr="002244A7" w:rsidRDefault="008D14C8" w:rsidP="008D14C8">
            <w:pPr>
              <w:spacing w:line="276" w:lineRule="auto"/>
              <w:jc w:val="center"/>
              <w:rPr>
                <w:rFonts w:cs="Arial"/>
                <w:color w:val="000000" w:themeColor="text1"/>
              </w:rPr>
            </w:pPr>
          </w:p>
        </w:tc>
      </w:tr>
      <w:tr w:rsidR="008D14C8" w:rsidRPr="002244A7" w14:paraId="6B9C908A" w14:textId="77777777" w:rsidTr="006521F6">
        <w:trPr>
          <w:trHeight w:val="143"/>
        </w:trPr>
        <w:tc>
          <w:tcPr>
            <w:tcW w:w="1293" w:type="pct"/>
            <w:tcBorders>
              <w:top w:val="single" w:sz="4" w:space="0" w:color="auto"/>
              <w:bottom w:val="single" w:sz="4" w:space="0" w:color="auto"/>
            </w:tcBorders>
          </w:tcPr>
          <w:p w14:paraId="1A2A8655" w14:textId="77777777" w:rsidR="008D14C8" w:rsidRPr="002244A7" w:rsidRDefault="008D14C8" w:rsidP="008D14C8">
            <w:pPr>
              <w:spacing w:line="276" w:lineRule="auto"/>
              <w:rPr>
                <w:rFonts w:cs="Arial"/>
                <w:color w:val="000000" w:themeColor="text1"/>
              </w:rPr>
            </w:pPr>
            <w:r w:rsidRPr="002244A7">
              <w:rPr>
                <w:rFonts w:cs="Arial"/>
                <w:b/>
                <w:bCs/>
                <w:color w:val="000000" w:themeColor="text1"/>
              </w:rPr>
              <w:t>Demographics</w:t>
            </w:r>
          </w:p>
        </w:tc>
        <w:tc>
          <w:tcPr>
            <w:tcW w:w="776" w:type="pct"/>
            <w:tcBorders>
              <w:top w:val="single" w:sz="4" w:space="0" w:color="auto"/>
              <w:bottom w:val="single" w:sz="4" w:space="0" w:color="auto"/>
            </w:tcBorders>
            <w:vAlign w:val="center"/>
          </w:tcPr>
          <w:p w14:paraId="6C702339" w14:textId="77777777" w:rsidR="008D14C8" w:rsidRPr="002244A7" w:rsidRDefault="008D14C8" w:rsidP="008D14C8">
            <w:pPr>
              <w:spacing w:line="276" w:lineRule="auto"/>
              <w:jc w:val="center"/>
              <w:rPr>
                <w:rFonts w:cs="Arial"/>
                <w:color w:val="000000" w:themeColor="text1"/>
              </w:rPr>
            </w:pPr>
          </w:p>
        </w:tc>
        <w:tc>
          <w:tcPr>
            <w:tcW w:w="777" w:type="pct"/>
            <w:tcBorders>
              <w:top w:val="single" w:sz="4" w:space="0" w:color="auto"/>
              <w:bottom w:val="single" w:sz="4" w:space="0" w:color="auto"/>
            </w:tcBorders>
            <w:vAlign w:val="center"/>
          </w:tcPr>
          <w:p w14:paraId="25043254" w14:textId="77777777" w:rsidR="008D14C8" w:rsidRPr="002244A7" w:rsidRDefault="008D14C8" w:rsidP="008D14C8">
            <w:pPr>
              <w:spacing w:line="276" w:lineRule="auto"/>
              <w:jc w:val="center"/>
              <w:rPr>
                <w:rFonts w:cs="Arial"/>
                <w:color w:val="000000" w:themeColor="text1"/>
              </w:rPr>
            </w:pPr>
          </w:p>
        </w:tc>
        <w:tc>
          <w:tcPr>
            <w:tcW w:w="299" w:type="pct"/>
            <w:tcBorders>
              <w:bottom w:val="single" w:sz="4" w:space="0" w:color="auto"/>
            </w:tcBorders>
            <w:vAlign w:val="center"/>
          </w:tcPr>
          <w:p w14:paraId="2D0B744B" w14:textId="77777777" w:rsidR="008D14C8" w:rsidRPr="002244A7" w:rsidRDefault="008D14C8" w:rsidP="008D14C8">
            <w:pPr>
              <w:spacing w:line="276" w:lineRule="auto"/>
              <w:jc w:val="center"/>
              <w:rPr>
                <w:rFonts w:cs="Arial"/>
                <w:color w:val="000000" w:themeColor="text1"/>
              </w:rPr>
            </w:pPr>
          </w:p>
        </w:tc>
        <w:tc>
          <w:tcPr>
            <w:tcW w:w="778" w:type="pct"/>
            <w:tcBorders>
              <w:top w:val="single" w:sz="4" w:space="0" w:color="auto"/>
              <w:bottom w:val="single" w:sz="4" w:space="0" w:color="auto"/>
            </w:tcBorders>
            <w:vAlign w:val="center"/>
          </w:tcPr>
          <w:p w14:paraId="2B79286E" w14:textId="77777777" w:rsidR="008D14C8" w:rsidRPr="002244A7" w:rsidRDefault="008D14C8" w:rsidP="008D14C8">
            <w:pPr>
              <w:spacing w:line="276" w:lineRule="auto"/>
              <w:jc w:val="center"/>
              <w:rPr>
                <w:rFonts w:cs="Arial"/>
                <w:color w:val="000000" w:themeColor="text1"/>
              </w:rPr>
            </w:pPr>
          </w:p>
        </w:tc>
        <w:tc>
          <w:tcPr>
            <w:tcW w:w="776" w:type="pct"/>
            <w:tcBorders>
              <w:top w:val="single" w:sz="4" w:space="0" w:color="auto"/>
              <w:bottom w:val="single" w:sz="4" w:space="0" w:color="auto"/>
            </w:tcBorders>
            <w:vAlign w:val="center"/>
          </w:tcPr>
          <w:p w14:paraId="6210CCDD" w14:textId="77777777" w:rsidR="008D14C8" w:rsidRPr="002244A7" w:rsidRDefault="008D14C8" w:rsidP="008D14C8">
            <w:pPr>
              <w:spacing w:line="276" w:lineRule="auto"/>
              <w:jc w:val="center"/>
              <w:rPr>
                <w:rFonts w:cs="Arial"/>
                <w:color w:val="000000" w:themeColor="text1"/>
              </w:rPr>
            </w:pPr>
          </w:p>
        </w:tc>
        <w:tc>
          <w:tcPr>
            <w:tcW w:w="301" w:type="pct"/>
            <w:tcBorders>
              <w:bottom w:val="single" w:sz="4" w:space="0" w:color="auto"/>
            </w:tcBorders>
            <w:vAlign w:val="center"/>
          </w:tcPr>
          <w:p w14:paraId="3990305F" w14:textId="77777777" w:rsidR="008D14C8" w:rsidRPr="002244A7" w:rsidRDefault="008D14C8" w:rsidP="008D14C8">
            <w:pPr>
              <w:spacing w:line="276" w:lineRule="auto"/>
              <w:jc w:val="center"/>
              <w:rPr>
                <w:rFonts w:cs="Arial"/>
                <w:color w:val="000000" w:themeColor="text1"/>
              </w:rPr>
            </w:pPr>
          </w:p>
        </w:tc>
      </w:tr>
      <w:tr w:rsidR="008D14C8" w:rsidRPr="002244A7" w14:paraId="01F83252" w14:textId="77777777" w:rsidTr="006521F6">
        <w:trPr>
          <w:trHeight w:val="233"/>
        </w:trPr>
        <w:tc>
          <w:tcPr>
            <w:tcW w:w="1293" w:type="pct"/>
            <w:tcBorders>
              <w:top w:val="single" w:sz="4" w:space="0" w:color="auto"/>
              <w:bottom w:val="nil"/>
            </w:tcBorders>
            <w:hideMark/>
          </w:tcPr>
          <w:p w14:paraId="7061EAC7" w14:textId="77777777" w:rsidR="008D14C8" w:rsidRPr="002244A7" w:rsidRDefault="008D14C8" w:rsidP="008D14C8">
            <w:pPr>
              <w:spacing w:line="276" w:lineRule="auto"/>
              <w:rPr>
                <w:rFonts w:cs="Arial"/>
                <w:color w:val="000000" w:themeColor="text1"/>
              </w:rPr>
            </w:pPr>
            <w:r w:rsidRPr="002244A7">
              <w:rPr>
                <w:rFonts w:cs="Arial"/>
                <w:color w:val="000000" w:themeColor="text1"/>
              </w:rPr>
              <w:t>Age at index, mean (SD)</w:t>
            </w:r>
          </w:p>
        </w:tc>
        <w:tc>
          <w:tcPr>
            <w:tcW w:w="776" w:type="pct"/>
            <w:tcBorders>
              <w:top w:val="single" w:sz="4" w:space="0" w:color="auto"/>
              <w:bottom w:val="nil"/>
            </w:tcBorders>
            <w:vAlign w:val="center"/>
          </w:tcPr>
          <w:p w14:paraId="7778BCD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46.3 (11.8)</w:t>
            </w:r>
          </w:p>
        </w:tc>
        <w:tc>
          <w:tcPr>
            <w:tcW w:w="777" w:type="pct"/>
            <w:tcBorders>
              <w:top w:val="single" w:sz="4" w:space="0" w:color="auto"/>
              <w:bottom w:val="nil"/>
            </w:tcBorders>
            <w:vAlign w:val="center"/>
          </w:tcPr>
          <w:p w14:paraId="6DF086B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41.7 (11.7)</w:t>
            </w:r>
          </w:p>
        </w:tc>
        <w:tc>
          <w:tcPr>
            <w:tcW w:w="299" w:type="pct"/>
            <w:tcBorders>
              <w:top w:val="single" w:sz="4" w:space="0" w:color="auto"/>
              <w:bottom w:val="nil"/>
            </w:tcBorders>
            <w:vAlign w:val="bottom"/>
          </w:tcPr>
          <w:p w14:paraId="3F6E5216"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0.39</w:t>
            </w:r>
          </w:p>
        </w:tc>
        <w:tc>
          <w:tcPr>
            <w:tcW w:w="778" w:type="pct"/>
            <w:tcBorders>
              <w:top w:val="single" w:sz="4" w:space="0" w:color="auto"/>
              <w:bottom w:val="nil"/>
            </w:tcBorders>
            <w:vAlign w:val="center"/>
          </w:tcPr>
          <w:p w14:paraId="064FE3D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46.3 (11.8)</w:t>
            </w:r>
          </w:p>
        </w:tc>
        <w:tc>
          <w:tcPr>
            <w:tcW w:w="776" w:type="pct"/>
            <w:tcBorders>
              <w:top w:val="single" w:sz="4" w:space="0" w:color="auto"/>
              <w:bottom w:val="nil"/>
            </w:tcBorders>
            <w:vAlign w:val="center"/>
          </w:tcPr>
          <w:p w14:paraId="41E4A4B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46.3 (11.8)</w:t>
            </w:r>
          </w:p>
        </w:tc>
        <w:tc>
          <w:tcPr>
            <w:tcW w:w="301" w:type="pct"/>
            <w:tcBorders>
              <w:top w:val="single" w:sz="4" w:space="0" w:color="auto"/>
              <w:bottom w:val="nil"/>
            </w:tcBorders>
            <w:vAlign w:val="bottom"/>
          </w:tcPr>
          <w:p w14:paraId="7B90ED9A"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411965A7" w14:textId="77777777" w:rsidTr="006521F6">
        <w:trPr>
          <w:trHeight w:val="179"/>
        </w:trPr>
        <w:tc>
          <w:tcPr>
            <w:tcW w:w="1293" w:type="pct"/>
            <w:tcBorders>
              <w:top w:val="nil"/>
              <w:bottom w:val="nil"/>
            </w:tcBorders>
            <w:hideMark/>
          </w:tcPr>
          <w:p w14:paraId="29AF338E" w14:textId="77777777" w:rsidR="008D14C8" w:rsidRPr="002244A7" w:rsidRDefault="008D14C8" w:rsidP="008D14C8">
            <w:pPr>
              <w:spacing w:line="276" w:lineRule="auto"/>
              <w:rPr>
                <w:rFonts w:cs="Arial"/>
                <w:color w:val="000000" w:themeColor="text1"/>
              </w:rPr>
            </w:pPr>
            <w:r w:rsidRPr="002244A7">
              <w:rPr>
                <w:rFonts w:cs="Arial"/>
                <w:color w:val="000000" w:themeColor="text1"/>
              </w:rPr>
              <w:t>Female</w:t>
            </w:r>
          </w:p>
        </w:tc>
        <w:tc>
          <w:tcPr>
            <w:tcW w:w="776" w:type="pct"/>
            <w:tcBorders>
              <w:top w:val="nil"/>
              <w:bottom w:val="nil"/>
            </w:tcBorders>
            <w:vAlign w:val="center"/>
          </w:tcPr>
          <w:p w14:paraId="4159982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2998 (88.3%)</w:t>
            </w:r>
          </w:p>
        </w:tc>
        <w:tc>
          <w:tcPr>
            <w:tcW w:w="777" w:type="pct"/>
            <w:tcBorders>
              <w:top w:val="nil"/>
              <w:bottom w:val="nil"/>
            </w:tcBorders>
            <w:vAlign w:val="center"/>
          </w:tcPr>
          <w:p w14:paraId="252F825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35192 (74.8%)</w:t>
            </w:r>
          </w:p>
        </w:tc>
        <w:tc>
          <w:tcPr>
            <w:tcW w:w="299" w:type="pct"/>
            <w:tcBorders>
              <w:top w:val="nil"/>
              <w:bottom w:val="nil"/>
            </w:tcBorders>
            <w:vAlign w:val="bottom"/>
          </w:tcPr>
          <w:p w14:paraId="2AA7F97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0.35</w:t>
            </w:r>
          </w:p>
        </w:tc>
        <w:tc>
          <w:tcPr>
            <w:tcW w:w="778" w:type="pct"/>
            <w:tcBorders>
              <w:top w:val="nil"/>
              <w:bottom w:val="nil"/>
            </w:tcBorders>
            <w:vAlign w:val="center"/>
          </w:tcPr>
          <w:p w14:paraId="091AAE2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2997 (88.3%)</w:t>
            </w:r>
          </w:p>
        </w:tc>
        <w:tc>
          <w:tcPr>
            <w:tcW w:w="776" w:type="pct"/>
            <w:tcBorders>
              <w:top w:val="nil"/>
              <w:bottom w:val="nil"/>
            </w:tcBorders>
            <w:vAlign w:val="center"/>
          </w:tcPr>
          <w:p w14:paraId="5F9849D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3006 (88.6%)</w:t>
            </w:r>
          </w:p>
        </w:tc>
        <w:tc>
          <w:tcPr>
            <w:tcW w:w="301" w:type="pct"/>
            <w:tcBorders>
              <w:top w:val="nil"/>
              <w:bottom w:val="nil"/>
            </w:tcBorders>
            <w:vAlign w:val="bottom"/>
          </w:tcPr>
          <w:p w14:paraId="70567D7F" w14:textId="77777777" w:rsidR="008D14C8" w:rsidRPr="002244A7" w:rsidRDefault="008D14C8" w:rsidP="008D14C8">
            <w:pPr>
              <w:spacing w:line="276" w:lineRule="auto"/>
              <w:jc w:val="center"/>
              <w:rPr>
                <w:rFonts w:cs="Arial"/>
                <w:color w:val="000000" w:themeColor="text1"/>
              </w:rPr>
            </w:pPr>
            <w:r w:rsidRPr="002244A7">
              <w:rPr>
                <w:rFonts w:cs="Arial"/>
                <w:color w:val="000000"/>
              </w:rPr>
              <w:t>0.01</w:t>
            </w:r>
          </w:p>
        </w:tc>
      </w:tr>
      <w:tr w:rsidR="008D14C8" w:rsidRPr="002244A7" w14:paraId="27A5827E" w14:textId="77777777" w:rsidTr="006521F6">
        <w:trPr>
          <w:trHeight w:val="198"/>
        </w:trPr>
        <w:tc>
          <w:tcPr>
            <w:tcW w:w="1293" w:type="pct"/>
            <w:tcBorders>
              <w:top w:val="nil"/>
            </w:tcBorders>
            <w:hideMark/>
          </w:tcPr>
          <w:p w14:paraId="065D7C88" w14:textId="77777777" w:rsidR="008D14C8" w:rsidRPr="002244A7" w:rsidRDefault="008D14C8" w:rsidP="008D14C8">
            <w:pPr>
              <w:spacing w:line="276" w:lineRule="auto"/>
              <w:rPr>
                <w:rFonts w:cs="Arial"/>
                <w:color w:val="000000" w:themeColor="text1"/>
              </w:rPr>
            </w:pPr>
            <w:r w:rsidRPr="002244A7">
              <w:rPr>
                <w:rFonts w:cs="Arial"/>
                <w:color w:val="000000" w:themeColor="text1"/>
              </w:rPr>
              <w:t>White</w:t>
            </w:r>
          </w:p>
        </w:tc>
        <w:tc>
          <w:tcPr>
            <w:tcW w:w="776" w:type="pct"/>
            <w:tcBorders>
              <w:top w:val="nil"/>
            </w:tcBorders>
            <w:vAlign w:val="center"/>
          </w:tcPr>
          <w:p w14:paraId="4B7F1E1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2589 (76.3%)</w:t>
            </w:r>
          </w:p>
        </w:tc>
        <w:tc>
          <w:tcPr>
            <w:tcW w:w="777" w:type="pct"/>
            <w:tcBorders>
              <w:top w:val="nil"/>
            </w:tcBorders>
            <w:vAlign w:val="center"/>
          </w:tcPr>
          <w:p w14:paraId="66B2F48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26156 (55.6%)</w:t>
            </w:r>
          </w:p>
        </w:tc>
        <w:tc>
          <w:tcPr>
            <w:tcW w:w="299" w:type="pct"/>
            <w:tcBorders>
              <w:top w:val="nil"/>
            </w:tcBorders>
            <w:vAlign w:val="bottom"/>
          </w:tcPr>
          <w:p w14:paraId="7A5CEA5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0.45</w:t>
            </w:r>
          </w:p>
        </w:tc>
        <w:tc>
          <w:tcPr>
            <w:tcW w:w="778" w:type="pct"/>
            <w:tcBorders>
              <w:top w:val="nil"/>
            </w:tcBorders>
            <w:vAlign w:val="center"/>
          </w:tcPr>
          <w:p w14:paraId="5997D88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2588 (76.3%)</w:t>
            </w:r>
          </w:p>
        </w:tc>
        <w:tc>
          <w:tcPr>
            <w:tcW w:w="776" w:type="pct"/>
            <w:tcBorders>
              <w:top w:val="nil"/>
            </w:tcBorders>
            <w:vAlign w:val="center"/>
          </w:tcPr>
          <w:p w14:paraId="3159F4A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2593 (76.4%)</w:t>
            </w:r>
          </w:p>
        </w:tc>
        <w:tc>
          <w:tcPr>
            <w:tcW w:w="301" w:type="pct"/>
            <w:tcBorders>
              <w:top w:val="nil"/>
            </w:tcBorders>
            <w:vAlign w:val="bottom"/>
          </w:tcPr>
          <w:p w14:paraId="630A9290"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2860CBCB" w14:textId="77777777" w:rsidTr="006521F6">
        <w:trPr>
          <w:trHeight w:val="108"/>
        </w:trPr>
        <w:tc>
          <w:tcPr>
            <w:tcW w:w="1293" w:type="pct"/>
            <w:hideMark/>
          </w:tcPr>
          <w:p w14:paraId="138BEFFF" w14:textId="77777777" w:rsidR="008D14C8" w:rsidRPr="002244A7" w:rsidRDefault="008D14C8" w:rsidP="008D14C8">
            <w:pPr>
              <w:spacing w:line="276" w:lineRule="auto"/>
              <w:rPr>
                <w:rFonts w:cs="Arial"/>
                <w:color w:val="000000" w:themeColor="text1"/>
              </w:rPr>
            </w:pPr>
            <w:r w:rsidRPr="002244A7">
              <w:rPr>
                <w:rFonts w:cs="Arial"/>
                <w:color w:val="000000" w:themeColor="text1"/>
              </w:rPr>
              <w:t xml:space="preserve">Black </w:t>
            </w:r>
          </w:p>
        </w:tc>
        <w:tc>
          <w:tcPr>
            <w:tcW w:w="776" w:type="pct"/>
            <w:vAlign w:val="center"/>
          </w:tcPr>
          <w:p w14:paraId="7A82C36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300 (8.8%)</w:t>
            </w:r>
          </w:p>
        </w:tc>
        <w:tc>
          <w:tcPr>
            <w:tcW w:w="777" w:type="pct"/>
            <w:vAlign w:val="center"/>
          </w:tcPr>
          <w:p w14:paraId="058F485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11746 (25.0%)</w:t>
            </w:r>
          </w:p>
        </w:tc>
        <w:tc>
          <w:tcPr>
            <w:tcW w:w="299" w:type="pct"/>
            <w:vAlign w:val="bottom"/>
          </w:tcPr>
          <w:p w14:paraId="64D7309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0.44</w:t>
            </w:r>
          </w:p>
        </w:tc>
        <w:tc>
          <w:tcPr>
            <w:tcW w:w="778" w:type="pct"/>
            <w:vAlign w:val="center"/>
          </w:tcPr>
          <w:p w14:paraId="2E70A5F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300 (8.8%)</w:t>
            </w:r>
          </w:p>
        </w:tc>
        <w:tc>
          <w:tcPr>
            <w:tcW w:w="776" w:type="pct"/>
            <w:vAlign w:val="center"/>
          </w:tcPr>
          <w:p w14:paraId="329ADD2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299 (8.8%)</w:t>
            </w:r>
          </w:p>
        </w:tc>
        <w:tc>
          <w:tcPr>
            <w:tcW w:w="301" w:type="pct"/>
            <w:vAlign w:val="bottom"/>
          </w:tcPr>
          <w:p w14:paraId="7A22E965"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6BB8FCE0" w14:textId="77777777" w:rsidTr="006521F6">
        <w:trPr>
          <w:trHeight w:val="57"/>
        </w:trPr>
        <w:tc>
          <w:tcPr>
            <w:tcW w:w="1293" w:type="pct"/>
            <w:hideMark/>
          </w:tcPr>
          <w:p w14:paraId="2476E737" w14:textId="77777777" w:rsidR="008D14C8" w:rsidRPr="002244A7" w:rsidRDefault="008D14C8" w:rsidP="008D14C8">
            <w:pPr>
              <w:spacing w:line="276" w:lineRule="auto"/>
              <w:rPr>
                <w:rFonts w:cs="Arial"/>
                <w:color w:val="000000" w:themeColor="text1"/>
              </w:rPr>
            </w:pPr>
            <w:r w:rsidRPr="002244A7">
              <w:rPr>
                <w:rFonts w:cs="Arial"/>
                <w:color w:val="000000" w:themeColor="text1"/>
              </w:rPr>
              <w:t xml:space="preserve">Not Hispanic </w:t>
            </w:r>
          </w:p>
        </w:tc>
        <w:tc>
          <w:tcPr>
            <w:tcW w:w="776" w:type="pct"/>
            <w:vAlign w:val="center"/>
          </w:tcPr>
          <w:p w14:paraId="0090F2D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2486 (73.2%)</w:t>
            </w:r>
          </w:p>
        </w:tc>
        <w:tc>
          <w:tcPr>
            <w:tcW w:w="777" w:type="pct"/>
            <w:vAlign w:val="center"/>
          </w:tcPr>
          <w:p w14:paraId="53C1BF8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31086 (66.0%)</w:t>
            </w:r>
          </w:p>
        </w:tc>
        <w:tc>
          <w:tcPr>
            <w:tcW w:w="299" w:type="pct"/>
            <w:vAlign w:val="bottom"/>
          </w:tcPr>
          <w:p w14:paraId="4ADCB30C"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0.16</w:t>
            </w:r>
          </w:p>
        </w:tc>
        <w:tc>
          <w:tcPr>
            <w:tcW w:w="778" w:type="pct"/>
            <w:vAlign w:val="center"/>
          </w:tcPr>
          <w:p w14:paraId="0FCDA9F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2485 (73.2%)</w:t>
            </w:r>
          </w:p>
        </w:tc>
        <w:tc>
          <w:tcPr>
            <w:tcW w:w="776" w:type="pct"/>
            <w:vAlign w:val="center"/>
          </w:tcPr>
          <w:p w14:paraId="5FFEB4C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2372 (69.9%)</w:t>
            </w:r>
          </w:p>
        </w:tc>
        <w:tc>
          <w:tcPr>
            <w:tcW w:w="301" w:type="pct"/>
            <w:vAlign w:val="bottom"/>
          </w:tcPr>
          <w:p w14:paraId="4969679E"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0.07</w:t>
            </w:r>
          </w:p>
        </w:tc>
      </w:tr>
      <w:tr w:rsidR="008D14C8" w:rsidRPr="002244A7" w14:paraId="577B0C14" w14:textId="77777777" w:rsidTr="006521F6">
        <w:trPr>
          <w:trHeight w:val="126"/>
        </w:trPr>
        <w:tc>
          <w:tcPr>
            <w:tcW w:w="1293" w:type="pct"/>
          </w:tcPr>
          <w:p w14:paraId="32CA0D78" w14:textId="77777777" w:rsidR="008D14C8" w:rsidRPr="002244A7" w:rsidRDefault="008D14C8" w:rsidP="008D14C8">
            <w:pPr>
              <w:spacing w:line="276" w:lineRule="auto"/>
              <w:rPr>
                <w:rFonts w:cs="Arial"/>
                <w:color w:val="000000" w:themeColor="text1"/>
              </w:rPr>
            </w:pPr>
            <w:r w:rsidRPr="002244A7">
              <w:rPr>
                <w:rFonts w:cs="Arial"/>
                <w:color w:val="000000" w:themeColor="text1"/>
              </w:rPr>
              <w:t>Married</w:t>
            </w:r>
          </w:p>
        </w:tc>
        <w:tc>
          <w:tcPr>
            <w:tcW w:w="776" w:type="pct"/>
            <w:vAlign w:val="center"/>
          </w:tcPr>
          <w:p w14:paraId="0C73843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1111 (32.7%)</w:t>
            </w:r>
          </w:p>
        </w:tc>
        <w:tc>
          <w:tcPr>
            <w:tcW w:w="777" w:type="pct"/>
            <w:vAlign w:val="center"/>
          </w:tcPr>
          <w:p w14:paraId="46A51B9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12176 (25.9%)</w:t>
            </w:r>
          </w:p>
        </w:tc>
        <w:tc>
          <w:tcPr>
            <w:tcW w:w="299" w:type="pct"/>
            <w:vAlign w:val="bottom"/>
          </w:tcPr>
          <w:p w14:paraId="472013E5"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0.15</w:t>
            </w:r>
          </w:p>
        </w:tc>
        <w:tc>
          <w:tcPr>
            <w:tcW w:w="778" w:type="pct"/>
            <w:vAlign w:val="center"/>
          </w:tcPr>
          <w:p w14:paraId="34A8203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1111 (32.7%)</w:t>
            </w:r>
          </w:p>
        </w:tc>
        <w:tc>
          <w:tcPr>
            <w:tcW w:w="776" w:type="pct"/>
            <w:vAlign w:val="center"/>
          </w:tcPr>
          <w:p w14:paraId="30E7D62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983 (29.0%)</w:t>
            </w:r>
          </w:p>
        </w:tc>
        <w:tc>
          <w:tcPr>
            <w:tcW w:w="301" w:type="pct"/>
            <w:vAlign w:val="bottom"/>
          </w:tcPr>
          <w:p w14:paraId="490ECA7D" w14:textId="77777777" w:rsidR="008D14C8" w:rsidRPr="002244A7" w:rsidRDefault="008D14C8" w:rsidP="008D14C8">
            <w:pPr>
              <w:spacing w:line="276" w:lineRule="auto"/>
              <w:jc w:val="center"/>
              <w:rPr>
                <w:rFonts w:cs="Arial"/>
                <w:color w:val="000000" w:themeColor="text1"/>
              </w:rPr>
            </w:pPr>
            <w:r w:rsidRPr="002244A7">
              <w:rPr>
                <w:rFonts w:cs="Arial"/>
                <w:color w:val="000000"/>
              </w:rPr>
              <w:t>0.08</w:t>
            </w:r>
          </w:p>
        </w:tc>
      </w:tr>
      <w:tr w:rsidR="008D14C8" w:rsidRPr="002244A7" w14:paraId="606C1FAC" w14:textId="77777777" w:rsidTr="006521F6">
        <w:trPr>
          <w:trHeight w:val="161"/>
        </w:trPr>
        <w:tc>
          <w:tcPr>
            <w:tcW w:w="1293" w:type="pct"/>
            <w:tcBorders>
              <w:top w:val="single" w:sz="4" w:space="0" w:color="auto"/>
              <w:bottom w:val="single" w:sz="4" w:space="0" w:color="auto"/>
            </w:tcBorders>
            <w:hideMark/>
          </w:tcPr>
          <w:p w14:paraId="268B3FF9"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Diagnosis</w:t>
            </w:r>
          </w:p>
        </w:tc>
        <w:tc>
          <w:tcPr>
            <w:tcW w:w="776" w:type="pct"/>
            <w:tcBorders>
              <w:top w:val="single" w:sz="4" w:space="0" w:color="auto"/>
              <w:bottom w:val="single" w:sz="4" w:space="0" w:color="auto"/>
            </w:tcBorders>
            <w:vAlign w:val="center"/>
          </w:tcPr>
          <w:p w14:paraId="4721EBBA" w14:textId="77777777" w:rsidR="008D14C8" w:rsidRPr="002244A7" w:rsidRDefault="008D14C8" w:rsidP="008D14C8">
            <w:pPr>
              <w:spacing w:line="276" w:lineRule="auto"/>
              <w:jc w:val="center"/>
              <w:rPr>
                <w:rFonts w:cs="Arial"/>
                <w:color w:val="000000" w:themeColor="text1"/>
              </w:rPr>
            </w:pPr>
          </w:p>
        </w:tc>
        <w:tc>
          <w:tcPr>
            <w:tcW w:w="777" w:type="pct"/>
            <w:tcBorders>
              <w:top w:val="single" w:sz="4" w:space="0" w:color="auto"/>
              <w:bottom w:val="single" w:sz="4" w:space="0" w:color="auto"/>
            </w:tcBorders>
            <w:vAlign w:val="center"/>
          </w:tcPr>
          <w:p w14:paraId="7B5D2837" w14:textId="77777777" w:rsidR="008D14C8" w:rsidRPr="002244A7" w:rsidRDefault="008D14C8" w:rsidP="008D14C8">
            <w:pPr>
              <w:spacing w:line="276" w:lineRule="auto"/>
              <w:jc w:val="center"/>
              <w:rPr>
                <w:rFonts w:cs="Arial"/>
                <w:color w:val="000000" w:themeColor="text1"/>
              </w:rPr>
            </w:pPr>
          </w:p>
        </w:tc>
        <w:tc>
          <w:tcPr>
            <w:tcW w:w="299" w:type="pct"/>
            <w:tcBorders>
              <w:top w:val="single" w:sz="4" w:space="0" w:color="auto"/>
              <w:bottom w:val="single" w:sz="4" w:space="0" w:color="auto"/>
            </w:tcBorders>
            <w:vAlign w:val="center"/>
          </w:tcPr>
          <w:p w14:paraId="3FDCCA87" w14:textId="77777777" w:rsidR="008D14C8" w:rsidRPr="002244A7" w:rsidRDefault="008D14C8" w:rsidP="008D14C8">
            <w:pPr>
              <w:spacing w:line="276" w:lineRule="auto"/>
              <w:jc w:val="center"/>
              <w:rPr>
                <w:rFonts w:cs="Arial"/>
                <w:b/>
                <w:bCs/>
                <w:color w:val="000000" w:themeColor="text1"/>
              </w:rPr>
            </w:pPr>
          </w:p>
        </w:tc>
        <w:tc>
          <w:tcPr>
            <w:tcW w:w="778" w:type="pct"/>
            <w:tcBorders>
              <w:top w:val="single" w:sz="4" w:space="0" w:color="auto"/>
              <w:bottom w:val="single" w:sz="4" w:space="0" w:color="auto"/>
            </w:tcBorders>
            <w:vAlign w:val="center"/>
          </w:tcPr>
          <w:p w14:paraId="14528353" w14:textId="77777777" w:rsidR="008D14C8" w:rsidRPr="002244A7" w:rsidRDefault="008D14C8" w:rsidP="008D14C8">
            <w:pPr>
              <w:spacing w:line="276" w:lineRule="auto"/>
              <w:jc w:val="center"/>
              <w:rPr>
                <w:rFonts w:cs="Arial"/>
                <w:b/>
                <w:bCs/>
                <w:color w:val="000000" w:themeColor="text1"/>
              </w:rPr>
            </w:pPr>
          </w:p>
        </w:tc>
        <w:tc>
          <w:tcPr>
            <w:tcW w:w="776" w:type="pct"/>
            <w:tcBorders>
              <w:top w:val="single" w:sz="4" w:space="0" w:color="auto"/>
              <w:bottom w:val="single" w:sz="4" w:space="0" w:color="auto"/>
            </w:tcBorders>
            <w:vAlign w:val="center"/>
          </w:tcPr>
          <w:p w14:paraId="3C84B84E" w14:textId="77777777" w:rsidR="008D14C8" w:rsidRPr="002244A7" w:rsidRDefault="008D14C8" w:rsidP="008D14C8">
            <w:pPr>
              <w:spacing w:line="276" w:lineRule="auto"/>
              <w:jc w:val="center"/>
              <w:rPr>
                <w:rFonts w:cs="Arial"/>
                <w:b/>
                <w:bCs/>
                <w:color w:val="000000" w:themeColor="text1"/>
              </w:rPr>
            </w:pPr>
          </w:p>
        </w:tc>
        <w:tc>
          <w:tcPr>
            <w:tcW w:w="301" w:type="pct"/>
            <w:tcBorders>
              <w:top w:val="single" w:sz="4" w:space="0" w:color="auto"/>
              <w:bottom w:val="single" w:sz="4" w:space="0" w:color="auto"/>
            </w:tcBorders>
            <w:vAlign w:val="center"/>
          </w:tcPr>
          <w:p w14:paraId="4A9F682B" w14:textId="77777777" w:rsidR="008D14C8" w:rsidRPr="002244A7" w:rsidRDefault="008D14C8" w:rsidP="008D14C8">
            <w:pPr>
              <w:spacing w:line="276" w:lineRule="auto"/>
              <w:jc w:val="center"/>
              <w:rPr>
                <w:rFonts w:cs="Arial"/>
                <w:b/>
                <w:bCs/>
                <w:color w:val="000000" w:themeColor="text1"/>
              </w:rPr>
            </w:pPr>
          </w:p>
        </w:tc>
      </w:tr>
      <w:tr w:rsidR="008D14C8" w:rsidRPr="002244A7" w14:paraId="539AE2AE" w14:textId="77777777" w:rsidTr="006521F6">
        <w:trPr>
          <w:trHeight w:val="270"/>
        </w:trPr>
        <w:tc>
          <w:tcPr>
            <w:tcW w:w="1293" w:type="pct"/>
            <w:tcBorders>
              <w:top w:val="single" w:sz="4" w:space="0" w:color="auto"/>
            </w:tcBorders>
            <w:hideMark/>
          </w:tcPr>
          <w:p w14:paraId="2F07F276" w14:textId="77777777" w:rsidR="008D14C8" w:rsidRPr="002244A7" w:rsidRDefault="008D14C8" w:rsidP="008D14C8">
            <w:pPr>
              <w:spacing w:line="276" w:lineRule="auto"/>
              <w:rPr>
                <w:rFonts w:cs="Arial"/>
                <w:color w:val="000000" w:themeColor="text1"/>
              </w:rPr>
            </w:pPr>
            <w:r w:rsidRPr="002244A7">
              <w:rPr>
                <w:rFonts w:cs="Arial"/>
                <w:color w:val="000000" w:themeColor="text1"/>
              </w:rPr>
              <w:t>Dyslipidemia</w:t>
            </w:r>
          </w:p>
        </w:tc>
        <w:tc>
          <w:tcPr>
            <w:tcW w:w="776" w:type="pct"/>
            <w:tcBorders>
              <w:top w:val="single" w:sz="4" w:space="0" w:color="auto"/>
            </w:tcBorders>
            <w:vAlign w:val="center"/>
          </w:tcPr>
          <w:p w14:paraId="5EED5EB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1699 (50.0%)</w:t>
            </w:r>
          </w:p>
        </w:tc>
        <w:tc>
          <w:tcPr>
            <w:tcW w:w="777" w:type="pct"/>
            <w:tcBorders>
              <w:top w:val="single" w:sz="4" w:space="0" w:color="auto"/>
            </w:tcBorders>
            <w:vAlign w:val="center"/>
          </w:tcPr>
          <w:p w14:paraId="5356DDF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15583 (33.1%)</w:t>
            </w:r>
          </w:p>
        </w:tc>
        <w:tc>
          <w:tcPr>
            <w:tcW w:w="299" w:type="pct"/>
            <w:tcBorders>
              <w:top w:val="single" w:sz="4" w:space="0" w:color="auto"/>
            </w:tcBorders>
            <w:vAlign w:val="bottom"/>
          </w:tcPr>
          <w:p w14:paraId="468DCD2E"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0.35</w:t>
            </w:r>
          </w:p>
        </w:tc>
        <w:tc>
          <w:tcPr>
            <w:tcW w:w="778" w:type="pct"/>
            <w:tcBorders>
              <w:top w:val="single" w:sz="4" w:space="0" w:color="auto"/>
            </w:tcBorders>
            <w:vAlign w:val="center"/>
          </w:tcPr>
          <w:p w14:paraId="49053AF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1698 (50.0%)</w:t>
            </w:r>
          </w:p>
        </w:tc>
        <w:tc>
          <w:tcPr>
            <w:tcW w:w="776" w:type="pct"/>
            <w:tcBorders>
              <w:top w:val="single" w:sz="4" w:space="0" w:color="auto"/>
            </w:tcBorders>
            <w:vAlign w:val="center"/>
          </w:tcPr>
          <w:p w14:paraId="68B527F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1700 (50.1%)</w:t>
            </w:r>
          </w:p>
        </w:tc>
        <w:tc>
          <w:tcPr>
            <w:tcW w:w="301" w:type="pct"/>
            <w:tcBorders>
              <w:top w:val="single" w:sz="4" w:space="0" w:color="auto"/>
            </w:tcBorders>
            <w:vAlign w:val="bottom"/>
          </w:tcPr>
          <w:p w14:paraId="08CA4A8E"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1ABC9E54" w14:textId="77777777" w:rsidTr="006521F6">
        <w:trPr>
          <w:trHeight w:val="189"/>
        </w:trPr>
        <w:tc>
          <w:tcPr>
            <w:tcW w:w="1293" w:type="pct"/>
            <w:hideMark/>
          </w:tcPr>
          <w:p w14:paraId="77F716C8" w14:textId="77777777" w:rsidR="008D14C8" w:rsidRPr="002244A7" w:rsidRDefault="008D14C8" w:rsidP="008D14C8">
            <w:pPr>
              <w:spacing w:line="276" w:lineRule="auto"/>
              <w:rPr>
                <w:rFonts w:cs="Arial"/>
                <w:color w:val="000000" w:themeColor="text1"/>
              </w:rPr>
            </w:pPr>
            <w:r w:rsidRPr="002244A7">
              <w:rPr>
                <w:rFonts w:cs="Arial"/>
                <w:color w:val="000000" w:themeColor="text1"/>
              </w:rPr>
              <w:t>Type 2 diabetes mellitus</w:t>
            </w:r>
          </w:p>
        </w:tc>
        <w:tc>
          <w:tcPr>
            <w:tcW w:w="776" w:type="pct"/>
            <w:vAlign w:val="center"/>
          </w:tcPr>
          <w:p w14:paraId="5D31F43C"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983 (29.0%)</w:t>
            </w:r>
          </w:p>
        </w:tc>
        <w:tc>
          <w:tcPr>
            <w:tcW w:w="777" w:type="pct"/>
            <w:vAlign w:val="center"/>
          </w:tcPr>
          <w:p w14:paraId="60738C1E"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9654 (20.5%)</w:t>
            </w:r>
          </w:p>
        </w:tc>
        <w:tc>
          <w:tcPr>
            <w:tcW w:w="299" w:type="pct"/>
            <w:vAlign w:val="bottom"/>
          </w:tcPr>
          <w:p w14:paraId="4BD3516F"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0.20</w:t>
            </w:r>
          </w:p>
        </w:tc>
        <w:tc>
          <w:tcPr>
            <w:tcW w:w="778" w:type="pct"/>
            <w:vAlign w:val="center"/>
          </w:tcPr>
          <w:p w14:paraId="04E7F6C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982 (28.9%)</w:t>
            </w:r>
          </w:p>
        </w:tc>
        <w:tc>
          <w:tcPr>
            <w:tcW w:w="776" w:type="pct"/>
            <w:vAlign w:val="center"/>
          </w:tcPr>
          <w:p w14:paraId="51F3EA6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977 (28.8%)</w:t>
            </w:r>
          </w:p>
        </w:tc>
        <w:tc>
          <w:tcPr>
            <w:tcW w:w="301" w:type="pct"/>
            <w:vAlign w:val="bottom"/>
          </w:tcPr>
          <w:p w14:paraId="1573E8F4"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3BBABE0F" w14:textId="77777777" w:rsidTr="006521F6">
        <w:trPr>
          <w:trHeight w:val="144"/>
        </w:trPr>
        <w:tc>
          <w:tcPr>
            <w:tcW w:w="1293" w:type="pct"/>
            <w:hideMark/>
          </w:tcPr>
          <w:p w14:paraId="5112AD25" w14:textId="77777777" w:rsidR="008D14C8" w:rsidRPr="002244A7" w:rsidRDefault="008D14C8" w:rsidP="008D14C8">
            <w:pPr>
              <w:spacing w:line="276" w:lineRule="auto"/>
              <w:rPr>
                <w:rFonts w:cs="Arial"/>
                <w:color w:val="000000" w:themeColor="text1"/>
              </w:rPr>
            </w:pPr>
            <w:r w:rsidRPr="002244A7">
              <w:rPr>
                <w:rFonts w:cs="Arial"/>
                <w:color w:val="000000" w:themeColor="text1"/>
              </w:rPr>
              <w:t>Hypertension</w:t>
            </w:r>
          </w:p>
        </w:tc>
        <w:tc>
          <w:tcPr>
            <w:tcW w:w="776" w:type="pct"/>
            <w:vAlign w:val="center"/>
          </w:tcPr>
          <w:p w14:paraId="548939DC"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1977 (58.2%)</w:t>
            </w:r>
          </w:p>
        </w:tc>
        <w:tc>
          <w:tcPr>
            <w:tcW w:w="777" w:type="pct"/>
            <w:vAlign w:val="center"/>
          </w:tcPr>
          <w:p w14:paraId="2F7D897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22055 (46.9%)</w:t>
            </w:r>
          </w:p>
        </w:tc>
        <w:tc>
          <w:tcPr>
            <w:tcW w:w="299" w:type="pct"/>
            <w:vAlign w:val="bottom"/>
          </w:tcPr>
          <w:p w14:paraId="7E0F33DA"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0.23</w:t>
            </w:r>
          </w:p>
        </w:tc>
        <w:tc>
          <w:tcPr>
            <w:tcW w:w="778" w:type="pct"/>
            <w:vAlign w:val="center"/>
          </w:tcPr>
          <w:p w14:paraId="2845370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1976 (58.2%)</w:t>
            </w:r>
          </w:p>
        </w:tc>
        <w:tc>
          <w:tcPr>
            <w:tcW w:w="776" w:type="pct"/>
            <w:vAlign w:val="center"/>
          </w:tcPr>
          <w:p w14:paraId="025D7CC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1983 (58.4%)</w:t>
            </w:r>
          </w:p>
        </w:tc>
        <w:tc>
          <w:tcPr>
            <w:tcW w:w="301" w:type="pct"/>
            <w:vAlign w:val="bottom"/>
          </w:tcPr>
          <w:p w14:paraId="5788F20D"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78A73829" w14:textId="77777777" w:rsidTr="006521F6">
        <w:trPr>
          <w:trHeight w:val="198"/>
        </w:trPr>
        <w:tc>
          <w:tcPr>
            <w:tcW w:w="1293" w:type="pct"/>
          </w:tcPr>
          <w:p w14:paraId="061A0E0F" w14:textId="77777777" w:rsidR="008D14C8" w:rsidRPr="002244A7" w:rsidRDefault="008D14C8" w:rsidP="008D14C8">
            <w:pPr>
              <w:spacing w:line="276" w:lineRule="auto"/>
              <w:rPr>
                <w:rFonts w:cs="Arial"/>
                <w:color w:val="000000" w:themeColor="text1"/>
              </w:rPr>
            </w:pPr>
            <w:r w:rsidRPr="002244A7">
              <w:rPr>
                <w:rFonts w:cs="Arial"/>
                <w:color w:val="000000" w:themeColor="text1"/>
              </w:rPr>
              <w:t>CKD</w:t>
            </w:r>
          </w:p>
        </w:tc>
        <w:tc>
          <w:tcPr>
            <w:tcW w:w="776" w:type="pct"/>
            <w:vAlign w:val="center"/>
          </w:tcPr>
          <w:p w14:paraId="309A094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150 (4.4%)</w:t>
            </w:r>
          </w:p>
        </w:tc>
        <w:tc>
          <w:tcPr>
            <w:tcW w:w="777" w:type="pct"/>
            <w:vAlign w:val="center"/>
          </w:tcPr>
          <w:p w14:paraId="20639D20"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906 (1.9%)</w:t>
            </w:r>
          </w:p>
        </w:tc>
        <w:tc>
          <w:tcPr>
            <w:tcW w:w="299" w:type="pct"/>
            <w:vAlign w:val="bottom"/>
          </w:tcPr>
          <w:p w14:paraId="288F9969"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0.14</w:t>
            </w:r>
          </w:p>
        </w:tc>
        <w:tc>
          <w:tcPr>
            <w:tcW w:w="778" w:type="pct"/>
            <w:vAlign w:val="center"/>
          </w:tcPr>
          <w:p w14:paraId="27FD213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149 (4.4%)</w:t>
            </w:r>
          </w:p>
        </w:tc>
        <w:tc>
          <w:tcPr>
            <w:tcW w:w="776" w:type="pct"/>
            <w:vAlign w:val="center"/>
          </w:tcPr>
          <w:p w14:paraId="34F12808"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123 (3.6%)</w:t>
            </w:r>
          </w:p>
        </w:tc>
        <w:tc>
          <w:tcPr>
            <w:tcW w:w="301" w:type="pct"/>
            <w:vAlign w:val="bottom"/>
          </w:tcPr>
          <w:p w14:paraId="229992F3"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0.04</w:t>
            </w:r>
          </w:p>
        </w:tc>
      </w:tr>
      <w:tr w:rsidR="008D14C8" w:rsidRPr="002244A7" w14:paraId="4DEEACC6" w14:textId="77777777" w:rsidTr="006521F6">
        <w:trPr>
          <w:trHeight w:val="126"/>
        </w:trPr>
        <w:tc>
          <w:tcPr>
            <w:tcW w:w="1293" w:type="pct"/>
            <w:hideMark/>
          </w:tcPr>
          <w:p w14:paraId="42226C77" w14:textId="77777777" w:rsidR="008D14C8" w:rsidRPr="002244A7" w:rsidRDefault="008D14C8" w:rsidP="008D14C8">
            <w:pPr>
              <w:spacing w:line="276" w:lineRule="auto"/>
              <w:rPr>
                <w:rFonts w:cs="Arial"/>
                <w:color w:val="000000" w:themeColor="text1"/>
              </w:rPr>
            </w:pPr>
            <w:r w:rsidRPr="002244A7">
              <w:rPr>
                <w:rFonts w:cs="Arial"/>
                <w:color w:val="000000" w:themeColor="text1"/>
              </w:rPr>
              <w:t>Chronic ischemic heart disease</w:t>
            </w:r>
          </w:p>
        </w:tc>
        <w:tc>
          <w:tcPr>
            <w:tcW w:w="776" w:type="pct"/>
            <w:vAlign w:val="center"/>
          </w:tcPr>
          <w:p w14:paraId="3DA7D68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221 (6.5%)</w:t>
            </w:r>
          </w:p>
        </w:tc>
        <w:tc>
          <w:tcPr>
            <w:tcW w:w="777" w:type="pct"/>
            <w:vAlign w:val="center"/>
          </w:tcPr>
          <w:p w14:paraId="6ADE46A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1779 (3.8%)</w:t>
            </w:r>
          </w:p>
        </w:tc>
        <w:tc>
          <w:tcPr>
            <w:tcW w:w="299" w:type="pct"/>
            <w:vAlign w:val="bottom"/>
          </w:tcPr>
          <w:p w14:paraId="6C4911F6"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78" w:type="pct"/>
            <w:vAlign w:val="center"/>
          </w:tcPr>
          <w:p w14:paraId="4A430B7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221 (6.5%)</w:t>
            </w:r>
          </w:p>
        </w:tc>
        <w:tc>
          <w:tcPr>
            <w:tcW w:w="776" w:type="pct"/>
            <w:vAlign w:val="center"/>
          </w:tcPr>
          <w:p w14:paraId="091BD33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196 (5.8%)</w:t>
            </w:r>
          </w:p>
        </w:tc>
        <w:tc>
          <w:tcPr>
            <w:tcW w:w="301" w:type="pct"/>
            <w:vAlign w:val="bottom"/>
          </w:tcPr>
          <w:p w14:paraId="0B837A12" w14:textId="77777777" w:rsidR="008D14C8" w:rsidRPr="002244A7" w:rsidRDefault="008D14C8" w:rsidP="008D14C8">
            <w:pPr>
              <w:spacing w:line="276" w:lineRule="auto"/>
              <w:jc w:val="center"/>
              <w:rPr>
                <w:rFonts w:cs="Arial"/>
                <w:color w:val="000000" w:themeColor="text1"/>
              </w:rPr>
            </w:pPr>
            <w:r w:rsidRPr="002244A7">
              <w:rPr>
                <w:rFonts w:cs="Arial"/>
                <w:color w:val="000000"/>
              </w:rPr>
              <w:t>0.03</w:t>
            </w:r>
          </w:p>
        </w:tc>
      </w:tr>
      <w:tr w:rsidR="008D14C8" w:rsidRPr="002244A7" w14:paraId="0B681924" w14:textId="77777777" w:rsidTr="006521F6">
        <w:trPr>
          <w:trHeight w:val="126"/>
        </w:trPr>
        <w:tc>
          <w:tcPr>
            <w:tcW w:w="1293" w:type="pct"/>
          </w:tcPr>
          <w:p w14:paraId="58671686" w14:textId="77777777" w:rsidR="008D14C8" w:rsidRPr="002244A7" w:rsidRDefault="008D14C8" w:rsidP="008D14C8">
            <w:pPr>
              <w:spacing w:line="276" w:lineRule="auto"/>
              <w:rPr>
                <w:rFonts w:cs="Arial"/>
                <w:color w:val="000000" w:themeColor="text1"/>
              </w:rPr>
            </w:pPr>
            <w:r w:rsidRPr="002244A7">
              <w:rPr>
                <w:rFonts w:cs="Arial"/>
                <w:color w:val="000000" w:themeColor="text1"/>
              </w:rPr>
              <w:t>NAFLD</w:t>
            </w:r>
          </w:p>
        </w:tc>
        <w:tc>
          <w:tcPr>
            <w:tcW w:w="776" w:type="pct"/>
            <w:vAlign w:val="center"/>
          </w:tcPr>
          <w:p w14:paraId="05D7F06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461 (13.6%)</w:t>
            </w:r>
          </w:p>
        </w:tc>
        <w:tc>
          <w:tcPr>
            <w:tcW w:w="777" w:type="pct"/>
            <w:vAlign w:val="center"/>
          </w:tcPr>
          <w:p w14:paraId="482EF543"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4486 (9.5%)</w:t>
            </w:r>
          </w:p>
        </w:tc>
        <w:tc>
          <w:tcPr>
            <w:tcW w:w="299" w:type="pct"/>
            <w:vAlign w:val="bottom"/>
          </w:tcPr>
          <w:p w14:paraId="4C83F49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0.13</w:t>
            </w:r>
          </w:p>
        </w:tc>
        <w:tc>
          <w:tcPr>
            <w:tcW w:w="778" w:type="pct"/>
            <w:vAlign w:val="center"/>
          </w:tcPr>
          <w:p w14:paraId="7D4C0CB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461 (13.6%)</w:t>
            </w:r>
          </w:p>
        </w:tc>
        <w:tc>
          <w:tcPr>
            <w:tcW w:w="776" w:type="pct"/>
            <w:vAlign w:val="center"/>
          </w:tcPr>
          <w:p w14:paraId="6991A97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365 (10.8%)</w:t>
            </w:r>
          </w:p>
        </w:tc>
        <w:tc>
          <w:tcPr>
            <w:tcW w:w="301" w:type="pct"/>
            <w:vAlign w:val="bottom"/>
          </w:tcPr>
          <w:p w14:paraId="141F2F59"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0.09</w:t>
            </w:r>
          </w:p>
        </w:tc>
      </w:tr>
      <w:tr w:rsidR="008D14C8" w:rsidRPr="002244A7" w14:paraId="4C48F868" w14:textId="77777777" w:rsidTr="006521F6">
        <w:trPr>
          <w:trHeight w:val="300"/>
        </w:trPr>
        <w:tc>
          <w:tcPr>
            <w:tcW w:w="1293" w:type="pct"/>
          </w:tcPr>
          <w:p w14:paraId="33992936" w14:textId="77777777" w:rsidR="008D14C8" w:rsidRPr="002244A7" w:rsidRDefault="008D14C8" w:rsidP="008D14C8">
            <w:pPr>
              <w:spacing w:line="276" w:lineRule="auto"/>
              <w:rPr>
                <w:rFonts w:cs="Arial"/>
                <w:color w:val="000000" w:themeColor="text1"/>
              </w:rPr>
            </w:pPr>
            <w:r w:rsidRPr="002244A7">
              <w:rPr>
                <w:rFonts w:cs="Arial"/>
                <w:color w:val="000000" w:themeColor="text1"/>
              </w:rPr>
              <w:t>Hepatic fibrosis</w:t>
            </w:r>
          </w:p>
        </w:tc>
        <w:tc>
          <w:tcPr>
            <w:tcW w:w="776" w:type="pct"/>
            <w:vAlign w:val="center"/>
          </w:tcPr>
          <w:p w14:paraId="15CEB9C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21 (0.6%)</w:t>
            </w:r>
          </w:p>
        </w:tc>
        <w:tc>
          <w:tcPr>
            <w:tcW w:w="777" w:type="pct"/>
            <w:vAlign w:val="center"/>
          </w:tcPr>
          <w:p w14:paraId="36B929B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132 (0.3%)</w:t>
            </w:r>
          </w:p>
        </w:tc>
        <w:tc>
          <w:tcPr>
            <w:tcW w:w="299" w:type="pct"/>
            <w:vAlign w:val="bottom"/>
          </w:tcPr>
          <w:p w14:paraId="7881E39C" w14:textId="77777777" w:rsidR="008D14C8" w:rsidRPr="002244A7" w:rsidRDefault="008D14C8" w:rsidP="008D14C8">
            <w:pPr>
              <w:spacing w:line="276" w:lineRule="auto"/>
              <w:jc w:val="center"/>
              <w:rPr>
                <w:rFonts w:cs="Arial"/>
                <w:color w:val="000000" w:themeColor="text1"/>
              </w:rPr>
            </w:pPr>
            <w:r w:rsidRPr="002244A7">
              <w:rPr>
                <w:rFonts w:cs="Arial"/>
                <w:color w:val="000000"/>
              </w:rPr>
              <w:t>0.05</w:t>
            </w:r>
          </w:p>
        </w:tc>
        <w:tc>
          <w:tcPr>
            <w:tcW w:w="778" w:type="pct"/>
            <w:vAlign w:val="center"/>
          </w:tcPr>
          <w:p w14:paraId="2A05D63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21 (0.6%)</w:t>
            </w:r>
          </w:p>
        </w:tc>
        <w:tc>
          <w:tcPr>
            <w:tcW w:w="776" w:type="pct"/>
            <w:vAlign w:val="center"/>
          </w:tcPr>
          <w:p w14:paraId="3CF840F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13 (0.4%)</w:t>
            </w:r>
          </w:p>
        </w:tc>
        <w:tc>
          <w:tcPr>
            <w:tcW w:w="301" w:type="pct"/>
            <w:vAlign w:val="bottom"/>
          </w:tcPr>
          <w:p w14:paraId="1AE13207" w14:textId="77777777" w:rsidR="008D14C8" w:rsidRPr="002244A7" w:rsidRDefault="008D14C8" w:rsidP="008D14C8">
            <w:pPr>
              <w:spacing w:line="276" w:lineRule="auto"/>
              <w:jc w:val="center"/>
              <w:rPr>
                <w:rFonts w:cs="Arial"/>
                <w:color w:val="000000" w:themeColor="text1"/>
              </w:rPr>
            </w:pPr>
            <w:r w:rsidRPr="002244A7">
              <w:rPr>
                <w:rFonts w:cs="Arial"/>
                <w:color w:val="000000"/>
              </w:rPr>
              <w:t>0.03</w:t>
            </w:r>
          </w:p>
        </w:tc>
      </w:tr>
      <w:tr w:rsidR="008D14C8" w:rsidRPr="002244A7" w14:paraId="06505689" w14:textId="77777777" w:rsidTr="006521F6">
        <w:trPr>
          <w:trHeight w:val="98"/>
        </w:trPr>
        <w:tc>
          <w:tcPr>
            <w:tcW w:w="1293" w:type="pct"/>
            <w:tcBorders>
              <w:top w:val="single" w:sz="4" w:space="0" w:color="auto"/>
              <w:bottom w:val="single" w:sz="4" w:space="0" w:color="auto"/>
            </w:tcBorders>
          </w:tcPr>
          <w:p w14:paraId="266E7AA9"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Medication</w:t>
            </w:r>
          </w:p>
        </w:tc>
        <w:tc>
          <w:tcPr>
            <w:tcW w:w="776" w:type="pct"/>
            <w:tcBorders>
              <w:top w:val="single" w:sz="4" w:space="0" w:color="auto"/>
              <w:bottom w:val="single" w:sz="4" w:space="0" w:color="auto"/>
            </w:tcBorders>
            <w:vAlign w:val="center"/>
          </w:tcPr>
          <w:p w14:paraId="776466CE" w14:textId="77777777" w:rsidR="008D14C8" w:rsidRPr="002244A7" w:rsidRDefault="008D14C8" w:rsidP="008D14C8">
            <w:pPr>
              <w:spacing w:line="276" w:lineRule="auto"/>
              <w:jc w:val="center"/>
              <w:rPr>
                <w:rFonts w:cs="Arial"/>
                <w:color w:val="000000" w:themeColor="text1"/>
              </w:rPr>
            </w:pPr>
          </w:p>
        </w:tc>
        <w:tc>
          <w:tcPr>
            <w:tcW w:w="777" w:type="pct"/>
            <w:tcBorders>
              <w:top w:val="single" w:sz="4" w:space="0" w:color="auto"/>
              <w:bottom w:val="single" w:sz="4" w:space="0" w:color="auto"/>
            </w:tcBorders>
            <w:vAlign w:val="center"/>
          </w:tcPr>
          <w:p w14:paraId="61C8DCA1" w14:textId="77777777" w:rsidR="008D14C8" w:rsidRPr="002244A7" w:rsidRDefault="008D14C8" w:rsidP="008D14C8">
            <w:pPr>
              <w:spacing w:line="276" w:lineRule="auto"/>
              <w:jc w:val="center"/>
              <w:rPr>
                <w:rFonts w:cs="Arial"/>
                <w:color w:val="000000" w:themeColor="text1"/>
              </w:rPr>
            </w:pPr>
          </w:p>
        </w:tc>
        <w:tc>
          <w:tcPr>
            <w:tcW w:w="299" w:type="pct"/>
            <w:tcBorders>
              <w:top w:val="single" w:sz="4" w:space="0" w:color="auto"/>
              <w:bottom w:val="single" w:sz="4" w:space="0" w:color="auto"/>
            </w:tcBorders>
            <w:vAlign w:val="center"/>
          </w:tcPr>
          <w:p w14:paraId="71C4E6A0" w14:textId="77777777" w:rsidR="008D14C8" w:rsidRPr="002244A7" w:rsidRDefault="008D14C8" w:rsidP="008D14C8">
            <w:pPr>
              <w:spacing w:line="276" w:lineRule="auto"/>
              <w:jc w:val="center"/>
              <w:rPr>
                <w:rFonts w:cs="Arial"/>
                <w:color w:val="000000" w:themeColor="text1"/>
              </w:rPr>
            </w:pPr>
          </w:p>
        </w:tc>
        <w:tc>
          <w:tcPr>
            <w:tcW w:w="778" w:type="pct"/>
            <w:tcBorders>
              <w:top w:val="single" w:sz="4" w:space="0" w:color="auto"/>
              <w:bottom w:val="single" w:sz="4" w:space="0" w:color="auto"/>
            </w:tcBorders>
            <w:vAlign w:val="center"/>
          </w:tcPr>
          <w:p w14:paraId="29D075AC" w14:textId="77777777" w:rsidR="008D14C8" w:rsidRPr="002244A7" w:rsidRDefault="008D14C8" w:rsidP="008D14C8">
            <w:pPr>
              <w:spacing w:line="276" w:lineRule="auto"/>
              <w:jc w:val="center"/>
              <w:rPr>
                <w:rFonts w:cs="Arial"/>
                <w:b/>
                <w:bCs/>
                <w:color w:val="000000" w:themeColor="text1"/>
              </w:rPr>
            </w:pPr>
          </w:p>
        </w:tc>
        <w:tc>
          <w:tcPr>
            <w:tcW w:w="776" w:type="pct"/>
            <w:tcBorders>
              <w:top w:val="single" w:sz="4" w:space="0" w:color="auto"/>
              <w:bottom w:val="single" w:sz="4" w:space="0" w:color="auto"/>
            </w:tcBorders>
            <w:vAlign w:val="center"/>
          </w:tcPr>
          <w:p w14:paraId="3D3F108A" w14:textId="77777777" w:rsidR="008D14C8" w:rsidRPr="002244A7" w:rsidRDefault="008D14C8" w:rsidP="008D14C8">
            <w:pPr>
              <w:spacing w:line="276" w:lineRule="auto"/>
              <w:jc w:val="center"/>
              <w:rPr>
                <w:rFonts w:cs="Arial"/>
                <w:b/>
                <w:bCs/>
                <w:color w:val="000000" w:themeColor="text1"/>
              </w:rPr>
            </w:pPr>
          </w:p>
        </w:tc>
        <w:tc>
          <w:tcPr>
            <w:tcW w:w="301" w:type="pct"/>
            <w:tcBorders>
              <w:top w:val="single" w:sz="4" w:space="0" w:color="auto"/>
              <w:bottom w:val="single" w:sz="4" w:space="0" w:color="auto"/>
            </w:tcBorders>
            <w:vAlign w:val="center"/>
          </w:tcPr>
          <w:p w14:paraId="376A5BCB" w14:textId="77777777" w:rsidR="008D14C8" w:rsidRPr="002244A7" w:rsidRDefault="008D14C8" w:rsidP="008D14C8">
            <w:pPr>
              <w:spacing w:line="276" w:lineRule="auto"/>
              <w:jc w:val="center"/>
              <w:rPr>
                <w:rFonts w:cs="Arial"/>
                <w:b/>
                <w:bCs/>
                <w:color w:val="000000" w:themeColor="text1"/>
              </w:rPr>
            </w:pPr>
          </w:p>
        </w:tc>
      </w:tr>
      <w:tr w:rsidR="008D14C8" w:rsidRPr="002244A7" w14:paraId="3983DD81" w14:textId="77777777" w:rsidTr="006521F6">
        <w:trPr>
          <w:trHeight w:val="300"/>
        </w:trPr>
        <w:tc>
          <w:tcPr>
            <w:tcW w:w="1293" w:type="pct"/>
            <w:tcBorders>
              <w:top w:val="single" w:sz="4" w:space="0" w:color="auto"/>
              <w:bottom w:val="nil"/>
            </w:tcBorders>
          </w:tcPr>
          <w:p w14:paraId="53148CCD"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Antilipemic agents</w:t>
            </w:r>
          </w:p>
        </w:tc>
        <w:tc>
          <w:tcPr>
            <w:tcW w:w="776" w:type="pct"/>
            <w:tcBorders>
              <w:top w:val="single" w:sz="4" w:space="0" w:color="auto"/>
              <w:bottom w:val="nil"/>
            </w:tcBorders>
            <w:vAlign w:val="center"/>
          </w:tcPr>
          <w:p w14:paraId="566A75C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871 (25.7%)</w:t>
            </w:r>
          </w:p>
        </w:tc>
        <w:tc>
          <w:tcPr>
            <w:tcW w:w="777" w:type="pct"/>
            <w:tcBorders>
              <w:top w:val="single" w:sz="4" w:space="0" w:color="auto"/>
              <w:bottom w:val="nil"/>
            </w:tcBorders>
            <w:vAlign w:val="center"/>
          </w:tcPr>
          <w:p w14:paraId="4D3637C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6193 (13.2%)</w:t>
            </w:r>
          </w:p>
        </w:tc>
        <w:tc>
          <w:tcPr>
            <w:tcW w:w="299" w:type="pct"/>
            <w:tcBorders>
              <w:top w:val="single" w:sz="4" w:space="0" w:color="auto"/>
              <w:bottom w:val="nil"/>
            </w:tcBorders>
            <w:vAlign w:val="bottom"/>
          </w:tcPr>
          <w:p w14:paraId="340796C1"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0.32</w:t>
            </w:r>
          </w:p>
        </w:tc>
        <w:tc>
          <w:tcPr>
            <w:tcW w:w="778" w:type="pct"/>
            <w:tcBorders>
              <w:top w:val="single" w:sz="4" w:space="0" w:color="auto"/>
              <w:bottom w:val="nil"/>
            </w:tcBorders>
            <w:vAlign w:val="center"/>
          </w:tcPr>
          <w:p w14:paraId="222F3771" w14:textId="77777777" w:rsidR="008D14C8" w:rsidRPr="002244A7" w:rsidRDefault="008D14C8" w:rsidP="008D14C8">
            <w:pPr>
              <w:spacing w:line="276" w:lineRule="auto"/>
              <w:jc w:val="center"/>
              <w:rPr>
                <w:rFonts w:cs="Arial"/>
                <w:color w:val="000000" w:themeColor="text1"/>
                <w:lang w:val="pt-BR"/>
              </w:rPr>
            </w:pPr>
            <w:r w:rsidRPr="002244A7">
              <w:rPr>
                <w:rFonts w:cs="Arial"/>
                <w:color w:val="000000" w:themeColor="text1"/>
                <w:lang w:val="pt-BR"/>
              </w:rPr>
              <w:t>870 (25.6%)</w:t>
            </w:r>
          </w:p>
        </w:tc>
        <w:tc>
          <w:tcPr>
            <w:tcW w:w="776" w:type="pct"/>
            <w:tcBorders>
              <w:top w:val="single" w:sz="4" w:space="0" w:color="auto"/>
              <w:bottom w:val="nil"/>
            </w:tcBorders>
            <w:vAlign w:val="center"/>
          </w:tcPr>
          <w:p w14:paraId="086EAEE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647 (19.1%)</w:t>
            </w:r>
          </w:p>
        </w:tc>
        <w:tc>
          <w:tcPr>
            <w:tcW w:w="301" w:type="pct"/>
            <w:tcBorders>
              <w:top w:val="single" w:sz="4" w:space="0" w:color="auto"/>
              <w:bottom w:val="nil"/>
            </w:tcBorders>
            <w:vAlign w:val="bottom"/>
          </w:tcPr>
          <w:p w14:paraId="1938F7B7"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0.16</w:t>
            </w:r>
          </w:p>
        </w:tc>
      </w:tr>
      <w:tr w:rsidR="008D14C8" w:rsidRPr="002244A7" w14:paraId="6139B5A1" w14:textId="77777777" w:rsidTr="006521F6">
        <w:trPr>
          <w:trHeight w:val="300"/>
        </w:trPr>
        <w:tc>
          <w:tcPr>
            <w:tcW w:w="1293" w:type="pct"/>
            <w:tcBorders>
              <w:top w:val="nil"/>
              <w:bottom w:val="nil"/>
            </w:tcBorders>
          </w:tcPr>
          <w:p w14:paraId="12D57648"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Atorvastatin</w:t>
            </w:r>
          </w:p>
        </w:tc>
        <w:tc>
          <w:tcPr>
            <w:tcW w:w="776" w:type="pct"/>
            <w:tcBorders>
              <w:top w:val="nil"/>
              <w:bottom w:val="nil"/>
            </w:tcBorders>
            <w:vAlign w:val="center"/>
          </w:tcPr>
          <w:p w14:paraId="2227688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435 (12.8%)</w:t>
            </w:r>
          </w:p>
        </w:tc>
        <w:tc>
          <w:tcPr>
            <w:tcW w:w="777" w:type="pct"/>
            <w:tcBorders>
              <w:top w:val="nil"/>
              <w:bottom w:val="nil"/>
            </w:tcBorders>
            <w:vAlign w:val="center"/>
          </w:tcPr>
          <w:p w14:paraId="5CE1914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3250 (6.9%)</w:t>
            </w:r>
          </w:p>
        </w:tc>
        <w:tc>
          <w:tcPr>
            <w:tcW w:w="299" w:type="pct"/>
            <w:tcBorders>
              <w:top w:val="nil"/>
              <w:bottom w:val="nil"/>
            </w:tcBorders>
            <w:vAlign w:val="bottom"/>
          </w:tcPr>
          <w:p w14:paraId="548F3E43"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0.20</w:t>
            </w:r>
          </w:p>
        </w:tc>
        <w:tc>
          <w:tcPr>
            <w:tcW w:w="778" w:type="pct"/>
            <w:tcBorders>
              <w:top w:val="nil"/>
              <w:bottom w:val="nil"/>
            </w:tcBorders>
            <w:vAlign w:val="center"/>
          </w:tcPr>
          <w:p w14:paraId="165478A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lang w:val="pt-BR"/>
              </w:rPr>
              <w:t>434 (12.8%)</w:t>
            </w:r>
          </w:p>
        </w:tc>
        <w:tc>
          <w:tcPr>
            <w:tcW w:w="776" w:type="pct"/>
            <w:tcBorders>
              <w:top w:val="nil"/>
              <w:bottom w:val="nil"/>
            </w:tcBorders>
            <w:vAlign w:val="center"/>
          </w:tcPr>
          <w:p w14:paraId="41A4FF6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338 (10.0%)</w:t>
            </w:r>
          </w:p>
        </w:tc>
        <w:tc>
          <w:tcPr>
            <w:tcW w:w="301" w:type="pct"/>
            <w:tcBorders>
              <w:top w:val="nil"/>
              <w:bottom w:val="nil"/>
            </w:tcBorders>
            <w:vAlign w:val="bottom"/>
          </w:tcPr>
          <w:p w14:paraId="71E7B5E3" w14:textId="77777777" w:rsidR="008D14C8" w:rsidRPr="002244A7" w:rsidRDefault="008D14C8" w:rsidP="008D14C8">
            <w:pPr>
              <w:spacing w:line="276" w:lineRule="auto"/>
              <w:jc w:val="center"/>
              <w:rPr>
                <w:rFonts w:cs="Arial"/>
                <w:color w:val="000000" w:themeColor="text1"/>
              </w:rPr>
            </w:pPr>
            <w:r w:rsidRPr="002244A7">
              <w:rPr>
                <w:rFonts w:cs="Arial"/>
                <w:color w:val="000000"/>
              </w:rPr>
              <w:t>0.09</w:t>
            </w:r>
          </w:p>
        </w:tc>
      </w:tr>
      <w:tr w:rsidR="008D14C8" w:rsidRPr="002244A7" w14:paraId="36F018BA" w14:textId="77777777" w:rsidTr="006521F6">
        <w:trPr>
          <w:trHeight w:val="300"/>
        </w:trPr>
        <w:tc>
          <w:tcPr>
            <w:tcW w:w="1293" w:type="pct"/>
            <w:tcBorders>
              <w:top w:val="nil"/>
              <w:bottom w:val="nil"/>
            </w:tcBorders>
          </w:tcPr>
          <w:p w14:paraId="7DF9DE8A"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Simvastatin</w:t>
            </w:r>
          </w:p>
        </w:tc>
        <w:tc>
          <w:tcPr>
            <w:tcW w:w="776" w:type="pct"/>
            <w:tcBorders>
              <w:top w:val="nil"/>
              <w:bottom w:val="nil"/>
            </w:tcBorders>
            <w:vAlign w:val="center"/>
          </w:tcPr>
          <w:p w14:paraId="75DB5A6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130 (3.8%)</w:t>
            </w:r>
          </w:p>
        </w:tc>
        <w:tc>
          <w:tcPr>
            <w:tcW w:w="777" w:type="pct"/>
            <w:tcBorders>
              <w:top w:val="nil"/>
              <w:bottom w:val="nil"/>
            </w:tcBorders>
            <w:vAlign w:val="center"/>
          </w:tcPr>
          <w:p w14:paraId="7B280E6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856 (1.8%)</w:t>
            </w:r>
          </w:p>
        </w:tc>
        <w:tc>
          <w:tcPr>
            <w:tcW w:w="299" w:type="pct"/>
            <w:tcBorders>
              <w:top w:val="nil"/>
              <w:bottom w:val="nil"/>
            </w:tcBorders>
            <w:vAlign w:val="bottom"/>
          </w:tcPr>
          <w:p w14:paraId="4ABEC39E"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78" w:type="pct"/>
            <w:tcBorders>
              <w:top w:val="nil"/>
              <w:bottom w:val="nil"/>
            </w:tcBorders>
            <w:vAlign w:val="center"/>
          </w:tcPr>
          <w:p w14:paraId="136351A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lang w:val="pt-BR"/>
              </w:rPr>
              <w:t>130 (3.8%)</w:t>
            </w:r>
          </w:p>
        </w:tc>
        <w:tc>
          <w:tcPr>
            <w:tcW w:w="776" w:type="pct"/>
            <w:tcBorders>
              <w:top w:val="nil"/>
              <w:bottom w:val="nil"/>
            </w:tcBorders>
            <w:vAlign w:val="center"/>
          </w:tcPr>
          <w:p w14:paraId="6440318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 (2.8%)</w:t>
            </w:r>
          </w:p>
        </w:tc>
        <w:tc>
          <w:tcPr>
            <w:tcW w:w="301" w:type="pct"/>
            <w:tcBorders>
              <w:top w:val="nil"/>
              <w:bottom w:val="nil"/>
            </w:tcBorders>
            <w:vAlign w:val="bottom"/>
          </w:tcPr>
          <w:p w14:paraId="0DBA1624" w14:textId="77777777" w:rsidR="008D14C8" w:rsidRPr="002244A7" w:rsidRDefault="008D14C8" w:rsidP="008D14C8">
            <w:pPr>
              <w:spacing w:line="276" w:lineRule="auto"/>
              <w:jc w:val="center"/>
              <w:rPr>
                <w:rFonts w:cs="Arial"/>
                <w:color w:val="000000" w:themeColor="text1"/>
              </w:rPr>
            </w:pPr>
            <w:r w:rsidRPr="002244A7">
              <w:rPr>
                <w:rFonts w:cs="Arial"/>
                <w:color w:val="000000"/>
              </w:rPr>
              <w:t>0.06</w:t>
            </w:r>
          </w:p>
        </w:tc>
      </w:tr>
      <w:tr w:rsidR="008D14C8" w:rsidRPr="002244A7" w14:paraId="59F4CBF1" w14:textId="77777777" w:rsidTr="006521F6">
        <w:trPr>
          <w:trHeight w:val="300"/>
        </w:trPr>
        <w:tc>
          <w:tcPr>
            <w:tcW w:w="1293" w:type="pct"/>
            <w:tcBorders>
              <w:top w:val="nil"/>
            </w:tcBorders>
          </w:tcPr>
          <w:p w14:paraId="33F17382" w14:textId="77777777" w:rsidR="008D14C8" w:rsidRPr="002244A7" w:rsidRDefault="008D14C8" w:rsidP="008D14C8">
            <w:pPr>
              <w:spacing w:line="276" w:lineRule="auto"/>
              <w:rPr>
                <w:rFonts w:cs="Arial"/>
                <w:color w:val="000000" w:themeColor="text1"/>
              </w:rPr>
            </w:pPr>
            <w:r w:rsidRPr="002244A7">
              <w:rPr>
                <w:rFonts w:cs="Arial"/>
                <w:color w:val="000000" w:themeColor="text1"/>
              </w:rPr>
              <w:t>Insulin</w:t>
            </w:r>
          </w:p>
        </w:tc>
        <w:tc>
          <w:tcPr>
            <w:tcW w:w="776" w:type="pct"/>
            <w:tcBorders>
              <w:top w:val="nil"/>
            </w:tcBorders>
            <w:vAlign w:val="center"/>
          </w:tcPr>
          <w:p w14:paraId="50E9173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348 (10.3%)</w:t>
            </w:r>
          </w:p>
        </w:tc>
        <w:tc>
          <w:tcPr>
            <w:tcW w:w="777" w:type="pct"/>
            <w:tcBorders>
              <w:top w:val="nil"/>
            </w:tcBorders>
            <w:vAlign w:val="center"/>
          </w:tcPr>
          <w:p w14:paraId="192BB242"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2334 (5.0%)</w:t>
            </w:r>
          </w:p>
        </w:tc>
        <w:tc>
          <w:tcPr>
            <w:tcW w:w="299" w:type="pct"/>
            <w:tcBorders>
              <w:top w:val="nil"/>
            </w:tcBorders>
            <w:vAlign w:val="bottom"/>
          </w:tcPr>
          <w:p w14:paraId="3C624054"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0.20</w:t>
            </w:r>
          </w:p>
        </w:tc>
        <w:tc>
          <w:tcPr>
            <w:tcW w:w="778" w:type="pct"/>
            <w:tcBorders>
              <w:top w:val="nil"/>
            </w:tcBorders>
            <w:vAlign w:val="center"/>
          </w:tcPr>
          <w:p w14:paraId="204AB2C1"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lang w:val="pt-BR"/>
              </w:rPr>
              <w:t>348 (10.3%)</w:t>
            </w:r>
          </w:p>
        </w:tc>
        <w:tc>
          <w:tcPr>
            <w:tcW w:w="776" w:type="pct"/>
            <w:tcBorders>
              <w:top w:val="nil"/>
            </w:tcBorders>
            <w:vAlign w:val="center"/>
          </w:tcPr>
          <w:p w14:paraId="6CB8609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237 (7.0%)</w:t>
            </w:r>
          </w:p>
        </w:tc>
        <w:tc>
          <w:tcPr>
            <w:tcW w:w="301" w:type="pct"/>
            <w:tcBorders>
              <w:top w:val="nil"/>
            </w:tcBorders>
            <w:vAlign w:val="bottom"/>
          </w:tcPr>
          <w:p w14:paraId="785E6FD2"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r>
      <w:tr w:rsidR="008D14C8" w:rsidRPr="002244A7" w14:paraId="715A7E85" w14:textId="77777777" w:rsidTr="006521F6">
        <w:trPr>
          <w:trHeight w:val="300"/>
        </w:trPr>
        <w:tc>
          <w:tcPr>
            <w:tcW w:w="1293" w:type="pct"/>
          </w:tcPr>
          <w:p w14:paraId="1F40B1BF" w14:textId="77777777" w:rsidR="008D14C8" w:rsidRPr="002244A7" w:rsidRDefault="008D14C8" w:rsidP="008D14C8">
            <w:pPr>
              <w:spacing w:line="276" w:lineRule="auto"/>
              <w:rPr>
                <w:rFonts w:cs="Arial"/>
                <w:color w:val="000000" w:themeColor="text1"/>
              </w:rPr>
            </w:pPr>
            <w:r w:rsidRPr="002244A7">
              <w:rPr>
                <w:rFonts w:cs="Arial"/>
                <w:color w:val="000000" w:themeColor="text1"/>
              </w:rPr>
              <w:t>Oral hypoglycemic agents</w:t>
            </w:r>
          </w:p>
        </w:tc>
        <w:tc>
          <w:tcPr>
            <w:tcW w:w="776" w:type="pct"/>
            <w:vAlign w:val="center"/>
          </w:tcPr>
          <w:p w14:paraId="0FEFB40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793 (23.4%)</w:t>
            </w:r>
          </w:p>
        </w:tc>
        <w:tc>
          <w:tcPr>
            <w:tcW w:w="777" w:type="pct"/>
            <w:vAlign w:val="center"/>
          </w:tcPr>
          <w:p w14:paraId="79D9F02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6715 (14.3%)</w:t>
            </w:r>
          </w:p>
        </w:tc>
        <w:tc>
          <w:tcPr>
            <w:tcW w:w="299" w:type="pct"/>
            <w:vAlign w:val="bottom"/>
          </w:tcPr>
          <w:p w14:paraId="38DF7EFC"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0.23</w:t>
            </w:r>
          </w:p>
        </w:tc>
        <w:tc>
          <w:tcPr>
            <w:tcW w:w="778" w:type="pct"/>
            <w:vAlign w:val="center"/>
          </w:tcPr>
          <w:p w14:paraId="7117499C"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lang w:val="pt-BR"/>
              </w:rPr>
              <w:t>792 (23.3%)</w:t>
            </w:r>
          </w:p>
        </w:tc>
        <w:tc>
          <w:tcPr>
            <w:tcW w:w="776" w:type="pct"/>
            <w:vAlign w:val="center"/>
          </w:tcPr>
          <w:p w14:paraId="256FCB20"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557 (16.4%)</w:t>
            </w:r>
          </w:p>
        </w:tc>
        <w:tc>
          <w:tcPr>
            <w:tcW w:w="301" w:type="pct"/>
            <w:vAlign w:val="bottom"/>
          </w:tcPr>
          <w:p w14:paraId="4CD0625E"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0.17</w:t>
            </w:r>
          </w:p>
        </w:tc>
      </w:tr>
      <w:tr w:rsidR="008D14C8" w:rsidRPr="002244A7" w14:paraId="23ED6DA0" w14:textId="77777777" w:rsidTr="006521F6">
        <w:trPr>
          <w:trHeight w:val="300"/>
        </w:trPr>
        <w:tc>
          <w:tcPr>
            <w:tcW w:w="1293" w:type="pct"/>
          </w:tcPr>
          <w:p w14:paraId="37B4B45F"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Metformin</w:t>
            </w:r>
          </w:p>
        </w:tc>
        <w:tc>
          <w:tcPr>
            <w:tcW w:w="776" w:type="pct"/>
            <w:vAlign w:val="center"/>
          </w:tcPr>
          <w:p w14:paraId="2A78645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664 (19.6%)</w:t>
            </w:r>
          </w:p>
        </w:tc>
        <w:tc>
          <w:tcPr>
            <w:tcW w:w="777" w:type="pct"/>
            <w:vAlign w:val="center"/>
          </w:tcPr>
          <w:p w14:paraId="67AD8663"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5284 (11.2%)</w:t>
            </w:r>
          </w:p>
        </w:tc>
        <w:tc>
          <w:tcPr>
            <w:tcW w:w="299" w:type="pct"/>
            <w:vAlign w:val="bottom"/>
          </w:tcPr>
          <w:p w14:paraId="070973B0"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0.23</w:t>
            </w:r>
          </w:p>
        </w:tc>
        <w:tc>
          <w:tcPr>
            <w:tcW w:w="778" w:type="pct"/>
            <w:vAlign w:val="center"/>
          </w:tcPr>
          <w:p w14:paraId="10A7D3B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lang w:val="pt-BR"/>
              </w:rPr>
              <w:t>663 (19.5%)</w:t>
            </w:r>
          </w:p>
        </w:tc>
        <w:tc>
          <w:tcPr>
            <w:tcW w:w="776" w:type="pct"/>
            <w:vAlign w:val="center"/>
          </w:tcPr>
          <w:p w14:paraId="117311B1"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450 (13.3%)</w:t>
            </w:r>
          </w:p>
        </w:tc>
        <w:tc>
          <w:tcPr>
            <w:tcW w:w="301" w:type="pct"/>
            <w:vAlign w:val="bottom"/>
          </w:tcPr>
          <w:p w14:paraId="067A7BD6"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0.17</w:t>
            </w:r>
          </w:p>
        </w:tc>
      </w:tr>
      <w:tr w:rsidR="008D14C8" w:rsidRPr="002244A7" w14:paraId="2FF91D6F" w14:textId="77777777" w:rsidTr="006521F6">
        <w:trPr>
          <w:trHeight w:val="300"/>
        </w:trPr>
        <w:tc>
          <w:tcPr>
            <w:tcW w:w="1293" w:type="pct"/>
          </w:tcPr>
          <w:p w14:paraId="66936565" w14:textId="77777777" w:rsidR="008D14C8" w:rsidRPr="002244A7" w:rsidRDefault="008D14C8" w:rsidP="008D14C8">
            <w:pPr>
              <w:spacing w:line="276" w:lineRule="auto"/>
              <w:rPr>
                <w:rFonts w:cs="Arial"/>
                <w:color w:val="000000" w:themeColor="text1"/>
              </w:rPr>
            </w:pPr>
            <w:r w:rsidRPr="002244A7">
              <w:rPr>
                <w:rFonts w:cs="Arial"/>
                <w:color w:val="000000" w:themeColor="text1"/>
              </w:rPr>
              <w:t>Beta blockers/related</w:t>
            </w:r>
          </w:p>
        </w:tc>
        <w:tc>
          <w:tcPr>
            <w:tcW w:w="776" w:type="pct"/>
            <w:vAlign w:val="center"/>
          </w:tcPr>
          <w:p w14:paraId="3FA5BE7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674 (19.9%)</w:t>
            </w:r>
          </w:p>
        </w:tc>
        <w:tc>
          <w:tcPr>
            <w:tcW w:w="777" w:type="pct"/>
            <w:vAlign w:val="center"/>
          </w:tcPr>
          <w:p w14:paraId="5488AED9"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5849 (12.4%)</w:t>
            </w:r>
          </w:p>
        </w:tc>
        <w:tc>
          <w:tcPr>
            <w:tcW w:w="299" w:type="pct"/>
            <w:vAlign w:val="bottom"/>
          </w:tcPr>
          <w:p w14:paraId="1AA8AFF3"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0.20</w:t>
            </w:r>
          </w:p>
        </w:tc>
        <w:tc>
          <w:tcPr>
            <w:tcW w:w="778" w:type="pct"/>
            <w:vAlign w:val="center"/>
          </w:tcPr>
          <w:p w14:paraId="5472AD1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lang w:val="pt-BR"/>
              </w:rPr>
              <w:t>674 (19.9%)</w:t>
            </w:r>
          </w:p>
        </w:tc>
        <w:tc>
          <w:tcPr>
            <w:tcW w:w="776" w:type="pct"/>
            <w:vAlign w:val="center"/>
          </w:tcPr>
          <w:p w14:paraId="4E66D41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515 (15.2%)</w:t>
            </w:r>
          </w:p>
        </w:tc>
        <w:tc>
          <w:tcPr>
            <w:tcW w:w="301" w:type="pct"/>
            <w:vAlign w:val="bottom"/>
          </w:tcPr>
          <w:p w14:paraId="59E48CC4"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r>
      <w:tr w:rsidR="008D14C8" w:rsidRPr="002244A7" w14:paraId="04CC17FC" w14:textId="77777777" w:rsidTr="006521F6">
        <w:trPr>
          <w:trHeight w:val="300"/>
        </w:trPr>
        <w:tc>
          <w:tcPr>
            <w:tcW w:w="1293" w:type="pct"/>
          </w:tcPr>
          <w:p w14:paraId="02EB0A30" w14:textId="77777777" w:rsidR="008D14C8" w:rsidRPr="002244A7" w:rsidRDefault="008D14C8" w:rsidP="008D14C8">
            <w:pPr>
              <w:spacing w:line="276" w:lineRule="auto"/>
              <w:rPr>
                <w:rFonts w:cs="Arial"/>
                <w:color w:val="000000" w:themeColor="text1"/>
              </w:rPr>
            </w:pPr>
            <w:r w:rsidRPr="002244A7">
              <w:rPr>
                <w:rFonts w:cs="Arial"/>
                <w:color w:val="000000" w:themeColor="text1"/>
              </w:rPr>
              <w:t>Calcium channel blockers</w:t>
            </w:r>
          </w:p>
        </w:tc>
        <w:tc>
          <w:tcPr>
            <w:tcW w:w="776" w:type="pct"/>
            <w:vAlign w:val="center"/>
          </w:tcPr>
          <w:p w14:paraId="0DF2854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373 (11.0%)</w:t>
            </w:r>
          </w:p>
        </w:tc>
        <w:tc>
          <w:tcPr>
            <w:tcW w:w="777" w:type="pct"/>
            <w:vAlign w:val="center"/>
          </w:tcPr>
          <w:p w14:paraId="2BEF538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4272 (9.1%)</w:t>
            </w:r>
          </w:p>
        </w:tc>
        <w:tc>
          <w:tcPr>
            <w:tcW w:w="299" w:type="pct"/>
            <w:vAlign w:val="bottom"/>
          </w:tcPr>
          <w:p w14:paraId="17643A03"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0.06</w:t>
            </w:r>
          </w:p>
        </w:tc>
        <w:tc>
          <w:tcPr>
            <w:tcW w:w="778" w:type="pct"/>
            <w:vAlign w:val="center"/>
          </w:tcPr>
          <w:p w14:paraId="7B12420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lang w:val="pt-BR"/>
              </w:rPr>
              <w:t>373 (11.0%)</w:t>
            </w:r>
          </w:p>
        </w:tc>
        <w:tc>
          <w:tcPr>
            <w:tcW w:w="776" w:type="pct"/>
            <w:vAlign w:val="center"/>
          </w:tcPr>
          <w:p w14:paraId="067B140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315 (9.3%)</w:t>
            </w:r>
          </w:p>
        </w:tc>
        <w:tc>
          <w:tcPr>
            <w:tcW w:w="301" w:type="pct"/>
            <w:vAlign w:val="bottom"/>
          </w:tcPr>
          <w:p w14:paraId="3ABD21F2"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0.06</w:t>
            </w:r>
          </w:p>
        </w:tc>
      </w:tr>
      <w:tr w:rsidR="008D14C8" w:rsidRPr="002244A7" w14:paraId="00503467" w14:textId="77777777" w:rsidTr="006521F6">
        <w:trPr>
          <w:trHeight w:val="300"/>
        </w:trPr>
        <w:tc>
          <w:tcPr>
            <w:tcW w:w="1293" w:type="pct"/>
          </w:tcPr>
          <w:p w14:paraId="24C0D492"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Antiarrhythmics</w:t>
            </w:r>
          </w:p>
        </w:tc>
        <w:tc>
          <w:tcPr>
            <w:tcW w:w="776" w:type="pct"/>
            <w:vAlign w:val="center"/>
          </w:tcPr>
          <w:p w14:paraId="14A7BD7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1125 (33.1%)</w:t>
            </w:r>
          </w:p>
        </w:tc>
        <w:tc>
          <w:tcPr>
            <w:tcW w:w="777" w:type="pct"/>
            <w:vAlign w:val="center"/>
          </w:tcPr>
          <w:p w14:paraId="021BF1D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13884 (29.5%)</w:t>
            </w:r>
          </w:p>
        </w:tc>
        <w:tc>
          <w:tcPr>
            <w:tcW w:w="299" w:type="pct"/>
            <w:vAlign w:val="bottom"/>
          </w:tcPr>
          <w:p w14:paraId="051AAC9E"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0.08</w:t>
            </w:r>
          </w:p>
        </w:tc>
        <w:tc>
          <w:tcPr>
            <w:tcW w:w="778" w:type="pct"/>
            <w:vAlign w:val="center"/>
          </w:tcPr>
          <w:p w14:paraId="6B5CCA24"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lang w:val="pt-BR"/>
              </w:rPr>
              <w:t>1124 (33.1%)</w:t>
            </w:r>
          </w:p>
        </w:tc>
        <w:tc>
          <w:tcPr>
            <w:tcW w:w="776" w:type="pct"/>
            <w:vAlign w:val="center"/>
          </w:tcPr>
          <w:p w14:paraId="61C3C65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1077 (31.7%)</w:t>
            </w:r>
          </w:p>
        </w:tc>
        <w:tc>
          <w:tcPr>
            <w:tcW w:w="301" w:type="pct"/>
            <w:vAlign w:val="bottom"/>
          </w:tcPr>
          <w:p w14:paraId="2E9E0C72"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0.03</w:t>
            </w:r>
          </w:p>
        </w:tc>
      </w:tr>
      <w:tr w:rsidR="008D14C8" w:rsidRPr="002244A7" w14:paraId="1CECBFE5" w14:textId="77777777" w:rsidTr="006521F6">
        <w:trPr>
          <w:trHeight w:val="300"/>
        </w:trPr>
        <w:tc>
          <w:tcPr>
            <w:tcW w:w="1293" w:type="pct"/>
          </w:tcPr>
          <w:p w14:paraId="1FF715BB"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Antihypertensives, other</w:t>
            </w:r>
          </w:p>
        </w:tc>
        <w:tc>
          <w:tcPr>
            <w:tcW w:w="776" w:type="pct"/>
            <w:vAlign w:val="center"/>
          </w:tcPr>
          <w:p w14:paraId="6509774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186 (5.5%)</w:t>
            </w:r>
          </w:p>
        </w:tc>
        <w:tc>
          <w:tcPr>
            <w:tcW w:w="777" w:type="pct"/>
            <w:vAlign w:val="center"/>
          </w:tcPr>
          <w:p w14:paraId="3730FC6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2206 (4.7%)</w:t>
            </w:r>
          </w:p>
        </w:tc>
        <w:tc>
          <w:tcPr>
            <w:tcW w:w="299" w:type="pct"/>
            <w:vAlign w:val="bottom"/>
          </w:tcPr>
          <w:p w14:paraId="6D503563"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0.04</w:t>
            </w:r>
          </w:p>
        </w:tc>
        <w:tc>
          <w:tcPr>
            <w:tcW w:w="778" w:type="pct"/>
            <w:vAlign w:val="center"/>
          </w:tcPr>
          <w:p w14:paraId="391D10B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lang w:val="pt-BR"/>
              </w:rPr>
              <w:t>186 (5.5%)</w:t>
            </w:r>
          </w:p>
        </w:tc>
        <w:tc>
          <w:tcPr>
            <w:tcW w:w="776" w:type="pct"/>
            <w:vAlign w:val="center"/>
          </w:tcPr>
          <w:p w14:paraId="2B17697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153 (4.5%)</w:t>
            </w:r>
          </w:p>
        </w:tc>
        <w:tc>
          <w:tcPr>
            <w:tcW w:w="301" w:type="pct"/>
            <w:vAlign w:val="bottom"/>
          </w:tcPr>
          <w:p w14:paraId="3C36C9E9"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0.04</w:t>
            </w:r>
          </w:p>
        </w:tc>
      </w:tr>
      <w:tr w:rsidR="008D14C8" w:rsidRPr="002244A7" w14:paraId="4A9F3549" w14:textId="77777777" w:rsidTr="006521F6">
        <w:trPr>
          <w:trHeight w:val="197"/>
        </w:trPr>
        <w:tc>
          <w:tcPr>
            <w:tcW w:w="1293" w:type="pct"/>
            <w:tcBorders>
              <w:top w:val="single" w:sz="4" w:space="0" w:color="auto"/>
              <w:bottom w:val="single" w:sz="4" w:space="0" w:color="auto"/>
            </w:tcBorders>
            <w:hideMark/>
          </w:tcPr>
          <w:p w14:paraId="418A7C46"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Laboratory</w:t>
            </w:r>
          </w:p>
        </w:tc>
        <w:tc>
          <w:tcPr>
            <w:tcW w:w="776" w:type="pct"/>
            <w:tcBorders>
              <w:top w:val="single" w:sz="4" w:space="0" w:color="auto"/>
              <w:bottom w:val="single" w:sz="4" w:space="0" w:color="auto"/>
            </w:tcBorders>
            <w:vAlign w:val="center"/>
          </w:tcPr>
          <w:p w14:paraId="78CE593A" w14:textId="77777777" w:rsidR="008D14C8" w:rsidRPr="002244A7" w:rsidRDefault="008D14C8" w:rsidP="008D14C8">
            <w:pPr>
              <w:spacing w:line="276" w:lineRule="auto"/>
              <w:jc w:val="center"/>
              <w:rPr>
                <w:rFonts w:cs="Arial"/>
                <w:b/>
                <w:bCs/>
                <w:color w:val="000000" w:themeColor="text1"/>
              </w:rPr>
            </w:pPr>
          </w:p>
        </w:tc>
        <w:tc>
          <w:tcPr>
            <w:tcW w:w="777" w:type="pct"/>
            <w:tcBorders>
              <w:top w:val="single" w:sz="4" w:space="0" w:color="auto"/>
              <w:bottom w:val="single" w:sz="4" w:space="0" w:color="auto"/>
            </w:tcBorders>
            <w:vAlign w:val="center"/>
          </w:tcPr>
          <w:p w14:paraId="1F41F112" w14:textId="77777777" w:rsidR="008D14C8" w:rsidRPr="002244A7" w:rsidRDefault="008D14C8" w:rsidP="008D14C8">
            <w:pPr>
              <w:spacing w:line="276" w:lineRule="auto"/>
              <w:jc w:val="center"/>
              <w:rPr>
                <w:rFonts w:cs="Arial"/>
                <w:b/>
                <w:bCs/>
                <w:color w:val="000000" w:themeColor="text1"/>
              </w:rPr>
            </w:pPr>
          </w:p>
        </w:tc>
        <w:tc>
          <w:tcPr>
            <w:tcW w:w="299" w:type="pct"/>
            <w:tcBorders>
              <w:top w:val="single" w:sz="4" w:space="0" w:color="auto"/>
              <w:bottom w:val="single" w:sz="4" w:space="0" w:color="auto"/>
            </w:tcBorders>
            <w:vAlign w:val="center"/>
          </w:tcPr>
          <w:p w14:paraId="3FCA01B3" w14:textId="77777777" w:rsidR="008D14C8" w:rsidRPr="002244A7" w:rsidRDefault="008D14C8" w:rsidP="008D14C8">
            <w:pPr>
              <w:spacing w:line="276" w:lineRule="auto"/>
              <w:jc w:val="center"/>
              <w:rPr>
                <w:rFonts w:cs="Arial"/>
                <w:b/>
                <w:bCs/>
                <w:color w:val="000000" w:themeColor="text1"/>
              </w:rPr>
            </w:pPr>
          </w:p>
        </w:tc>
        <w:tc>
          <w:tcPr>
            <w:tcW w:w="778" w:type="pct"/>
            <w:tcBorders>
              <w:top w:val="single" w:sz="4" w:space="0" w:color="auto"/>
              <w:bottom w:val="single" w:sz="4" w:space="0" w:color="auto"/>
            </w:tcBorders>
            <w:vAlign w:val="center"/>
          </w:tcPr>
          <w:p w14:paraId="43B018C7" w14:textId="77777777" w:rsidR="008D14C8" w:rsidRPr="002244A7" w:rsidRDefault="008D14C8" w:rsidP="008D14C8">
            <w:pPr>
              <w:spacing w:line="276" w:lineRule="auto"/>
              <w:jc w:val="center"/>
              <w:rPr>
                <w:rFonts w:cs="Arial"/>
                <w:b/>
                <w:bCs/>
                <w:color w:val="000000" w:themeColor="text1"/>
              </w:rPr>
            </w:pPr>
          </w:p>
        </w:tc>
        <w:tc>
          <w:tcPr>
            <w:tcW w:w="776" w:type="pct"/>
            <w:tcBorders>
              <w:top w:val="single" w:sz="4" w:space="0" w:color="auto"/>
              <w:bottom w:val="single" w:sz="4" w:space="0" w:color="auto"/>
            </w:tcBorders>
            <w:vAlign w:val="center"/>
          </w:tcPr>
          <w:p w14:paraId="55B36195" w14:textId="77777777" w:rsidR="008D14C8" w:rsidRPr="002244A7" w:rsidRDefault="008D14C8" w:rsidP="008D14C8">
            <w:pPr>
              <w:spacing w:line="276" w:lineRule="auto"/>
              <w:jc w:val="center"/>
              <w:rPr>
                <w:rFonts w:cs="Arial"/>
                <w:b/>
                <w:bCs/>
                <w:color w:val="000000" w:themeColor="text1"/>
              </w:rPr>
            </w:pPr>
          </w:p>
        </w:tc>
        <w:tc>
          <w:tcPr>
            <w:tcW w:w="301" w:type="pct"/>
            <w:tcBorders>
              <w:top w:val="single" w:sz="4" w:space="0" w:color="auto"/>
              <w:bottom w:val="single" w:sz="4" w:space="0" w:color="auto"/>
            </w:tcBorders>
            <w:vAlign w:val="center"/>
          </w:tcPr>
          <w:p w14:paraId="5DB3826B" w14:textId="77777777" w:rsidR="008D14C8" w:rsidRPr="002244A7" w:rsidRDefault="008D14C8" w:rsidP="008D14C8">
            <w:pPr>
              <w:spacing w:line="276" w:lineRule="auto"/>
              <w:jc w:val="center"/>
              <w:rPr>
                <w:rFonts w:cs="Arial"/>
                <w:b/>
                <w:bCs/>
                <w:color w:val="000000" w:themeColor="text1"/>
              </w:rPr>
            </w:pPr>
          </w:p>
        </w:tc>
      </w:tr>
      <w:tr w:rsidR="008D14C8" w:rsidRPr="002244A7" w14:paraId="58A1D092" w14:textId="77777777" w:rsidTr="006521F6">
        <w:trPr>
          <w:trHeight w:val="98"/>
        </w:trPr>
        <w:tc>
          <w:tcPr>
            <w:tcW w:w="1293" w:type="pct"/>
            <w:tcBorders>
              <w:top w:val="single" w:sz="4" w:space="0" w:color="auto"/>
            </w:tcBorders>
            <w:hideMark/>
          </w:tcPr>
          <w:p w14:paraId="58CC195E" w14:textId="77777777" w:rsidR="008D14C8" w:rsidRPr="002244A7" w:rsidRDefault="008D14C8" w:rsidP="008D14C8">
            <w:pPr>
              <w:spacing w:line="276" w:lineRule="auto"/>
              <w:rPr>
                <w:rFonts w:cs="Arial"/>
                <w:color w:val="000000" w:themeColor="text1"/>
              </w:rPr>
            </w:pPr>
            <w:r w:rsidRPr="002244A7">
              <w:rPr>
                <w:rFonts w:cs="Arial"/>
                <w:color w:val="000000" w:themeColor="text1"/>
              </w:rPr>
              <w:t>Serum calcium (mg/dL)</w:t>
            </w:r>
          </w:p>
        </w:tc>
        <w:tc>
          <w:tcPr>
            <w:tcW w:w="776" w:type="pct"/>
            <w:tcBorders>
              <w:top w:val="single" w:sz="4" w:space="0" w:color="auto"/>
            </w:tcBorders>
            <w:vAlign w:val="center"/>
          </w:tcPr>
          <w:p w14:paraId="28F621E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9.45 (0.47)</w:t>
            </w:r>
          </w:p>
        </w:tc>
        <w:tc>
          <w:tcPr>
            <w:tcW w:w="777" w:type="pct"/>
            <w:tcBorders>
              <w:top w:val="single" w:sz="4" w:space="0" w:color="auto"/>
            </w:tcBorders>
            <w:vAlign w:val="center"/>
          </w:tcPr>
          <w:p w14:paraId="057FBDA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9.42 (0.44)</w:t>
            </w:r>
          </w:p>
        </w:tc>
        <w:tc>
          <w:tcPr>
            <w:tcW w:w="299" w:type="pct"/>
            <w:tcBorders>
              <w:top w:val="single" w:sz="4" w:space="0" w:color="auto"/>
            </w:tcBorders>
            <w:vAlign w:val="bottom"/>
          </w:tcPr>
          <w:p w14:paraId="109BEA51"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0.07</w:t>
            </w:r>
          </w:p>
        </w:tc>
        <w:tc>
          <w:tcPr>
            <w:tcW w:w="778" w:type="pct"/>
            <w:tcBorders>
              <w:top w:val="single" w:sz="4" w:space="0" w:color="auto"/>
            </w:tcBorders>
            <w:vAlign w:val="center"/>
          </w:tcPr>
          <w:p w14:paraId="4878EAC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9.45 (0.47)</w:t>
            </w:r>
          </w:p>
        </w:tc>
        <w:tc>
          <w:tcPr>
            <w:tcW w:w="776" w:type="pct"/>
            <w:tcBorders>
              <w:top w:val="single" w:sz="4" w:space="0" w:color="auto"/>
            </w:tcBorders>
            <w:vAlign w:val="center"/>
          </w:tcPr>
          <w:p w14:paraId="61D4E8A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9.46 (0.44)</w:t>
            </w:r>
          </w:p>
        </w:tc>
        <w:tc>
          <w:tcPr>
            <w:tcW w:w="301" w:type="pct"/>
            <w:tcBorders>
              <w:top w:val="single" w:sz="4" w:space="0" w:color="auto"/>
            </w:tcBorders>
            <w:vAlign w:val="bottom"/>
          </w:tcPr>
          <w:p w14:paraId="3FEF411D"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0.02</w:t>
            </w:r>
          </w:p>
        </w:tc>
      </w:tr>
      <w:tr w:rsidR="008D14C8" w:rsidRPr="002244A7" w14:paraId="70F58C90" w14:textId="77777777" w:rsidTr="006521F6">
        <w:trPr>
          <w:trHeight w:val="153"/>
        </w:trPr>
        <w:tc>
          <w:tcPr>
            <w:tcW w:w="1293" w:type="pct"/>
            <w:hideMark/>
          </w:tcPr>
          <w:p w14:paraId="52CB657A" w14:textId="77777777" w:rsidR="008D14C8" w:rsidRPr="002244A7" w:rsidRDefault="008D14C8" w:rsidP="008D14C8">
            <w:pPr>
              <w:spacing w:line="276" w:lineRule="auto"/>
              <w:rPr>
                <w:rFonts w:cs="Arial"/>
                <w:color w:val="000000" w:themeColor="text1"/>
              </w:rPr>
            </w:pPr>
            <w:r w:rsidRPr="002244A7">
              <w:rPr>
                <w:rFonts w:cs="Arial"/>
                <w:color w:val="000000" w:themeColor="text1"/>
              </w:rPr>
              <w:t>Cholesterol in HDL (mg/dL)</w:t>
            </w:r>
          </w:p>
        </w:tc>
        <w:tc>
          <w:tcPr>
            <w:tcW w:w="776" w:type="pct"/>
            <w:vAlign w:val="center"/>
          </w:tcPr>
          <w:p w14:paraId="6000DD7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45.2 (15.6)</w:t>
            </w:r>
          </w:p>
        </w:tc>
        <w:tc>
          <w:tcPr>
            <w:tcW w:w="777" w:type="pct"/>
            <w:vAlign w:val="center"/>
          </w:tcPr>
          <w:p w14:paraId="1C3E4BB9"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43.3 (15.9)</w:t>
            </w:r>
          </w:p>
        </w:tc>
        <w:tc>
          <w:tcPr>
            <w:tcW w:w="299" w:type="pct"/>
            <w:vAlign w:val="bottom"/>
          </w:tcPr>
          <w:p w14:paraId="1CEBB1F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78" w:type="pct"/>
            <w:vAlign w:val="center"/>
          </w:tcPr>
          <w:p w14:paraId="19179F6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45.2 (15.6)</w:t>
            </w:r>
          </w:p>
        </w:tc>
        <w:tc>
          <w:tcPr>
            <w:tcW w:w="776" w:type="pct"/>
            <w:vAlign w:val="center"/>
          </w:tcPr>
          <w:p w14:paraId="3A4A4B1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44.8 (15.3)</w:t>
            </w:r>
          </w:p>
        </w:tc>
        <w:tc>
          <w:tcPr>
            <w:tcW w:w="301" w:type="pct"/>
            <w:vAlign w:val="bottom"/>
          </w:tcPr>
          <w:p w14:paraId="4F2F9F0D"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r>
      <w:tr w:rsidR="008D14C8" w:rsidRPr="002244A7" w14:paraId="1ED554A2" w14:textId="77777777" w:rsidTr="006521F6">
        <w:trPr>
          <w:trHeight w:val="153"/>
        </w:trPr>
        <w:tc>
          <w:tcPr>
            <w:tcW w:w="1293" w:type="pct"/>
            <w:hideMark/>
          </w:tcPr>
          <w:p w14:paraId="171E5E29" w14:textId="77777777" w:rsidR="008D14C8" w:rsidRPr="002244A7" w:rsidRDefault="008D14C8" w:rsidP="008D14C8">
            <w:pPr>
              <w:spacing w:line="276" w:lineRule="auto"/>
              <w:rPr>
                <w:rFonts w:cs="Arial"/>
                <w:color w:val="000000" w:themeColor="text1"/>
              </w:rPr>
            </w:pPr>
            <w:r w:rsidRPr="002244A7">
              <w:rPr>
                <w:rFonts w:cs="Arial"/>
                <w:color w:val="000000" w:themeColor="text1"/>
              </w:rPr>
              <w:t>Cholesterol in LDL (mg/dL)</w:t>
            </w:r>
          </w:p>
        </w:tc>
        <w:tc>
          <w:tcPr>
            <w:tcW w:w="776" w:type="pct"/>
            <w:vAlign w:val="center"/>
          </w:tcPr>
          <w:p w14:paraId="030F097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(33)</w:t>
            </w:r>
          </w:p>
        </w:tc>
        <w:tc>
          <w:tcPr>
            <w:tcW w:w="777" w:type="pct"/>
            <w:vAlign w:val="center"/>
          </w:tcPr>
          <w:p w14:paraId="72EAC10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107 (33)</w:t>
            </w:r>
          </w:p>
        </w:tc>
        <w:tc>
          <w:tcPr>
            <w:tcW w:w="299" w:type="pct"/>
            <w:vAlign w:val="bottom"/>
          </w:tcPr>
          <w:p w14:paraId="32FCA049" w14:textId="77777777" w:rsidR="008D14C8" w:rsidRPr="002244A7" w:rsidRDefault="008D14C8" w:rsidP="008D14C8">
            <w:pPr>
              <w:spacing w:line="276" w:lineRule="auto"/>
              <w:jc w:val="center"/>
              <w:rPr>
                <w:rFonts w:cs="Arial"/>
                <w:color w:val="000000" w:themeColor="text1"/>
              </w:rPr>
            </w:pPr>
            <w:r w:rsidRPr="002244A7">
              <w:rPr>
                <w:rFonts w:cs="Arial"/>
                <w:color w:val="000000"/>
              </w:rPr>
              <w:t>0.04</w:t>
            </w:r>
          </w:p>
        </w:tc>
        <w:tc>
          <w:tcPr>
            <w:tcW w:w="778" w:type="pct"/>
            <w:vAlign w:val="center"/>
          </w:tcPr>
          <w:p w14:paraId="209DE07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(33)</w:t>
            </w:r>
          </w:p>
        </w:tc>
        <w:tc>
          <w:tcPr>
            <w:tcW w:w="776" w:type="pct"/>
            <w:vAlign w:val="center"/>
          </w:tcPr>
          <w:p w14:paraId="63B92E2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108 (34)</w:t>
            </w:r>
          </w:p>
        </w:tc>
        <w:tc>
          <w:tcPr>
            <w:tcW w:w="301" w:type="pct"/>
            <w:vAlign w:val="bottom"/>
          </w:tcPr>
          <w:p w14:paraId="522CE18A" w14:textId="77777777" w:rsidR="008D14C8" w:rsidRPr="002244A7" w:rsidRDefault="008D14C8" w:rsidP="008D14C8">
            <w:pPr>
              <w:spacing w:line="276" w:lineRule="auto"/>
              <w:jc w:val="center"/>
              <w:rPr>
                <w:rFonts w:cs="Arial"/>
                <w:color w:val="000000" w:themeColor="text1"/>
              </w:rPr>
            </w:pPr>
            <w:r w:rsidRPr="002244A7">
              <w:rPr>
                <w:rFonts w:cs="Arial"/>
                <w:color w:val="000000"/>
              </w:rPr>
              <w:t>0.07</w:t>
            </w:r>
          </w:p>
        </w:tc>
      </w:tr>
      <w:tr w:rsidR="008D14C8" w:rsidRPr="002244A7" w14:paraId="48D8C879" w14:textId="77777777" w:rsidTr="006521F6">
        <w:trPr>
          <w:trHeight w:val="243"/>
        </w:trPr>
        <w:tc>
          <w:tcPr>
            <w:tcW w:w="1293" w:type="pct"/>
            <w:hideMark/>
          </w:tcPr>
          <w:p w14:paraId="791C9B19" w14:textId="77777777" w:rsidR="008D14C8" w:rsidRPr="002244A7" w:rsidRDefault="008D14C8" w:rsidP="008D14C8">
            <w:pPr>
              <w:spacing w:line="276" w:lineRule="auto"/>
              <w:rPr>
                <w:rFonts w:cs="Arial"/>
                <w:color w:val="000000" w:themeColor="text1"/>
              </w:rPr>
            </w:pPr>
            <w:r w:rsidRPr="002244A7">
              <w:rPr>
                <w:rFonts w:cs="Arial"/>
                <w:color w:val="000000" w:themeColor="text1"/>
              </w:rPr>
              <w:t>Triglyceride (mg/dL)</w:t>
            </w:r>
          </w:p>
        </w:tc>
        <w:tc>
          <w:tcPr>
            <w:tcW w:w="776" w:type="pct"/>
            <w:vAlign w:val="center"/>
          </w:tcPr>
          <w:p w14:paraId="5976FC8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159 (94)</w:t>
            </w:r>
          </w:p>
        </w:tc>
        <w:tc>
          <w:tcPr>
            <w:tcW w:w="777" w:type="pct"/>
            <w:vAlign w:val="center"/>
          </w:tcPr>
          <w:p w14:paraId="44C296FE"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139 (94)</w:t>
            </w:r>
          </w:p>
        </w:tc>
        <w:tc>
          <w:tcPr>
            <w:tcW w:w="299" w:type="pct"/>
            <w:vAlign w:val="bottom"/>
          </w:tcPr>
          <w:p w14:paraId="782760D7"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0.21</w:t>
            </w:r>
          </w:p>
        </w:tc>
        <w:tc>
          <w:tcPr>
            <w:tcW w:w="778" w:type="pct"/>
            <w:vAlign w:val="center"/>
          </w:tcPr>
          <w:p w14:paraId="19BB1EC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159 (94)</w:t>
            </w:r>
          </w:p>
        </w:tc>
        <w:tc>
          <w:tcPr>
            <w:tcW w:w="776" w:type="pct"/>
            <w:vAlign w:val="center"/>
          </w:tcPr>
          <w:p w14:paraId="3A97955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157 (94)</w:t>
            </w:r>
          </w:p>
        </w:tc>
        <w:tc>
          <w:tcPr>
            <w:tcW w:w="301" w:type="pct"/>
            <w:vAlign w:val="bottom"/>
          </w:tcPr>
          <w:p w14:paraId="6448685E"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0.03</w:t>
            </w:r>
          </w:p>
        </w:tc>
      </w:tr>
      <w:tr w:rsidR="008D14C8" w:rsidRPr="002244A7" w14:paraId="17E29C50" w14:textId="77777777" w:rsidTr="006521F6">
        <w:trPr>
          <w:trHeight w:val="225"/>
        </w:trPr>
        <w:tc>
          <w:tcPr>
            <w:tcW w:w="1293" w:type="pct"/>
            <w:hideMark/>
          </w:tcPr>
          <w:p w14:paraId="3F8F9A21" w14:textId="77777777" w:rsidR="008D14C8" w:rsidRPr="002244A7" w:rsidRDefault="008D14C8" w:rsidP="008D14C8">
            <w:pPr>
              <w:spacing w:line="276" w:lineRule="auto"/>
              <w:rPr>
                <w:rFonts w:cs="Arial"/>
                <w:color w:val="000000" w:themeColor="text1"/>
              </w:rPr>
            </w:pPr>
            <w:r w:rsidRPr="002244A7">
              <w:rPr>
                <w:rFonts w:cs="Arial"/>
                <w:color w:val="000000" w:themeColor="text1"/>
              </w:rPr>
              <w:t>Ferritin (ng/mL)</w:t>
            </w:r>
          </w:p>
        </w:tc>
        <w:tc>
          <w:tcPr>
            <w:tcW w:w="776" w:type="pct"/>
            <w:vAlign w:val="center"/>
          </w:tcPr>
          <w:p w14:paraId="0318CB78"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90.9 (98.5)</w:t>
            </w:r>
          </w:p>
        </w:tc>
        <w:tc>
          <w:tcPr>
            <w:tcW w:w="777" w:type="pct"/>
            <w:vAlign w:val="center"/>
          </w:tcPr>
          <w:p w14:paraId="6942682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103 (115)</w:t>
            </w:r>
          </w:p>
        </w:tc>
        <w:tc>
          <w:tcPr>
            <w:tcW w:w="299" w:type="pct"/>
            <w:vAlign w:val="bottom"/>
          </w:tcPr>
          <w:p w14:paraId="33A2646E"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0.11</w:t>
            </w:r>
          </w:p>
        </w:tc>
        <w:tc>
          <w:tcPr>
            <w:tcW w:w="778" w:type="pct"/>
            <w:vAlign w:val="center"/>
          </w:tcPr>
          <w:p w14:paraId="77F3ACA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90.9 (98.5)</w:t>
            </w:r>
          </w:p>
        </w:tc>
        <w:tc>
          <w:tcPr>
            <w:tcW w:w="776" w:type="pct"/>
            <w:vAlign w:val="center"/>
          </w:tcPr>
          <w:p w14:paraId="5A332A3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96.6 (112.1)</w:t>
            </w:r>
          </w:p>
        </w:tc>
        <w:tc>
          <w:tcPr>
            <w:tcW w:w="301" w:type="pct"/>
            <w:vAlign w:val="bottom"/>
          </w:tcPr>
          <w:p w14:paraId="77E7EFAC"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0.05</w:t>
            </w:r>
          </w:p>
        </w:tc>
      </w:tr>
      <w:tr w:rsidR="008D14C8" w:rsidRPr="002244A7" w14:paraId="5F0936B1" w14:textId="77777777" w:rsidTr="006521F6">
        <w:trPr>
          <w:trHeight w:val="216"/>
        </w:trPr>
        <w:tc>
          <w:tcPr>
            <w:tcW w:w="1293" w:type="pct"/>
            <w:hideMark/>
          </w:tcPr>
          <w:p w14:paraId="6B93623B" w14:textId="77777777" w:rsidR="008D14C8" w:rsidRPr="002244A7" w:rsidRDefault="008D14C8" w:rsidP="008D14C8">
            <w:pPr>
              <w:spacing w:line="276" w:lineRule="auto"/>
              <w:rPr>
                <w:rFonts w:cs="Arial"/>
                <w:color w:val="000000" w:themeColor="text1"/>
              </w:rPr>
            </w:pPr>
            <w:r w:rsidRPr="002244A7">
              <w:rPr>
                <w:rFonts w:cs="Arial"/>
                <w:color w:val="000000" w:themeColor="text1"/>
              </w:rPr>
              <w:t>Vitamin B12 (</w:t>
            </w:r>
            <w:proofErr w:type="spellStart"/>
            <w:r w:rsidRPr="002244A7">
              <w:rPr>
                <w:rFonts w:cs="Arial"/>
                <w:color w:val="000000" w:themeColor="text1"/>
              </w:rPr>
              <w:t>pg</w:t>
            </w:r>
            <w:proofErr w:type="spellEnd"/>
            <w:r w:rsidRPr="002244A7">
              <w:rPr>
                <w:rFonts w:cs="Arial"/>
                <w:color w:val="000000" w:themeColor="text1"/>
              </w:rPr>
              <w:t>/mL)</w:t>
            </w:r>
          </w:p>
        </w:tc>
        <w:tc>
          <w:tcPr>
            <w:tcW w:w="776" w:type="pct"/>
            <w:vAlign w:val="center"/>
          </w:tcPr>
          <w:p w14:paraId="102C61F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541 (290)</w:t>
            </w:r>
          </w:p>
        </w:tc>
        <w:tc>
          <w:tcPr>
            <w:tcW w:w="777" w:type="pct"/>
            <w:vAlign w:val="center"/>
          </w:tcPr>
          <w:p w14:paraId="11B7871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535 (308)</w:t>
            </w:r>
          </w:p>
        </w:tc>
        <w:tc>
          <w:tcPr>
            <w:tcW w:w="299" w:type="pct"/>
            <w:vAlign w:val="bottom"/>
          </w:tcPr>
          <w:p w14:paraId="48C56972"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c>
          <w:tcPr>
            <w:tcW w:w="778" w:type="pct"/>
            <w:vAlign w:val="center"/>
          </w:tcPr>
          <w:p w14:paraId="586B253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541 (290)</w:t>
            </w:r>
          </w:p>
        </w:tc>
        <w:tc>
          <w:tcPr>
            <w:tcW w:w="776" w:type="pct"/>
            <w:vAlign w:val="center"/>
          </w:tcPr>
          <w:p w14:paraId="217E760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538 (295)</w:t>
            </w:r>
          </w:p>
        </w:tc>
        <w:tc>
          <w:tcPr>
            <w:tcW w:w="301" w:type="pct"/>
            <w:vAlign w:val="bottom"/>
          </w:tcPr>
          <w:p w14:paraId="0B83EC34" w14:textId="77777777" w:rsidR="008D14C8" w:rsidRPr="002244A7" w:rsidRDefault="008D14C8" w:rsidP="008D14C8">
            <w:pPr>
              <w:spacing w:line="276" w:lineRule="auto"/>
              <w:jc w:val="center"/>
              <w:rPr>
                <w:rFonts w:cs="Arial"/>
                <w:color w:val="000000" w:themeColor="text1"/>
              </w:rPr>
            </w:pPr>
            <w:r w:rsidRPr="002244A7">
              <w:rPr>
                <w:rFonts w:cs="Arial"/>
                <w:color w:val="000000"/>
              </w:rPr>
              <w:t>0.01</w:t>
            </w:r>
          </w:p>
        </w:tc>
      </w:tr>
      <w:tr w:rsidR="008D14C8" w:rsidRPr="002244A7" w14:paraId="6D443756" w14:textId="77777777" w:rsidTr="006521F6">
        <w:trPr>
          <w:trHeight w:val="216"/>
        </w:trPr>
        <w:tc>
          <w:tcPr>
            <w:tcW w:w="1293" w:type="pct"/>
          </w:tcPr>
          <w:p w14:paraId="7F842027" w14:textId="77777777" w:rsidR="008D14C8" w:rsidRPr="002244A7" w:rsidRDefault="008D14C8" w:rsidP="008D14C8">
            <w:pPr>
              <w:spacing w:line="276" w:lineRule="auto"/>
              <w:rPr>
                <w:rFonts w:cs="Arial"/>
                <w:color w:val="000000" w:themeColor="text1"/>
              </w:rPr>
            </w:pPr>
            <w:r w:rsidRPr="002244A7">
              <w:rPr>
                <w:rFonts w:cs="Arial"/>
                <w:color w:val="000000" w:themeColor="text1"/>
              </w:rPr>
              <w:t>BMI (kg/m</w:t>
            </w:r>
            <w:r w:rsidRPr="002244A7">
              <w:rPr>
                <w:rFonts w:cs="Arial"/>
                <w:color w:val="000000" w:themeColor="text1"/>
                <w:vertAlign w:val="superscript"/>
              </w:rPr>
              <w:t>2</w:t>
            </w:r>
            <w:r w:rsidRPr="002244A7">
              <w:rPr>
                <w:rFonts w:cs="Arial"/>
                <w:color w:val="000000" w:themeColor="text1"/>
              </w:rPr>
              <w:t>)</w:t>
            </w:r>
          </w:p>
        </w:tc>
        <w:tc>
          <w:tcPr>
            <w:tcW w:w="776" w:type="pct"/>
            <w:vAlign w:val="center"/>
          </w:tcPr>
          <w:p w14:paraId="0AD2820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45.7 (7.4)</w:t>
            </w:r>
          </w:p>
        </w:tc>
        <w:tc>
          <w:tcPr>
            <w:tcW w:w="777" w:type="pct"/>
            <w:vAlign w:val="center"/>
          </w:tcPr>
          <w:p w14:paraId="48D3758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45.9 (7.1)</w:t>
            </w:r>
          </w:p>
        </w:tc>
        <w:tc>
          <w:tcPr>
            <w:tcW w:w="299" w:type="pct"/>
            <w:vAlign w:val="bottom"/>
          </w:tcPr>
          <w:p w14:paraId="734F8E5B"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0.03</w:t>
            </w:r>
          </w:p>
        </w:tc>
        <w:tc>
          <w:tcPr>
            <w:tcW w:w="778" w:type="pct"/>
            <w:vAlign w:val="center"/>
          </w:tcPr>
          <w:p w14:paraId="4E15379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45.7 (7.4)</w:t>
            </w:r>
          </w:p>
        </w:tc>
        <w:tc>
          <w:tcPr>
            <w:tcW w:w="776" w:type="pct"/>
            <w:vAlign w:val="center"/>
          </w:tcPr>
          <w:p w14:paraId="1F0353E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44.9 (7.0)</w:t>
            </w:r>
          </w:p>
        </w:tc>
        <w:tc>
          <w:tcPr>
            <w:tcW w:w="301" w:type="pct"/>
            <w:vAlign w:val="bottom"/>
          </w:tcPr>
          <w:p w14:paraId="5DB7BFC1"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0.11</w:t>
            </w:r>
          </w:p>
        </w:tc>
      </w:tr>
      <w:tr w:rsidR="008D14C8" w:rsidRPr="002244A7" w14:paraId="7C2759A4" w14:textId="77777777" w:rsidTr="006521F6">
        <w:trPr>
          <w:trHeight w:val="216"/>
        </w:trPr>
        <w:tc>
          <w:tcPr>
            <w:tcW w:w="1293" w:type="pct"/>
          </w:tcPr>
          <w:p w14:paraId="6D0BD17B" w14:textId="77777777" w:rsidR="008D14C8" w:rsidRPr="002244A7" w:rsidRDefault="008D14C8" w:rsidP="008D14C8">
            <w:pPr>
              <w:spacing w:line="276" w:lineRule="auto"/>
              <w:rPr>
                <w:rFonts w:cs="Arial"/>
                <w:color w:val="000000" w:themeColor="text1"/>
              </w:rPr>
            </w:pPr>
            <w:r w:rsidRPr="002244A7">
              <w:rPr>
                <w:rFonts w:cs="Arial"/>
                <w:color w:val="000000" w:themeColor="text1"/>
              </w:rPr>
              <w:t>Hemoglobin A1c (%)</w:t>
            </w:r>
          </w:p>
        </w:tc>
        <w:tc>
          <w:tcPr>
            <w:tcW w:w="776" w:type="pct"/>
            <w:vAlign w:val="center"/>
          </w:tcPr>
          <w:p w14:paraId="7970439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6.03 (1.13)</w:t>
            </w:r>
          </w:p>
        </w:tc>
        <w:tc>
          <w:tcPr>
            <w:tcW w:w="777" w:type="pct"/>
            <w:vAlign w:val="center"/>
          </w:tcPr>
          <w:p w14:paraId="62DE8F1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5.92 (1.21)</w:t>
            </w:r>
          </w:p>
        </w:tc>
        <w:tc>
          <w:tcPr>
            <w:tcW w:w="299" w:type="pct"/>
            <w:vAlign w:val="bottom"/>
          </w:tcPr>
          <w:p w14:paraId="0F25247A"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0.10</w:t>
            </w:r>
          </w:p>
        </w:tc>
        <w:tc>
          <w:tcPr>
            <w:tcW w:w="778" w:type="pct"/>
            <w:vAlign w:val="center"/>
          </w:tcPr>
          <w:p w14:paraId="1EF5271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6.03 (1.13)</w:t>
            </w:r>
          </w:p>
        </w:tc>
        <w:tc>
          <w:tcPr>
            <w:tcW w:w="776" w:type="pct"/>
            <w:vAlign w:val="center"/>
          </w:tcPr>
          <w:p w14:paraId="3DE9CE9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6.04 (1.24)</w:t>
            </w:r>
          </w:p>
        </w:tc>
        <w:tc>
          <w:tcPr>
            <w:tcW w:w="301" w:type="pct"/>
            <w:vAlign w:val="bottom"/>
          </w:tcPr>
          <w:p w14:paraId="4DA6340B"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r>
      <w:tr w:rsidR="008D14C8" w:rsidRPr="002244A7" w14:paraId="7087186C" w14:textId="77777777" w:rsidTr="006521F6">
        <w:trPr>
          <w:trHeight w:val="216"/>
        </w:trPr>
        <w:tc>
          <w:tcPr>
            <w:tcW w:w="1293" w:type="pct"/>
          </w:tcPr>
          <w:p w14:paraId="0CA6EC01" w14:textId="77777777" w:rsidR="008D14C8" w:rsidRPr="002244A7" w:rsidRDefault="008D14C8" w:rsidP="008D14C8">
            <w:pPr>
              <w:spacing w:line="276" w:lineRule="auto"/>
              <w:rPr>
                <w:rFonts w:cs="Arial"/>
                <w:color w:val="000000" w:themeColor="text1"/>
              </w:rPr>
            </w:pPr>
            <w:r w:rsidRPr="002244A7">
              <w:rPr>
                <w:rFonts w:cs="Arial"/>
                <w:color w:val="000000" w:themeColor="text1"/>
              </w:rPr>
              <w:t>TSH levels (</w:t>
            </w:r>
            <w:proofErr w:type="spellStart"/>
            <w:r w:rsidRPr="002244A7">
              <w:rPr>
                <w:rFonts w:cs="Arial"/>
                <w:color w:val="000000" w:themeColor="text1"/>
              </w:rPr>
              <w:t>mIU</w:t>
            </w:r>
            <w:proofErr w:type="spellEnd"/>
            <w:r w:rsidRPr="002244A7">
              <w:rPr>
                <w:rFonts w:cs="Arial"/>
                <w:color w:val="000000" w:themeColor="text1"/>
              </w:rPr>
              <w:t>/L)</w:t>
            </w:r>
          </w:p>
        </w:tc>
        <w:tc>
          <w:tcPr>
            <w:tcW w:w="776" w:type="pct"/>
            <w:vAlign w:val="center"/>
          </w:tcPr>
          <w:p w14:paraId="7AB8ACE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3.18 (4.74)</w:t>
            </w:r>
          </w:p>
        </w:tc>
        <w:tc>
          <w:tcPr>
            <w:tcW w:w="777" w:type="pct"/>
            <w:vAlign w:val="center"/>
          </w:tcPr>
          <w:p w14:paraId="19CE82F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2.10 (12.0)</w:t>
            </w:r>
          </w:p>
        </w:tc>
        <w:tc>
          <w:tcPr>
            <w:tcW w:w="299" w:type="pct"/>
            <w:vAlign w:val="bottom"/>
          </w:tcPr>
          <w:p w14:paraId="22825429"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78" w:type="pct"/>
            <w:vAlign w:val="center"/>
          </w:tcPr>
          <w:p w14:paraId="7CE35EF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3.18 (4.74)</w:t>
            </w:r>
          </w:p>
        </w:tc>
        <w:tc>
          <w:tcPr>
            <w:tcW w:w="776" w:type="pct"/>
            <w:vAlign w:val="center"/>
          </w:tcPr>
          <w:p w14:paraId="39C015A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2.02 (0.98)</w:t>
            </w:r>
          </w:p>
        </w:tc>
        <w:tc>
          <w:tcPr>
            <w:tcW w:w="301" w:type="pct"/>
            <w:vAlign w:val="bottom"/>
          </w:tcPr>
          <w:p w14:paraId="190BB0B7"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0.34</w:t>
            </w:r>
          </w:p>
        </w:tc>
      </w:tr>
      <w:tr w:rsidR="008D14C8" w:rsidRPr="002244A7" w14:paraId="1BB5B4D1" w14:textId="77777777" w:rsidTr="006521F6">
        <w:trPr>
          <w:trHeight w:val="216"/>
        </w:trPr>
        <w:tc>
          <w:tcPr>
            <w:tcW w:w="1293" w:type="pct"/>
          </w:tcPr>
          <w:p w14:paraId="09C0CD11" w14:textId="77777777" w:rsidR="008D14C8" w:rsidRPr="002244A7" w:rsidRDefault="008D14C8" w:rsidP="008D14C8">
            <w:pPr>
              <w:spacing w:line="276" w:lineRule="auto"/>
              <w:rPr>
                <w:rFonts w:cs="Arial"/>
                <w:color w:val="000000" w:themeColor="text1"/>
              </w:rPr>
            </w:pPr>
            <w:r w:rsidRPr="002244A7">
              <w:rPr>
                <w:rFonts w:cs="Arial"/>
                <w:color w:val="000000" w:themeColor="text1"/>
              </w:rPr>
              <w:t>FT4 levels (ng/dL)</w:t>
            </w:r>
          </w:p>
        </w:tc>
        <w:tc>
          <w:tcPr>
            <w:tcW w:w="776" w:type="pct"/>
            <w:vAlign w:val="center"/>
          </w:tcPr>
          <w:p w14:paraId="4487B2F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1.15 (0.35)</w:t>
            </w:r>
          </w:p>
        </w:tc>
        <w:tc>
          <w:tcPr>
            <w:tcW w:w="777" w:type="pct"/>
            <w:vAlign w:val="center"/>
          </w:tcPr>
          <w:p w14:paraId="24E93A2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1.04 (0.24)</w:t>
            </w:r>
          </w:p>
        </w:tc>
        <w:tc>
          <w:tcPr>
            <w:tcW w:w="299" w:type="pct"/>
            <w:vAlign w:val="bottom"/>
          </w:tcPr>
          <w:p w14:paraId="2269634F"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0.37</w:t>
            </w:r>
          </w:p>
        </w:tc>
        <w:tc>
          <w:tcPr>
            <w:tcW w:w="778" w:type="pct"/>
            <w:vAlign w:val="center"/>
          </w:tcPr>
          <w:p w14:paraId="40137F7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1.15 (0.35)</w:t>
            </w:r>
          </w:p>
        </w:tc>
        <w:tc>
          <w:tcPr>
            <w:tcW w:w="776" w:type="pct"/>
            <w:vAlign w:val="center"/>
          </w:tcPr>
          <w:p w14:paraId="470D4FF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1.03 (0.25)</w:t>
            </w:r>
          </w:p>
        </w:tc>
        <w:tc>
          <w:tcPr>
            <w:tcW w:w="301" w:type="pct"/>
            <w:vAlign w:val="bottom"/>
          </w:tcPr>
          <w:p w14:paraId="64C2AEB8"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0.37</w:t>
            </w:r>
          </w:p>
        </w:tc>
      </w:tr>
    </w:tbl>
    <w:p w14:paraId="24E685F4" w14:textId="5BB39C2C" w:rsidR="008D14C8" w:rsidRPr="002244A7" w:rsidRDefault="008D14C8" w:rsidP="008D14C8">
      <w:pPr>
        <w:spacing w:after="0" w:line="276" w:lineRule="auto"/>
        <w:rPr>
          <w:rFonts w:ascii="Arial" w:eastAsia="Times New Roman" w:hAnsi="Arial" w:cs="Arial"/>
          <w:color w:val="000000" w:themeColor="text1"/>
          <w:kern w:val="0"/>
          <w:sz w:val="20"/>
          <w:szCs w:val="20"/>
          <w14:ligatures w14:val="none"/>
        </w:rPr>
      </w:pPr>
      <w:r w:rsidRPr="002244A7">
        <w:rPr>
          <w:rFonts w:ascii="Arial" w:eastAsia="Times New Roman" w:hAnsi="Arial" w:cs="Arial"/>
          <w:b/>
          <w:bCs/>
          <w:color w:val="000000" w:themeColor="text1"/>
          <w:kern w:val="0"/>
          <w:sz w:val="20"/>
          <w:szCs w:val="20"/>
          <w14:ligatures w14:val="none"/>
        </w:rPr>
        <w:t>Note</w:t>
      </w:r>
      <w:r w:rsidRPr="002244A7">
        <w:rPr>
          <w:rFonts w:ascii="Arial" w:eastAsia="Times New Roman" w:hAnsi="Arial" w:cs="Arial"/>
          <w:color w:val="000000" w:themeColor="text1"/>
          <w:kern w:val="0"/>
          <w:sz w:val="20"/>
          <w:szCs w:val="20"/>
          <w14:ligatures w14:val="none"/>
        </w:rPr>
        <w:t xml:space="preserve">. Standard differences (Std diff.) ≥ 0.1 were considered statistically significant. </w:t>
      </w:r>
      <w:r w:rsidR="0098374C" w:rsidRPr="002244A7">
        <w:rPr>
          <w:rFonts w:ascii="Arial" w:eastAsia="Times New Roman" w:hAnsi="Arial" w:cs="Arial"/>
          <w:color w:val="000000" w:themeColor="text1"/>
          <w:kern w:val="0"/>
          <w:sz w:val="20"/>
          <w:szCs w:val="20"/>
          <w14:ligatures w14:val="none"/>
        </w:rPr>
        <w:t xml:space="preserve">HT: Hypothyroidism. </w:t>
      </w:r>
      <w:r w:rsidRPr="002244A7">
        <w:rPr>
          <w:rFonts w:ascii="Arial" w:eastAsia="Times New Roman" w:hAnsi="Arial" w:cs="Arial"/>
          <w:color w:val="000000" w:themeColor="text1"/>
          <w:kern w:val="0"/>
          <w:sz w:val="20"/>
          <w:szCs w:val="20"/>
          <w14:ligatures w14:val="none"/>
        </w:rPr>
        <w:t>CKD: chronic kidney disease. NAFLD: nonalcoholic fatty liver disease. Age and laboratory are presented as mean (SD). Demographics, diagnosis</w:t>
      </w:r>
      <w:r w:rsidR="0098374C" w:rsidRPr="002244A7">
        <w:rPr>
          <w:rFonts w:ascii="Arial" w:eastAsia="Times New Roman" w:hAnsi="Arial" w:cs="Arial"/>
          <w:color w:val="000000" w:themeColor="text1"/>
          <w:kern w:val="0"/>
          <w:sz w:val="20"/>
          <w:szCs w:val="20"/>
          <w14:ligatures w14:val="none"/>
        </w:rPr>
        <w:t>,</w:t>
      </w:r>
      <w:r w:rsidRPr="002244A7">
        <w:rPr>
          <w:rFonts w:ascii="Arial" w:eastAsia="Times New Roman" w:hAnsi="Arial" w:cs="Arial"/>
          <w:color w:val="000000" w:themeColor="text1"/>
          <w:kern w:val="0"/>
          <w:sz w:val="20"/>
          <w:szCs w:val="20"/>
          <w14:ligatures w14:val="none"/>
        </w:rPr>
        <w:t xml:space="preserve"> and medication are presented as No. (%). Propensity-score matching for age, sex, race, type 2 diabetes, hypertension, dyslipidemia, and CKD.</w:t>
      </w:r>
    </w:p>
    <w:p w14:paraId="2D7E1FDE" w14:textId="68B37AE5" w:rsidR="008D14C8" w:rsidRPr="002244A7" w:rsidRDefault="00036174" w:rsidP="00663834">
      <w:pPr>
        <w:spacing w:after="0" w:line="240" w:lineRule="auto"/>
        <w:rPr>
          <w:rFonts w:ascii="Arial" w:eastAsia="Times New Roman" w:hAnsi="Arial" w:cs="Arial"/>
          <w:color w:val="000000" w:themeColor="text1"/>
          <w:kern w:val="0"/>
          <w14:ligatures w14:val="none"/>
        </w:rPr>
      </w:pPr>
      <w:bookmarkStart w:id="103" w:name="_Hlk190951258"/>
      <w:r w:rsidRPr="002244A7">
        <w:rPr>
          <w:rFonts w:ascii="Arial" w:eastAsia="Times New Roman" w:hAnsi="Arial" w:cs="Arial"/>
          <w:b/>
          <w:bCs/>
          <w:color w:val="000000" w:themeColor="text1"/>
          <w:kern w:val="0"/>
          <w14:ligatures w14:val="none"/>
        </w:rPr>
        <w:lastRenderedPageBreak/>
        <w:t>Supplementa</w:t>
      </w:r>
      <w:r w:rsidR="00375655" w:rsidRPr="002244A7">
        <w:rPr>
          <w:rFonts w:ascii="Arial" w:eastAsia="Times New Roman" w:hAnsi="Arial" w:cs="Arial"/>
          <w:b/>
          <w:bCs/>
          <w:color w:val="000000" w:themeColor="text1"/>
          <w:kern w:val="0"/>
          <w14:ligatures w14:val="none"/>
        </w:rPr>
        <w:t>ry</w:t>
      </w:r>
      <w:r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b/>
          <w:bCs/>
          <w:color w:val="000000" w:themeColor="text1"/>
          <w:kern w:val="0"/>
          <w14:ligatures w14:val="none"/>
        </w:rPr>
        <w:t xml:space="preserve">Table </w:t>
      </w:r>
      <w:bookmarkEnd w:id="103"/>
      <w:r w:rsidR="002D51AC" w:rsidRPr="002244A7">
        <w:rPr>
          <w:rFonts w:ascii="Arial" w:eastAsia="Times New Roman" w:hAnsi="Arial" w:cs="Arial"/>
          <w:b/>
          <w:bCs/>
          <w:color w:val="000000" w:themeColor="text1"/>
          <w:kern w:val="0"/>
          <w14:ligatures w14:val="none"/>
        </w:rPr>
        <w:t>7</w:t>
      </w:r>
      <w:r w:rsidR="008D14C8" w:rsidRPr="002244A7">
        <w:rPr>
          <w:rFonts w:ascii="Arial" w:eastAsia="Times New Roman" w:hAnsi="Arial" w:cs="Arial"/>
          <w:b/>
          <w:bCs/>
          <w:color w:val="000000" w:themeColor="text1"/>
          <w:kern w:val="0"/>
          <w14:ligatures w14:val="none"/>
        </w:rPr>
        <w:t xml:space="preserve">. </w:t>
      </w:r>
      <w:r w:rsidR="002F7A55" w:rsidRPr="002244A7">
        <w:rPr>
          <w:rFonts w:ascii="Arial" w:eastAsia="Times New Roman" w:hAnsi="Arial" w:cs="Arial"/>
          <w:color w:val="000000" w:themeColor="text1"/>
          <w:kern w:val="0"/>
          <w14:ligatures w14:val="none"/>
        </w:rPr>
        <w:t>Adverse o</w:t>
      </w:r>
      <w:r w:rsidR="008D14C8" w:rsidRPr="002244A7">
        <w:rPr>
          <w:rFonts w:ascii="Arial" w:eastAsia="Times New Roman" w:hAnsi="Arial" w:cs="Arial"/>
          <w:color w:val="000000" w:themeColor="text1"/>
          <w:kern w:val="0"/>
          <w14:ligatures w14:val="none"/>
        </w:rPr>
        <w:t xml:space="preserve">utcomes associated with previous hypothyroidism diagnosis after </w:t>
      </w:r>
      <w:r w:rsidR="00663834" w:rsidRPr="002244A7">
        <w:rPr>
          <w:rFonts w:ascii="Arial" w:eastAsia="Times New Roman" w:hAnsi="Arial" w:cs="Arial"/>
          <w:color w:val="000000" w:themeColor="text1"/>
          <w:kern w:val="0"/>
          <w14:ligatures w14:val="none"/>
        </w:rPr>
        <w:t xml:space="preserve">gastric bypass </w:t>
      </w:r>
      <w:r w:rsidR="008D14C8" w:rsidRPr="002244A7">
        <w:rPr>
          <w:rFonts w:ascii="Arial" w:eastAsia="Times New Roman" w:hAnsi="Arial" w:cs="Arial"/>
          <w:color w:val="000000" w:themeColor="text1"/>
          <w:kern w:val="0"/>
          <w14:ligatures w14:val="none"/>
        </w:rPr>
        <w:t>surgery</w:t>
      </w:r>
      <w:r w:rsidR="00663834" w:rsidRPr="002244A7">
        <w:rPr>
          <w:rFonts w:ascii="Arial" w:eastAsia="Times New Roman" w:hAnsi="Arial" w:cs="Arial"/>
          <w:color w:val="000000" w:themeColor="text1"/>
          <w:kern w:val="0"/>
          <w14:ligatures w14:val="none"/>
        </w:rPr>
        <w:t>.</w:t>
      </w:r>
    </w:p>
    <w:tbl>
      <w:tblPr>
        <w:tblStyle w:val="Tabelacomgrade"/>
        <w:tblW w:w="5149"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2"/>
        <w:gridCol w:w="1349"/>
        <w:gridCol w:w="900"/>
        <w:gridCol w:w="12"/>
        <w:gridCol w:w="1338"/>
        <w:gridCol w:w="923"/>
        <w:gridCol w:w="1695"/>
      </w:tblGrid>
      <w:tr w:rsidR="003331DC" w:rsidRPr="002244A7" w14:paraId="1005E9D8" w14:textId="77777777" w:rsidTr="002F7A55">
        <w:trPr>
          <w:trHeight w:val="323"/>
        </w:trPr>
        <w:tc>
          <w:tcPr>
            <w:tcW w:w="1775" w:type="pct"/>
            <w:tcBorders>
              <w:bottom w:val="nil"/>
            </w:tcBorders>
          </w:tcPr>
          <w:p w14:paraId="68787D13" w14:textId="77777777" w:rsidR="003331DC" w:rsidRPr="002244A7" w:rsidRDefault="003331DC" w:rsidP="008D14C8">
            <w:pPr>
              <w:spacing w:line="276" w:lineRule="auto"/>
              <w:rPr>
                <w:rFonts w:cs="Arial"/>
                <w:b/>
                <w:bCs/>
                <w:color w:val="000000" w:themeColor="text1"/>
              </w:rPr>
            </w:pPr>
          </w:p>
        </w:tc>
        <w:tc>
          <w:tcPr>
            <w:tcW w:w="1167" w:type="pct"/>
            <w:gridSpan w:val="2"/>
            <w:tcBorders>
              <w:bottom w:val="single" w:sz="4" w:space="0" w:color="auto"/>
            </w:tcBorders>
          </w:tcPr>
          <w:p w14:paraId="7163354A" w14:textId="21054255" w:rsidR="003331DC" w:rsidRPr="002244A7" w:rsidRDefault="003331DC" w:rsidP="008D14C8">
            <w:pPr>
              <w:spacing w:line="276" w:lineRule="auto"/>
              <w:jc w:val="center"/>
              <w:rPr>
                <w:rFonts w:cs="Arial"/>
                <w:b/>
                <w:bCs/>
                <w:color w:val="000000" w:themeColor="text1"/>
              </w:rPr>
            </w:pPr>
            <w:r w:rsidRPr="002244A7">
              <w:rPr>
                <w:rFonts w:cs="Arial"/>
                <w:b/>
                <w:bCs/>
                <w:color w:val="000000" w:themeColor="text1"/>
              </w:rPr>
              <w:t>H</w:t>
            </w:r>
            <w:r w:rsidR="002C44A1" w:rsidRPr="002244A7">
              <w:rPr>
                <w:rFonts w:cs="Arial"/>
                <w:b/>
                <w:bCs/>
                <w:color w:val="000000" w:themeColor="text1"/>
              </w:rPr>
              <w:t>T-bypass</w:t>
            </w:r>
          </w:p>
        </w:tc>
        <w:tc>
          <w:tcPr>
            <w:tcW w:w="1179" w:type="pct"/>
            <w:gridSpan w:val="3"/>
            <w:tcBorders>
              <w:top w:val="single" w:sz="4" w:space="0" w:color="auto"/>
              <w:bottom w:val="single" w:sz="4" w:space="0" w:color="auto"/>
            </w:tcBorders>
          </w:tcPr>
          <w:p w14:paraId="06004D99" w14:textId="5D5B3656" w:rsidR="003331DC" w:rsidRPr="002244A7" w:rsidRDefault="003331DC" w:rsidP="008D14C8">
            <w:pPr>
              <w:spacing w:line="276" w:lineRule="auto"/>
              <w:jc w:val="center"/>
              <w:rPr>
                <w:rFonts w:cs="Arial"/>
                <w:b/>
                <w:bCs/>
                <w:color w:val="000000" w:themeColor="text1"/>
              </w:rPr>
            </w:pPr>
            <w:r w:rsidRPr="002244A7">
              <w:rPr>
                <w:rFonts w:cs="Arial"/>
                <w:b/>
                <w:bCs/>
                <w:color w:val="000000" w:themeColor="text1"/>
              </w:rPr>
              <w:t>Control</w:t>
            </w:r>
            <w:r w:rsidR="002C44A1" w:rsidRPr="002244A7">
              <w:rPr>
                <w:rFonts w:cs="Arial"/>
                <w:b/>
                <w:bCs/>
                <w:color w:val="000000" w:themeColor="text1"/>
              </w:rPr>
              <w:t>-bypass</w:t>
            </w:r>
          </w:p>
        </w:tc>
        <w:tc>
          <w:tcPr>
            <w:tcW w:w="879" w:type="pct"/>
            <w:vMerge w:val="restart"/>
            <w:tcBorders>
              <w:top w:val="single" w:sz="4" w:space="0" w:color="auto"/>
              <w:bottom w:val="single" w:sz="4" w:space="0" w:color="auto"/>
            </w:tcBorders>
            <w:vAlign w:val="center"/>
          </w:tcPr>
          <w:p w14:paraId="54ADA7D8" w14:textId="62AD1637" w:rsidR="003331DC" w:rsidRPr="002244A7" w:rsidRDefault="003331DC" w:rsidP="008D14C8">
            <w:pPr>
              <w:spacing w:line="276" w:lineRule="auto"/>
              <w:jc w:val="center"/>
              <w:rPr>
                <w:rFonts w:cs="Arial"/>
                <w:b/>
                <w:bCs/>
                <w:color w:val="000000" w:themeColor="text1"/>
              </w:rPr>
            </w:pPr>
            <w:r w:rsidRPr="002244A7">
              <w:rPr>
                <w:rFonts w:cs="Arial"/>
                <w:b/>
                <w:bCs/>
                <w:color w:val="000000" w:themeColor="text1"/>
              </w:rPr>
              <w:t>RR (95% CI)</w:t>
            </w:r>
          </w:p>
        </w:tc>
      </w:tr>
      <w:tr w:rsidR="003331DC" w:rsidRPr="002244A7" w14:paraId="33090B54" w14:textId="77777777" w:rsidTr="002F7A55">
        <w:trPr>
          <w:trHeight w:val="323"/>
        </w:trPr>
        <w:tc>
          <w:tcPr>
            <w:tcW w:w="1775" w:type="pct"/>
            <w:tcBorders>
              <w:top w:val="nil"/>
              <w:bottom w:val="single" w:sz="4" w:space="0" w:color="auto"/>
            </w:tcBorders>
          </w:tcPr>
          <w:p w14:paraId="4B8E3098" w14:textId="77777777" w:rsidR="003331DC" w:rsidRPr="002244A7" w:rsidRDefault="003331DC" w:rsidP="003331DC">
            <w:pPr>
              <w:spacing w:line="276" w:lineRule="auto"/>
              <w:rPr>
                <w:rFonts w:cs="Arial"/>
                <w:b/>
                <w:bCs/>
                <w:color w:val="000000" w:themeColor="text1"/>
              </w:rPr>
            </w:pPr>
          </w:p>
        </w:tc>
        <w:tc>
          <w:tcPr>
            <w:tcW w:w="700" w:type="pct"/>
            <w:tcBorders>
              <w:bottom w:val="single" w:sz="4" w:space="0" w:color="auto"/>
            </w:tcBorders>
          </w:tcPr>
          <w:p w14:paraId="19389233" w14:textId="225D3D6F" w:rsidR="003331DC" w:rsidRPr="002244A7" w:rsidRDefault="003331DC" w:rsidP="003331DC">
            <w:pPr>
              <w:spacing w:line="276" w:lineRule="auto"/>
              <w:jc w:val="center"/>
              <w:rPr>
                <w:rFonts w:cs="Arial"/>
                <w:b/>
                <w:bCs/>
                <w:color w:val="000000" w:themeColor="text1"/>
              </w:rPr>
            </w:pPr>
            <w:r w:rsidRPr="002244A7">
              <w:rPr>
                <w:rFonts w:cs="Arial"/>
              </w:rPr>
              <w:t>Events/total</w:t>
            </w:r>
          </w:p>
        </w:tc>
        <w:tc>
          <w:tcPr>
            <w:tcW w:w="473" w:type="pct"/>
            <w:gridSpan w:val="2"/>
            <w:tcBorders>
              <w:bottom w:val="single" w:sz="4" w:space="0" w:color="auto"/>
            </w:tcBorders>
          </w:tcPr>
          <w:p w14:paraId="2A4D76D6" w14:textId="6E0A7F3F" w:rsidR="003331DC" w:rsidRPr="002244A7" w:rsidRDefault="003331DC" w:rsidP="003331DC">
            <w:pPr>
              <w:spacing w:line="276" w:lineRule="auto"/>
              <w:jc w:val="center"/>
              <w:rPr>
                <w:rFonts w:cs="Arial"/>
                <w:b/>
                <w:bCs/>
                <w:color w:val="000000" w:themeColor="text1"/>
              </w:rPr>
            </w:pPr>
            <w:r w:rsidRPr="002244A7">
              <w:rPr>
                <w:rFonts w:cs="Arial"/>
              </w:rPr>
              <w:t>% risk</w:t>
            </w:r>
          </w:p>
        </w:tc>
        <w:tc>
          <w:tcPr>
            <w:tcW w:w="694" w:type="pct"/>
            <w:tcBorders>
              <w:bottom w:val="single" w:sz="4" w:space="0" w:color="auto"/>
            </w:tcBorders>
          </w:tcPr>
          <w:p w14:paraId="78D4AE14" w14:textId="10DD7B32" w:rsidR="003331DC" w:rsidRPr="002244A7" w:rsidRDefault="003331DC" w:rsidP="003331DC">
            <w:pPr>
              <w:spacing w:line="276" w:lineRule="auto"/>
              <w:jc w:val="center"/>
              <w:rPr>
                <w:rFonts w:cs="Arial"/>
                <w:b/>
                <w:bCs/>
                <w:color w:val="000000" w:themeColor="text1"/>
              </w:rPr>
            </w:pPr>
            <w:r w:rsidRPr="002244A7">
              <w:rPr>
                <w:rFonts w:cs="Arial"/>
              </w:rPr>
              <w:t>Events/total</w:t>
            </w:r>
          </w:p>
        </w:tc>
        <w:tc>
          <w:tcPr>
            <w:tcW w:w="479" w:type="pct"/>
            <w:tcBorders>
              <w:bottom w:val="single" w:sz="4" w:space="0" w:color="auto"/>
            </w:tcBorders>
          </w:tcPr>
          <w:p w14:paraId="5D1CBC91" w14:textId="1BCBE4C3" w:rsidR="003331DC" w:rsidRPr="002244A7" w:rsidRDefault="003331DC" w:rsidP="003331DC">
            <w:pPr>
              <w:spacing w:line="276" w:lineRule="auto"/>
              <w:jc w:val="center"/>
              <w:rPr>
                <w:rFonts w:cs="Arial"/>
                <w:b/>
                <w:bCs/>
                <w:color w:val="000000" w:themeColor="text1"/>
              </w:rPr>
            </w:pPr>
            <w:r w:rsidRPr="002244A7">
              <w:rPr>
                <w:rFonts w:cs="Arial"/>
              </w:rPr>
              <w:t>% risk</w:t>
            </w:r>
          </w:p>
        </w:tc>
        <w:tc>
          <w:tcPr>
            <w:tcW w:w="879" w:type="pct"/>
            <w:vMerge/>
            <w:tcBorders>
              <w:top w:val="nil"/>
              <w:bottom w:val="single" w:sz="4" w:space="0" w:color="auto"/>
            </w:tcBorders>
            <w:vAlign w:val="center"/>
          </w:tcPr>
          <w:p w14:paraId="327AFB57" w14:textId="77777777" w:rsidR="003331DC" w:rsidRPr="002244A7" w:rsidRDefault="003331DC" w:rsidP="003331DC">
            <w:pPr>
              <w:spacing w:line="276" w:lineRule="auto"/>
              <w:jc w:val="center"/>
              <w:rPr>
                <w:rFonts w:cs="Arial"/>
                <w:b/>
                <w:bCs/>
                <w:color w:val="000000" w:themeColor="text1"/>
              </w:rPr>
            </w:pPr>
          </w:p>
        </w:tc>
      </w:tr>
      <w:tr w:rsidR="003331DC" w:rsidRPr="002244A7" w14:paraId="2F4E2A06" w14:textId="77777777" w:rsidTr="002F7A55">
        <w:trPr>
          <w:trHeight w:val="170"/>
        </w:trPr>
        <w:tc>
          <w:tcPr>
            <w:tcW w:w="1775" w:type="pct"/>
            <w:tcBorders>
              <w:bottom w:val="single" w:sz="4" w:space="0" w:color="auto"/>
            </w:tcBorders>
          </w:tcPr>
          <w:p w14:paraId="6BF2F72C" w14:textId="2536188B" w:rsidR="003331DC" w:rsidRPr="002244A7" w:rsidRDefault="002F7A55" w:rsidP="003331DC">
            <w:pPr>
              <w:spacing w:line="276" w:lineRule="auto"/>
              <w:rPr>
                <w:rFonts w:cs="Arial"/>
                <w:b/>
                <w:bCs/>
                <w:color w:val="000000" w:themeColor="text1"/>
              </w:rPr>
            </w:pPr>
            <w:r w:rsidRPr="002244A7">
              <w:rPr>
                <w:rFonts w:cs="Arial"/>
                <w:b/>
                <w:bCs/>
                <w:color w:val="000000" w:themeColor="text1"/>
              </w:rPr>
              <w:t xml:space="preserve">SHORT-TERM </w:t>
            </w:r>
          </w:p>
        </w:tc>
        <w:tc>
          <w:tcPr>
            <w:tcW w:w="700" w:type="pct"/>
            <w:tcBorders>
              <w:bottom w:val="single" w:sz="4" w:space="0" w:color="auto"/>
            </w:tcBorders>
          </w:tcPr>
          <w:p w14:paraId="5EB81CD5" w14:textId="77777777" w:rsidR="003331DC" w:rsidRPr="002244A7" w:rsidRDefault="003331DC" w:rsidP="003331DC">
            <w:pPr>
              <w:spacing w:line="276" w:lineRule="auto"/>
              <w:jc w:val="center"/>
              <w:rPr>
                <w:rFonts w:cs="Arial"/>
                <w:b/>
                <w:bCs/>
                <w:color w:val="000000" w:themeColor="text1"/>
              </w:rPr>
            </w:pPr>
          </w:p>
        </w:tc>
        <w:tc>
          <w:tcPr>
            <w:tcW w:w="467" w:type="pct"/>
            <w:tcBorders>
              <w:top w:val="single" w:sz="4" w:space="0" w:color="auto"/>
              <w:bottom w:val="single" w:sz="4" w:space="0" w:color="auto"/>
            </w:tcBorders>
            <w:vAlign w:val="center"/>
          </w:tcPr>
          <w:p w14:paraId="44ECA9AB" w14:textId="430A4C71" w:rsidR="003331DC" w:rsidRPr="002244A7" w:rsidRDefault="003331DC" w:rsidP="003331DC">
            <w:pPr>
              <w:spacing w:line="276" w:lineRule="auto"/>
              <w:jc w:val="center"/>
              <w:rPr>
                <w:rFonts w:cs="Arial"/>
                <w:b/>
                <w:bCs/>
                <w:color w:val="000000" w:themeColor="text1"/>
              </w:rPr>
            </w:pPr>
          </w:p>
        </w:tc>
        <w:tc>
          <w:tcPr>
            <w:tcW w:w="700" w:type="pct"/>
            <w:gridSpan w:val="2"/>
            <w:tcBorders>
              <w:top w:val="single" w:sz="4" w:space="0" w:color="auto"/>
              <w:bottom w:val="single" w:sz="4" w:space="0" w:color="auto"/>
            </w:tcBorders>
          </w:tcPr>
          <w:p w14:paraId="78DB7A7F" w14:textId="77777777" w:rsidR="003331DC" w:rsidRPr="002244A7" w:rsidRDefault="003331DC" w:rsidP="003331DC">
            <w:pPr>
              <w:spacing w:line="276" w:lineRule="auto"/>
              <w:jc w:val="center"/>
              <w:rPr>
                <w:rFonts w:cs="Arial"/>
                <w:b/>
                <w:bCs/>
                <w:color w:val="000000" w:themeColor="text1"/>
              </w:rPr>
            </w:pPr>
          </w:p>
        </w:tc>
        <w:tc>
          <w:tcPr>
            <w:tcW w:w="479" w:type="pct"/>
            <w:tcBorders>
              <w:top w:val="single" w:sz="4" w:space="0" w:color="auto"/>
              <w:bottom w:val="single" w:sz="4" w:space="0" w:color="auto"/>
            </w:tcBorders>
            <w:vAlign w:val="center"/>
          </w:tcPr>
          <w:p w14:paraId="1A39063E" w14:textId="019A9D0E" w:rsidR="003331DC" w:rsidRPr="002244A7" w:rsidRDefault="003331DC" w:rsidP="003331DC">
            <w:pPr>
              <w:spacing w:line="276" w:lineRule="auto"/>
              <w:jc w:val="center"/>
              <w:rPr>
                <w:rFonts w:cs="Arial"/>
                <w:b/>
                <w:bCs/>
                <w:color w:val="000000" w:themeColor="text1"/>
              </w:rPr>
            </w:pPr>
          </w:p>
        </w:tc>
        <w:tc>
          <w:tcPr>
            <w:tcW w:w="879" w:type="pct"/>
            <w:tcBorders>
              <w:top w:val="single" w:sz="4" w:space="0" w:color="auto"/>
              <w:bottom w:val="single" w:sz="4" w:space="0" w:color="auto"/>
            </w:tcBorders>
            <w:vAlign w:val="center"/>
          </w:tcPr>
          <w:p w14:paraId="18B13691" w14:textId="745E59EF" w:rsidR="003331DC" w:rsidRPr="002244A7" w:rsidRDefault="003331DC" w:rsidP="003331DC">
            <w:pPr>
              <w:spacing w:line="276" w:lineRule="auto"/>
              <w:jc w:val="center"/>
              <w:rPr>
                <w:rFonts w:cs="Arial"/>
                <w:b/>
                <w:bCs/>
                <w:color w:val="000000" w:themeColor="text1"/>
              </w:rPr>
            </w:pPr>
          </w:p>
        </w:tc>
      </w:tr>
      <w:tr w:rsidR="003331DC" w:rsidRPr="002244A7" w14:paraId="1FF2DF21" w14:textId="77777777" w:rsidTr="003331DC">
        <w:tc>
          <w:tcPr>
            <w:tcW w:w="1775" w:type="pct"/>
            <w:tcBorders>
              <w:top w:val="nil"/>
              <w:bottom w:val="nil"/>
            </w:tcBorders>
          </w:tcPr>
          <w:p w14:paraId="64AF0790" w14:textId="77777777" w:rsidR="003331DC" w:rsidRPr="002244A7" w:rsidRDefault="003331DC" w:rsidP="003331DC">
            <w:pPr>
              <w:spacing w:line="276" w:lineRule="auto"/>
              <w:rPr>
                <w:rFonts w:cs="Arial"/>
                <w:color w:val="000000" w:themeColor="text1"/>
              </w:rPr>
            </w:pPr>
            <w:r w:rsidRPr="002244A7">
              <w:rPr>
                <w:rFonts w:cs="Arial"/>
                <w:color w:val="000000" w:themeColor="text1"/>
              </w:rPr>
              <w:t>Mortality</w:t>
            </w:r>
          </w:p>
        </w:tc>
        <w:tc>
          <w:tcPr>
            <w:tcW w:w="700" w:type="pct"/>
            <w:tcBorders>
              <w:top w:val="nil"/>
              <w:bottom w:val="nil"/>
            </w:tcBorders>
          </w:tcPr>
          <w:p w14:paraId="4E97459A" w14:textId="5BB81EB6" w:rsidR="003331DC" w:rsidRPr="002244A7" w:rsidRDefault="003331DC" w:rsidP="003331DC">
            <w:pPr>
              <w:spacing w:line="276" w:lineRule="auto"/>
              <w:jc w:val="center"/>
              <w:rPr>
                <w:rFonts w:cs="Arial"/>
                <w:color w:val="000000" w:themeColor="text1"/>
              </w:rPr>
            </w:pPr>
            <w:r w:rsidRPr="002244A7">
              <w:rPr>
                <w:rFonts w:cs="Arial"/>
                <w:color w:val="000000" w:themeColor="text1"/>
              </w:rPr>
              <w:t>≤10/2,246</w:t>
            </w:r>
          </w:p>
        </w:tc>
        <w:tc>
          <w:tcPr>
            <w:tcW w:w="467" w:type="pct"/>
            <w:tcBorders>
              <w:top w:val="nil"/>
              <w:bottom w:val="nil"/>
            </w:tcBorders>
            <w:vAlign w:val="center"/>
          </w:tcPr>
          <w:p w14:paraId="29C201EB" w14:textId="5836EFB8" w:rsidR="003331DC" w:rsidRPr="002244A7" w:rsidRDefault="003331DC" w:rsidP="003331DC">
            <w:pPr>
              <w:spacing w:line="276" w:lineRule="auto"/>
              <w:jc w:val="center"/>
              <w:rPr>
                <w:rFonts w:cs="Arial"/>
                <w:color w:val="000000" w:themeColor="text1"/>
              </w:rPr>
            </w:pPr>
            <w:r w:rsidRPr="002244A7">
              <w:rPr>
                <w:rFonts w:cs="Arial"/>
                <w:color w:val="000000" w:themeColor="text1"/>
              </w:rPr>
              <w:t>0.4%</w:t>
            </w:r>
          </w:p>
        </w:tc>
        <w:tc>
          <w:tcPr>
            <w:tcW w:w="700" w:type="pct"/>
            <w:gridSpan w:val="2"/>
            <w:tcBorders>
              <w:top w:val="nil"/>
              <w:bottom w:val="nil"/>
            </w:tcBorders>
          </w:tcPr>
          <w:p w14:paraId="29E73237" w14:textId="417F1791" w:rsidR="003331DC" w:rsidRPr="002244A7" w:rsidRDefault="003331DC" w:rsidP="003331DC">
            <w:pPr>
              <w:spacing w:line="276" w:lineRule="auto"/>
              <w:jc w:val="center"/>
              <w:rPr>
                <w:rFonts w:cs="Arial"/>
                <w:color w:val="000000" w:themeColor="text1"/>
              </w:rPr>
            </w:pPr>
            <w:r w:rsidRPr="002244A7">
              <w:rPr>
                <w:rFonts w:cs="Arial"/>
                <w:color w:val="000000" w:themeColor="text1"/>
              </w:rPr>
              <w:t>≤10/2,248</w:t>
            </w:r>
          </w:p>
        </w:tc>
        <w:tc>
          <w:tcPr>
            <w:tcW w:w="479" w:type="pct"/>
            <w:tcBorders>
              <w:top w:val="nil"/>
              <w:bottom w:val="nil"/>
            </w:tcBorders>
            <w:vAlign w:val="center"/>
          </w:tcPr>
          <w:p w14:paraId="12D06FB6" w14:textId="16F75792" w:rsidR="003331DC" w:rsidRPr="002244A7" w:rsidRDefault="003331DC" w:rsidP="003331DC">
            <w:pPr>
              <w:spacing w:line="276" w:lineRule="auto"/>
              <w:jc w:val="center"/>
              <w:rPr>
                <w:rFonts w:cs="Arial"/>
                <w:color w:val="000000" w:themeColor="text1"/>
              </w:rPr>
            </w:pPr>
            <w:r w:rsidRPr="002244A7">
              <w:rPr>
                <w:rFonts w:cs="Arial"/>
                <w:color w:val="000000" w:themeColor="text1"/>
              </w:rPr>
              <w:t>0.4%</w:t>
            </w:r>
          </w:p>
        </w:tc>
        <w:tc>
          <w:tcPr>
            <w:tcW w:w="879" w:type="pct"/>
            <w:tcBorders>
              <w:top w:val="nil"/>
              <w:bottom w:val="nil"/>
            </w:tcBorders>
            <w:vAlign w:val="center"/>
          </w:tcPr>
          <w:p w14:paraId="615A5CB3"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1.00 (0.42, 2.40)</w:t>
            </w:r>
          </w:p>
        </w:tc>
      </w:tr>
      <w:tr w:rsidR="003331DC" w:rsidRPr="002244A7" w14:paraId="64DE1BDC" w14:textId="77777777" w:rsidTr="003331DC">
        <w:tc>
          <w:tcPr>
            <w:tcW w:w="1775" w:type="pct"/>
            <w:vAlign w:val="center"/>
          </w:tcPr>
          <w:p w14:paraId="4366AE9C" w14:textId="77777777" w:rsidR="003331DC" w:rsidRPr="002244A7" w:rsidRDefault="003331DC" w:rsidP="003331DC">
            <w:pPr>
              <w:spacing w:line="276" w:lineRule="auto"/>
              <w:rPr>
                <w:rFonts w:cs="Arial"/>
              </w:rPr>
            </w:pPr>
            <w:r w:rsidRPr="002244A7">
              <w:rPr>
                <w:rFonts w:cs="Arial"/>
              </w:rPr>
              <w:t xml:space="preserve">Readmission </w:t>
            </w:r>
          </w:p>
        </w:tc>
        <w:tc>
          <w:tcPr>
            <w:tcW w:w="700" w:type="pct"/>
          </w:tcPr>
          <w:p w14:paraId="2AE56DA4" w14:textId="788E6831" w:rsidR="003331DC" w:rsidRPr="002244A7" w:rsidRDefault="003331DC" w:rsidP="003331DC">
            <w:pPr>
              <w:spacing w:line="276" w:lineRule="auto"/>
              <w:jc w:val="center"/>
              <w:rPr>
                <w:rFonts w:cs="Arial"/>
                <w:color w:val="000000" w:themeColor="text1"/>
              </w:rPr>
            </w:pPr>
            <w:r w:rsidRPr="002244A7">
              <w:rPr>
                <w:rFonts w:cs="Arial"/>
                <w:color w:val="000000" w:themeColor="text1"/>
              </w:rPr>
              <w:t>471/2,261</w:t>
            </w:r>
          </w:p>
        </w:tc>
        <w:tc>
          <w:tcPr>
            <w:tcW w:w="467" w:type="pct"/>
            <w:vAlign w:val="center"/>
          </w:tcPr>
          <w:p w14:paraId="5545644C" w14:textId="1C560408" w:rsidR="003331DC" w:rsidRPr="002244A7" w:rsidRDefault="003331DC" w:rsidP="003331DC">
            <w:pPr>
              <w:spacing w:line="276" w:lineRule="auto"/>
              <w:jc w:val="center"/>
              <w:rPr>
                <w:rFonts w:cs="Arial"/>
                <w:color w:val="000000" w:themeColor="text1"/>
              </w:rPr>
            </w:pPr>
            <w:r w:rsidRPr="002244A7">
              <w:rPr>
                <w:rFonts w:cs="Arial"/>
                <w:color w:val="000000" w:themeColor="text1"/>
              </w:rPr>
              <w:t>20.8%</w:t>
            </w:r>
          </w:p>
        </w:tc>
        <w:tc>
          <w:tcPr>
            <w:tcW w:w="700" w:type="pct"/>
            <w:gridSpan w:val="2"/>
          </w:tcPr>
          <w:p w14:paraId="73D03393" w14:textId="7811822A" w:rsidR="003331DC" w:rsidRPr="002244A7" w:rsidRDefault="003331DC" w:rsidP="003331DC">
            <w:pPr>
              <w:spacing w:line="276" w:lineRule="auto"/>
              <w:jc w:val="center"/>
              <w:rPr>
                <w:rFonts w:cs="Arial"/>
                <w:color w:val="000000" w:themeColor="text1"/>
              </w:rPr>
            </w:pPr>
            <w:r w:rsidRPr="002244A7">
              <w:rPr>
                <w:rFonts w:cs="Arial"/>
                <w:color w:val="000000" w:themeColor="text1"/>
              </w:rPr>
              <w:t>342/2,261</w:t>
            </w:r>
          </w:p>
        </w:tc>
        <w:tc>
          <w:tcPr>
            <w:tcW w:w="479" w:type="pct"/>
            <w:vAlign w:val="center"/>
          </w:tcPr>
          <w:p w14:paraId="62259857" w14:textId="257E27F9" w:rsidR="003331DC" w:rsidRPr="002244A7" w:rsidRDefault="003331DC" w:rsidP="003331DC">
            <w:pPr>
              <w:spacing w:line="276" w:lineRule="auto"/>
              <w:jc w:val="center"/>
              <w:rPr>
                <w:rFonts w:cs="Arial"/>
                <w:color w:val="000000" w:themeColor="text1"/>
              </w:rPr>
            </w:pPr>
            <w:r w:rsidRPr="002244A7">
              <w:rPr>
                <w:rFonts w:cs="Arial"/>
                <w:color w:val="000000" w:themeColor="text1"/>
              </w:rPr>
              <w:t>15.1%</w:t>
            </w:r>
          </w:p>
        </w:tc>
        <w:tc>
          <w:tcPr>
            <w:tcW w:w="879" w:type="pct"/>
            <w:vAlign w:val="center"/>
          </w:tcPr>
          <w:p w14:paraId="57522E8D" w14:textId="77777777" w:rsidR="003331DC" w:rsidRPr="002244A7" w:rsidRDefault="003331DC" w:rsidP="003331DC">
            <w:pPr>
              <w:spacing w:line="276" w:lineRule="auto"/>
              <w:jc w:val="center"/>
              <w:rPr>
                <w:rFonts w:cs="Arial"/>
                <w:color w:val="000000" w:themeColor="text1"/>
              </w:rPr>
            </w:pPr>
            <w:r w:rsidRPr="002244A7">
              <w:rPr>
                <w:rFonts w:cs="Arial"/>
                <w:b/>
                <w:bCs/>
                <w:color w:val="000000" w:themeColor="text1"/>
              </w:rPr>
              <w:t>1.38 (1.21, 1.56)</w:t>
            </w:r>
          </w:p>
        </w:tc>
      </w:tr>
      <w:tr w:rsidR="003331DC" w:rsidRPr="002244A7" w14:paraId="17B95B63" w14:textId="77777777" w:rsidTr="003331DC">
        <w:tc>
          <w:tcPr>
            <w:tcW w:w="1775" w:type="pct"/>
            <w:vAlign w:val="center"/>
          </w:tcPr>
          <w:p w14:paraId="37DFBAD6" w14:textId="77777777" w:rsidR="003331DC" w:rsidRPr="002244A7" w:rsidRDefault="003331DC" w:rsidP="003331DC">
            <w:pPr>
              <w:spacing w:line="276" w:lineRule="auto"/>
              <w:rPr>
                <w:rFonts w:cs="Arial"/>
              </w:rPr>
            </w:pPr>
            <w:r w:rsidRPr="002244A7">
              <w:rPr>
                <w:rFonts w:cs="Arial"/>
              </w:rPr>
              <w:t>Critical care services/ICU</w:t>
            </w:r>
          </w:p>
        </w:tc>
        <w:tc>
          <w:tcPr>
            <w:tcW w:w="700" w:type="pct"/>
          </w:tcPr>
          <w:p w14:paraId="65712BB8" w14:textId="5969147D" w:rsidR="003331DC" w:rsidRPr="002244A7" w:rsidRDefault="003331DC" w:rsidP="003331DC">
            <w:pPr>
              <w:spacing w:line="276" w:lineRule="auto"/>
              <w:jc w:val="center"/>
              <w:rPr>
                <w:rFonts w:cs="Arial"/>
                <w:color w:val="000000" w:themeColor="text1"/>
              </w:rPr>
            </w:pPr>
            <w:r w:rsidRPr="002244A7">
              <w:rPr>
                <w:rFonts w:cs="Arial"/>
                <w:color w:val="000000" w:themeColor="text1"/>
              </w:rPr>
              <w:t>35/2,178</w:t>
            </w:r>
          </w:p>
        </w:tc>
        <w:tc>
          <w:tcPr>
            <w:tcW w:w="467" w:type="pct"/>
            <w:vAlign w:val="center"/>
          </w:tcPr>
          <w:p w14:paraId="1D0F7D82" w14:textId="3EABF209" w:rsidR="003331DC" w:rsidRPr="002244A7" w:rsidRDefault="003331DC" w:rsidP="003331DC">
            <w:pPr>
              <w:spacing w:line="276" w:lineRule="auto"/>
              <w:jc w:val="center"/>
              <w:rPr>
                <w:rFonts w:cs="Arial"/>
                <w:color w:val="000000" w:themeColor="text1"/>
              </w:rPr>
            </w:pPr>
            <w:r w:rsidRPr="002244A7">
              <w:rPr>
                <w:rFonts w:cs="Arial"/>
                <w:color w:val="000000" w:themeColor="text1"/>
              </w:rPr>
              <w:t>1.6%</w:t>
            </w:r>
          </w:p>
        </w:tc>
        <w:tc>
          <w:tcPr>
            <w:tcW w:w="700" w:type="pct"/>
            <w:gridSpan w:val="2"/>
          </w:tcPr>
          <w:p w14:paraId="5B4E7EBF" w14:textId="7D46E545" w:rsidR="003331DC" w:rsidRPr="002244A7" w:rsidRDefault="003331DC" w:rsidP="003331DC">
            <w:pPr>
              <w:spacing w:line="276" w:lineRule="auto"/>
              <w:jc w:val="center"/>
              <w:rPr>
                <w:rFonts w:cs="Arial"/>
                <w:color w:val="000000" w:themeColor="text1"/>
              </w:rPr>
            </w:pPr>
            <w:r w:rsidRPr="002244A7">
              <w:rPr>
                <w:rFonts w:cs="Arial"/>
                <w:color w:val="000000" w:themeColor="text1"/>
              </w:rPr>
              <w:t>34/2,215</w:t>
            </w:r>
          </w:p>
        </w:tc>
        <w:tc>
          <w:tcPr>
            <w:tcW w:w="479" w:type="pct"/>
            <w:vAlign w:val="center"/>
          </w:tcPr>
          <w:p w14:paraId="764EAEED" w14:textId="1557907B" w:rsidR="003331DC" w:rsidRPr="002244A7" w:rsidRDefault="003331DC" w:rsidP="003331DC">
            <w:pPr>
              <w:spacing w:line="276" w:lineRule="auto"/>
              <w:jc w:val="center"/>
              <w:rPr>
                <w:rFonts w:cs="Arial"/>
                <w:color w:val="000000" w:themeColor="text1"/>
              </w:rPr>
            </w:pPr>
            <w:r w:rsidRPr="002244A7">
              <w:rPr>
                <w:rFonts w:cs="Arial"/>
                <w:color w:val="000000" w:themeColor="text1"/>
              </w:rPr>
              <w:t>1.5%</w:t>
            </w:r>
          </w:p>
        </w:tc>
        <w:tc>
          <w:tcPr>
            <w:tcW w:w="879" w:type="pct"/>
            <w:vAlign w:val="center"/>
          </w:tcPr>
          <w:p w14:paraId="4399BDF9"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1.05 (0.66, 1.67)</w:t>
            </w:r>
          </w:p>
        </w:tc>
      </w:tr>
      <w:tr w:rsidR="003331DC" w:rsidRPr="002244A7" w14:paraId="1B0B716B" w14:textId="77777777" w:rsidTr="003331DC">
        <w:tc>
          <w:tcPr>
            <w:tcW w:w="1775" w:type="pct"/>
            <w:tcBorders>
              <w:top w:val="nil"/>
            </w:tcBorders>
            <w:vAlign w:val="center"/>
          </w:tcPr>
          <w:p w14:paraId="3CF39C7D" w14:textId="77777777" w:rsidR="003331DC" w:rsidRPr="002244A7" w:rsidRDefault="003331DC" w:rsidP="003331DC">
            <w:pPr>
              <w:spacing w:line="276" w:lineRule="auto"/>
              <w:rPr>
                <w:rFonts w:cs="Arial"/>
              </w:rPr>
            </w:pPr>
            <w:r w:rsidRPr="002244A7">
              <w:rPr>
                <w:rFonts w:cs="Arial"/>
              </w:rPr>
              <w:t>Common Surgical Complications</w:t>
            </w:r>
          </w:p>
        </w:tc>
        <w:tc>
          <w:tcPr>
            <w:tcW w:w="700" w:type="pct"/>
            <w:tcBorders>
              <w:top w:val="nil"/>
            </w:tcBorders>
          </w:tcPr>
          <w:p w14:paraId="41A8BC8A" w14:textId="59E0D330" w:rsidR="003331DC" w:rsidRPr="002244A7" w:rsidRDefault="003331DC" w:rsidP="003331DC">
            <w:pPr>
              <w:spacing w:line="276" w:lineRule="auto"/>
              <w:jc w:val="center"/>
              <w:rPr>
                <w:rFonts w:cs="Arial"/>
                <w:color w:val="000000" w:themeColor="text1"/>
              </w:rPr>
            </w:pPr>
            <w:r w:rsidRPr="002244A7">
              <w:rPr>
                <w:rFonts w:cs="Arial"/>
                <w:color w:val="000000" w:themeColor="text1"/>
              </w:rPr>
              <w:t>207/1,247</w:t>
            </w:r>
          </w:p>
        </w:tc>
        <w:tc>
          <w:tcPr>
            <w:tcW w:w="467" w:type="pct"/>
            <w:tcBorders>
              <w:top w:val="nil"/>
            </w:tcBorders>
            <w:vAlign w:val="center"/>
          </w:tcPr>
          <w:p w14:paraId="68C731BD" w14:textId="41A713A0" w:rsidR="003331DC" w:rsidRPr="002244A7" w:rsidRDefault="003331DC" w:rsidP="003331DC">
            <w:pPr>
              <w:spacing w:line="276" w:lineRule="auto"/>
              <w:jc w:val="center"/>
              <w:rPr>
                <w:rFonts w:cs="Arial"/>
                <w:color w:val="000000" w:themeColor="text1"/>
              </w:rPr>
            </w:pPr>
            <w:r w:rsidRPr="002244A7">
              <w:rPr>
                <w:rFonts w:cs="Arial"/>
                <w:color w:val="000000" w:themeColor="text1"/>
              </w:rPr>
              <w:t>16.6%</w:t>
            </w:r>
          </w:p>
        </w:tc>
        <w:tc>
          <w:tcPr>
            <w:tcW w:w="700" w:type="pct"/>
            <w:gridSpan w:val="2"/>
            <w:tcBorders>
              <w:top w:val="nil"/>
            </w:tcBorders>
          </w:tcPr>
          <w:p w14:paraId="4880F1B2" w14:textId="7553D21F" w:rsidR="003331DC" w:rsidRPr="002244A7" w:rsidRDefault="003331DC" w:rsidP="003331DC">
            <w:pPr>
              <w:spacing w:line="276" w:lineRule="auto"/>
              <w:jc w:val="center"/>
              <w:rPr>
                <w:rFonts w:cs="Arial"/>
                <w:color w:val="000000" w:themeColor="text1"/>
              </w:rPr>
            </w:pPr>
            <w:r w:rsidRPr="002244A7">
              <w:rPr>
                <w:rFonts w:cs="Arial"/>
                <w:color w:val="000000" w:themeColor="text1"/>
              </w:rPr>
              <w:t>225/1,560</w:t>
            </w:r>
          </w:p>
        </w:tc>
        <w:tc>
          <w:tcPr>
            <w:tcW w:w="479" w:type="pct"/>
            <w:tcBorders>
              <w:top w:val="nil"/>
            </w:tcBorders>
            <w:vAlign w:val="center"/>
          </w:tcPr>
          <w:p w14:paraId="3CCC00B1" w14:textId="6D614AD6" w:rsidR="003331DC" w:rsidRPr="002244A7" w:rsidRDefault="003331DC" w:rsidP="003331DC">
            <w:pPr>
              <w:spacing w:line="276" w:lineRule="auto"/>
              <w:jc w:val="center"/>
              <w:rPr>
                <w:rFonts w:cs="Arial"/>
                <w:color w:val="000000" w:themeColor="text1"/>
              </w:rPr>
            </w:pPr>
            <w:r w:rsidRPr="002244A7">
              <w:rPr>
                <w:rFonts w:cs="Arial"/>
                <w:color w:val="000000" w:themeColor="text1"/>
              </w:rPr>
              <w:t>14.4%</w:t>
            </w:r>
          </w:p>
        </w:tc>
        <w:tc>
          <w:tcPr>
            <w:tcW w:w="879" w:type="pct"/>
            <w:tcBorders>
              <w:top w:val="nil"/>
            </w:tcBorders>
            <w:vAlign w:val="center"/>
          </w:tcPr>
          <w:p w14:paraId="794368C1"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1.15 (0.97, 1.37)</w:t>
            </w:r>
          </w:p>
        </w:tc>
      </w:tr>
      <w:tr w:rsidR="003331DC" w:rsidRPr="002244A7" w14:paraId="72054499" w14:textId="77777777" w:rsidTr="003331DC">
        <w:tc>
          <w:tcPr>
            <w:tcW w:w="1775" w:type="pct"/>
            <w:vAlign w:val="center"/>
          </w:tcPr>
          <w:p w14:paraId="210AC4C7" w14:textId="77777777" w:rsidR="003331DC" w:rsidRPr="002244A7" w:rsidRDefault="003331DC" w:rsidP="003331DC">
            <w:pPr>
              <w:spacing w:line="276" w:lineRule="auto"/>
              <w:ind w:left="250"/>
              <w:rPr>
                <w:rFonts w:cs="Arial"/>
              </w:rPr>
            </w:pPr>
            <w:r w:rsidRPr="002244A7">
              <w:rPr>
                <w:rFonts w:cs="Arial"/>
              </w:rPr>
              <w:t>Leak</w:t>
            </w:r>
          </w:p>
        </w:tc>
        <w:tc>
          <w:tcPr>
            <w:tcW w:w="700" w:type="pct"/>
          </w:tcPr>
          <w:p w14:paraId="52676383" w14:textId="65B87AAE" w:rsidR="003331DC" w:rsidRPr="002244A7" w:rsidRDefault="003331DC" w:rsidP="003331DC">
            <w:pPr>
              <w:spacing w:line="276" w:lineRule="auto"/>
              <w:jc w:val="center"/>
              <w:rPr>
                <w:rFonts w:cs="Arial"/>
                <w:color w:val="000000" w:themeColor="text1"/>
              </w:rPr>
            </w:pPr>
            <w:r w:rsidRPr="002244A7">
              <w:rPr>
                <w:rFonts w:cs="Arial"/>
                <w:color w:val="000000" w:themeColor="text1"/>
              </w:rPr>
              <w:t>81/2,200</w:t>
            </w:r>
          </w:p>
        </w:tc>
        <w:tc>
          <w:tcPr>
            <w:tcW w:w="467" w:type="pct"/>
            <w:vAlign w:val="center"/>
          </w:tcPr>
          <w:p w14:paraId="352BD4E5" w14:textId="0155C4B1" w:rsidR="003331DC" w:rsidRPr="002244A7" w:rsidRDefault="003331DC" w:rsidP="003331DC">
            <w:pPr>
              <w:spacing w:line="276" w:lineRule="auto"/>
              <w:jc w:val="center"/>
              <w:rPr>
                <w:rFonts w:cs="Arial"/>
                <w:color w:val="000000" w:themeColor="text1"/>
              </w:rPr>
            </w:pPr>
            <w:r w:rsidRPr="002244A7">
              <w:rPr>
                <w:rFonts w:cs="Arial"/>
                <w:color w:val="000000" w:themeColor="text1"/>
              </w:rPr>
              <w:t>3.7%</w:t>
            </w:r>
          </w:p>
        </w:tc>
        <w:tc>
          <w:tcPr>
            <w:tcW w:w="700" w:type="pct"/>
            <w:gridSpan w:val="2"/>
          </w:tcPr>
          <w:p w14:paraId="467E3708" w14:textId="3DA31CC5" w:rsidR="003331DC" w:rsidRPr="002244A7" w:rsidRDefault="003331DC" w:rsidP="003331DC">
            <w:pPr>
              <w:spacing w:line="276" w:lineRule="auto"/>
              <w:jc w:val="center"/>
              <w:rPr>
                <w:rFonts w:cs="Arial"/>
                <w:color w:val="000000" w:themeColor="text1"/>
              </w:rPr>
            </w:pPr>
            <w:r w:rsidRPr="002244A7">
              <w:rPr>
                <w:rFonts w:cs="Arial"/>
                <w:color w:val="000000" w:themeColor="text1"/>
              </w:rPr>
              <w:t>73/2,238</w:t>
            </w:r>
          </w:p>
        </w:tc>
        <w:tc>
          <w:tcPr>
            <w:tcW w:w="479" w:type="pct"/>
            <w:vAlign w:val="center"/>
          </w:tcPr>
          <w:p w14:paraId="6D931D6B" w14:textId="15C5208B" w:rsidR="003331DC" w:rsidRPr="002244A7" w:rsidRDefault="003331DC" w:rsidP="003331DC">
            <w:pPr>
              <w:spacing w:line="276" w:lineRule="auto"/>
              <w:jc w:val="center"/>
              <w:rPr>
                <w:rFonts w:cs="Arial"/>
                <w:color w:val="000000" w:themeColor="text1"/>
              </w:rPr>
            </w:pPr>
            <w:r w:rsidRPr="002244A7">
              <w:rPr>
                <w:rFonts w:cs="Arial"/>
                <w:color w:val="000000" w:themeColor="text1"/>
              </w:rPr>
              <w:t>3.3%</w:t>
            </w:r>
          </w:p>
        </w:tc>
        <w:tc>
          <w:tcPr>
            <w:tcW w:w="879" w:type="pct"/>
            <w:vAlign w:val="center"/>
          </w:tcPr>
          <w:p w14:paraId="3FDC95F8"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1.13 (0.83, 1.54)</w:t>
            </w:r>
          </w:p>
        </w:tc>
      </w:tr>
      <w:tr w:rsidR="003331DC" w:rsidRPr="002244A7" w14:paraId="0C5C3DF5" w14:textId="77777777" w:rsidTr="003331DC">
        <w:tc>
          <w:tcPr>
            <w:tcW w:w="1775" w:type="pct"/>
            <w:vAlign w:val="center"/>
          </w:tcPr>
          <w:p w14:paraId="4F259319" w14:textId="77777777" w:rsidR="003331DC" w:rsidRPr="002244A7" w:rsidRDefault="003331DC" w:rsidP="003331DC">
            <w:pPr>
              <w:spacing w:line="276" w:lineRule="auto"/>
              <w:ind w:left="250"/>
              <w:rPr>
                <w:rFonts w:cs="Arial"/>
              </w:rPr>
            </w:pPr>
            <w:r w:rsidRPr="002244A7">
              <w:rPr>
                <w:rFonts w:cs="Arial"/>
              </w:rPr>
              <w:t>Incisional hernia</w:t>
            </w:r>
          </w:p>
        </w:tc>
        <w:tc>
          <w:tcPr>
            <w:tcW w:w="700" w:type="pct"/>
          </w:tcPr>
          <w:p w14:paraId="2BE00991" w14:textId="555EC67D" w:rsidR="003331DC" w:rsidRPr="002244A7" w:rsidRDefault="003331DC" w:rsidP="003331DC">
            <w:pPr>
              <w:spacing w:line="276" w:lineRule="auto"/>
              <w:jc w:val="center"/>
              <w:rPr>
                <w:rFonts w:cs="Arial"/>
                <w:color w:val="000000" w:themeColor="text1"/>
              </w:rPr>
            </w:pPr>
            <w:r w:rsidRPr="002244A7">
              <w:rPr>
                <w:rFonts w:cs="Arial"/>
                <w:color w:val="000000" w:themeColor="text1"/>
              </w:rPr>
              <w:t>55/2,211</w:t>
            </w:r>
          </w:p>
        </w:tc>
        <w:tc>
          <w:tcPr>
            <w:tcW w:w="467" w:type="pct"/>
            <w:vAlign w:val="center"/>
          </w:tcPr>
          <w:p w14:paraId="6F89071D" w14:textId="63616EAF" w:rsidR="003331DC" w:rsidRPr="002244A7" w:rsidRDefault="003331DC" w:rsidP="003331DC">
            <w:pPr>
              <w:spacing w:line="276" w:lineRule="auto"/>
              <w:jc w:val="center"/>
              <w:rPr>
                <w:rFonts w:cs="Arial"/>
                <w:color w:val="000000" w:themeColor="text1"/>
              </w:rPr>
            </w:pPr>
            <w:r w:rsidRPr="002244A7">
              <w:rPr>
                <w:rFonts w:cs="Arial"/>
                <w:color w:val="000000" w:themeColor="text1"/>
              </w:rPr>
              <w:t>2.5%</w:t>
            </w:r>
          </w:p>
        </w:tc>
        <w:tc>
          <w:tcPr>
            <w:tcW w:w="700" w:type="pct"/>
            <w:gridSpan w:val="2"/>
          </w:tcPr>
          <w:p w14:paraId="1774E867" w14:textId="76162072" w:rsidR="003331DC" w:rsidRPr="002244A7" w:rsidRDefault="003331DC" w:rsidP="003331DC">
            <w:pPr>
              <w:spacing w:line="276" w:lineRule="auto"/>
              <w:jc w:val="center"/>
              <w:rPr>
                <w:rFonts w:cs="Arial"/>
                <w:color w:val="000000" w:themeColor="text1"/>
              </w:rPr>
            </w:pPr>
            <w:r w:rsidRPr="002244A7">
              <w:rPr>
                <w:rFonts w:cs="Arial"/>
                <w:color w:val="000000" w:themeColor="text1"/>
              </w:rPr>
              <w:t>35/2,227</w:t>
            </w:r>
          </w:p>
        </w:tc>
        <w:tc>
          <w:tcPr>
            <w:tcW w:w="479" w:type="pct"/>
            <w:vAlign w:val="center"/>
          </w:tcPr>
          <w:p w14:paraId="76E2C5FD" w14:textId="73121322" w:rsidR="003331DC" w:rsidRPr="002244A7" w:rsidRDefault="003331DC" w:rsidP="003331DC">
            <w:pPr>
              <w:spacing w:line="276" w:lineRule="auto"/>
              <w:jc w:val="center"/>
              <w:rPr>
                <w:rFonts w:cs="Arial"/>
                <w:color w:val="000000" w:themeColor="text1"/>
              </w:rPr>
            </w:pPr>
            <w:r w:rsidRPr="002244A7">
              <w:rPr>
                <w:rFonts w:cs="Arial"/>
                <w:color w:val="000000" w:themeColor="text1"/>
              </w:rPr>
              <w:t>1.6%</w:t>
            </w:r>
          </w:p>
        </w:tc>
        <w:tc>
          <w:tcPr>
            <w:tcW w:w="879" w:type="pct"/>
            <w:vAlign w:val="center"/>
          </w:tcPr>
          <w:p w14:paraId="74D26ED2" w14:textId="77777777" w:rsidR="003331DC" w:rsidRPr="002244A7" w:rsidRDefault="003331DC" w:rsidP="003331DC">
            <w:pPr>
              <w:spacing w:line="276" w:lineRule="auto"/>
              <w:jc w:val="center"/>
              <w:rPr>
                <w:rFonts w:cs="Arial"/>
                <w:color w:val="000000" w:themeColor="text1"/>
              </w:rPr>
            </w:pPr>
            <w:r w:rsidRPr="002244A7">
              <w:rPr>
                <w:rFonts w:cs="Arial"/>
                <w:b/>
                <w:bCs/>
                <w:color w:val="000000" w:themeColor="text1"/>
              </w:rPr>
              <w:t>1.58 (1.04, 2.41)</w:t>
            </w:r>
          </w:p>
        </w:tc>
      </w:tr>
      <w:tr w:rsidR="003331DC" w:rsidRPr="002244A7" w14:paraId="6B9F9E91" w14:textId="77777777" w:rsidTr="003331DC">
        <w:tc>
          <w:tcPr>
            <w:tcW w:w="1775" w:type="pct"/>
            <w:vAlign w:val="center"/>
          </w:tcPr>
          <w:p w14:paraId="49C185C4" w14:textId="77777777" w:rsidR="003331DC" w:rsidRPr="002244A7" w:rsidRDefault="003331DC" w:rsidP="003331DC">
            <w:pPr>
              <w:spacing w:line="276" w:lineRule="auto"/>
              <w:ind w:left="250"/>
              <w:rPr>
                <w:rFonts w:cs="Arial"/>
              </w:rPr>
            </w:pPr>
            <w:r w:rsidRPr="002244A7">
              <w:rPr>
                <w:rFonts w:cs="Arial"/>
              </w:rPr>
              <w:t xml:space="preserve">Bowel or </w:t>
            </w:r>
            <w:proofErr w:type="gramStart"/>
            <w:r w:rsidRPr="002244A7">
              <w:rPr>
                <w:rFonts w:cs="Arial"/>
              </w:rPr>
              <w:t>ileus</w:t>
            </w:r>
            <w:proofErr w:type="gramEnd"/>
            <w:r w:rsidRPr="002244A7">
              <w:rPr>
                <w:rFonts w:cs="Arial"/>
              </w:rPr>
              <w:t xml:space="preserve"> Obstruction</w:t>
            </w:r>
          </w:p>
        </w:tc>
        <w:tc>
          <w:tcPr>
            <w:tcW w:w="700" w:type="pct"/>
          </w:tcPr>
          <w:p w14:paraId="245206E2" w14:textId="60A3B024" w:rsidR="003331DC" w:rsidRPr="002244A7" w:rsidRDefault="003331DC" w:rsidP="003331DC">
            <w:pPr>
              <w:spacing w:line="276" w:lineRule="auto"/>
              <w:jc w:val="center"/>
              <w:rPr>
                <w:rFonts w:cs="Arial"/>
                <w:color w:val="000000" w:themeColor="text1"/>
              </w:rPr>
            </w:pPr>
            <w:r w:rsidRPr="002244A7">
              <w:rPr>
                <w:rFonts w:cs="Arial"/>
                <w:color w:val="000000" w:themeColor="text1"/>
              </w:rPr>
              <w:t>81/2,221</w:t>
            </w:r>
          </w:p>
        </w:tc>
        <w:tc>
          <w:tcPr>
            <w:tcW w:w="467" w:type="pct"/>
            <w:vAlign w:val="center"/>
          </w:tcPr>
          <w:p w14:paraId="20359F06" w14:textId="4CDBB8EC" w:rsidR="003331DC" w:rsidRPr="002244A7" w:rsidRDefault="003331DC" w:rsidP="003331DC">
            <w:pPr>
              <w:spacing w:line="276" w:lineRule="auto"/>
              <w:jc w:val="center"/>
              <w:rPr>
                <w:rFonts w:cs="Arial"/>
                <w:color w:val="000000" w:themeColor="text1"/>
              </w:rPr>
            </w:pPr>
            <w:r w:rsidRPr="002244A7">
              <w:rPr>
                <w:rFonts w:cs="Arial"/>
                <w:color w:val="000000" w:themeColor="text1"/>
              </w:rPr>
              <w:t>3.6%</w:t>
            </w:r>
          </w:p>
        </w:tc>
        <w:tc>
          <w:tcPr>
            <w:tcW w:w="700" w:type="pct"/>
            <w:gridSpan w:val="2"/>
          </w:tcPr>
          <w:p w14:paraId="7756F8E4" w14:textId="56C53BE0" w:rsidR="003331DC" w:rsidRPr="002244A7" w:rsidRDefault="003331DC" w:rsidP="003331DC">
            <w:pPr>
              <w:spacing w:line="276" w:lineRule="auto"/>
              <w:jc w:val="center"/>
              <w:rPr>
                <w:rFonts w:cs="Arial"/>
                <w:color w:val="000000" w:themeColor="text1"/>
              </w:rPr>
            </w:pPr>
            <w:r w:rsidRPr="002244A7">
              <w:rPr>
                <w:rFonts w:cs="Arial"/>
                <w:color w:val="000000" w:themeColor="text1"/>
              </w:rPr>
              <w:t>67/2,244</w:t>
            </w:r>
          </w:p>
        </w:tc>
        <w:tc>
          <w:tcPr>
            <w:tcW w:w="479" w:type="pct"/>
            <w:vAlign w:val="center"/>
          </w:tcPr>
          <w:p w14:paraId="44227575" w14:textId="7B04845E" w:rsidR="003331DC" w:rsidRPr="002244A7" w:rsidRDefault="003331DC" w:rsidP="003331DC">
            <w:pPr>
              <w:spacing w:line="276" w:lineRule="auto"/>
              <w:jc w:val="center"/>
              <w:rPr>
                <w:rFonts w:cs="Arial"/>
                <w:color w:val="000000" w:themeColor="text1"/>
              </w:rPr>
            </w:pPr>
            <w:r w:rsidRPr="002244A7">
              <w:rPr>
                <w:rFonts w:cs="Arial"/>
                <w:color w:val="000000" w:themeColor="text1"/>
              </w:rPr>
              <w:t>3.0%</w:t>
            </w:r>
          </w:p>
        </w:tc>
        <w:tc>
          <w:tcPr>
            <w:tcW w:w="879" w:type="pct"/>
            <w:vAlign w:val="center"/>
          </w:tcPr>
          <w:p w14:paraId="7900DFE5"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1.22 (0.89, 1.68)</w:t>
            </w:r>
          </w:p>
        </w:tc>
      </w:tr>
      <w:tr w:rsidR="003331DC" w:rsidRPr="002244A7" w14:paraId="5624059F" w14:textId="77777777" w:rsidTr="003331DC">
        <w:tc>
          <w:tcPr>
            <w:tcW w:w="1775" w:type="pct"/>
            <w:vAlign w:val="center"/>
          </w:tcPr>
          <w:p w14:paraId="659307C6" w14:textId="77777777" w:rsidR="003331DC" w:rsidRPr="002244A7" w:rsidRDefault="003331DC" w:rsidP="003331DC">
            <w:pPr>
              <w:spacing w:line="276" w:lineRule="auto"/>
              <w:ind w:left="250"/>
              <w:rPr>
                <w:rFonts w:cs="Arial"/>
              </w:rPr>
            </w:pPr>
            <w:r w:rsidRPr="002244A7">
              <w:rPr>
                <w:rFonts w:cs="Arial"/>
              </w:rPr>
              <w:t>Gastrointestinal Ulcer</w:t>
            </w:r>
          </w:p>
        </w:tc>
        <w:tc>
          <w:tcPr>
            <w:tcW w:w="700" w:type="pct"/>
          </w:tcPr>
          <w:p w14:paraId="758752F9" w14:textId="348D0497" w:rsidR="003331DC" w:rsidRPr="002244A7" w:rsidRDefault="003331DC" w:rsidP="003331DC">
            <w:pPr>
              <w:spacing w:line="276" w:lineRule="auto"/>
              <w:jc w:val="center"/>
              <w:rPr>
                <w:rFonts w:cs="Arial"/>
                <w:color w:val="000000" w:themeColor="text1"/>
              </w:rPr>
            </w:pPr>
            <w:r w:rsidRPr="002244A7">
              <w:rPr>
                <w:rFonts w:cs="Arial"/>
                <w:color w:val="000000" w:themeColor="text1"/>
              </w:rPr>
              <w:t>55/2,121</w:t>
            </w:r>
          </w:p>
        </w:tc>
        <w:tc>
          <w:tcPr>
            <w:tcW w:w="467" w:type="pct"/>
            <w:vAlign w:val="center"/>
          </w:tcPr>
          <w:p w14:paraId="549E34BC" w14:textId="79DEDB13" w:rsidR="003331DC" w:rsidRPr="002244A7" w:rsidRDefault="003331DC" w:rsidP="003331DC">
            <w:pPr>
              <w:spacing w:line="276" w:lineRule="auto"/>
              <w:jc w:val="center"/>
              <w:rPr>
                <w:rFonts w:cs="Arial"/>
                <w:color w:val="000000" w:themeColor="text1"/>
              </w:rPr>
            </w:pPr>
            <w:r w:rsidRPr="002244A7">
              <w:rPr>
                <w:rFonts w:cs="Arial"/>
                <w:color w:val="000000" w:themeColor="text1"/>
              </w:rPr>
              <w:t>2.6%</w:t>
            </w:r>
          </w:p>
        </w:tc>
        <w:tc>
          <w:tcPr>
            <w:tcW w:w="700" w:type="pct"/>
            <w:gridSpan w:val="2"/>
          </w:tcPr>
          <w:p w14:paraId="68E57ED4" w14:textId="21B9DC18" w:rsidR="003331DC" w:rsidRPr="002244A7" w:rsidRDefault="003331DC" w:rsidP="003331DC">
            <w:pPr>
              <w:spacing w:line="276" w:lineRule="auto"/>
              <w:jc w:val="center"/>
              <w:rPr>
                <w:rFonts w:cs="Arial"/>
                <w:color w:val="000000" w:themeColor="text1"/>
              </w:rPr>
            </w:pPr>
            <w:r w:rsidRPr="002244A7">
              <w:rPr>
                <w:rFonts w:cs="Arial"/>
                <w:color w:val="000000" w:themeColor="text1"/>
              </w:rPr>
              <w:t>41/2,172</w:t>
            </w:r>
          </w:p>
        </w:tc>
        <w:tc>
          <w:tcPr>
            <w:tcW w:w="479" w:type="pct"/>
            <w:vAlign w:val="center"/>
          </w:tcPr>
          <w:p w14:paraId="5459E929" w14:textId="5E972EA6" w:rsidR="003331DC" w:rsidRPr="002244A7" w:rsidRDefault="003331DC" w:rsidP="003331DC">
            <w:pPr>
              <w:spacing w:line="276" w:lineRule="auto"/>
              <w:jc w:val="center"/>
              <w:rPr>
                <w:rFonts w:cs="Arial"/>
                <w:color w:val="000000" w:themeColor="text1"/>
              </w:rPr>
            </w:pPr>
            <w:r w:rsidRPr="002244A7">
              <w:rPr>
                <w:rFonts w:cs="Arial"/>
                <w:color w:val="000000" w:themeColor="text1"/>
              </w:rPr>
              <w:t>1.9%</w:t>
            </w:r>
          </w:p>
        </w:tc>
        <w:tc>
          <w:tcPr>
            <w:tcW w:w="879" w:type="pct"/>
            <w:vAlign w:val="center"/>
          </w:tcPr>
          <w:p w14:paraId="1852B412"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1.37 (0.92, 2.05)</w:t>
            </w:r>
          </w:p>
        </w:tc>
      </w:tr>
      <w:tr w:rsidR="003331DC" w:rsidRPr="002244A7" w14:paraId="59A8925A" w14:textId="77777777" w:rsidTr="003331DC">
        <w:tc>
          <w:tcPr>
            <w:tcW w:w="1775" w:type="pct"/>
            <w:vAlign w:val="center"/>
          </w:tcPr>
          <w:p w14:paraId="3EF893BB" w14:textId="77777777" w:rsidR="003331DC" w:rsidRPr="002244A7" w:rsidRDefault="003331DC" w:rsidP="003331DC">
            <w:pPr>
              <w:spacing w:line="276" w:lineRule="auto"/>
              <w:ind w:left="250"/>
              <w:rPr>
                <w:rFonts w:cs="Arial"/>
              </w:rPr>
            </w:pPr>
            <w:r w:rsidRPr="002244A7">
              <w:rPr>
                <w:rFonts w:cs="Arial"/>
              </w:rPr>
              <w:t>Dysphagia / reflux</w:t>
            </w:r>
          </w:p>
        </w:tc>
        <w:tc>
          <w:tcPr>
            <w:tcW w:w="700" w:type="pct"/>
          </w:tcPr>
          <w:p w14:paraId="4E9873DA" w14:textId="129170D9" w:rsidR="003331DC" w:rsidRPr="002244A7" w:rsidRDefault="003331DC" w:rsidP="003331DC">
            <w:pPr>
              <w:spacing w:line="276" w:lineRule="auto"/>
              <w:jc w:val="center"/>
              <w:rPr>
                <w:rFonts w:cs="Arial"/>
                <w:color w:val="000000" w:themeColor="text1"/>
              </w:rPr>
            </w:pPr>
            <w:r w:rsidRPr="002244A7">
              <w:rPr>
                <w:rFonts w:cs="Arial"/>
                <w:color w:val="000000" w:themeColor="text1"/>
              </w:rPr>
              <w:t>77/1,731</w:t>
            </w:r>
          </w:p>
        </w:tc>
        <w:tc>
          <w:tcPr>
            <w:tcW w:w="467" w:type="pct"/>
            <w:vAlign w:val="center"/>
          </w:tcPr>
          <w:p w14:paraId="61484725" w14:textId="63870A06" w:rsidR="003331DC" w:rsidRPr="002244A7" w:rsidRDefault="003331DC" w:rsidP="003331DC">
            <w:pPr>
              <w:spacing w:line="276" w:lineRule="auto"/>
              <w:jc w:val="center"/>
              <w:rPr>
                <w:rFonts w:cs="Arial"/>
                <w:color w:val="000000" w:themeColor="text1"/>
              </w:rPr>
            </w:pPr>
            <w:r w:rsidRPr="002244A7">
              <w:rPr>
                <w:rFonts w:cs="Arial"/>
                <w:color w:val="000000" w:themeColor="text1"/>
              </w:rPr>
              <w:t>4.4%</w:t>
            </w:r>
          </w:p>
        </w:tc>
        <w:tc>
          <w:tcPr>
            <w:tcW w:w="700" w:type="pct"/>
            <w:gridSpan w:val="2"/>
          </w:tcPr>
          <w:p w14:paraId="6848FD7E" w14:textId="33C0EF65" w:rsidR="003331DC" w:rsidRPr="002244A7" w:rsidRDefault="003331DC" w:rsidP="003331DC">
            <w:pPr>
              <w:spacing w:line="276" w:lineRule="auto"/>
              <w:jc w:val="center"/>
              <w:rPr>
                <w:rFonts w:cs="Arial"/>
                <w:color w:val="000000" w:themeColor="text1"/>
              </w:rPr>
            </w:pPr>
            <w:r w:rsidRPr="002244A7">
              <w:rPr>
                <w:rFonts w:cs="Arial"/>
                <w:color w:val="000000" w:themeColor="text1"/>
              </w:rPr>
              <w:t>81/1,836</w:t>
            </w:r>
          </w:p>
        </w:tc>
        <w:tc>
          <w:tcPr>
            <w:tcW w:w="479" w:type="pct"/>
            <w:vAlign w:val="center"/>
          </w:tcPr>
          <w:p w14:paraId="2CDE4AF5" w14:textId="473F73C4" w:rsidR="003331DC" w:rsidRPr="002244A7" w:rsidRDefault="003331DC" w:rsidP="003331DC">
            <w:pPr>
              <w:spacing w:line="276" w:lineRule="auto"/>
              <w:jc w:val="center"/>
              <w:rPr>
                <w:rFonts w:cs="Arial"/>
                <w:color w:val="000000" w:themeColor="text1"/>
              </w:rPr>
            </w:pPr>
            <w:r w:rsidRPr="002244A7">
              <w:rPr>
                <w:rFonts w:cs="Arial"/>
                <w:color w:val="000000" w:themeColor="text1"/>
              </w:rPr>
              <w:t>4.4%</w:t>
            </w:r>
          </w:p>
        </w:tc>
        <w:tc>
          <w:tcPr>
            <w:tcW w:w="879" w:type="pct"/>
            <w:vAlign w:val="center"/>
          </w:tcPr>
          <w:p w14:paraId="66EE5DC9"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1.01 (0.74, 1.37)</w:t>
            </w:r>
          </w:p>
        </w:tc>
      </w:tr>
      <w:tr w:rsidR="003331DC" w:rsidRPr="002244A7" w14:paraId="707A51C6" w14:textId="77777777" w:rsidTr="003331DC">
        <w:tc>
          <w:tcPr>
            <w:tcW w:w="1775" w:type="pct"/>
            <w:vAlign w:val="center"/>
          </w:tcPr>
          <w:p w14:paraId="33037644" w14:textId="77777777" w:rsidR="003331DC" w:rsidRPr="002244A7" w:rsidRDefault="003331DC" w:rsidP="003331DC">
            <w:pPr>
              <w:spacing w:line="276" w:lineRule="auto"/>
              <w:ind w:left="250"/>
              <w:rPr>
                <w:rFonts w:cs="Arial"/>
              </w:rPr>
            </w:pPr>
            <w:r w:rsidRPr="002244A7">
              <w:rPr>
                <w:rFonts w:cs="Arial"/>
              </w:rPr>
              <w:t>Surgical site infection</w:t>
            </w:r>
          </w:p>
        </w:tc>
        <w:tc>
          <w:tcPr>
            <w:tcW w:w="700" w:type="pct"/>
          </w:tcPr>
          <w:p w14:paraId="4C08A5C7" w14:textId="342A16B6" w:rsidR="003331DC" w:rsidRPr="002244A7" w:rsidRDefault="003331DC" w:rsidP="003331DC">
            <w:pPr>
              <w:spacing w:line="276" w:lineRule="auto"/>
              <w:jc w:val="center"/>
              <w:rPr>
                <w:rFonts w:cs="Arial"/>
                <w:color w:val="000000" w:themeColor="text1"/>
              </w:rPr>
            </w:pPr>
            <w:r w:rsidRPr="002244A7">
              <w:rPr>
                <w:rFonts w:cs="Arial"/>
                <w:color w:val="000000" w:themeColor="text1"/>
              </w:rPr>
              <w:t>11/2,256</w:t>
            </w:r>
          </w:p>
        </w:tc>
        <w:tc>
          <w:tcPr>
            <w:tcW w:w="467" w:type="pct"/>
            <w:vAlign w:val="center"/>
          </w:tcPr>
          <w:p w14:paraId="26DCD3F0" w14:textId="49A14CB5" w:rsidR="003331DC" w:rsidRPr="002244A7" w:rsidRDefault="003331DC" w:rsidP="003331DC">
            <w:pPr>
              <w:spacing w:line="276" w:lineRule="auto"/>
              <w:jc w:val="center"/>
              <w:rPr>
                <w:rFonts w:cs="Arial"/>
                <w:color w:val="000000" w:themeColor="text1"/>
              </w:rPr>
            </w:pPr>
            <w:r w:rsidRPr="002244A7">
              <w:rPr>
                <w:rFonts w:cs="Arial"/>
                <w:color w:val="000000" w:themeColor="text1"/>
              </w:rPr>
              <w:t>0.5%</w:t>
            </w:r>
          </w:p>
        </w:tc>
        <w:tc>
          <w:tcPr>
            <w:tcW w:w="700" w:type="pct"/>
            <w:gridSpan w:val="2"/>
          </w:tcPr>
          <w:p w14:paraId="3608A43B" w14:textId="7DD67AC4" w:rsidR="003331DC" w:rsidRPr="002244A7" w:rsidRDefault="003331DC" w:rsidP="003331DC">
            <w:pPr>
              <w:spacing w:line="276" w:lineRule="auto"/>
              <w:jc w:val="center"/>
              <w:rPr>
                <w:rFonts w:cs="Arial"/>
                <w:color w:val="000000" w:themeColor="text1"/>
              </w:rPr>
            </w:pPr>
            <w:r w:rsidRPr="002244A7">
              <w:rPr>
                <w:rFonts w:cs="Arial"/>
                <w:color w:val="000000" w:themeColor="text1"/>
              </w:rPr>
              <w:t>10/2,255</w:t>
            </w:r>
          </w:p>
        </w:tc>
        <w:tc>
          <w:tcPr>
            <w:tcW w:w="479" w:type="pct"/>
            <w:vAlign w:val="center"/>
          </w:tcPr>
          <w:p w14:paraId="00BB71BD" w14:textId="5331BC10" w:rsidR="003331DC" w:rsidRPr="002244A7" w:rsidRDefault="003331DC" w:rsidP="003331DC">
            <w:pPr>
              <w:spacing w:line="276" w:lineRule="auto"/>
              <w:jc w:val="center"/>
              <w:rPr>
                <w:rFonts w:cs="Arial"/>
                <w:color w:val="000000" w:themeColor="text1"/>
              </w:rPr>
            </w:pPr>
            <w:r w:rsidRPr="002244A7">
              <w:rPr>
                <w:rFonts w:cs="Arial"/>
                <w:color w:val="000000" w:themeColor="text1"/>
              </w:rPr>
              <w:t>0.4%</w:t>
            </w:r>
          </w:p>
        </w:tc>
        <w:tc>
          <w:tcPr>
            <w:tcW w:w="879" w:type="pct"/>
            <w:vAlign w:val="center"/>
          </w:tcPr>
          <w:p w14:paraId="32070114"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1.10 (0.47, 2.58)</w:t>
            </w:r>
          </w:p>
        </w:tc>
      </w:tr>
      <w:tr w:rsidR="003331DC" w:rsidRPr="002244A7" w14:paraId="7840A243" w14:textId="77777777" w:rsidTr="003331DC">
        <w:tc>
          <w:tcPr>
            <w:tcW w:w="1775" w:type="pct"/>
            <w:vAlign w:val="center"/>
          </w:tcPr>
          <w:p w14:paraId="1FA005E1" w14:textId="77777777" w:rsidR="003331DC" w:rsidRPr="002244A7" w:rsidRDefault="003331DC" w:rsidP="003331DC">
            <w:pPr>
              <w:spacing w:line="276" w:lineRule="auto"/>
              <w:ind w:left="250"/>
              <w:rPr>
                <w:rFonts w:cs="Arial"/>
              </w:rPr>
            </w:pPr>
            <w:r w:rsidRPr="002244A7">
              <w:rPr>
                <w:rFonts w:cs="Arial"/>
              </w:rPr>
              <w:t>Wound disruption</w:t>
            </w:r>
          </w:p>
        </w:tc>
        <w:tc>
          <w:tcPr>
            <w:tcW w:w="700" w:type="pct"/>
          </w:tcPr>
          <w:p w14:paraId="7ED49199" w14:textId="5A5E0314" w:rsidR="003331DC" w:rsidRPr="002244A7" w:rsidRDefault="003331DC" w:rsidP="003331DC">
            <w:pPr>
              <w:spacing w:line="276" w:lineRule="auto"/>
              <w:jc w:val="center"/>
              <w:rPr>
                <w:rFonts w:cs="Arial"/>
                <w:color w:val="000000" w:themeColor="text1"/>
              </w:rPr>
            </w:pPr>
            <w:r w:rsidRPr="002244A7">
              <w:rPr>
                <w:rFonts w:cs="Arial"/>
                <w:color w:val="000000" w:themeColor="text1"/>
              </w:rPr>
              <w:t>293/2,102</w:t>
            </w:r>
          </w:p>
        </w:tc>
        <w:tc>
          <w:tcPr>
            <w:tcW w:w="467" w:type="pct"/>
            <w:vAlign w:val="center"/>
          </w:tcPr>
          <w:p w14:paraId="590E4069" w14:textId="02CC9DF6" w:rsidR="003331DC" w:rsidRPr="002244A7" w:rsidRDefault="003331DC" w:rsidP="003331DC">
            <w:pPr>
              <w:spacing w:line="276" w:lineRule="auto"/>
              <w:jc w:val="center"/>
              <w:rPr>
                <w:rFonts w:cs="Arial"/>
                <w:color w:val="000000" w:themeColor="text1"/>
              </w:rPr>
            </w:pPr>
            <w:r w:rsidRPr="002244A7">
              <w:rPr>
                <w:rFonts w:cs="Arial"/>
                <w:color w:val="000000" w:themeColor="text1"/>
              </w:rPr>
              <w:t>13.9%</w:t>
            </w:r>
          </w:p>
        </w:tc>
        <w:tc>
          <w:tcPr>
            <w:tcW w:w="700" w:type="pct"/>
            <w:gridSpan w:val="2"/>
          </w:tcPr>
          <w:p w14:paraId="50752A22" w14:textId="701568E3" w:rsidR="003331DC" w:rsidRPr="002244A7" w:rsidRDefault="003331DC" w:rsidP="003331DC">
            <w:pPr>
              <w:spacing w:line="276" w:lineRule="auto"/>
              <w:jc w:val="center"/>
              <w:rPr>
                <w:rFonts w:cs="Arial"/>
                <w:color w:val="000000" w:themeColor="text1"/>
              </w:rPr>
            </w:pPr>
            <w:r w:rsidRPr="002244A7">
              <w:rPr>
                <w:rFonts w:cs="Arial"/>
                <w:color w:val="000000" w:themeColor="text1"/>
              </w:rPr>
              <w:t>263/2,172</w:t>
            </w:r>
          </w:p>
        </w:tc>
        <w:tc>
          <w:tcPr>
            <w:tcW w:w="479" w:type="pct"/>
            <w:vAlign w:val="center"/>
          </w:tcPr>
          <w:p w14:paraId="12C9D46A" w14:textId="04912CED" w:rsidR="003331DC" w:rsidRPr="002244A7" w:rsidRDefault="003331DC" w:rsidP="003331DC">
            <w:pPr>
              <w:spacing w:line="276" w:lineRule="auto"/>
              <w:jc w:val="center"/>
              <w:rPr>
                <w:rFonts w:cs="Arial"/>
                <w:color w:val="000000" w:themeColor="text1"/>
              </w:rPr>
            </w:pPr>
            <w:r w:rsidRPr="002244A7">
              <w:rPr>
                <w:rFonts w:cs="Arial"/>
                <w:color w:val="000000" w:themeColor="text1"/>
              </w:rPr>
              <w:t>12.1%</w:t>
            </w:r>
          </w:p>
        </w:tc>
        <w:tc>
          <w:tcPr>
            <w:tcW w:w="879" w:type="pct"/>
            <w:vAlign w:val="center"/>
          </w:tcPr>
          <w:p w14:paraId="63E698EF" w14:textId="77777777"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1.15 (0.99, 1.35)</w:t>
            </w:r>
          </w:p>
        </w:tc>
      </w:tr>
      <w:tr w:rsidR="003331DC" w:rsidRPr="002244A7" w14:paraId="1591C997" w14:textId="77777777" w:rsidTr="003331DC">
        <w:tc>
          <w:tcPr>
            <w:tcW w:w="1775" w:type="pct"/>
            <w:vAlign w:val="center"/>
          </w:tcPr>
          <w:p w14:paraId="629DEAAF" w14:textId="77777777" w:rsidR="003331DC" w:rsidRPr="002244A7" w:rsidRDefault="003331DC" w:rsidP="003331DC">
            <w:pPr>
              <w:spacing w:line="276" w:lineRule="auto"/>
              <w:ind w:left="250"/>
              <w:rPr>
                <w:rFonts w:cs="Arial"/>
              </w:rPr>
            </w:pPr>
            <w:r w:rsidRPr="002244A7">
              <w:rPr>
                <w:rFonts w:cs="Arial"/>
              </w:rPr>
              <w:t>Blood transfusion</w:t>
            </w:r>
          </w:p>
        </w:tc>
        <w:tc>
          <w:tcPr>
            <w:tcW w:w="700" w:type="pct"/>
          </w:tcPr>
          <w:p w14:paraId="7E3C6692" w14:textId="63328BED" w:rsidR="003331DC" w:rsidRPr="002244A7" w:rsidRDefault="003331DC" w:rsidP="003331DC">
            <w:pPr>
              <w:spacing w:line="276" w:lineRule="auto"/>
              <w:jc w:val="center"/>
              <w:rPr>
                <w:rFonts w:cs="Arial"/>
                <w:color w:val="000000" w:themeColor="text1"/>
              </w:rPr>
            </w:pPr>
            <w:r w:rsidRPr="002244A7">
              <w:rPr>
                <w:rFonts w:cs="Arial"/>
                <w:color w:val="000000" w:themeColor="text1"/>
              </w:rPr>
              <w:t>27/2,231</w:t>
            </w:r>
          </w:p>
        </w:tc>
        <w:tc>
          <w:tcPr>
            <w:tcW w:w="467" w:type="pct"/>
            <w:vAlign w:val="center"/>
          </w:tcPr>
          <w:p w14:paraId="5F412FA3" w14:textId="3BE2935F" w:rsidR="003331DC" w:rsidRPr="002244A7" w:rsidRDefault="003331DC" w:rsidP="003331DC">
            <w:pPr>
              <w:spacing w:line="276" w:lineRule="auto"/>
              <w:jc w:val="center"/>
              <w:rPr>
                <w:rFonts w:cs="Arial"/>
                <w:color w:val="000000" w:themeColor="text1"/>
              </w:rPr>
            </w:pPr>
            <w:r w:rsidRPr="002244A7">
              <w:rPr>
                <w:rFonts w:cs="Arial"/>
                <w:color w:val="000000" w:themeColor="text1"/>
              </w:rPr>
              <w:t>1.2%</w:t>
            </w:r>
          </w:p>
        </w:tc>
        <w:tc>
          <w:tcPr>
            <w:tcW w:w="700" w:type="pct"/>
            <w:gridSpan w:val="2"/>
          </w:tcPr>
          <w:p w14:paraId="1BF27412" w14:textId="598C8EC5" w:rsidR="003331DC" w:rsidRPr="002244A7" w:rsidRDefault="003331DC" w:rsidP="003331DC">
            <w:pPr>
              <w:spacing w:line="276" w:lineRule="auto"/>
              <w:jc w:val="center"/>
              <w:rPr>
                <w:rFonts w:cs="Arial"/>
                <w:color w:val="000000" w:themeColor="text1"/>
              </w:rPr>
            </w:pPr>
            <w:r w:rsidRPr="002244A7">
              <w:rPr>
                <w:rFonts w:cs="Arial"/>
                <w:color w:val="000000" w:themeColor="text1"/>
              </w:rPr>
              <w:t>28/2,243</w:t>
            </w:r>
          </w:p>
        </w:tc>
        <w:tc>
          <w:tcPr>
            <w:tcW w:w="479" w:type="pct"/>
            <w:vAlign w:val="center"/>
          </w:tcPr>
          <w:p w14:paraId="62CD67EA" w14:textId="39DE305F" w:rsidR="003331DC" w:rsidRPr="002244A7" w:rsidRDefault="003331DC" w:rsidP="003331DC">
            <w:pPr>
              <w:spacing w:line="276" w:lineRule="auto"/>
              <w:jc w:val="center"/>
              <w:rPr>
                <w:rFonts w:cs="Arial"/>
                <w:color w:val="000000" w:themeColor="text1"/>
              </w:rPr>
            </w:pPr>
            <w:r w:rsidRPr="002244A7">
              <w:rPr>
                <w:rFonts w:cs="Arial"/>
                <w:color w:val="000000" w:themeColor="text1"/>
              </w:rPr>
              <w:t>1.2%</w:t>
            </w:r>
          </w:p>
        </w:tc>
        <w:tc>
          <w:tcPr>
            <w:tcW w:w="879" w:type="pct"/>
            <w:vAlign w:val="center"/>
          </w:tcPr>
          <w:p w14:paraId="7D1864D4"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0.97 (0.57, 1.64)</w:t>
            </w:r>
          </w:p>
        </w:tc>
      </w:tr>
      <w:tr w:rsidR="003331DC" w:rsidRPr="002244A7" w14:paraId="39701BC6" w14:textId="77777777" w:rsidTr="003331DC">
        <w:tc>
          <w:tcPr>
            <w:tcW w:w="1775" w:type="pct"/>
            <w:vAlign w:val="center"/>
          </w:tcPr>
          <w:p w14:paraId="14EF7056" w14:textId="77777777" w:rsidR="003331DC" w:rsidRPr="002244A7" w:rsidRDefault="003331DC" w:rsidP="003331DC">
            <w:pPr>
              <w:spacing w:line="276" w:lineRule="auto"/>
              <w:ind w:left="250"/>
              <w:rPr>
                <w:rFonts w:cs="Arial"/>
              </w:rPr>
            </w:pPr>
            <w:r w:rsidRPr="002244A7">
              <w:rPr>
                <w:rFonts w:cs="Arial"/>
              </w:rPr>
              <w:t>Bleeding / anemia</w:t>
            </w:r>
          </w:p>
        </w:tc>
        <w:tc>
          <w:tcPr>
            <w:tcW w:w="700" w:type="pct"/>
          </w:tcPr>
          <w:p w14:paraId="7066ABEC" w14:textId="15E3C690" w:rsidR="003331DC" w:rsidRPr="002244A7" w:rsidRDefault="003331DC" w:rsidP="003331DC">
            <w:pPr>
              <w:spacing w:line="276" w:lineRule="auto"/>
              <w:jc w:val="center"/>
              <w:rPr>
                <w:rFonts w:cs="Arial"/>
                <w:color w:val="000000" w:themeColor="text1"/>
              </w:rPr>
            </w:pPr>
            <w:r w:rsidRPr="002244A7">
              <w:rPr>
                <w:rFonts w:cs="Arial"/>
                <w:color w:val="000000" w:themeColor="text1"/>
              </w:rPr>
              <w:t>98/1,794</w:t>
            </w:r>
          </w:p>
        </w:tc>
        <w:tc>
          <w:tcPr>
            <w:tcW w:w="467" w:type="pct"/>
            <w:vAlign w:val="center"/>
          </w:tcPr>
          <w:p w14:paraId="40B55BD9" w14:textId="6E37DEAE" w:rsidR="003331DC" w:rsidRPr="002244A7" w:rsidRDefault="003331DC" w:rsidP="003331DC">
            <w:pPr>
              <w:spacing w:line="276" w:lineRule="auto"/>
              <w:jc w:val="center"/>
              <w:rPr>
                <w:rFonts w:cs="Arial"/>
                <w:color w:val="000000" w:themeColor="text1"/>
              </w:rPr>
            </w:pPr>
            <w:r w:rsidRPr="002244A7">
              <w:rPr>
                <w:rFonts w:cs="Arial"/>
                <w:color w:val="000000" w:themeColor="text1"/>
              </w:rPr>
              <w:t>5.5%</w:t>
            </w:r>
          </w:p>
        </w:tc>
        <w:tc>
          <w:tcPr>
            <w:tcW w:w="700" w:type="pct"/>
            <w:gridSpan w:val="2"/>
          </w:tcPr>
          <w:p w14:paraId="38798E38" w14:textId="4BFCFD9F" w:rsidR="003331DC" w:rsidRPr="002244A7" w:rsidRDefault="003331DC" w:rsidP="003331DC">
            <w:pPr>
              <w:spacing w:line="276" w:lineRule="auto"/>
              <w:jc w:val="center"/>
              <w:rPr>
                <w:rFonts w:cs="Arial"/>
                <w:color w:val="000000" w:themeColor="text1"/>
              </w:rPr>
            </w:pPr>
            <w:r w:rsidRPr="002244A7">
              <w:rPr>
                <w:rFonts w:cs="Arial"/>
                <w:color w:val="000000" w:themeColor="text1"/>
              </w:rPr>
              <w:t>95/2,010</w:t>
            </w:r>
          </w:p>
        </w:tc>
        <w:tc>
          <w:tcPr>
            <w:tcW w:w="479" w:type="pct"/>
            <w:vAlign w:val="center"/>
          </w:tcPr>
          <w:p w14:paraId="08916E0D" w14:textId="3F5B9BEC" w:rsidR="003331DC" w:rsidRPr="002244A7" w:rsidRDefault="003331DC" w:rsidP="003331DC">
            <w:pPr>
              <w:spacing w:line="276" w:lineRule="auto"/>
              <w:jc w:val="center"/>
              <w:rPr>
                <w:rFonts w:cs="Arial"/>
                <w:color w:val="000000" w:themeColor="text1"/>
              </w:rPr>
            </w:pPr>
            <w:r w:rsidRPr="002244A7">
              <w:rPr>
                <w:rFonts w:cs="Arial"/>
                <w:color w:val="000000" w:themeColor="text1"/>
              </w:rPr>
              <w:t>4.7%</w:t>
            </w:r>
          </w:p>
        </w:tc>
        <w:tc>
          <w:tcPr>
            <w:tcW w:w="879" w:type="pct"/>
            <w:vAlign w:val="center"/>
          </w:tcPr>
          <w:p w14:paraId="4E379082"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1.16 (0.88, 1.52)</w:t>
            </w:r>
          </w:p>
        </w:tc>
      </w:tr>
      <w:tr w:rsidR="003331DC" w:rsidRPr="002244A7" w14:paraId="1E9CAF06" w14:textId="77777777" w:rsidTr="003331DC">
        <w:tc>
          <w:tcPr>
            <w:tcW w:w="1775" w:type="pct"/>
            <w:tcBorders>
              <w:top w:val="nil"/>
            </w:tcBorders>
            <w:vAlign w:val="center"/>
          </w:tcPr>
          <w:p w14:paraId="1CE63EE4" w14:textId="77777777" w:rsidR="003331DC" w:rsidRPr="002244A7" w:rsidRDefault="003331DC" w:rsidP="003331DC">
            <w:pPr>
              <w:spacing w:line="276" w:lineRule="auto"/>
              <w:rPr>
                <w:rFonts w:cs="Arial"/>
              </w:rPr>
            </w:pPr>
            <w:r w:rsidRPr="002244A7">
              <w:rPr>
                <w:rFonts w:cs="Arial"/>
              </w:rPr>
              <w:t>Serious Systemic Complications</w:t>
            </w:r>
          </w:p>
        </w:tc>
        <w:tc>
          <w:tcPr>
            <w:tcW w:w="700" w:type="pct"/>
            <w:tcBorders>
              <w:top w:val="nil"/>
            </w:tcBorders>
          </w:tcPr>
          <w:p w14:paraId="4BF5CEBA" w14:textId="233B34E1" w:rsidR="003331DC" w:rsidRPr="002244A7" w:rsidRDefault="003331DC" w:rsidP="003331DC">
            <w:pPr>
              <w:spacing w:line="276" w:lineRule="auto"/>
              <w:jc w:val="center"/>
              <w:rPr>
                <w:rFonts w:cs="Arial"/>
                <w:color w:val="000000" w:themeColor="text1"/>
              </w:rPr>
            </w:pPr>
            <w:r w:rsidRPr="002244A7">
              <w:rPr>
                <w:rFonts w:cs="Arial"/>
                <w:color w:val="000000" w:themeColor="text1"/>
              </w:rPr>
              <w:t>106/1,048</w:t>
            </w:r>
          </w:p>
        </w:tc>
        <w:tc>
          <w:tcPr>
            <w:tcW w:w="467" w:type="pct"/>
            <w:tcBorders>
              <w:top w:val="nil"/>
            </w:tcBorders>
            <w:vAlign w:val="center"/>
          </w:tcPr>
          <w:p w14:paraId="48078100" w14:textId="2DDE8089" w:rsidR="003331DC" w:rsidRPr="002244A7" w:rsidRDefault="003331DC" w:rsidP="003331DC">
            <w:pPr>
              <w:spacing w:line="276" w:lineRule="auto"/>
              <w:jc w:val="center"/>
              <w:rPr>
                <w:rFonts w:cs="Arial"/>
                <w:color w:val="000000" w:themeColor="text1"/>
              </w:rPr>
            </w:pPr>
            <w:r w:rsidRPr="002244A7">
              <w:rPr>
                <w:rFonts w:cs="Arial"/>
                <w:color w:val="000000" w:themeColor="text1"/>
              </w:rPr>
              <w:t>10.1%</w:t>
            </w:r>
          </w:p>
        </w:tc>
        <w:tc>
          <w:tcPr>
            <w:tcW w:w="700" w:type="pct"/>
            <w:gridSpan w:val="2"/>
            <w:tcBorders>
              <w:top w:val="nil"/>
            </w:tcBorders>
          </w:tcPr>
          <w:p w14:paraId="1C54EE24" w14:textId="1C14D791" w:rsidR="003331DC" w:rsidRPr="002244A7" w:rsidRDefault="003331DC" w:rsidP="003331DC">
            <w:pPr>
              <w:spacing w:line="276" w:lineRule="auto"/>
              <w:jc w:val="center"/>
              <w:rPr>
                <w:rFonts w:cs="Arial"/>
                <w:color w:val="000000" w:themeColor="text1"/>
              </w:rPr>
            </w:pPr>
            <w:r w:rsidRPr="002244A7">
              <w:rPr>
                <w:rFonts w:cs="Arial"/>
                <w:color w:val="000000" w:themeColor="text1"/>
              </w:rPr>
              <w:t>136/1,419</w:t>
            </w:r>
          </w:p>
        </w:tc>
        <w:tc>
          <w:tcPr>
            <w:tcW w:w="479" w:type="pct"/>
            <w:tcBorders>
              <w:top w:val="nil"/>
            </w:tcBorders>
            <w:vAlign w:val="center"/>
          </w:tcPr>
          <w:p w14:paraId="62ECC479" w14:textId="2A51B9E2" w:rsidR="003331DC" w:rsidRPr="002244A7" w:rsidRDefault="003331DC" w:rsidP="003331DC">
            <w:pPr>
              <w:spacing w:line="276" w:lineRule="auto"/>
              <w:jc w:val="center"/>
              <w:rPr>
                <w:rFonts w:cs="Arial"/>
                <w:color w:val="000000" w:themeColor="text1"/>
              </w:rPr>
            </w:pPr>
            <w:r w:rsidRPr="002244A7">
              <w:rPr>
                <w:rFonts w:cs="Arial"/>
                <w:color w:val="000000" w:themeColor="text1"/>
              </w:rPr>
              <w:t>9.6%</w:t>
            </w:r>
          </w:p>
        </w:tc>
        <w:tc>
          <w:tcPr>
            <w:tcW w:w="879" w:type="pct"/>
            <w:tcBorders>
              <w:top w:val="nil"/>
            </w:tcBorders>
            <w:vAlign w:val="center"/>
          </w:tcPr>
          <w:p w14:paraId="303A503E"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1.06 (0.83, 1.34)</w:t>
            </w:r>
          </w:p>
        </w:tc>
      </w:tr>
      <w:tr w:rsidR="003331DC" w:rsidRPr="002244A7" w14:paraId="6AAB863B" w14:textId="77777777" w:rsidTr="003331DC">
        <w:tc>
          <w:tcPr>
            <w:tcW w:w="1775" w:type="pct"/>
            <w:vAlign w:val="center"/>
          </w:tcPr>
          <w:p w14:paraId="7BF32F59" w14:textId="77777777" w:rsidR="003331DC" w:rsidRPr="002244A7" w:rsidRDefault="003331DC" w:rsidP="003331DC">
            <w:pPr>
              <w:spacing w:line="276" w:lineRule="auto"/>
              <w:ind w:left="250"/>
              <w:rPr>
                <w:rFonts w:cs="Arial"/>
              </w:rPr>
            </w:pPr>
            <w:r w:rsidRPr="002244A7">
              <w:rPr>
                <w:rFonts w:cs="Arial"/>
              </w:rPr>
              <w:t>Embolism and thrombosis</w:t>
            </w:r>
          </w:p>
        </w:tc>
        <w:tc>
          <w:tcPr>
            <w:tcW w:w="700" w:type="pct"/>
          </w:tcPr>
          <w:p w14:paraId="53869FE9" w14:textId="43B7DB49" w:rsidR="003331DC" w:rsidRPr="002244A7" w:rsidRDefault="003331DC" w:rsidP="003331DC">
            <w:pPr>
              <w:spacing w:line="276" w:lineRule="auto"/>
              <w:jc w:val="center"/>
              <w:rPr>
                <w:rFonts w:cs="Arial"/>
                <w:color w:val="000000" w:themeColor="text1"/>
              </w:rPr>
            </w:pPr>
            <w:r w:rsidRPr="002244A7">
              <w:rPr>
                <w:rFonts w:cs="Arial"/>
                <w:color w:val="000000" w:themeColor="text1"/>
              </w:rPr>
              <w:t>≤10/2,125</w:t>
            </w:r>
          </w:p>
        </w:tc>
        <w:tc>
          <w:tcPr>
            <w:tcW w:w="467" w:type="pct"/>
            <w:vAlign w:val="center"/>
          </w:tcPr>
          <w:p w14:paraId="3B6C760C" w14:textId="30088FEF" w:rsidR="003331DC" w:rsidRPr="002244A7" w:rsidRDefault="003331DC" w:rsidP="003331DC">
            <w:pPr>
              <w:spacing w:line="276" w:lineRule="auto"/>
              <w:jc w:val="center"/>
              <w:rPr>
                <w:rFonts w:cs="Arial"/>
                <w:color w:val="000000" w:themeColor="text1"/>
              </w:rPr>
            </w:pPr>
            <w:r w:rsidRPr="002244A7">
              <w:rPr>
                <w:rFonts w:cs="Arial"/>
                <w:color w:val="000000" w:themeColor="text1"/>
              </w:rPr>
              <w:t>0.5%</w:t>
            </w:r>
          </w:p>
        </w:tc>
        <w:tc>
          <w:tcPr>
            <w:tcW w:w="700" w:type="pct"/>
            <w:gridSpan w:val="2"/>
          </w:tcPr>
          <w:p w14:paraId="28A62159" w14:textId="6DC66EE5" w:rsidR="003331DC" w:rsidRPr="002244A7" w:rsidRDefault="003331DC" w:rsidP="003331DC">
            <w:pPr>
              <w:spacing w:line="276" w:lineRule="auto"/>
              <w:jc w:val="center"/>
              <w:rPr>
                <w:rFonts w:cs="Arial"/>
                <w:color w:val="000000" w:themeColor="text1"/>
              </w:rPr>
            </w:pPr>
            <w:r w:rsidRPr="002244A7">
              <w:rPr>
                <w:rFonts w:cs="Arial"/>
                <w:color w:val="000000" w:themeColor="text1"/>
              </w:rPr>
              <w:t>14/2,182</w:t>
            </w:r>
          </w:p>
        </w:tc>
        <w:tc>
          <w:tcPr>
            <w:tcW w:w="479" w:type="pct"/>
            <w:vAlign w:val="center"/>
          </w:tcPr>
          <w:p w14:paraId="4AF988FE" w14:textId="0140A928" w:rsidR="003331DC" w:rsidRPr="002244A7" w:rsidRDefault="003331DC" w:rsidP="003331DC">
            <w:pPr>
              <w:spacing w:line="276" w:lineRule="auto"/>
              <w:jc w:val="center"/>
              <w:rPr>
                <w:rFonts w:cs="Arial"/>
                <w:color w:val="000000" w:themeColor="text1"/>
              </w:rPr>
            </w:pPr>
            <w:r w:rsidRPr="002244A7">
              <w:rPr>
                <w:rFonts w:cs="Arial"/>
                <w:color w:val="000000" w:themeColor="text1"/>
              </w:rPr>
              <w:t>0.6%</w:t>
            </w:r>
          </w:p>
        </w:tc>
        <w:tc>
          <w:tcPr>
            <w:tcW w:w="879" w:type="pct"/>
            <w:vAlign w:val="center"/>
          </w:tcPr>
          <w:p w14:paraId="620961EC"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0.73 (0.33, 1.65)</w:t>
            </w:r>
          </w:p>
        </w:tc>
      </w:tr>
      <w:tr w:rsidR="003331DC" w:rsidRPr="002244A7" w14:paraId="560851FF" w14:textId="77777777" w:rsidTr="003331DC">
        <w:tc>
          <w:tcPr>
            <w:tcW w:w="1775" w:type="pct"/>
            <w:vAlign w:val="center"/>
          </w:tcPr>
          <w:p w14:paraId="51496B1C" w14:textId="77777777" w:rsidR="003331DC" w:rsidRPr="002244A7" w:rsidRDefault="003331DC" w:rsidP="003331DC">
            <w:pPr>
              <w:spacing w:line="276" w:lineRule="auto"/>
              <w:ind w:left="250"/>
              <w:rPr>
                <w:rFonts w:cs="Arial"/>
              </w:rPr>
            </w:pPr>
            <w:r w:rsidRPr="002244A7">
              <w:rPr>
                <w:rFonts w:cs="Arial"/>
              </w:rPr>
              <w:t>Biliary diseases</w:t>
            </w:r>
          </w:p>
        </w:tc>
        <w:tc>
          <w:tcPr>
            <w:tcW w:w="700" w:type="pct"/>
          </w:tcPr>
          <w:p w14:paraId="2D034212" w14:textId="3CE22F91" w:rsidR="003331DC" w:rsidRPr="002244A7" w:rsidRDefault="003331DC" w:rsidP="003331DC">
            <w:pPr>
              <w:spacing w:line="276" w:lineRule="auto"/>
              <w:jc w:val="center"/>
              <w:rPr>
                <w:rFonts w:cs="Arial"/>
                <w:color w:val="000000" w:themeColor="text1"/>
              </w:rPr>
            </w:pPr>
            <w:r w:rsidRPr="002244A7">
              <w:rPr>
                <w:rFonts w:cs="Arial"/>
                <w:color w:val="000000" w:themeColor="text1"/>
              </w:rPr>
              <w:t>52/1,876</w:t>
            </w:r>
          </w:p>
        </w:tc>
        <w:tc>
          <w:tcPr>
            <w:tcW w:w="467" w:type="pct"/>
            <w:vAlign w:val="center"/>
          </w:tcPr>
          <w:p w14:paraId="089EFDAC" w14:textId="6EB1908C" w:rsidR="003331DC" w:rsidRPr="002244A7" w:rsidRDefault="003331DC" w:rsidP="003331DC">
            <w:pPr>
              <w:spacing w:line="276" w:lineRule="auto"/>
              <w:jc w:val="center"/>
              <w:rPr>
                <w:rFonts w:cs="Arial"/>
                <w:color w:val="000000" w:themeColor="text1"/>
              </w:rPr>
            </w:pPr>
            <w:r w:rsidRPr="002244A7">
              <w:rPr>
                <w:rFonts w:cs="Arial"/>
                <w:color w:val="000000" w:themeColor="text1"/>
              </w:rPr>
              <w:t>2.8%</w:t>
            </w:r>
          </w:p>
        </w:tc>
        <w:tc>
          <w:tcPr>
            <w:tcW w:w="700" w:type="pct"/>
            <w:gridSpan w:val="2"/>
          </w:tcPr>
          <w:p w14:paraId="05AC37DC" w14:textId="4032C372" w:rsidR="003331DC" w:rsidRPr="002244A7" w:rsidRDefault="003331DC" w:rsidP="003331DC">
            <w:pPr>
              <w:spacing w:line="276" w:lineRule="auto"/>
              <w:jc w:val="center"/>
              <w:rPr>
                <w:rFonts w:cs="Arial"/>
                <w:color w:val="000000" w:themeColor="text1"/>
              </w:rPr>
            </w:pPr>
            <w:r w:rsidRPr="002244A7">
              <w:rPr>
                <w:rFonts w:cs="Arial"/>
                <w:color w:val="000000" w:themeColor="text1"/>
              </w:rPr>
              <w:t>40/2,003</w:t>
            </w:r>
          </w:p>
        </w:tc>
        <w:tc>
          <w:tcPr>
            <w:tcW w:w="479" w:type="pct"/>
            <w:vAlign w:val="center"/>
          </w:tcPr>
          <w:p w14:paraId="5676638F" w14:textId="085A278E" w:rsidR="003331DC" w:rsidRPr="002244A7" w:rsidRDefault="003331DC" w:rsidP="003331DC">
            <w:pPr>
              <w:spacing w:line="276" w:lineRule="auto"/>
              <w:jc w:val="center"/>
              <w:rPr>
                <w:rFonts w:cs="Arial"/>
                <w:color w:val="000000" w:themeColor="text1"/>
              </w:rPr>
            </w:pPr>
            <w:r w:rsidRPr="002244A7">
              <w:rPr>
                <w:rFonts w:cs="Arial"/>
                <w:color w:val="000000" w:themeColor="text1"/>
              </w:rPr>
              <w:t>2.0%</w:t>
            </w:r>
          </w:p>
        </w:tc>
        <w:tc>
          <w:tcPr>
            <w:tcW w:w="879" w:type="pct"/>
            <w:vAlign w:val="center"/>
          </w:tcPr>
          <w:p w14:paraId="16D64802"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1.39 (0.92, 2.09)</w:t>
            </w:r>
          </w:p>
        </w:tc>
      </w:tr>
      <w:tr w:rsidR="003331DC" w:rsidRPr="002244A7" w14:paraId="6F5A0C15" w14:textId="77777777" w:rsidTr="003331DC">
        <w:tc>
          <w:tcPr>
            <w:tcW w:w="1775" w:type="pct"/>
            <w:vAlign w:val="center"/>
          </w:tcPr>
          <w:p w14:paraId="183E93A8" w14:textId="77777777" w:rsidR="003331DC" w:rsidRPr="002244A7" w:rsidRDefault="003331DC" w:rsidP="003331DC">
            <w:pPr>
              <w:spacing w:line="276" w:lineRule="auto"/>
              <w:ind w:left="250"/>
              <w:rPr>
                <w:rFonts w:cs="Arial"/>
                <w:vertAlign w:val="superscript"/>
              </w:rPr>
            </w:pPr>
            <w:r w:rsidRPr="002244A7">
              <w:rPr>
                <w:rFonts w:cs="Arial"/>
              </w:rPr>
              <w:t>Acute Kidney Injury</w:t>
            </w:r>
          </w:p>
        </w:tc>
        <w:tc>
          <w:tcPr>
            <w:tcW w:w="700" w:type="pct"/>
          </w:tcPr>
          <w:p w14:paraId="3BC6896E" w14:textId="70DEA80F" w:rsidR="003331DC" w:rsidRPr="002244A7" w:rsidRDefault="003331DC" w:rsidP="003331DC">
            <w:pPr>
              <w:spacing w:line="276" w:lineRule="auto"/>
              <w:jc w:val="center"/>
              <w:rPr>
                <w:rFonts w:cs="Arial"/>
                <w:color w:val="000000" w:themeColor="text1"/>
              </w:rPr>
            </w:pPr>
            <w:r w:rsidRPr="002244A7">
              <w:rPr>
                <w:rFonts w:cs="Arial"/>
                <w:color w:val="000000" w:themeColor="text1"/>
              </w:rPr>
              <w:t>32/2,144</w:t>
            </w:r>
          </w:p>
        </w:tc>
        <w:tc>
          <w:tcPr>
            <w:tcW w:w="467" w:type="pct"/>
            <w:vAlign w:val="center"/>
          </w:tcPr>
          <w:p w14:paraId="33B35CB6" w14:textId="710A8613" w:rsidR="003331DC" w:rsidRPr="002244A7" w:rsidRDefault="003331DC" w:rsidP="003331DC">
            <w:pPr>
              <w:spacing w:line="276" w:lineRule="auto"/>
              <w:jc w:val="center"/>
              <w:rPr>
                <w:rFonts w:cs="Arial"/>
                <w:color w:val="000000" w:themeColor="text1"/>
              </w:rPr>
            </w:pPr>
            <w:r w:rsidRPr="002244A7">
              <w:rPr>
                <w:rFonts w:cs="Arial"/>
                <w:color w:val="000000" w:themeColor="text1"/>
              </w:rPr>
              <w:t>1.5%</w:t>
            </w:r>
          </w:p>
        </w:tc>
        <w:tc>
          <w:tcPr>
            <w:tcW w:w="700" w:type="pct"/>
            <w:gridSpan w:val="2"/>
          </w:tcPr>
          <w:p w14:paraId="665B7C78" w14:textId="4508FFDF" w:rsidR="003331DC" w:rsidRPr="002244A7" w:rsidRDefault="003331DC" w:rsidP="003331DC">
            <w:pPr>
              <w:spacing w:line="276" w:lineRule="auto"/>
              <w:jc w:val="center"/>
              <w:rPr>
                <w:rFonts w:cs="Arial"/>
                <w:color w:val="000000" w:themeColor="text1"/>
              </w:rPr>
            </w:pPr>
            <w:r w:rsidRPr="002244A7">
              <w:rPr>
                <w:rFonts w:cs="Arial"/>
                <w:color w:val="000000" w:themeColor="text1"/>
              </w:rPr>
              <w:t>32/2,197</w:t>
            </w:r>
          </w:p>
        </w:tc>
        <w:tc>
          <w:tcPr>
            <w:tcW w:w="479" w:type="pct"/>
            <w:vAlign w:val="center"/>
          </w:tcPr>
          <w:p w14:paraId="02F8934E" w14:textId="3AE7B6C5" w:rsidR="003331DC" w:rsidRPr="002244A7" w:rsidRDefault="003331DC" w:rsidP="003331DC">
            <w:pPr>
              <w:spacing w:line="276" w:lineRule="auto"/>
              <w:jc w:val="center"/>
              <w:rPr>
                <w:rFonts w:cs="Arial"/>
                <w:color w:val="000000" w:themeColor="text1"/>
              </w:rPr>
            </w:pPr>
            <w:r w:rsidRPr="002244A7">
              <w:rPr>
                <w:rFonts w:cs="Arial"/>
                <w:color w:val="000000" w:themeColor="text1"/>
              </w:rPr>
              <w:t>1.5%</w:t>
            </w:r>
          </w:p>
        </w:tc>
        <w:tc>
          <w:tcPr>
            <w:tcW w:w="879" w:type="pct"/>
            <w:vAlign w:val="center"/>
          </w:tcPr>
          <w:p w14:paraId="1537BB01" w14:textId="77777777"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1.03 (0.63, 1.67)</w:t>
            </w:r>
          </w:p>
        </w:tc>
      </w:tr>
      <w:tr w:rsidR="003331DC" w:rsidRPr="002244A7" w14:paraId="7A95E0B2" w14:textId="77777777" w:rsidTr="003331DC">
        <w:tc>
          <w:tcPr>
            <w:tcW w:w="1775" w:type="pct"/>
            <w:vAlign w:val="center"/>
          </w:tcPr>
          <w:p w14:paraId="6C8E808E" w14:textId="77777777" w:rsidR="003331DC" w:rsidRPr="002244A7" w:rsidRDefault="003331DC" w:rsidP="003331DC">
            <w:pPr>
              <w:spacing w:line="276" w:lineRule="auto"/>
              <w:ind w:left="250"/>
              <w:rPr>
                <w:rFonts w:cs="Arial"/>
                <w:vertAlign w:val="superscript"/>
              </w:rPr>
            </w:pPr>
            <w:r w:rsidRPr="002244A7">
              <w:rPr>
                <w:rFonts w:cs="Arial"/>
              </w:rPr>
              <w:t>Postoperative Sepsis</w:t>
            </w:r>
          </w:p>
        </w:tc>
        <w:tc>
          <w:tcPr>
            <w:tcW w:w="700" w:type="pct"/>
          </w:tcPr>
          <w:p w14:paraId="0525226E" w14:textId="0890C9B3" w:rsidR="003331DC" w:rsidRPr="002244A7" w:rsidRDefault="003331DC" w:rsidP="003331DC">
            <w:pPr>
              <w:spacing w:line="276" w:lineRule="auto"/>
              <w:jc w:val="center"/>
              <w:rPr>
                <w:rFonts w:cs="Arial"/>
                <w:color w:val="000000" w:themeColor="text1"/>
              </w:rPr>
            </w:pPr>
            <w:r w:rsidRPr="002244A7">
              <w:rPr>
                <w:rFonts w:cs="Arial"/>
                <w:color w:val="000000" w:themeColor="text1"/>
              </w:rPr>
              <w:t>17/2,200</w:t>
            </w:r>
          </w:p>
        </w:tc>
        <w:tc>
          <w:tcPr>
            <w:tcW w:w="467" w:type="pct"/>
            <w:vAlign w:val="center"/>
          </w:tcPr>
          <w:p w14:paraId="31E6BC66" w14:textId="4A93049F" w:rsidR="003331DC" w:rsidRPr="002244A7" w:rsidRDefault="003331DC" w:rsidP="003331DC">
            <w:pPr>
              <w:spacing w:line="276" w:lineRule="auto"/>
              <w:jc w:val="center"/>
              <w:rPr>
                <w:rFonts w:cs="Arial"/>
                <w:color w:val="000000" w:themeColor="text1"/>
              </w:rPr>
            </w:pPr>
            <w:r w:rsidRPr="002244A7">
              <w:rPr>
                <w:rFonts w:cs="Arial"/>
                <w:color w:val="000000" w:themeColor="text1"/>
              </w:rPr>
              <w:t>0.8%</w:t>
            </w:r>
          </w:p>
        </w:tc>
        <w:tc>
          <w:tcPr>
            <w:tcW w:w="700" w:type="pct"/>
            <w:gridSpan w:val="2"/>
          </w:tcPr>
          <w:p w14:paraId="75690FD4" w14:textId="73365E8E" w:rsidR="003331DC" w:rsidRPr="002244A7" w:rsidRDefault="003331DC" w:rsidP="003331DC">
            <w:pPr>
              <w:spacing w:line="276" w:lineRule="auto"/>
              <w:jc w:val="center"/>
              <w:rPr>
                <w:rFonts w:cs="Arial"/>
                <w:color w:val="000000" w:themeColor="text1"/>
              </w:rPr>
            </w:pPr>
            <w:r w:rsidRPr="002244A7">
              <w:rPr>
                <w:rFonts w:cs="Arial"/>
                <w:color w:val="000000" w:themeColor="text1"/>
              </w:rPr>
              <w:t>22/2,225</w:t>
            </w:r>
          </w:p>
        </w:tc>
        <w:tc>
          <w:tcPr>
            <w:tcW w:w="479" w:type="pct"/>
            <w:vAlign w:val="center"/>
          </w:tcPr>
          <w:p w14:paraId="7BD675C9" w14:textId="5EC2E21B" w:rsidR="003331DC" w:rsidRPr="002244A7" w:rsidRDefault="003331DC" w:rsidP="003331DC">
            <w:pPr>
              <w:spacing w:line="276" w:lineRule="auto"/>
              <w:jc w:val="center"/>
              <w:rPr>
                <w:rFonts w:cs="Arial"/>
                <w:color w:val="000000" w:themeColor="text1"/>
              </w:rPr>
            </w:pPr>
            <w:r w:rsidRPr="002244A7">
              <w:rPr>
                <w:rFonts w:cs="Arial"/>
                <w:color w:val="000000" w:themeColor="text1"/>
              </w:rPr>
              <w:t>1.0%</w:t>
            </w:r>
          </w:p>
        </w:tc>
        <w:tc>
          <w:tcPr>
            <w:tcW w:w="879" w:type="pct"/>
            <w:vAlign w:val="center"/>
          </w:tcPr>
          <w:p w14:paraId="6D718CF6"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0.78 (0.42, 1.47)</w:t>
            </w:r>
          </w:p>
        </w:tc>
      </w:tr>
      <w:tr w:rsidR="003331DC" w:rsidRPr="002244A7" w14:paraId="782E7E3A" w14:textId="77777777" w:rsidTr="003331DC">
        <w:tc>
          <w:tcPr>
            <w:tcW w:w="1775" w:type="pct"/>
            <w:vAlign w:val="center"/>
          </w:tcPr>
          <w:p w14:paraId="62D9F9C2" w14:textId="77777777" w:rsidR="003331DC" w:rsidRPr="002244A7" w:rsidRDefault="003331DC" w:rsidP="003331DC">
            <w:pPr>
              <w:spacing w:line="276" w:lineRule="auto"/>
              <w:ind w:left="250"/>
              <w:rPr>
                <w:rFonts w:cs="Arial"/>
              </w:rPr>
            </w:pPr>
            <w:r w:rsidRPr="002244A7">
              <w:rPr>
                <w:rFonts w:cs="Arial"/>
              </w:rPr>
              <w:t xml:space="preserve">Pneumonia </w:t>
            </w:r>
          </w:p>
        </w:tc>
        <w:tc>
          <w:tcPr>
            <w:tcW w:w="700" w:type="pct"/>
          </w:tcPr>
          <w:p w14:paraId="1AB72D96" w14:textId="6B41C7BB" w:rsidR="003331DC" w:rsidRPr="002244A7" w:rsidRDefault="003331DC" w:rsidP="003331DC">
            <w:pPr>
              <w:spacing w:line="276" w:lineRule="auto"/>
              <w:jc w:val="center"/>
              <w:rPr>
                <w:rFonts w:cs="Arial"/>
              </w:rPr>
            </w:pPr>
            <w:r w:rsidRPr="002244A7">
              <w:rPr>
                <w:rFonts w:cs="Arial"/>
                <w:color w:val="000000" w:themeColor="text1"/>
              </w:rPr>
              <w:t>70/1,657</w:t>
            </w:r>
          </w:p>
        </w:tc>
        <w:tc>
          <w:tcPr>
            <w:tcW w:w="467" w:type="pct"/>
            <w:vAlign w:val="center"/>
          </w:tcPr>
          <w:p w14:paraId="5F4F734C" w14:textId="7CA68131" w:rsidR="003331DC" w:rsidRPr="002244A7" w:rsidRDefault="003331DC" w:rsidP="003331DC">
            <w:pPr>
              <w:spacing w:line="276" w:lineRule="auto"/>
              <w:jc w:val="center"/>
              <w:rPr>
                <w:rFonts w:cs="Arial"/>
                <w:color w:val="000000" w:themeColor="text1"/>
              </w:rPr>
            </w:pPr>
            <w:r w:rsidRPr="002244A7">
              <w:rPr>
                <w:rFonts w:cs="Arial"/>
              </w:rPr>
              <w:t>4.2%</w:t>
            </w:r>
          </w:p>
        </w:tc>
        <w:tc>
          <w:tcPr>
            <w:tcW w:w="700" w:type="pct"/>
            <w:gridSpan w:val="2"/>
          </w:tcPr>
          <w:p w14:paraId="10462CBF" w14:textId="43F4A188" w:rsidR="003331DC" w:rsidRPr="002244A7" w:rsidRDefault="003331DC" w:rsidP="003331DC">
            <w:pPr>
              <w:spacing w:line="276" w:lineRule="auto"/>
              <w:jc w:val="center"/>
              <w:rPr>
                <w:rFonts w:cs="Arial"/>
              </w:rPr>
            </w:pPr>
            <w:r w:rsidRPr="002244A7">
              <w:rPr>
                <w:rFonts w:cs="Arial"/>
                <w:color w:val="000000" w:themeColor="text1"/>
              </w:rPr>
              <w:t>99/1,917</w:t>
            </w:r>
          </w:p>
        </w:tc>
        <w:tc>
          <w:tcPr>
            <w:tcW w:w="479" w:type="pct"/>
            <w:vAlign w:val="center"/>
          </w:tcPr>
          <w:p w14:paraId="06071310" w14:textId="5A91390A" w:rsidR="003331DC" w:rsidRPr="002244A7" w:rsidRDefault="003331DC" w:rsidP="003331DC">
            <w:pPr>
              <w:spacing w:line="276" w:lineRule="auto"/>
              <w:jc w:val="center"/>
              <w:rPr>
                <w:rFonts w:cs="Arial"/>
                <w:color w:val="000000" w:themeColor="text1"/>
              </w:rPr>
            </w:pPr>
            <w:r w:rsidRPr="002244A7">
              <w:rPr>
                <w:rFonts w:cs="Arial"/>
              </w:rPr>
              <w:t>5.2%</w:t>
            </w:r>
          </w:p>
        </w:tc>
        <w:tc>
          <w:tcPr>
            <w:tcW w:w="879" w:type="pct"/>
            <w:vAlign w:val="center"/>
          </w:tcPr>
          <w:p w14:paraId="5873083B" w14:textId="77777777" w:rsidR="003331DC" w:rsidRPr="002244A7" w:rsidRDefault="003331DC" w:rsidP="003331DC">
            <w:pPr>
              <w:spacing w:line="276" w:lineRule="auto"/>
              <w:jc w:val="center"/>
              <w:rPr>
                <w:rFonts w:cs="Arial"/>
                <w:color w:val="000000" w:themeColor="text1"/>
              </w:rPr>
            </w:pPr>
            <w:r w:rsidRPr="002244A7">
              <w:rPr>
                <w:rFonts w:cs="Arial"/>
              </w:rPr>
              <w:t>0.82 (0.61, 1.10)</w:t>
            </w:r>
          </w:p>
        </w:tc>
      </w:tr>
      <w:tr w:rsidR="003331DC" w:rsidRPr="002244A7" w14:paraId="5441D7D4" w14:textId="77777777" w:rsidTr="003331DC">
        <w:tc>
          <w:tcPr>
            <w:tcW w:w="1775" w:type="pct"/>
            <w:vAlign w:val="center"/>
          </w:tcPr>
          <w:p w14:paraId="2AAD5C9A" w14:textId="77777777" w:rsidR="003331DC" w:rsidRPr="002244A7" w:rsidRDefault="003331DC" w:rsidP="003331DC">
            <w:pPr>
              <w:spacing w:line="276" w:lineRule="auto"/>
              <w:ind w:left="250"/>
              <w:rPr>
                <w:rFonts w:cs="Arial"/>
              </w:rPr>
            </w:pPr>
            <w:r w:rsidRPr="002244A7">
              <w:rPr>
                <w:rFonts w:cs="Arial"/>
              </w:rPr>
              <w:t>Hypoglycemia</w:t>
            </w:r>
          </w:p>
        </w:tc>
        <w:tc>
          <w:tcPr>
            <w:tcW w:w="700" w:type="pct"/>
          </w:tcPr>
          <w:p w14:paraId="7D52F47B" w14:textId="7F644F8A" w:rsidR="003331DC" w:rsidRPr="002244A7" w:rsidRDefault="003331DC" w:rsidP="003331DC">
            <w:pPr>
              <w:spacing w:line="276" w:lineRule="auto"/>
              <w:jc w:val="center"/>
              <w:rPr>
                <w:rFonts w:cs="Arial"/>
                <w:color w:val="000000" w:themeColor="text1"/>
              </w:rPr>
            </w:pPr>
            <w:r w:rsidRPr="002244A7">
              <w:rPr>
                <w:rFonts w:cs="Arial"/>
                <w:color w:val="000000" w:themeColor="text1"/>
              </w:rPr>
              <w:t>≤10/2,194</w:t>
            </w:r>
          </w:p>
        </w:tc>
        <w:tc>
          <w:tcPr>
            <w:tcW w:w="467" w:type="pct"/>
            <w:vAlign w:val="center"/>
          </w:tcPr>
          <w:p w14:paraId="57C63837" w14:textId="005CA5D8" w:rsidR="003331DC" w:rsidRPr="002244A7" w:rsidRDefault="003331DC" w:rsidP="003331DC">
            <w:pPr>
              <w:spacing w:line="276" w:lineRule="auto"/>
              <w:jc w:val="center"/>
              <w:rPr>
                <w:rFonts w:cs="Arial"/>
                <w:color w:val="000000" w:themeColor="text1"/>
              </w:rPr>
            </w:pPr>
            <w:r w:rsidRPr="002244A7">
              <w:rPr>
                <w:rFonts w:cs="Arial"/>
                <w:color w:val="000000" w:themeColor="text1"/>
              </w:rPr>
              <w:t>0.5%</w:t>
            </w:r>
          </w:p>
        </w:tc>
        <w:tc>
          <w:tcPr>
            <w:tcW w:w="700" w:type="pct"/>
            <w:gridSpan w:val="2"/>
          </w:tcPr>
          <w:p w14:paraId="05EB5AB6" w14:textId="464C6109" w:rsidR="003331DC" w:rsidRPr="002244A7" w:rsidRDefault="003331DC" w:rsidP="003331DC">
            <w:pPr>
              <w:spacing w:line="276" w:lineRule="auto"/>
              <w:jc w:val="center"/>
              <w:rPr>
                <w:rFonts w:cs="Arial"/>
                <w:color w:val="000000" w:themeColor="text1"/>
              </w:rPr>
            </w:pPr>
            <w:r w:rsidRPr="002244A7">
              <w:rPr>
                <w:rFonts w:cs="Arial"/>
                <w:color w:val="000000" w:themeColor="text1"/>
              </w:rPr>
              <w:t>≤10/2,230</w:t>
            </w:r>
          </w:p>
        </w:tc>
        <w:tc>
          <w:tcPr>
            <w:tcW w:w="479" w:type="pct"/>
            <w:vAlign w:val="center"/>
          </w:tcPr>
          <w:p w14:paraId="6A677FA1" w14:textId="6F2F5561" w:rsidR="003331DC" w:rsidRPr="002244A7" w:rsidRDefault="003331DC" w:rsidP="003331DC">
            <w:pPr>
              <w:spacing w:line="276" w:lineRule="auto"/>
              <w:jc w:val="center"/>
              <w:rPr>
                <w:rFonts w:cs="Arial"/>
                <w:color w:val="000000" w:themeColor="text1"/>
              </w:rPr>
            </w:pPr>
            <w:r w:rsidRPr="002244A7">
              <w:rPr>
                <w:rFonts w:cs="Arial"/>
                <w:color w:val="000000" w:themeColor="text1"/>
              </w:rPr>
              <w:t>0.4%</w:t>
            </w:r>
          </w:p>
        </w:tc>
        <w:tc>
          <w:tcPr>
            <w:tcW w:w="879" w:type="pct"/>
            <w:vAlign w:val="center"/>
          </w:tcPr>
          <w:p w14:paraId="1F9821AD"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1.02 (0.42, 2.44)</w:t>
            </w:r>
          </w:p>
        </w:tc>
      </w:tr>
      <w:tr w:rsidR="003331DC" w:rsidRPr="002244A7" w14:paraId="589E4CB3" w14:textId="77777777" w:rsidTr="003331DC">
        <w:tc>
          <w:tcPr>
            <w:tcW w:w="1775" w:type="pct"/>
            <w:vAlign w:val="center"/>
          </w:tcPr>
          <w:p w14:paraId="7D01B415" w14:textId="77777777" w:rsidR="003331DC" w:rsidRPr="002244A7" w:rsidRDefault="003331DC" w:rsidP="003331DC">
            <w:pPr>
              <w:spacing w:line="276" w:lineRule="auto"/>
              <w:ind w:left="250"/>
              <w:rPr>
                <w:rFonts w:cs="Arial"/>
                <w:color w:val="000000" w:themeColor="text1"/>
              </w:rPr>
            </w:pPr>
            <w:r w:rsidRPr="002244A7">
              <w:rPr>
                <w:rFonts w:cs="Arial"/>
                <w:color w:val="000000" w:themeColor="text1"/>
              </w:rPr>
              <w:t>Urinary infection</w:t>
            </w:r>
          </w:p>
        </w:tc>
        <w:tc>
          <w:tcPr>
            <w:tcW w:w="700" w:type="pct"/>
          </w:tcPr>
          <w:p w14:paraId="4EA6C072" w14:textId="4C116605" w:rsidR="003331DC" w:rsidRPr="002244A7" w:rsidRDefault="003331DC" w:rsidP="003331DC">
            <w:pPr>
              <w:spacing w:line="276" w:lineRule="auto"/>
              <w:jc w:val="center"/>
              <w:rPr>
                <w:rFonts w:cs="Arial"/>
                <w:color w:val="000000" w:themeColor="text1"/>
              </w:rPr>
            </w:pPr>
            <w:r w:rsidRPr="002244A7">
              <w:rPr>
                <w:rFonts w:cs="Arial"/>
                <w:color w:val="000000" w:themeColor="text1"/>
              </w:rPr>
              <w:t>45/1,808</w:t>
            </w:r>
          </w:p>
        </w:tc>
        <w:tc>
          <w:tcPr>
            <w:tcW w:w="467" w:type="pct"/>
            <w:vAlign w:val="center"/>
          </w:tcPr>
          <w:p w14:paraId="45668230" w14:textId="727A088B" w:rsidR="003331DC" w:rsidRPr="002244A7" w:rsidRDefault="003331DC" w:rsidP="003331DC">
            <w:pPr>
              <w:spacing w:line="276" w:lineRule="auto"/>
              <w:jc w:val="center"/>
              <w:rPr>
                <w:rFonts w:cs="Arial"/>
                <w:color w:val="000000" w:themeColor="text1"/>
              </w:rPr>
            </w:pPr>
            <w:r w:rsidRPr="002244A7">
              <w:rPr>
                <w:rFonts w:cs="Arial"/>
                <w:color w:val="000000" w:themeColor="text1"/>
              </w:rPr>
              <w:t>2.5%</w:t>
            </w:r>
          </w:p>
        </w:tc>
        <w:tc>
          <w:tcPr>
            <w:tcW w:w="700" w:type="pct"/>
            <w:gridSpan w:val="2"/>
          </w:tcPr>
          <w:p w14:paraId="72CF8F6D" w14:textId="7ED4F244" w:rsidR="003331DC" w:rsidRPr="002244A7" w:rsidRDefault="003331DC" w:rsidP="003331DC">
            <w:pPr>
              <w:spacing w:line="276" w:lineRule="auto"/>
              <w:jc w:val="center"/>
              <w:rPr>
                <w:rFonts w:cs="Arial"/>
                <w:color w:val="000000" w:themeColor="text1"/>
              </w:rPr>
            </w:pPr>
            <w:r w:rsidRPr="002244A7">
              <w:rPr>
                <w:rFonts w:cs="Arial"/>
                <w:color w:val="000000" w:themeColor="text1"/>
              </w:rPr>
              <w:t>40/2,000</w:t>
            </w:r>
          </w:p>
        </w:tc>
        <w:tc>
          <w:tcPr>
            <w:tcW w:w="479" w:type="pct"/>
            <w:vAlign w:val="center"/>
          </w:tcPr>
          <w:p w14:paraId="089D4F52" w14:textId="31039DF5" w:rsidR="003331DC" w:rsidRPr="002244A7" w:rsidRDefault="003331DC" w:rsidP="003331DC">
            <w:pPr>
              <w:spacing w:line="276" w:lineRule="auto"/>
              <w:jc w:val="center"/>
              <w:rPr>
                <w:rFonts w:cs="Arial"/>
                <w:color w:val="000000" w:themeColor="text1"/>
              </w:rPr>
            </w:pPr>
            <w:r w:rsidRPr="002244A7">
              <w:rPr>
                <w:rFonts w:cs="Arial"/>
                <w:color w:val="000000" w:themeColor="text1"/>
              </w:rPr>
              <w:t>2.0%</w:t>
            </w:r>
          </w:p>
        </w:tc>
        <w:tc>
          <w:tcPr>
            <w:tcW w:w="879" w:type="pct"/>
            <w:vAlign w:val="center"/>
          </w:tcPr>
          <w:p w14:paraId="15F8B523"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1.24 (0.82, 1.90)</w:t>
            </w:r>
          </w:p>
        </w:tc>
      </w:tr>
      <w:tr w:rsidR="003331DC" w:rsidRPr="002244A7" w14:paraId="0A634867" w14:textId="77777777" w:rsidTr="003331DC">
        <w:tc>
          <w:tcPr>
            <w:tcW w:w="1775" w:type="pct"/>
            <w:vAlign w:val="center"/>
          </w:tcPr>
          <w:p w14:paraId="4BF14CFD" w14:textId="77777777" w:rsidR="003331DC" w:rsidRPr="002244A7" w:rsidRDefault="003331DC" w:rsidP="003331DC">
            <w:pPr>
              <w:spacing w:line="276" w:lineRule="auto"/>
              <w:ind w:left="250"/>
              <w:rPr>
                <w:rFonts w:cs="Arial"/>
                <w:color w:val="000000" w:themeColor="text1"/>
              </w:rPr>
            </w:pPr>
            <w:r w:rsidRPr="002244A7">
              <w:rPr>
                <w:rFonts w:cs="Arial"/>
                <w:color w:val="000000" w:themeColor="text1"/>
              </w:rPr>
              <w:t>Pulmonary embolic</w:t>
            </w:r>
          </w:p>
        </w:tc>
        <w:tc>
          <w:tcPr>
            <w:tcW w:w="700" w:type="pct"/>
          </w:tcPr>
          <w:p w14:paraId="025F6AD3" w14:textId="21CBF24C" w:rsidR="003331DC" w:rsidRPr="002244A7" w:rsidRDefault="003331DC" w:rsidP="003331DC">
            <w:pPr>
              <w:spacing w:line="276" w:lineRule="auto"/>
              <w:jc w:val="center"/>
              <w:rPr>
                <w:rFonts w:cs="Arial"/>
                <w:color w:val="000000" w:themeColor="text1"/>
              </w:rPr>
            </w:pPr>
            <w:r w:rsidRPr="002244A7">
              <w:rPr>
                <w:rFonts w:cs="Arial"/>
                <w:color w:val="000000" w:themeColor="text1"/>
              </w:rPr>
              <w:t>19/2,084</w:t>
            </w:r>
          </w:p>
        </w:tc>
        <w:tc>
          <w:tcPr>
            <w:tcW w:w="467" w:type="pct"/>
            <w:vAlign w:val="center"/>
          </w:tcPr>
          <w:p w14:paraId="03235736" w14:textId="6E31AA4E" w:rsidR="003331DC" w:rsidRPr="002244A7" w:rsidRDefault="003331DC" w:rsidP="003331DC">
            <w:pPr>
              <w:spacing w:line="276" w:lineRule="auto"/>
              <w:jc w:val="center"/>
              <w:rPr>
                <w:rFonts w:cs="Arial"/>
                <w:color w:val="000000" w:themeColor="text1"/>
              </w:rPr>
            </w:pPr>
            <w:r w:rsidRPr="002244A7">
              <w:rPr>
                <w:rFonts w:cs="Arial"/>
                <w:color w:val="000000" w:themeColor="text1"/>
              </w:rPr>
              <w:t>0.9%</w:t>
            </w:r>
          </w:p>
        </w:tc>
        <w:tc>
          <w:tcPr>
            <w:tcW w:w="700" w:type="pct"/>
            <w:gridSpan w:val="2"/>
          </w:tcPr>
          <w:p w14:paraId="5F5550BD" w14:textId="3FA8F03B" w:rsidR="003331DC" w:rsidRPr="002244A7" w:rsidRDefault="003331DC" w:rsidP="003331DC">
            <w:pPr>
              <w:spacing w:line="276" w:lineRule="auto"/>
              <w:jc w:val="center"/>
              <w:rPr>
                <w:rFonts w:cs="Arial"/>
                <w:color w:val="000000" w:themeColor="text1"/>
              </w:rPr>
            </w:pPr>
            <w:r w:rsidRPr="002244A7">
              <w:rPr>
                <w:rFonts w:cs="Arial"/>
                <w:color w:val="000000" w:themeColor="text1"/>
              </w:rPr>
              <w:t>21/2,157</w:t>
            </w:r>
          </w:p>
        </w:tc>
        <w:tc>
          <w:tcPr>
            <w:tcW w:w="479" w:type="pct"/>
            <w:vAlign w:val="center"/>
          </w:tcPr>
          <w:p w14:paraId="7DD56929" w14:textId="1FBE371F" w:rsidR="003331DC" w:rsidRPr="002244A7" w:rsidRDefault="003331DC" w:rsidP="003331DC">
            <w:pPr>
              <w:spacing w:line="276" w:lineRule="auto"/>
              <w:jc w:val="center"/>
              <w:rPr>
                <w:rFonts w:cs="Arial"/>
                <w:color w:val="000000" w:themeColor="text1"/>
              </w:rPr>
            </w:pPr>
            <w:r w:rsidRPr="002244A7">
              <w:rPr>
                <w:rFonts w:cs="Arial"/>
                <w:color w:val="000000" w:themeColor="text1"/>
              </w:rPr>
              <w:t>1.0%</w:t>
            </w:r>
          </w:p>
        </w:tc>
        <w:tc>
          <w:tcPr>
            <w:tcW w:w="879" w:type="pct"/>
            <w:vAlign w:val="center"/>
          </w:tcPr>
          <w:p w14:paraId="7F305316"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0.94 (0.51, 1.74)</w:t>
            </w:r>
          </w:p>
        </w:tc>
      </w:tr>
      <w:tr w:rsidR="003331DC" w:rsidRPr="002244A7" w14:paraId="23C390F6" w14:textId="77777777" w:rsidTr="003331DC">
        <w:tc>
          <w:tcPr>
            <w:tcW w:w="1775" w:type="pct"/>
            <w:tcBorders>
              <w:bottom w:val="single" w:sz="4" w:space="0" w:color="auto"/>
            </w:tcBorders>
            <w:vAlign w:val="center"/>
          </w:tcPr>
          <w:p w14:paraId="1DDD474D" w14:textId="77777777" w:rsidR="003331DC" w:rsidRPr="002244A7" w:rsidRDefault="003331DC" w:rsidP="003331DC">
            <w:pPr>
              <w:spacing w:line="276" w:lineRule="auto"/>
              <w:ind w:left="250"/>
              <w:rPr>
                <w:rFonts w:cs="Arial"/>
                <w:color w:val="000000" w:themeColor="text1"/>
              </w:rPr>
            </w:pPr>
            <w:r w:rsidRPr="002244A7">
              <w:rPr>
                <w:rFonts w:cs="Arial"/>
                <w:color w:val="000000" w:themeColor="text1"/>
              </w:rPr>
              <w:t>Cardiovascular complications</w:t>
            </w:r>
          </w:p>
        </w:tc>
        <w:tc>
          <w:tcPr>
            <w:tcW w:w="700" w:type="pct"/>
            <w:tcBorders>
              <w:bottom w:val="single" w:sz="4" w:space="0" w:color="auto"/>
            </w:tcBorders>
          </w:tcPr>
          <w:p w14:paraId="72F6C27D" w14:textId="32277695" w:rsidR="003331DC" w:rsidRPr="002244A7" w:rsidRDefault="003331DC" w:rsidP="003331DC">
            <w:pPr>
              <w:spacing w:line="276" w:lineRule="auto"/>
              <w:jc w:val="center"/>
              <w:rPr>
                <w:rFonts w:cs="Arial"/>
                <w:color w:val="000000" w:themeColor="text1"/>
              </w:rPr>
            </w:pPr>
            <w:r w:rsidRPr="002244A7">
              <w:rPr>
                <w:rFonts w:cs="Arial"/>
                <w:color w:val="000000" w:themeColor="text1"/>
              </w:rPr>
              <w:t>22/1,977</w:t>
            </w:r>
          </w:p>
        </w:tc>
        <w:tc>
          <w:tcPr>
            <w:tcW w:w="467" w:type="pct"/>
            <w:tcBorders>
              <w:bottom w:val="single" w:sz="4" w:space="0" w:color="auto"/>
            </w:tcBorders>
            <w:vAlign w:val="center"/>
          </w:tcPr>
          <w:p w14:paraId="4D050B12" w14:textId="2191D721" w:rsidR="003331DC" w:rsidRPr="002244A7" w:rsidRDefault="003331DC" w:rsidP="003331DC">
            <w:pPr>
              <w:spacing w:line="276" w:lineRule="auto"/>
              <w:jc w:val="center"/>
              <w:rPr>
                <w:rFonts w:cs="Arial"/>
                <w:color w:val="000000" w:themeColor="text1"/>
              </w:rPr>
            </w:pPr>
            <w:r w:rsidRPr="002244A7">
              <w:rPr>
                <w:rFonts w:cs="Arial"/>
                <w:color w:val="000000" w:themeColor="text1"/>
              </w:rPr>
              <w:t>1.1%</w:t>
            </w:r>
          </w:p>
        </w:tc>
        <w:tc>
          <w:tcPr>
            <w:tcW w:w="700" w:type="pct"/>
            <w:gridSpan w:val="2"/>
            <w:tcBorders>
              <w:bottom w:val="single" w:sz="4" w:space="0" w:color="auto"/>
            </w:tcBorders>
          </w:tcPr>
          <w:p w14:paraId="1EA849A5" w14:textId="71661154" w:rsidR="003331DC" w:rsidRPr="002244A7" w:rsidRDefault="003331DC" w:rsidP="003331DC">
            <w:pPr>
              <w:spacing w:line="276" w:lineRule="auto"/>
              <w:jc w:val="center"/>
              <w:rPr>
                <w:rFonts w:cs="Arial"/>
                <w:color w:val="000000" w:themeColor="text1"/>
              </w:rPr>
            </w:pPr>
            <w:r w:rsidRPr="002244A7">
              <w:rPr>
                <w:rFonts w:cs="Arial"/>
                <w:color w:val="000000" w:themeColor="text1"/>
              </w:rPr>
              <w:t>17/2,042</w:t>
            </w:r>
          </w:p>
        </w:tc>
        <w:tc>
          <w:tcPr>
            <w:tcW w:w="479" w:type="pct"/>
            <w:tcBorders>
              <w:bottom w:val="single" w:sz="4" w:space="0" w:color="auto"/>
            </w:tcBorders>
            <w:vAlign w:val="center"/>
          </w:tcPr>
          <w:p w14:paraId="558690EC" w14:textId="67075081" w:rsidR="003331DC" w:rsidRPr="002244A7" w:rsidRDefault="003331DC" w:rsidP="003331DC">
            <w:pPr>
              <w:spacing w:line="276" w:lineRule="auto"/>
              <w:jc w:val="center"/>
              <w:rPr>
                <w:rFonts w:cs="Arial"/>
                <w:color w:val="000000" w:themeColor="text1"/>
              </w:rPr>
            </w:pPr>
            <w:r w:rsidRPr="002244A7">
              <w:rPr>
                <w:rFonts w:cs="Arial"/>
                <w:color w:val="000000" w:themeColor="text1"/>
              </w:rPr>
              <w:t>0.8%</w:t>
            </w:r>
          </w:p>
        </w:tc>
        <w:tc>
          <w:tcPr>
            <w:tcW w:w="879" w:type="pct"/>
            <w:tcBorders>
              <w:bottom w:val="single" w:sz="4" w:space="0" w:color="auto"/>
            </w:tcBorders>
            <w:vAlign w:val="center"/>
          </w:tcPr>
          <w:p w14:paraId="26729058"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1.34 (0.71, 2.51)</w:t>
            </w:r>
          </w:p>
        </w:tc>
      </w:tr>
      <w:tr w:rsidR="003331DC" w:rsidRPr="002244A7" w14:paraId="3DD1292C" w14:textId="77777777" w:rsidTr="003331DC">
        <w:tc>
          <w:tcPr>
            <w:tcW w:w="1775" w:type="pct"/>
            <w:tcBorders>
              <w:top w:val="single" w:sz="4" w:space="0" w:color="auto"/>
              <w:bottom w:val="single" w:sz="4" w:space="0" w:color="auto"/>
            </w:tcBorders>
            <w:vAlign w:val="center"/>
          </w:tcPr>
          <w:p w14:paraId="209CE005" w14:textId="77777777" w:rsidR="003331DC" w:rsidRPr="002244A7" w:rsidRDefault="003331DC" w:rsidP="003331DC">
            <w:pPr>
              <w:spacing w:line="276" w:lineRule="auto"/>
              <w:rPr>
                <w:rFonts w:cs="Arial"/>
                <w:b/>
                <w:bCs/>
                <w:color w:val="000000" w:themeColor="text1"/>
              </w:rPr>
            </w:pPr>
            <w:r w:rsidRPr="002244A7">
              <w:rPr>
                <w:rFonts w:cs="Arial"/>
                <w:b/>
                <w:bCs/>
                <w:color w:val="000000" w:themeColor="text1"/>
              </w:rPr>
              <w:t>LONG-TERM</w:t>
            </w:r>
          </w:p>
        </w:tc>
        <w:tc>
          <w:tcPr>
            <w:tcW w:w="700" w:type="pct"/>
            <w:tcBorders>
              <w:top w:val="single" w:sz="4" w:space="0" w:color="auto"/>
              <w:bottom w:val="single" w:sz="4" w:space="0" w:color="auto"/>
            </w:tcBorders>
          </w:tcPr>
          <w:p w14:paraId="565228A7" w14:textId="77777777" w:rsidR="003331DC" w:rsidRPr="002244A7" w:rsidRDefault="003331DC" w:rsidP="003331DC">
            <w:pPr>
              <w:spacing w:line="276" w:lineRule="auto"/>
              <w:jc w:val="center"/>
              <w:rPr>
                <w:rFonts w:cs="Arial"/>
                <w:b/>
                <w:bCs/>
                <w:color w:val="000000" w:themeColor="text1"/>
              </w:rPr>
            </w:pPr>
          </w:p>
        </w:tc>
        <w:tc>
          <w:tcPr>
            <w:tcW w:w="467" w:type="pct"/>
            <w:tcBorders>
              <w:top w:val="single" w:sz="4" w:space="0" w:color="auto"/>
              <w:bottom w:val="single" w:sz="4" w:space="0" w:color="auto"/>
            </w:tcBorders>
            <w:vAlign w:val="center"/>
          </w:tcPr>
          <w:p w14:paraId="3D4AF190" w14:textId="7F901A69" w:rsidR="003331DC" w:rsidRPr="002244A7" w:rsidRDefault="003331DC" w:rsidP="003331DC">
            <w:pPr>
              <w:spacing w:line="276" w:lineRule="auto"/>
              <w:jc w:val="center"/>
              <w:rPr>
                <w:rFonts w:cs="Arial"/>
                <w:b/>
                <w:bCs/>
                <w:color w:val="000000" w:themeColor="text1"/>
              </w:rPr>
            </w:pPr>
          </w:p>
        </w:tc>
        <w:tc>
          <w:tcPr>
            <w:tcW w:w="700" w:type="pct"/>
            <w:gridSpan w:val="2"/>
            <w:tcBorders>
              <w:top w:val="single" w:sz="4" w:space="0" w:color="auto"/>
              <w:bottom w:val="single" w:sz="4" w:space="0" w:color="auto"/>
            </w:tcBorders>
          </w:tcPr>
          <w:p w14:paraId="4EAD103D" w14:textId="77777777" w:rsidR="003331DC" w:rsidRPr="002244A7" w:rsidRDefault="003331DC" w:rsidP="003331DC">
            <w:pPr>
              <w:spacing w:line="276" w:lineRule="auto"/>
              <w:jc w:val="center"/>
              <w:rPr>
                <w:rFonts w:cs="Arial"/>
                <w:b/>
                <w:bCs/>
                <w:color w:val="000000" w:themeColor="text1"/>
              </w:rPr>
            </w:pPr>
          </w:p>
        </w:tc>
        <w:tc>
          <w:tcPr>
            <w:tcW w:w="479" w:type="pct"/>
            <w:tcBorders>
              <w:top w:val="single" w:sz="4" w:space="0" w:color="auto"/>
              <w:bottom w:val="single" w:sz="4" w:space="0" w:color="auto"/>
            </w:tcBorders>
            <w:vAlign w:val="center"/>
          </w:tcPr>
          <w:p w14:paraId="7F2201AB" w14:textId="391DFE2E" w:rsidR="003331DC" w:rsidRPr="002244A7" w:rsidRDefault="003331DC" w:rsidP="003331DC">
            <w:pPr>
              <w:spacing w:line="276" w:lineRule="auto"/>
              <w:jc w:val="center"/>
              <w:rPr>
                <w:rFonts w:cs="Arial"/>
                <w:b/>
                <w:bCs/>
                <w:color w:val="000000" w:themeColor="text1"/>
              </w:rPr>
            </w:pPr>
          </w:p>
        </w:tc>
        <w:tc>
          <w:tcPr>
            <w:tcW w:w="879" w:type="pct"/>
            <w:tcBorders>
              <w:top w:val="single" w:sz="4" w:space="0" w:color="auto"/>
              <w:bottom w:val="single" w:sz="4" w:space="0" w:color="auto"/>
            </w:tcBorders>
            <w:vAlign w:val="center"/>
          </w:tcPr>
          <w:p w14:paraId="56A6ED96" w14:textId="77777777"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HR (95% CI)</w:t>
            </w:r>
          </w:p>
        </w:tc>
      </w:tr>
      <w:tr w:rsidR="003331DC" w:rsidRPr="002244A7" w14:paraId="67F2F255" w14:textId="77777777" w:rsidTr="003331DC">
        <w:tc>
          <w:tcPr>
            <w:tcW w:w="1775" w:type="pct"/>
            <w:tcBorders>
              <w:top w:val="nil"/>
            </w:tcBorders>
            <w:vAlign w:val="center"/>
          </w:tcPr>
          <w:p w14:paraId="1C2563DD" w14:textId="77777777" w:rsidR="003331DC" w:rsidRPr="002244A7" w:rsidRDefault="003331DC" w:rsidP="003331DC">
            <w:pPr>
              <w:spacing w:line="276" w:lineRule="auto"/>
              <w:rPr>
                <w:rFonts w:cs="Arial"/>
                <w:color w:val="000000" w:themeColor="text1"/>
              </w:rPr>
            </w:pPr>
            <w:r w:rsidRPr="002244A7">
              <w:rPr>
                <w:rFonts w:cs="Arial"/>
                <w:color w:val="000000" w:themeColor="text1"/>
              </w:rPr>
              <w:t>Mortality</w:t>
            </w:r>
          </w:p>
        </w:tc>
        <w:tc>
          <w:tcPr>
            <w:tcW w:w="700" w:type="pct"/>
            <w:tcBorders>
              <w:top w:val="nil"/>
            </w:tcBorders>
          </w:tcPr>
          <w:p w14:paraId="5D1515EE" w14:textId="3CDAD99A" w:rsidR="003331DC" w:rsidRPr="002244A7" w:rsidRDefault="003331DC" w:rsidP="003331DC">
            <w:pPr>
              <w:spacing w:line="276" w:lineRule="auto"/>
              <w:jc w:val="center"/>
              <w:rPr>
                <w:rFonts w:cs="Arial"/>
                <w:color w:val="000000" w:themeColor="text1"/>
              </w:rPr>
            </w:pPr>
            <w:r w:rsidRPr="002244A7">
              <w:rPr>
                <w:rFonts w:cs="Arial"/>
                <w:color w:val="000000" w:themeColor="text1"/>
              </w:rPr>
              <w:t>52/2,245</w:t>
            </w:r>
          </w:p>
        </w:tc>
        <w:tc>
          <w:tcPr>
            <w:tcW w:w="467" w:type="pct"/>
            <w:tcBorders>
              <w:top w:val="nil"/>
            </w:tcBorders>
            <w:vAlign w:val="center"/>
          </w:tcPr>
          <w:p w14:paraId="6174D7D2" w14:textId="28EE67E9" w:rsidR="003331DC" w:rsidRPr="002244A7" w:rsidRDefault="003331DC" w:rsidP="003331DC">
            <w:pPr>
              <w:spacing w:line="276" w:lineRule="auto"/>
              <w:jc w:val="center"/>
              <w:rPr>
                <w:rFonts w:cs="Arial"/>
                <w:color w:val="000000" w:themeColor="text1"/>
              </w:rPr>
            </w:pPr>
            <w:r w:rsidRPr="002244A7">
              <w:rPr>
                <w:rFonts w:cs="Arial"/>
                <w:color w:val="000000" w:themeColor="text1"/>
              </w:rPr>
              <w:t>2.3%</w:t>
            </w:r>
          </w:p>
        </w:tc>
        <w:tc>
          <w:tcPr>
            <w:tcW w:w="700" w:type="pct"/>
            <w:gridSpan w:val="2"/>
            <w:tcBorders>
              <w:top w:val="nil"/>
            </w:tcBorders>
          </w:tcPr>
          <w:p w14:paraId="3124BF87" w14:textId="50FB2BF0" w:rsidR="003331DC" w:rsidRPr="002244A7" w:rsidRDefault="003331DC" w:rsidP="003331DC">
            <w:pPr>
              <w:spacing w:line="276" w:lineRule="auto"/>
              <w:jc w:val="center"/>
              <w:rPr>
                <w:rFonts w:cs="Arial"/>
                <w:color w:val="000000" w:themeColor="text1"/>
              </w:rPr>
            </w:pPr>
            <w:r w:rsidRPr="002244A7">
              <w:rPr>
                <w:rFonts w:cs="Arial"/>
                <w:color w:val="000000" w:themeColor="text1"/>
              </w:rPr>
              <w:t>48/2,246</w:t>
            </w:r>
          </w:p>
        </w:tc>
        <w:tc>
          <w:tcPr>
            <w:tcW w:w="479" w:type="pct"/>
            <w:tcBorders>
              <w:top w:val="nil"/>
            </w:tcBorders>
            <w:vAlign w:val="center"/>
          </w:tcPr>
          <w:p w14:paraId="5A887884" w14:textId="6054D2B8" w:rsidR="003331DC" w:rsidRPr="002244A7" w:rsidRDefault="003331DC" w:rsidP="003331DC">
            <w:pPr>
              <w:spacing w:line="276" w:lineRule="auto"/>
              <w:jc w:val="center"/>
              <w:rPr>
                <w:rFonts w:cs="Arial"/>
                <w:color w:val="000000" w:themeColor="text1"/>
                <w:vertAlign w:val="superscript"/>
              </w:rPr>
            </w:pPr>
            <w:r w:rsidRPr="002244A7">
              <w:rPr>
                <w:rFonts w:cs="Arial"/>
                <w:color w:val="000000" w:themeColor="text1"/>
              </w:rPr>
              <w:t>2.1%</w:t>
            </w:r>
          </w:p>
        </w:tc>
        <w:tc>
          <w:tcPr>
            <w:tcW w:w="879" w:type="pct"/>
            <w:tcBorders>
              <w:top w:val="nil"/>
            </w:tcBorders>
            <w:vAlign w:val="center"/>
          </w:tcPr>
          <w:p w14:paraId="40844901"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1.08 (0.73, 1.60)</w:t>
            </w:r>
          </w:p>
        </w:tc>
      </w:tr>
      <w:tr w:rsidR="003331DC" w:rsidRPr="002244A7" w14:paraId="2F81EAAA" w14:textId="77777777" w:rsidTr="003331DC">
        <w:trPr>
          <w:trHeight w:val="252"/>
        </w:trPr>
        <w:tc>
          <w:tcPr>
            <w:tcW w:w="1775" w:type="pct"/>
            <w:tcBorders>
              <w:top w:val="nil"/>
            </w:tcBorders>
            <w:vAlign w:val="center"/>
          </w:tcPr>
          <w:p w14:paraId="6E4797F1" w14:textId="77777777" w:rsidR="003331DC" w:rsidRPr="002244A7" w:rsidRDefault="003331DC" w:rsidP="003331DC">
            <w:pPr>
              <w:spacing w:line="276" w:lineRule="auto"/>
              <w:rPr>
                <w:rFonts w:cs="Arial"/>
              </w:rPr>
            </w:pPr>
            <w:r w:rsidRPr="002244A7">
              <w:rPr>
                <w:rFonts w:cs="Arial"/>
              </w:rPr>
              <w:t xml:space="preserve">Cardiovascular events </w:t>
            </w:r>
          </w:p>
        </w:tc>
        <w:tc>
          <w:tcPr>
            <w:tcW w:w="700" w:type="pct"/>
            <w:tcBorders>
              <w:top w:val="nil"/>
            </w:tcBorders>
          </w:tcPr>
          <w:p w14:paraId="053E5485" w14:textId="0D8F0946" w:rsidR="003331DC" w:rsidRPr="002244A7" w:rsidRDefault="003331DC" w:rsidP="003331DC">
            <w:pPr>
              <w:spacing w:line="276" w:lineRule="auto"/>
              <w:jc w:val="center"/>
              <w:rPr>
                <w:rFonts w:cs="Arial"/>
              </w:rPr>
            </w:pPr>
            <w:r w:rsidRPr="002244A7">
              <w:rPr>
                <w:rFonts w:cs="Arial"/>
                <w:color w:val="000000" w:themeColor="text1"/>
              </w:rPr>
              <w:t>111/1,944</w:t>
            </w:r>
          </w:p>
        </w:tc>
        <w:tc>
          <w:tcPr>
            <w:tcW w:w="467" w:type="pct"/>
            <w:tcBorders>
              <w:top w:val="nil"/>
            </w:tcBorders>
            <w:vAlign w:val="center"/>
          </w:tcPr>
          <w:p w14:paraId="4B9CFC6D" w14:textId="0CF745D3" w:rsidR="003331DC" w:rsidRPr="002244A7" w:rsidRDefault="003331DC" w:rsidP="003331DC">
            <w:pPr>
              <w:spacing w:line="276" w:lineRule="auto"/>
              <w:jc w:val="center"/>
              <w:rPr>
                <w:rFonts w:cs="Arial"/>
              </w:rPr>
            </w:pPr>
            <w:r w:rsidRPr="002244A7">
              <w:rPr>
                <w:rFonts w:cs="Arial"/>
              </w:rPr>
              <w:t>5.7%</w:t>
            </w:r>
          </w:p>
        </w:tc>
        <w:tc>
          <w:tcPr>
            <w:tcW w:w="700" w:type="pct"/>
            <w:gridSpan w:val="2"/>
            <w:tcBorders>
              <w:top w:val="nil"/>
            </w:tcBorders>
          </w:tcPr>
          <w:p w14:paraId="128CFE61" w14:textId="5766E450" w:rsidR="003331DC" w:rsidRPr="002244A7" w:rsidRDefault="003331DC" w:rsidP="003331DC">
            <w:pPr>
              <w:spacing w:line="276" w:lineRule="auto"/>
              <w:jc w:val="center"/>
              <w:rPr>
                <w:rFonts w:cs="Arial"/>
              </w:rPr>
            </w:pPr>
            <w:r w:rsidRPr="002244A7">
              <w:rPr>
                <w:rFonts w:cs="Arial"/>
                <w:color w:val="000000" w:themeColor="text1"/>
              </w:rPr>
              <w:t>96/2,035</w:t>
            </w:r>
          </w:p>
        </w:tc>
        <w:tc>
          <w:tcPr>
            <w:tcW w:w="479" w:type="pct"/>
            <w:tcBorders>
              <w:top w:val="nil"/>
            </w:tcBorders>
            <w:vAlign w:val="center"/>
          </w:tcPr>
          <w:p w14:paraId="608CAF72" w14:textId="69D459FC" w:rsidR="003331DC" w:rsidRPr="002244A7" w:rsidRDefault="003331DC" w:rsidP="003331DC">
            <w:pPr>
              <w:spacing w:line="276" w:lineRule="auto"/>
              <w:jc w:val="center"/>
              <w:rPr>
                <w:rFonts w:cs="Arial"/>
                <w:vertAlign w:val="superscript"/>
              </w:rPr>
            </w:pPr>
            <w:r w:rsidRPr="002244A7">
              <w:rPr>
                <w:rFonts w:cs="Arial"/>
              </w:rPr>
              <w:t>4.7%</w:t>
            </w:r>
          </w:p>
        </w:tc>
        <w:tc>
          <w:tcPr>
            <w:tcW w:w="879" w:type="pct"/>
            <w:tcBorders>
              <w:top w:val="nil"/>
            </w:tcBorders>
            <w:vAlign w:val="center"/>
          </w:tcPr>
          <w:p w14:paraId="10339E0E" w14:textId="77777777" w:rsidR="003331DC" w:rsidRPr="002244A7" w:rsidRDefault="003331DC" w:rsidP="003331DC">
            <w:pPr>
              <w:spacing w:line="276" w:lineRule="auto"/>
              <w:jc w:val="center"/>
              <w:rPr>
                <w:rFonts w:cs="Arial"/>
              </w:rPr>
            </w:pPr>
            <w:r w:rsidRPr="002244A7">
              <w:rPr>
                <w:rFonts w:cs="Arial"/>
              </w:rPr>
              <w:t>1.21 (0.92, 1.59)</w:t>
            </w:r>
          </w:p>
        </w:tc>
      </w:tr>
      <w:tr w:rsidR="003331DC" w:rsidRPr="002244A7" w14:paraId="2A6EC017" w14:textId="77777777" w:rsidTr="003331DC">
        <w:tc>
          <w:tcPr>
            <w:tcW w:w="1775" w:type="pct"/>
            <w:tcBorders>
              <w:top w:val="nil"/>
            </w:tcBorders>
            <w:vAlign w:val="center"/>
          </w:tcPr>
          <w:p w14:paraId="26143D79" w14:textId="77777777" w:rsidR="003331DC" w:rsidRPr="002244A7" w:rsidRDefault="003331DC" w:rsidP="003331DC">
            <w:pPr>
              <w:spacing w:line="276" w:lineRule="auto"/>
              <w:rPr>
                <w:rFonts w:cs="Arial"/>
              </w:rPr>
            </w:pPr>
            <w:r w:rsidRPr="002244A7">
              <w:rPr>
                <w:rFonts w:cs="Arial"/>
              </w:rPr>
              <w:t xml:space="preserve">Cerebrovascular events </w:t>
            </w:r>
          </w:p>
        </w:tc>
        <w:tc>
          <w:tcPr>
            <w:tcW w:w="700" w:type="pct"/>
            <w:tcBorders>
              <w:top w:val="nil"/>
            </w:tcBorders>
          </w:tcPr>
          <w:p w14:paraId="1DFC161B" w14:textId="589283C1" w:rsidR="003331DC" w:rsidRPr="002244A7" w:rsidRDefault="003331DC" w:rsidP="003331DC">
            <w:pPr>
              <w:spacing w:line="276" w:lineRule="auto"/>
              <w:jc w:val="center"/>
              <w:rPr>
                <w:rFonts w:cs="Arial"/>
              </w:rPr>
            </w:pPr>
            <w:r w:rsidRPr="002244A7">
              <w:rPr>
                <w:rFonts w:cs="Arial"/>
                <w:color w:val="000000" w:themeColor="text1"/>
              </w:rPr>
              <w:t>99/2,167</w:t>
            </w:r>
          </w:p>
        </w:tc>
        <w:tc>
          <w:tcPr>
            <w:tcW w:w="467" w:type="pct"/>
            <w:tcBorders>
              <w:top w:val="nil"/>
            </w:tcBorders>
            <w:vAlign w:val="center"/>
          </w:tcPr>
          <w:p w14:paraId="718709E5" w14:textId="433D33E1" w:rsidR="003331DC" w:rsidRPr="002244A7" w:rsidRDefault="003331DC" w:rsidP="003331DC">
            <w:pPr>
              <w:spacing w:line="276" w:lineRule="auto"/>
              <w:jc w:val="center"/>
              <w:rPr>
                <w:rFonts w:cs="Arial"/>
              </w:rPr>
            </w:pPr>
            <w:r w:rsidRPr="002244A7">
              <w:rPr>
                <w:rFonts w:cs="Arial"/>
              </w:rPr>
              <w:t>4.6%</w:t>
            </w:r>
          </w:p>
        </w:tc>
        <w:tc>
          <w:tcPr>
            <w:tcW w:w="700" w:type="pct"/>
            <w:gridSpan w:val="2"/>
            <w:tcBorders>
              <w:top w:val="nil"/>
            </w:tcBorders>
          </w:tcPr>
          <w:p w14:paraId="2851221D" w14:textId="5624656F" w:rsidR="003331DC" w:rsidRPr="002244A7" w:rsidRDefault="003331DC" w:rsidP="003331DC">
            <w:pPr>
              <w:spacing w:line="276" w:lineRule="auto"/>
              <w:jc w:val="center"/>
              <w:rPr>
                <w:rFonts w:cs="Arial"/>
              </w:rPr>
            </w:pPr>
            <w:r w:rsidRPr="002244A7">
              <w:rPr>
                <w:rFonts w:cs="Arial"/>
                <w:color w:val="000000" w:themeColor="text1"/>
              </w:rPr>
              <w:t>75/2,181</w:t>
            </w:r>
          </w:p>
        </w:tc>
        <w:tc>
          <w:tcPr>
            <w:tcW w:w="479" w:type="pct"/>
            <w:tcBorders>
              <w:top w:val="nil"/>
            </w:tcBorders>
            <w:vAlign w:val="center"/>
          </w:tcPr>
          <w:p w14:paraId="64938635" w14:textId="46077CF2" w:rsidR="003331DC" w:rsidRPr="002244A7" w:rsidRDefault="003331DC" w:rsidP="003331DC">
            <w:pPr>
              <w:spacing w:line="276" w:lineRule="auto"/>
              <w:jc w:val="center"/>
              <w:rPr>
                <w:rFonts w:cs="Arial"/>
                <w:vertAlign w:val="superscript"/>
              </w:rPr>
            </w:pPr>
            <w:r w:rsidRPr="002244A7">
              <w:rPr>
                <w:rFonts w:cs="Arial"/>
              </w:rPr>
              <w:t>3.4%</w:t>
            </w:r>
          </w:p>
        </w:tc>
        <w:tc>
          <w:tcPr>
            <w:tcW w:w="879" w:type="pct"/>
            <w:tcBorders>
              <w:top w:val="nil"/>
            </w:tcBorders>
            <w:vAlign w:val="center"/>
          </w:tcPr>
          <w:p w14:paraId="0A908E60" w14:textId="77777777" w:rsidR="003331DC" w:rsidRPr="002244A7" w:rsidRDefault="003331DC" w:rsidP="003331DC">
            <w:pPr>
              <w:spacing w:line="276" w:lineRule="auto"/>
              <w:jc w:val="center"/>
              <w:rPr>
                <w:rFonts w:cs="Arial"/>
              </w:rPr>
            </w:pPr>
            <w:r w:rsidRPr="002244A7">
              <w:rPr>
                <w:rFonts w:cs="Arial"/>
              </w:rPr>
              <w:t>1.32 (0.98, 1.79)</w:t>
            </w:r>
          </w:p>
        </w:tc>
      </w:tr>
      <w:tr w:rsidR="003331DC" w:rsidRPr="002244A7" w14:paraId="24C0D207" w14:textId="77777777" w:rsidTr="003331DC">
        <w:tc>
          <w:tcPr>
            <w:tcW w:w="1775" w:type="pct"/>
            <w:tcBorders>
              <w:top w:val="nil"/>
            </w:tcBorders>
            <w:vAlign w:val="center"/>
          </w:tcPr>
          <w:p w14:paraId="75CBE9A7" w14:textId="2E162222" w:rsidR="003331DC" w:rsidRPr="002244A7" w:rsidRDefault="003331DC" w:rsidP="003331DC">
            <w:pPr>
              <w:spacing w:line="276" w:lineRule="auto"/>
              <w:rPr>
                <w:rFonts w:cs="Arial"/>
              </w:rPr>
            </w:pPr>
            <w:r w:rsidRPr="002244A7">
              <w:rPr>
                <w:rFonts w:cs="Arial"/>
              </w:rPr>
              <w:t>C</w:t>
            </w:r>
            <w:r w:rsidR="002C44A1" w:rsidRPr="002244A7">
              <w:rPr>
                <w:rFonts w:cs="Arial"/>
              </w:rPr>
              <w:t>hronic kidney disease</w:t>
            </w:r>
          </w:p>
        </w:tc>
        <w:tc>
          <w:tcPr>
            <w:tcW w:w="700" w:type="pct"/>
            <w:tcBorders>
              <w:top w:val="nil"/>
            </w:tcBorders>
          </w:tcPr>
          <w:p w14:paraId="024176B0" w14:textId="22F0C50F" w:rsidR="003331DC" w:rsidRPr="002244A7" w:rsidRDefault="003331DC" w:rsidP="003331DC">
            <w:pPr>
              <w:spacing w:line="276" w:lineRule="auto"/>
              <w:jc w:val="center"/>
              <w:rPr>
                <w:rFonts w:cs="Arial"/>
              </w:rPr>
            </w:pPr>
            <w:r w:rsidRPr="002244A7">
              <w:rPr>
                <w:rFonts w:cs="Arial"/>
                <w:color w:val="000000" w:themeColor="text1"/>
              </w:rPr>
              <w:t>26/2,240</w:t>
            </w:r>
          </w:p>
        </w:tc>
        <w:tc>
          <w:tcPr>
            <w:tcW w:w="467" w:type="pct"/>
            <w:tcBorders>
              <w:top w:val="nil"/>
            </w:tcBorders>
            <w:vAlign w:val="center"/>
          </w:tcPr>
          <w:p w14:paraId="2ACF92F5" w14:textId="6AE8DBB4" w:rsidR="003331DC" w:rsidRPr="002244A7" w:rsidRDefault="003331DC" w:rsidP="003331DC">
            <w:pPr>
              <w:spacing w:line="276" w:lineRule="auto"/>
              <w:jc w:val="center"/>
              <w:rPr>
                <w:rFonts w:cs="Arial"/>
              </w:rPr>
            </w:pPr>
            <w:r w:rsidRPr="002244A7">
              <w:rPr>
                <w:rFonts w:cs="Arial"/>
              </w:rPr>
              <w:t>1.2%</w:t>
            </w:r>
          </w:p>
        </w:tc>
        <w:tc>
          <w:tcPr>
            <w:tcW w:w="700" w:type="pct"/>
            <w:gridSpan w:val="2"/>
            <w:tcBorders>
              <w:top w:val="nil"/>
            </w:tcBorders>
          </w:tcPr>
          <w:p w14:paraId="6552A18F" w14:textId="30B47D2C" w:rsidR="003331DC" w:rsidRPr="002244A7" w:rsidRDefault="003331DC" w:rsidP="003331DC">
            <w:pPr>
              <w:spacing w:line="276" w:lineRule="auto"/>
              <w:jc w:val="center"/>
              <w:rPr>
                <w:rFonts w:cs="Arial"/>
              </w:rPr>
            </w:pPr>
            <w:r w:rsidRPr="002244A7">
              <w:rPr>
                <w:rFonts w:cs="Arial"/>
                <w:color w:val="000000" w:themeColor="text1"/>
              </w:rPr>
              <w:t>24/2,240</w:t>
            </w:r>
          </w:p>
        </w:tc>
        <w:tc>
          <w:tcPr>
            <w:tcW w:w="479" w:type="pct"/>
            <w:tcBorders>
              <w:top w:val="nil"/>
            </w:tcBorders>
            <w:vAlign w:val="center"/>
          </w:tcPr>
          <w:p w14:paraId="784596CB" w14:textId="4B966FFA" w:rsidR="003331DC" w:rsidRPr="002244A7" w:rsidRDefault="003331DC" w:rsidP="003331DC">
            <w:pPr>
              <w:spacing w:line="276" w:lineRule="auto"/>
              <w:jc w:val="center"/>
              <w:rPr>
                <w:rFonts w:cs="Arial"/>
                <w:vertAlign w:val="superscript"/>
              </w:rPr>
            </w:pPr>
            <w:r w:rsidRPr="002244A7">
              <w:rPr>
                <w:rFonts w:cs="Arial"/>
              </w:rPr>
              <w:t>1.1%</w:t>
            </w:r>
          </w:p>
        </w:tc>
        <w:tc>
          <w:tcPr>
            <w:tcW w:w="879" w:type="pct"/>
            <w:tcBorders>
              <w:top w:val="nil"/>
            </w:tcBorders>
            <w:vAlign w:val="center"/>
          </w:tcPr>
          <w:p w14:paraId="20B6E920" w14:textId="77777777" w:rsidR="003331DC" w:rsidRPr="002244A7" w:rsidRDefault="003331DC" w:rsidP="003331DC">
            <w:pPr>
              <w:spacing w:line="276" w:lineRule="auto"/>
              <w:jc w:val="center"/>
              <w:rPr>
                <w:rFonts w:cs="Arial"/>
              </w:rPr>
            </w:pPr>
            <w:r w:rsidRPr="002244A7">
              <w:rPr>
                <w:rFonts w:cs="Arial"/>
              </w:rPr>
              <w:t>1.09 (0.63, 1.90)</w:t>
            </w:r>
          </w:p>
        </w:tc>
      </w:tr>
      <w:tr w:rsidR="003331DC" w:rsidRPr="002244A7" w14:paraId="096BAD4A" w14:textId="77777777" w:rsidTr="003331DC">
        <w:tc>
          <w:tcPr>
            <w:tcW w:w="1775" w:type="pct"/>
            <w:tcBorders>
              <w:top w:val="nil"/>
              <w:bottom w:val="nil"/>
            </w:tcBorders>
            <w:vAlign w:val="center"/>
          </w:tcPr>
          <w:p w14:paraId="14461F00" w14:textId="77777777" w:rsidR="003331DC" w:rsidRPr="002244A7" w:rsidRDefault="003331DC" w:rsidP="003331DC">
            <w:pPr>
              <w:spacing w:line="276" w:lineRule="auto"/>
              <w:rPr>
                <w:rFonts w:cs="Arial"/>
              </w:rPr>
            </w:pPr>
            <w:r w:rsidRPr="002244A7">
              <w:rPr>
                <w:rFonts w:cs="Arial"/>
              </w:rPr>
              <w:t xml:space="preserve">Diabetes </w:t>
            </w:r>
          </w:p>
        </w:tc>
        <w:tc>
          <w:tcPr>
            <w:tcW w:w="700" w:type="pct"/>
            <w:tcBorders>
              <w:top w:val="nil"/>
              <w:bottom w:val="nil"/>
            </w:tcBorders>
          </w:tcPr>
          <w:p w14:paraId="6ACC2859" w14:textId="572A9D0C" w:rsidR="003331DC" w:rsidRPr="002244A7" w:rsidRDefault="003331DC" w:rsidP="003331DC">
            <w:pPr>
              <w:spacing w:line="276" w:lineRule="auto"/>
              <w:jc w:val="center"/>
              <w:rPr>
                <w:rFonts w:cs="Arial"/>
              </w:rPr>
            </w:pPr>
            <w:r w:rsidRPr="002244A7">
              <w:rPr>
                <w:rFonts w:cs="Arial"/>
                <w:color w:val="000000" w:themeColor="text1"/>
              </w:rPr>
              <w:t>75/1,271</w:t>
            </w:r>
          </w:p>
        </w:tc>
        <w:tc>
          <w:tcPr>
            <w:tcW w:w="467" w:type="pct"/>
            <w:tcBorders>
              <w:top w:val="nil"/>
              <w:bottom w:val="nil"/>
            </w:tcBorders>
            <w:vAlign w:val="center"/>
          </w:tcPr>
          <w:p w14:paraId="61200F46" w14:textId="2472FFCD" w:rsidR="003331DC" w:rsidRPr="002244A7" w:rsidRDefault="003331DC" w:rsidP="003331DC">
            <w:pPr>
              <w:spacing w:line="276" w:lineRule="auto"/>
              <w:jc w:val="center"/>
              <w:rPr>
                <w:rFonts w:cs="Arial"/>
              </w:rPr>
            </w:pPr>
            <w:r w:rsidRPr="002244A7">
              <w:rPr>
                <w:rFonts w:cs="Arial"/>
              </w:rPr>
              <w:t>5.9%</w:t>
            </w:r>
          </w:p>
        </w:tc>
        <w:tc>
          <w:tcPr>
            <w:tcW w:w="700" w:type="pct"/>
            <w:gridSpan w:val="2"/>
            <w:tcBorders>
              <w:top w:val="nil"/>
              <w:bottom w:val="nil"/>
            </w:tcBorders>
          </w:tcPr>
          <w:p w14:paraId="3EEE3CA1" w14:textId="15076212" w:rsidR="003331DC" w:rsidRPr="002244A7" w:rsidRDefault="003331DC" w:rsidP="003331DC">
            <w:pPr>
              <w:spacing w:line="276" w:lineRule="auto"/>
              <w:jc w:val="center"/>
              <w:rPr>
                <w:rFonts w:cs="Arial"/>
              </w:rPr>
            </w:pPr>
            <w:r w:rsidRPr="002244A7">
              <w:rPr>
                <w:rFonts w:cs="Arial"/>
                <w:color w:val="000000" w:themeColor="text1"/>
              </w:rPr>
              <w:t>65/1,320</w:t>
            </w:r>
          </w:p>
        </w:tc>
        <w:tc>
          <w:tcPr>
            <w:tcW w:w="479" w:type="pct"/>
            <w:tcBorders>
              <w:top w:val="nil"/>
              <w:bottom w:val="nil"/>
            </w:tcBorders>
            <w:vAlign w:val="center"/>
          </w:tcPr>
          <w:p w14:paraId="25F6ED30" w14:textId="2E0CDFB0" w:rsidR="003331DC" w:rsidRPr="002244A7" w:rsidRDefault="003331DC" w:rsidP="003331DC">
            <w:pPr>
              <w:spacing w:line="276" w:lineRule="auto"/>
              <w:jc w:val="center"/>
              <w:rPr>
                <w:rFonts w:cs="Arial"/>
              </w:rPr>
            </w:pPr>
            <w:r w:rsidRPr="002244A7">
              <w:rPr>
                <w:rFonts w:cs="Arial"/>
              </w:rPr>
              <w:t>4.9%</w:t>
            </w:r>
          </w:p>
        </w:tc>
        <w:tc>
          <w:tcPr>
            <w:tcW w:w="879" w:type="pct"/>
            <w:tcBorders>
              <w:top w:val="nil"/>
              <w:bottom w:val="nil"/>
            </w:tcBorders>
            <w:vAlign w:val="center"/>
          </w:tcPr>
          <w:p w14:paraId="0CF60E7A" w14:textId="77777777" w:rsidR="003331DC" w:rsidRPr="002244A7" w:rsidRDefault="003331DC" w:rsidP="003331DC">
            <w:pPr>
              <w:spacing w:line="276" w:lineRule="auto"/>
              <w:jc w:val="center"/>
              <w:rPr>
                <w:rFonts w:cs="Arial"/>
              </w:rPr>
            </w:pPr>
            <w:r w:rsidRPr="002244A7">
              <w:rPr>
                <w:rFonts w:cs="Arial"/>
              </w:rPr>
              <w:t>1.16 (0.83, 1.61)</w:t>
            </w:r>
          </w:p>
        </w:tc>
      </w:tr>
      <w:tr w:rsidR="003331DC" w:rsidRPr="002244A7" w14:paraId="50F58091" w14:textId="77777777" w:rsidTr="003331DC">
        <w:tc>
          <w:tcPr>
            <w:tcW w:w="1775" w:type="pct"/>
            <w:tcBorders>
              <w:top w:val="nil"/>
              <w:bottom w:val="nil"/>
            </w:tcBorders>
            <w:vAlign w:val="center"/>
          </w:tcPr>
          <w:p w14:paraId="02E3A0F7" w14:textId="77777777" w:rsidR="003331DC" w:rsidRPr="002244A7" w:rsidRDefault="003331DC" w:rsidP="003331DC">
            <w:pPr>
              <w:spacing w:line="276" w:lineRule="auto"/>
              <w:rPr>
                <w:rFonts w:cs="Arial"/>
              </w:rPr>
            </w:pPr>
            <w:bookmarkStart w:id="104" w:name="_Hlk190951752"/>
            <w:r w:rsidRPr="002244A7">
              <w:rPr>
                <w:rFonts w:cs="Arial"/>
              </w:rPr>
              <w:t>Hypoglycemic agents</w:t>
            </w:r>
          </w:p>
        </w:tc>
        <w:tc>
          <w:tcPr>
            <w:tcW w:w="700" w:type="pct"/>
            <w:tcBorders>
              <w:top w:val="nil"/>
              <w:bottom w:val="nil"/>
            </w:tcBorders>
          </w:tcPr>
          <w:p w14:paraId="481361E6" w14:textId="276B920D" w:rsidR="003331DC" w:rsidRPr="002244A7" w:rsidRDefault="003331DC" w:rsidP="003331DC">
            <w:pPr>
              <w:spacing w:line="276" w:lineRule="auto"/>
              <w:jc w:val="center"/>
              <w:rPr>
                <w:rFonts w:cs="Arial"/>
                <w:b/>
                <w:bCs/>
              </w:rPr>
            </w:pPr>
            <w:r w:rsidRPr="002244A7">
              <w:rPr>
                <w:rFonts w:cs="Arial"/>
                <w:color w:val="000000" w:themeColor="text1"/>
              </w:rPr>
              <w:t>84/991</w:t>
            </w:r>
          </w:p>
        </w:tc>
        <w:tc>
          <w:tcPr>
            <w:tcW w:w="467" w:type="pct"/>
            <w:tcBorders>
              <w:top w:val="nil"/>
              <w:bottom w:val="nil"/>
            </w:tcBorders>
            <w:vAlign w:val="center"/>
          </w:tcPr>
          <w:p w14:paraId="71A2D63B" w14:textId="3534DD1D" w:rsidR="003331DC" w:rsidRPr="002244A7" w:rsidRDefault="003331DC" w:rsidP="003331DC">
            <w:pPr>
              <w:spacing w:line="276" w:lineRule="auto"/>
              <w:jc w:val="center"/>
              <w:rPr>
                <w:rFonts w:cs="Arial"/>
                <w:b/>
                <w:bCs/>
              </w:rPr>
            </w:pPr>
            <w:r w:rsidRPr="002244A7">
              <w:rPr>
                <w:rFonts w:cs="Arial"/>
                <w:b/>
                <w:bCs/>
              </w:rPr>
              <w:t>8.5%</w:t>
            </w:r>
          </w:p>
        </w:tc>
        <w:tc>
          <w:tcPr>
            <w:tcW w:w="700" w:type="pct"/>
            <w:gridSpan w:val="2"/>
            <w:tcBorders>
              <w:top w:val="nil"/>
              <w:bottom w:val="nil"/>
            </w:tcBorders>
          </w:tcPr>
          <w:p w14:paraId="00AD5C58" w14:textId="4BA1FA20" w:rsidR="003331DC" w:rsidRPr="002244A7" w:rsidRDefault="003331DC" w:rsidP="003331DC">
            <w:pPr>
              <w:spacing w:line="276" w:lineRule="auto"/>
              <w:jc w:val="center"/>
              <w:rPr>
                <w:rFonts w:cs="Arial"/>
                <w:b/>
                <w:bCs/>
              </w:rPr>
            </w:pPr>
            <w:r w:rsidRPr="002244A7">
              <w:rPr>
                <w:rFonts w:cs="Arial"/>
                <w:color w:val="000000" w:themeColor="text1"/>
              </w:rPr>
              <w:t>63/1,208</w:t>
            </w:r>
          </w:p>
        </w:tc>
        <w:tc>
          <w:tcPr>
            <w:tcW w:w="479" w:type="pct"/>
            <w:tcBorders>
              <w:top w:val="nil"/>
              <w:bottom w:val="nil"/>
            </w:tcBorders>
            <w:vAlign w:val="center"/>
          </w:tcPr>
          <w:p w14:paraId="0F017F9D" w14:textId="5498B039" w:rsidR="003331DC" w:rsidRPr="002244A7" w:rsidRDefault="003331DC" w:rsidP="003331DC">
            <w:pPr>
              <w:spacing w:line="276" w:lineRule="auto"/>
              <w:jc w:val="center"/>
              <w:rPr>
                <w:rFonts w:cs="Arial"/>
                <w:b/>
                <w:bCs/>
              </w:rPr>
            </w:pPr>
            <w:r w:rsidRPr="002244A7">
              <w:rPr>
                <w:rFonts w:cs="Arial"/>
                <w:b/>
                <w:bCs/>
              </w:rPr>
              <w:t>5.2%</w:t>
            </w:r>
          </w:p>
        </w:tc>
        <w:tc>
          <w:tcPr>
            <w:tcW w:w="879" w:type="pct"/>
            <w:tcBorders>
              <w:top w:val="nil"/>
              <w:bottom w:val="nil"/>
            </w:tcBorders>
            <w:vAlign w:val="center"/>
          </w:tcPr>
          <w:p w14:paraId="47895CE9" w14:textId="77777777" w:rsidR="003331DC" w:rsidRPr="002244A7" w:rsidRDefault="003331DC" w:rsidP="003331DC">
            <w:pPr>
              <w:spacing w:line="276" w:lineRule="auto"/>
              <w:jc w:val="center"/>
              <w:rPr>
                <w:rFonts w:cs="Arial"/>
                <w:b/>
                <w:bCs/>
              </w:rPr>
            </w:pPr>
            <w:r w:rsidRPr="002244A7">
              <w:rPr>
                <w:rFonts w:cs="Arial"/>
                <w:b/>
                <w:bCs/>
              </w:rPr>
              <w:t>1.55 (1.12, 2.15)</w:t>
            </w:r>
          </w:p>
        </w:tc>
      </w:tr>
      <w:tr w:rsidR="003331DC" w:rsidRPr="002244A7" w14:paraId="7769ACD0" w14:textId="77777777" w:rsidTr="003331DC">
        <w:tc>
          <w:tcPr>
            <w:tcW w:w="1775" w:type="pct"/>
            <w:tcBorders>
              <w:top w:val="nil"/>
              <w:bottom w:val="nil"/>
            </w:tcBorders>
            <w:vAlign w:val="center"/>
          </w:tcPr>
          <w:p w14:paraId="75520DEB" w14:textId="77777777" w:rsidR="003331DC" w:rsidRPr="002244A7" w:rsidRDefault="003331DC" w:rsidP="003331DC">
            <w:pPr>
              <w:spacing w:line="276" w:lineRule="auto"/>
              <w:rPr>
                <w:rFonts w:cs="Arial"/>
              </w:rPr>
            </w:pPr>
            <w:r w:rsidRPr="002244A7">
              <w:rPr>
                <w:rFonts w:cs="Arial"/>
              </w:rPr>
              <w:t xml:space="preserve">Hypertension </w:t>
            </w:r>
          </w:p>
        </w:tc>
        <w:tc>
          <w:tcPr>
            <w:tcW w:w="700" w:type="pct"/>
            <w:tcBorders>
              <w:top w:val="nil"/>
              <w:bottom w:val="nil"/>
            </w:tcBorders>
          </w:tcPr>
          <w:p w14:paraId="4651A86C" w14:textId="6CA893E4" w:rsidR="003331DC" w:rsidRPr="002244A7" w:rsidRDefault="003331DC" w:rsidP="003331DC">
            <w:pPr>
              <w:spacing w:line="276" w:lineRule="auto"/>
              <w:jc w:val="center"/>
              <w:rPr>
                <w:rFonts w:cs="Arial"/>
              </w:rPr>
            </w:pPr>
            <w:r w:rsidRPr="002244A7">
              <w:rPr>
                <w:rFonts w:cs="Arial"/>
                <w:color w:val="000000" w:themeColor="text1"/>
              </w:rPr>
              <w:t>75/736</w:t>
            </w:r>
          </w:p>
        </w:tc>
        <w:tc>
          <w:tcPr>
            <w:tcW w:w="467" w:type="pct"/>
            <w:tcBorders>
              <w:top w:val="nil"/>
              <w:bottom w:val="nil"/>
            </w:tcBorders>
            <w:vAlign w:val="center"/>
          </w:tcPr>
          <w:p w14:paraId="67ECE901" w14:textId="2A9F8F85" w:rsidR="003331DC" w:rsidRPr="002244A7" w:rsidRDefault="003331DC" w:rsidP="003331DC">
            <w:pPr>
              <w:spacing w:line="276" w:lineRule="auto"/>
              <w:jc w:val="center"/>
              <w:rPr>
                <w:rFonts w:cs="Arial"/>
              </w:rPr>
            </w:pPr>
            <w:r w:rsidRPr="002244A7">
              <w:rPr>
                <w:rFonts w:cs="Arial"/>
              </w:rPr>
              <w:t>10.2%</w:t>
            </w:r>
          </w:p>
        </w:tc>
        <w:tc>
          <w:tcPr>
            <w:tcW w:w="700" w:type="pct"/>
            <w:gridSpan w:val="2"/>
            <w:tcBorders>
              <w:top w:val="nil"/>
              <w:bottom w:val="nil"/>
            </w:tcBorders>
          </w:tcPr>
          <w:p w14:paraId="72664F6C" w14:textId="0F5A0429" w:rsidR="003331DC" w:rsidRPr="002244A7" w:rsidRDefault="003331DC" w:rsidP="003331DC">
            <w:pPr>
              <w:spacing w:line="276" w:lineRule="auto"/>
              <w:jc w:val="center"/>
              <w:rPr>
                <w:rFonts w:cs="Arial"/>
              </w:rPr>
            </w:pPr>
            <w:r w:rsidRPr="002244A7">
              <w:rPr>
                <w:rFonts w:cs="Arial"/>
                <w:color w:val="000000" w:themeColor="text1"/>
              </w:rPr>
              <w:t>60/773</w:t>
            </w:r>
          </w:p>
        </w:tc>
        <w:tc>
          <w:tcPr>
            <w:tcW w:w="479" w:type="pct"/>
            <w:tcBorders>
              <w:top w:val="nil"/>
              <w:bottom w:val="nil"/>
            </w:tcBorders>
            <w:vAlign w:val="center"/>
          </w:tcPr>
          <w:p w14:paraId="06B3B64A" w14:textId="15BC4316" w:rsidR="003331DC" w:rsidRPr="002244A7" w:rsidRDefault="003331DC" w:rsidP="003331DC">
            <w:pPr>
              <w:spacing w:line="276" w:lineRule="auto"/>
              <w:jc w:val="center"/>
              <w:rPr>
                <w:rFonts w:cs="Arial"/>
              </w:rPr>
            </w:pPr>
            <w:r w:rsidRPr="002244A7">
              <w:rPr>
                <w:rFonts w:cs="Arial"/>
              </w:rPr>
              <w:t>7.8%</w:t>
            </w:r>
          </w:p>
        </w:tc>
        <w:tc>
          <w:tcPr>
            <w:tcW w:w="879" w:type="pct"/>
            <w:tcBorders>
              <w:top w:val="nil"/>
              <w:bottom w:val="nil"/>
            </w:tcBorders>
            <w:vAlign w:val="center"/>
          </w:tcPr>
          <w:p w14:paraId="3764F014" w14:textId="77777777" w:rsidR="003331DC" w:rsidRPr="002244A7" w:rsidRDefault="003331DC" w:rsidP="003331DC">
            <w:pPr>
              <w:spacing w:line="276" w:lineRule="auto"/>
              <w:jc w:val="center"/>
              <w:rPr>
                <w:rFonts w:cs="Arial"/>
              </w:rPr>
            </w:pPr>
            <w:r w:rsidRPr="002244A7">
              <w:rPr>
                <w:rFonts w:cs="Arial"/>
              </w:rPr>
              <w:t>1.37 (0.98, 1.93)</w:t>
            </w:r>
          </w:p>
        </w:tc>
      </w:tr>
      <w:tr w:rsidR="003331DC" w:rsidRPr="002244A7" w14:paraId="664CC18D" w14:textId="77777777" w:rsidTr="003331DC">
        <w:tc>
          <w:tcPr>
            <w:tcW w:w="1775" w:type="pct"/>
            <w:tcBorders>
              <w:top w:val="nil"/>
              <w:bottom w:val="nil"/>
            </w:tcBorders>
            <w:vAlign w:val="center"/>
          </w:tcPr>
          <w:p w14:paraId="2C178D8B" w14:textId="77777777" w:rsidR="003331DC" w:rsidRPr="002244A7" w:rsidRDefault="003331DC" w:rsidP="003331DC">
            <w:pPr>
              <w:spacing w:line="276" w:lineRule="auto"/>
              <w:rPr>
                <w:rFonts w:cs="Arial"/>
              </w:rPr>
            </w:pPr>
            <w:r w:rsidRPr="002244A7">
              <w:rPr>
                <w:rFonts w:cs="Arial"/>
              </w:rPr>
              <w:t>Antihypertensive agents</w:t>
            </w:r>
          </w:p>
        </w:tc>
        <w:tc>
          <w:tcPr>
            <w:tcW w:w="700" w:type="pct"/>
            <w:tcBorders>
              <w:top w:val="nil"/>
              <w:bottom w:val="nil"/>
            </w:tcBorders>
          </w:tcPr>
          <w:p w14:paraId="1D419E9E" w14:textId="68DD639F" w:rsidR="003331DC" w:rsidRPr="002244A7" w:rsidRDefault="003331DC" w:rsidP="003331DC">
            <w:pPr>
              <w:spacing w:line="276" w:lineRule="auto"/>
              <w:jc w:val="center"/>
              <w:rPr>
                <w:rFonts w:cs="Arial"/>
                <w:b/>
                <w:bCs/>
              </w:rPr>
            </w:pPr>
            <w:r w:rsidRPr="002244A7">
              <w:rPr>
                <w:rFonts w:cs="Arial"/>
                <w:color w:val="000000" w:themeColor="text1"/>
              </w:rPr>
              <w:t>141/710</w:t>
            </w:r>
          </w:p>
        </w:tc>
        <w:tc>
          <w:tcPr>
            <w:tcW w:w="467" w:type="pct"/>
            <w:tcBorders>
              <w:top w:val="nil"/>
              <w:bottom w:val="nil"/>
            </w:tcBorders>
            <w:vAlign w:val="center"/>
          </w:tcPr>
          <w:p w14:paraId="1E9DC937" w14:textId="45B71F89" w:rsidR="003331DC" w:rsidRPr="002244A7" w:rsidRDefault="003331DC" w:rsidP="003331DC">
            <w:pPr>
              <w:spacing w:line="276" w:lineRule="auto"/>
              <w:jc w:val="center"/>
              <w:rPr>
                <w:rFonts w:cs="Arial"/>
              </w:rPr>
            </w:pPr>
            <w:r w:rsidRPr="002244A7">
              <w:rPr>
                <w:rFonts w:cs="Arial"/>
                <w:b/>
                <w:bCs/>
              </w:rPr>
              <w:t>19.9%</w:t>
            </w:r>
          </w:p>
        </w:tc>
        <w:tc>
          <w:tcPr>
            <w:tcW w:w="700" w:type="pct"/>
            <w:gridSpan w:val="2"/>
            <w:tcBorders>
              <w:top w:val="nil"/>
              <w:bottom w:val="nil"/>
            </w:tcBorders>
          </w:tcPr>
          <w:p w14:paraId="156B638F" w14:textId="3D429790" w:rsidR="003331DC" w:rsidRPr="002244A7" w:rsidRDefault="003331DC" w:rsidP="003331DC">
            <w:pPr>
              <w:spacing w:line="276" w:lineRule="auto"/>
              <w:jc w:val="center"/>
              <w:rPr>
                <w:rFonts w:cs="Arial"/>
                <w:b/>
                <w:bCs/>
              </w:rPr>
            </w:pPr>
            <w:r w:rsidRPr="002244A7">
              <w:rPr>
                <w:rFonts w:cs="Arial"/>
                <w:color w:val="000000" w:themeColor="text1"/>
              </w:rPr>
              <w:t>115/836</w:t>
            </w:r>
          </w:p>
        </w:tc>
        <w:tc>
          <w:tcPr>
            <w:tcW w:w="479" w:type="pct"/>
            <w:tcBorders>
              <w:top w:val="nil"/>
              <w:bottom w:val="nil"/>
            </w:tcBorders>
            <w:vAlign w:val="center"/>
          </w:tcPr>
          <w:p w14:paraId="263D13E8" w14:textId="5A01E2EC" w:rsidR="003331DC" w:rsidRPr="002244A7" w:rsidRDefault="003331DC" w:rsidP="003331DC">
            <w:pPr>
              <w:spacing w:line="276" w:lineRule="auto"/>
              <w:jc w:val="center"/>
              <w:rPr>
                <w:rFonts w:cs="Arial"/>
              </w:rPr>
            </w:pPr>
            <w:r w:rsidRPr="002244A7">
              <w:rPr>
                <w:rFonts w:cs="Arial"/>
                <w:b/>
                <w:bCs/>
              </w:rPr>
              <w:t>13.8%</w:t>
            </w:r>
          </w:p>
        </w:tc>
        <w:tc>
          <w:tcPr>
            <w:tcW w:w="879" w:type="pct"/>
            <w:tcBorders>
              <w:top w:val="nil"/>
              <w:bottom w:val="nil"/>
            </w:tcBorders>
            <w:vAlign w:val="center"/>
          </w:tcPr>
          <w:p w14:paraId="1031655B" w14:textId="77777777" w:rsidR="003331DC" w:rsidRPr="002244A7" w:rsidRDefault="003331DC" w:rsidP="003331DC">
            <w:pPr>
              <w:spacing w:line="276" w:lineRule="auto"/>
              <w:jc w:val="center"/>
              <w:rPr>
                <w:rFonts w:cs="Arial"/>
              </w:rPr>
            </w:pPr>
            <w:r w:rsidRPr="002244A7">
              <w:rPr>
                <w:rFonts w:cs="Arial"/>
                <w:b/>
                <w:bCs/>
              </w:rPr>
              <w:t>1.35 (1.05, 1.72)</w:t>
            </w:r>
          </w:p>
        </w:tc>
      </w:tr>
      <w:tr w:rsidR="003331DC" w:rsidRPr="002244A7" w14:paraId="5B031B08" w14:textId="77777777" w:rsidTr="003331DC">
        <w:tc>
          <w:tcPr>
            <w:tcW w:w="1775" w:type="pct"/>
            <w:tcBorders>
              <w:top w:val="nil"/>
              <w:bottom w:val="nil"/>
            </w:tcBorders>
            <w:vAlign w:val="center"/>
          </w:tcPr>
          <w:p w14:paraId="29AA2660" w14:textId="77777777" w:rsidR="003331DC" w:rsidRPr="002244A7" w:rsidRDefault="003331DC" w:rsidP="003331DC">
            <w:pPr>
              <w:spacing w:line="276" w:lineRule="auto"/>
              <w:rPr>
                <w:rFonts w:cs="Arial"/>
              </w:rPr>
            </w:pPr>
            <w:r w:rsidRPr="002244A7">
              <w:rPr>
                <w:rFonts w:cs="Arial"/>
              </w:rPr>
              <w:t xml:space="preserve">Dyslipidemia </w:t>
            </w:r>
          </w:p>
        </w:tc>
        <w:tc>
          <w:tcPr>
            <w:tcW w:w="700" w:type="pct"/>
            <w:tcBorders>
              <w:top w:val="nil"/>
              <w:bottom w:val="nil"/>
            </w:tcBorders>
          </w:tcPr>
          <w:p w14:paraId="2B48E01B" w14:textId="0FB5069C" w:rsidR="003331DC" w:rsidRPr="002244A7" w:rsidRDefault="003331DC" w:rsidP="003331DC">
            <w:pPr>
              <w:spacing w:line="276" w:lineRule="auto"/>
              <w:jc w:val="center"/>
              <w:rPr>
                <w:rFonts w:cs="Arial"/>
              </w:rPr>
            </w:pPr>
            <w:r w:rsidRPr="002244A7">
              <w:rPr>
                <w:rFonts w:cs="Arial"/>
                <w:color w:val="000000" w:themeColor="text1"/>
              </w:rPr>
              <w:t>99/900</w:t>
            </w:r>
          </w:p>
        </w:tc>
        <w:tc>
          <w:tcPr>
            <w:tcW w:w="467" w:type="pct"/>
            <w:tcBorders>
              <w:top w:val="nil"/>
              <w:bottom w:val="nil"/>
            </w:tcBorders>
            <w:vAlign w:val="center"/>
          </w:tcPr>
          <w:p w14:paraId="7F8EF6C8" w14:textId="796ED0B0" w:rsidR="003331DC" w:rsidRPr="002244A7" w:rsidRDefault="003331DC" w:rsidP="003331DC">
            <w:pPr>
              <w:spacing w:line="276" w:lineRule="auto"/>
              <w:jc w:val="center"/>
              <w:rPr>
                <w:rFonts w:cs="Arial"/>
              </w:rPr>
            </w:pPr>
            <w:r w:rsidRPr="002244A7">
              <w:rPr>
                <w:rFonts w:cs="Arial"/>
              </w:rPr>
              <w:t>11.0%</w:t>
            </w:r>
          </w:p>
        </w:tc>
        <w:tc>
          <w:tcPr>
            <w:tcW w:w="700" w:type="pct"/>
            <w:gridSpan w:val="2"/>
            <w:tcBorders>
              <w:top w:val="nil"/>
              <w:bottom w:val="nil"/>
            </w:tcBorders>
          </w:tcPr>
          <w:p w14:paraId="0001660E" w14:textId="7BE90EA7" w:rsidR="003331DC" w:rsidRPr="002244A7" w:rsidRDefault="003331DC" w:rsidP="003331DC">
            <w:pPr>
              <w:spacing w:line="276" w:lineRule="auto"/>
              <w:jc w:val="center"/>
              <w:rPr>
                <w:rFonts w:cs="Arial"/>
              </w:rPr>
            </w:pPr>
            <w:r w:rsidRPr="002244A7">
              <w:rPr>
                <w:rFonts w:cs="Arial"/>
                <w:color w:val="000000" w:themeColor="text1"/>
              </w:rPr>
              <w:t>110/1,049</w:t>
            </w:r>
          </w:p>
        </w:tc>
        <w:tc>
          <w:tcPr>
            <w:tcW w:w="479" w:type="pct"/>
            <w:tcBorders>
              <w:top w:val="nil"/>
              <w:bottom w:val="nil"/>
            </w:tcBorders>
            <w:vAlign w:val="center"/>
          </w:tcPr>
          <w:p w14:paraId="2A9E428E" w14:textId="53D72709" w:rsidR="003331DC" w:rsidRPr="002244A7" w:rsidRDefault="003331DC" w:rsidP="003331DC">
            <w:pPr>
              <w:spacing w:line="276" w:lineRule="auto"/>
              <w:jc w:val="center"/>
              <w:rPr>
                <w:rFonts w:cs="Arial"/>
              </w:rPr>
            </w:pPr>
            <w:r w:rsidRPr="002244A7">
              <w:rPr>
                <w:rFonts w:cs="Arial"/>
              </w:rPr>
              <w:t>10.5%</w:t>
            </w:r>
          </w:p>
        </w:tc>
        <w:tc>
          <w:tcPr>
            <w:tcW w:w="879" w:type="pct"/>
            <w:tcBorders>
              <w:top w:val="nil"/>
              <w:bottom w:val="nil"/>
            </w:tcBorders>
            <w:vAlign w:val="center"/>
          </w:tcPr>
          <w:p w14:paraId="146C0AA5" w14:textId="77777777" w:rsidR="003331DC" w:rsidRPr="002244A7" w:rsidRDefault="003331DC" w:rsidP="003331DC">
            <w:pPr>
              <w:spacing w:line="276" w:lineRule="auto"/>
              <w:jc w:val="center"/>
              <w:rPr>
                <w:rFonts w:cs="Arial"/>
              </w:rPr>
            </w:pPr>
            <w:r w:rsidRPr="002244A7">
              <w:rPr>
                <w:rFonts w:cs="Arial"/>
              </w:rPr>
              <w:t>1.07 (0.82, 1.40)</w:t>
            </w:r>
          </w:p>
        </w:tc>
      </w:tr>
      <w:tr w:rsidR="003331DC" w:rsidRPr="002244A7" w14:paraId="48BD21DE" w14:textId="77777777" w:rsidTr="003331DC">
        <w:tc>
          <w:tcPr>
            <w:tcW w:w="1775" w:type="pct"/>
            <w:tcBorders>
              <w:top w:val="nil"/>
              <w:bottom w:val="nil"/>
            </w:tcBorders>
            <w:vAlign w:val="center"/>
          </w:tcPr>
          <w:p w14:paraId="2130D9E0" w14:textId="77777777" w:rsidR="003331DC" w:rsidRPr="002244A7" w:rsidRDefault="003331DC" w:rsidP="003331DC">
            <w:pPr>
              <w:spacing w:line="276" w:lineRule="auto"/>
              <w:rPr>
                <w:rFonts w:cs="Arial"/>
              </w:rPr>
            </w:pPr>
            <w:r w:rsidRPr="002244A7">
              <w:rPr>
                <w:rFonts w:cs="Arial"/>
              </w:rPr>
              <w:t xml:space="preserve">Antilipemic agents </w:t>
            </w:r>
          </w:p>
        </w:tc>
        <w:tc>
          <w:tcPr>
            <w:tcW w:w="700" w:type="pct"/>
            <w:tcBorders>
              <w:top w:val="nil"/>
              <w:bottom w:val="nil"/>
            </w:tcBorders>
          </w:tcPr>
          <w:p w14:paraId="5B660868" w14:textId="47D7D06A" w:rsidR="003331DC" w:rsidRPr="002244A7" w:rsidRDefault="003331DC" w:rsidP="003331DC">
            <w:pPr>
              <w:spacing w:line="276" w:lineRule="auto"/>
              <w:jc w:val="center"/>
              <w:rPr>
                <w:rFonts w:cs="Arial"/>
              </w:rPr>
            </w:pPr>
            <w:r w:rsidRPr="002244A7">
              <w:rPr>
                <w:rFonts w:cs="Arial"/>
                <w:color w:val="000000" w:themeColor="text1"/>
              </w:rPr>
              <w:t>87/1,263</w:t>
            </w:r>
          </w:p>
        </w:tc>
        <w:tc>
          <w:tcPr>
            <w:tcW w:w="467" w:type="pct"/>
            <w:tcBorders>
              <w:top w:val="nil"/>
              <w:bottom w:val="nil"/>
            </w:tcBorders>
            <w:vAlign w:val="center"/>
          </w:tcPr>
          <w:p w14:paraId="6A23234A" w14:textId="25CA4281" w:rsidR="003331DC" w:rsidRPr="002244A7" w:rsidRDefault="003331DC" w:rsidP="003331DC">
            <w:pPr>
              <w:spacing w:line="276" w:lineRule="auto"/>
              <w:jc w:val="center"/>
              <w:rPr>
                <w:rFonts w:cs="Arial"/>
                <w:b/>
                <w:bCs/>
              </w:rPr>
            </w:pPr>
            <w:r w:rsidRPr="002244A7">
              <w:rPr>
                <w:rFonts w:cs="Arial"/>
              </w:rPr>
              <w:t>6.9%</w:t>
            </w:r>
          </w:p>
        </w:tc>
        <w:tc>
          <w:tcPr>
            <w:tcW w:w="700" w:type="pct"/>
            <w:gridSpan w:val="2"/>
            <w:tcBorders>
              <w:top w:val="nil"/>
              <w:bottom w:val="nil"/>
            </w:tcBorders>
          </w:tcPr>
          <w:p w14:paraId="456DF545" w14:textId="64D60F8E" w:rsidR="003331DC" w:rsidRPr="002244A7" w:rsidRDefault="003331DC" w:rsidP="003331DC">
            <w:pPr>
              <w:spacing w:line="276" w:lineRule="auto"/>
              <w:jc w:val="center"/>
              <w:rPr>
                <w:rFonts w:cs="Arial"/>
              </w:rPr>
            </w:pPr>
            <w:r w:rsidRPr="002244A7">
              <w:rPr>
                <w:rFonts w:cs="Arial"/>
                <w:color w:val="000000" w:themeColor="text1"/>
              </w:rPr>
              <w:t>115/1,509</w:t>
            </w:r>
          </w:p>
        </w:tc>
        <w:tc>
          <w:tcPr>
            <w:tcW w:w="479" w:type="pct"/>
            <w:tcBorders>
              <w:top w:val="nil"/>
              <w:bottom w:val="nil"/>
            </w:tcBorders>
            <w:vAlign w:val="center"/>
          </w:tcPr>
          <w:p w14:paraId="610DC192" w14:textId="50B4DC22" w:rsidR="003331DC" w:rsidRPr="002244A7" w:rsidRDefault="003331DC" w:rsidP="003331DC">
            <w:pPr>
              <w:spacing w:line="276" w:lineRule="auto"/>
              <w:jc w:val="center"/>
              <w:rPr>
                <w:rFonts w:cs="Arial"/>
                <w:b/>
                <w:bCs/>
              </w:rPr>
            </w:pPr>
            <w:r w:rsidRPr="002244A7">
              <w:rPr>
                <w:rFonts w:cs="Arial"/>
              </w:rPr>
              <w:t>7.6%</w:t>
            </w:r>
          </w:p>
        </w:tc>
        <w:tc>
          <w:tcPr>
            <w:tcW w:w="879" w:type="pct"/>
            <w:tcBorders>
              <w:top w:val="nil"/>
              <w:bottom w:val="nil"/>
            </w:tcBorders>
            <w:vAlign w:val="center"/>
          </w:tcPr>
          <w:p w14:paraId="67C7E942" w14:textId="77777777" w:rsidR="003331DC" w:rsidRPr="002244A7" w:rsidRDefault="003331DC" w:rsidP="003331DC">
            <w:pPr>
              <w:spacing w:line="276" w:lineRule="auto"/>
              <w:jc w:val="center"/>
              <w:rPr>
                <w:rFonts w:cs="Arial"/>
              </w:rPr>
            </w:pPr>
            <w:r w:rsidRPr="002244A7">
              <w:rPr>
                <w:rFonts w:cs="Arial"/>
              </w:rPr>
              <w:t>0.87 (0.66, 1.15)</w:t>
            </w:r>
          </w:p>
        </w:tc>
      </w:tr>
      <w:tr w:rsidR="003331DC" w:rsidRPr="002244A7" w14:paraId="133E66C7" w14:textId="77777777" w:rsidTr="003331DC">
        <w:tc>
          <w:tcPr>
            <w:tcW w:w="1775" w:type="pct"/>
            <w:tcBorders>
              <w:top w:val="nil"/>
              <w:bottom w:val="nil"/>
            </w:tcBorders>
            <w:vAlign w:val="center"/>
          </w:tcPr>
          <w:p w14:paraId="1AC9187E" w14:textId="77777777" w:rsidR="003331DC" w:rsidRPr="002244A7" w:rsidRDefault="003331DC" w:rsidP="003331DC">
            <w:pPr>
              <w:spacing w:line="276" w:lineRule="auto"/>
              <w:rPr>
                <w:rFonts w:cs="Arial"/>
              </w:rPr>
            </w:pPr>
            <w:r w:rsidRPr="002244A7">
              <w:rPr>
                <w:rFonts w:cs="Arial"/>
              </w:rPr>
              <w:t>Hypoglycemia</w:t>
            </w:r>
          </w:p>
        </w:tc>
        <w:tc>
          <w:tcPr>
            <w:tcW w:w="700" w:type="pct"/>
            <w:tcBorders>
              <w:top w:val="nil"/>
              <w:bottom w:val="nil"/>
            </w:tcBorders>
          </w:tcPr>
          <w:p w14:paraId="3ED71F54" w14:textId="2640DAD3" w:rsidR="003331DC" w:rsidRPr="002244A7" w:rsidRDefault="003331DC" w:rsidP="003331DC">
            <w:pPr>
              <w:spacing w:line="276" w:lineRule="auto"/>
              <w:jc w:val="center"/>
              <w:rPr>
                <w:rFonts w:cs="Arial"/>
                <w:b/>
                <w:bCs/>
              </w:rPr>
            </w:pPr>
            <w:r w:rsidRPr="002244A7">
              <w:rPr>
                <w:rFonts w:cs="Arial"/>
                <w:color w:val="000000" w:themeColor="text1"/>
              </w:rPr>
              <w:t>151/2,185</w:t>
            </w:r>
          </w:p>
        </w:tc>
        <w:tc>
          <w:tcPr>
            <w:tcW w:w="467" w:type="pct"/>
            <w:tcBorders>
              <w:top w:val="nil"/>
              <w:bottom w:val="nil"/>
            </w:tcBorders>
            <w:vAlign w:val="center"/>
          </w:tcPr>
          <w:p w14:paraId="2FBD6142" w14:textId="745D6ACD" w:rsidR="003331DC" w:rsidRPr="002244A7" w:rsidRDefault="003331DC" w:rsidP="003331DC">
            <w:pPr>
              <w:spacing w:line="276" w:lineRule="auto"/>
              <w:jc w:val="center"/>
              <w:rPr>
                <w:rFonts w:cs="Arial"/>
              </w:rPr>
            </w:pPr>
            <w:r w:rsidRPr="002244A7">
              <w:rPr>
                <w:rFonts w:cs="Arial"/>
                <w:b/>
                <w:bCs/>
              </w:rPr>
              <w:t>6.9%</w:t>
            </w:r>
          </w:p>
        </w:tc>
        <w:tc>
          <w:tcPr>
            <w:tcW w:w="700" w:type="pct"/>
            <w:gridSpan w:val="2"/>
            <w:tcBorders>
              <w:top w:val="nil"/>
              <w:bottom w:val="nil"/>
            </w:tcBorders>
          </w:tcPr>
          <w:p w14:paraId="607C5CBE" w14:textId="6FD57104" w:rsidR="003331DC" w:rsidRPr="002244A7" w:rsidRDefault="003331DC" w:rsidP="003331DC">
            <w:pPr>
              <w:spacing w:line="276" w:lineRule="auto"/>
              <w:jc w:val="center"/>
              <w:rPr>
                <w:rFonts w:cs="Arial"/>
                <w:b/>
                <w:bCs/>
              </w:rPr>
            </w:pPr>
            <w:r w:rsidRPr="002244A7">
              <w:rPr>
                <w:rFonts w:cs="Arial"/>
                <w:color w:val="000000" w:themeColor="text1"/>
              </w:rPr>
              <w:t>107/2,220</w:t>
            </w:r>
          </w:p>
        </w:tc>
        <w:tc>
          <w:tcPr>
            <w:tcW w:w="479" w:type="pct"/>
            <w:tcBorders>
              <w:top w:val="nil"/>
              <w:bottom w:val="nil"/>
            </w:tcBorders>
            <w:vAlign w:val="center"/>
          </w:tcPr>
          <w:p w14:paraId="0F48DF65" w14:textId="26673581" w:rsidR="003331DC" w:rsidRPr="002244A7" w:rsidRDefault="003331DC" w:rsidP="003331DC">
            <w:pPr>
              <w:spacing w:line="276" w:lineRule="auto"/>
              <w:jc w:val="center"/>
              <w:rPr>
                <w:rFonts w:cs="Arial"/>
              </w:rPr>
            </w:pPr>
            <w:r w:rsidRPr="002244A7">
              <w:rPr>
                <w:rFonts w:cs="Arial"/>
                <w:b/>
                <w:bCs/>
              </w:rPr>
              <w:t>4.8%</w:t>
            </w:r>
          </w:p>
        </w:tc>
        <w:tc>
          <w:tcPr>
            <w:tcW w:w="879" w:type="pct"/>
            <w:tcBorders>
              <w:top w:val="nil"/>
              <w:bottom w:val="nil"/>
            </w:tcBorders>
            <w:vAlign w:val="center"/>
          </w:tcPr>
          <w:p w14:paraId="79AEE4ED" w14:textId="77777777" w:rsidR="003331DC" w:rsidRPr="002244A7" w:rsidRDefault="003331DC" w:rsidP="003331DC">
            <w:pPr>
              <w:spacing w:line="276" w:lineRule="auto"/>
              <w:jc w:val="center"/>
              <w:rPr>
                <w:rFonts w:cs="Arial"/>
              </w:rPr>
            </w:pPr>
            <w:bookmarkStart w:id="105" w:name="_Hlk190952512"/>
            <w:r w:rsidRPr="002244A7">
              <w:rPr>
                <w:rFonts w:cs="Arial"/>
                <w:b/>
                <w:bCs/>
              </w:rPr>
              <w:t>1.43 (1.11, 1.83)</w:t>
            </w:r>
            <w:bookmarkEnd w:id="105"/>
          </w:p>
        </w:tc>
      </w:tr>
      <w:tr w:rsidR="003331DC" w:rsidRPr="002244A7" w14:paraId="44012F93" w14:textId="77777777" w:rsidTr="003331DC">
        <w:tc>
          <w:tcPr>
            <w:tcW w:w="1775" w:type="pct"/>
            <w:vAlign w:val="center"/>
          </w:tcPr>
          <w:p w14:paraId="5BF9AE11" w14:textId="77777777" w:rsidR="003331DC" w:rsidRPr="002244A7" w:rsidRDefault="003331DC" w:rsidP="003331DC">
            <w:pPr>
              <w:spacing w:line="276" w:lineRule="auto"/>
              <w:rPr>
                <w:rFonts w:cs="Arial"/>
                <w:vertAlign w:val="superscript"/>
              </w:rPr>
            </w:pPr>
            <w:r w:rsidRPr="002244A7">
              <w:rPr>
                <w:rFonts w:cs="Arial"/>
              </w:rPr>
              <w:t>Bone Composite</w:t>
            </w:r>
          </w:p>
        </w:tc>
        <w:tc>
          <w:tcPr>
            <w:tcW w:w="700" w:type="pct"/>
          </w:tcPr>
          <w:p w14:paraId="00D71D5C" w14:textId="20487FBD" w:rsidR="003331DC" w:rsidRPr="002244A7" w:rsidRDefault="003331DC" w:rsidP="003331DC">
            <w:pPr>
              <w:spacing w:line="276" w:lineRule="auto"/>
              <w:jc w:val="center"/>
              <w:rPr>
                <w:rFonts w:cs="Arial"/>
                <w:b/>
                <w:bCs/>
              </w:rPr>
            </w:pPr>
            <w:r w:rsidRPr="002244A7">
              <w:rPr>
                <w:rFonts w:cs="Arial"/>
                <w:color w:val="000000" w:themeColor="text1"/>
              </w:rPr>
              <w:t>243/1,998</w:t>
            </w:r>
          </w:p>
        </w:tc>
        <w:tc>
          <w:tcPr>
            <w:tcW w:w="467" w:type="pct"/>
            <w:vAlign w:val="center"/>
          </w:tcPr>
          <w:p w14:paraId="1497B0D9" w14:textId="5DD99FDF" w:rsidR="003331DC" w:rsidRPr="002244A7" w:rsidRDefault="003331DC" w:rsidP="003331DC">
            <w:pPr>
              <w:spacing w:line="276" w:lineRule="auto"/>
              <w:jc w:val="center"/>
              <w:rPr>
                <w:rFonts w:cs="Arial"/>
                <w:b/>
                <w:bCs/>
              </w:rPr>
            </w:pPr>
            <w:r w:rsidRPr="002244A7">
              <w:rPr>
                <w:rFonts w:cs="Arial"/>
                <w:b/>
                <w:bCs/>
              </w:rPr>
              <w:t>12.2%</w:t>
            </w:r>
          </w:p>
        </w:tc>
        <w:tc>
          <w:tcPr>
            <w:tcW w:w="700" w:type="pct"/>
            <w:gridSpan w:val="2"/>
          </w:tcPr>
          <w:p w14:paraId="55B57EDD" w14:textId="211AF9F9" w:rsidR="003331DC" w:rsidRPr="002244A7" w:rsidRDefault="003331DC" w:rsidP="003331DC">
            <w:pPr>
              <w:spacing w:line="276" w:lineRule="auto"/>
              <w:jc w:val="center"/>
              <w:rPr>
                <w:rFonts w:cs="Arial"/>
                <w:b/>
                <w:bCs/>
              </w:rPr>
            </w:pPr>
            <w:r w:rsidRPr="002244A7">
              <w:rPr>
                <w:rFonts w:cs="Arial"/>
                <w:color w:val="000000" w:themeColor="text1"/>
              </w:rPr>
              <w:t>188/2,097</w:t>
            </w:r>
          </w:p>
        </w:tc>
        <w:tc>
          <w:tcPr>
            <w:tcW w:w="479" w:type="pct"/>
            <w:vAlign w:val="center"/>
          </w:tcPr>
          <w:p w14:paraId="1A68332D" w14:textId="1DFEDEC9" w:rsidR="003331DC" w:rsidRPr="002244A7" w:rsidRDefault="003331DC" w:rsidP="003331DC">
            <w:pPr>
              <w:spacing w:line="276" w:lineRule="auto"/>
              <w:jc w:val="center"/>
              <w:rPr>
                <w:rFonts w:cs="Arial"/>
                <w:b/>
                <w:bCs/>
              </w:rPr>
            </w:pPr>
            <w:r w:rsidRPr="002244A7">
              <w:rPr>
                <w:rFonts w:cs="Arial"/>
                <w:b/>
                <w:bCs/>
              </w:rPr>
              <w:t>9.0%</w:t>
            </w:r>
          </w:p>
        </w:tc>
        <w:tc>
          <w:tcPr>
            <w:tcW w:w="879" w:type="pct"/>
            <w:vAlign w:val="center"/>
          </w:tcPr>
          <w:p w14:paraId="2A7FFD9F" w14:textId="77777777" w:rsidR="003331DC" w:rsidRPr="002244A7" w:rsidRDefault="003331DC" w:rsidP="003331DC">
            <w:pPr>
              <w:spacing w:line="276" w:lineRule="auto"/>
              <w:jc w:val="center"/>
              <w:rPr>
                <w:rFonts w:cs="Arial"/>
                <w:b/>
                <w:bCs/>
              </w:rPr>
            </w:pPr>
            <w:bookmarkStart w:id="106" w:name="_Hlk190952521"/>
            <w:r w:rsidRPr="002244A7">
              <w:rPr>
                <w:rFonts w:cs="Arial"/>
                <w:b/>
                <w:bCs/>
              </w:rPr>
              <w:t>1.37 (1.14, 1.66)</w:t>
            </w:r>
            <w:bookmarkEnd w:id="106"/>
          </w:p>
        </w:tc>
      </w:tr>
      <w:tr w:rsidR="003331DC" w:rsidRPr="002244A7" w14:paraId="77769336" w14:textId="77777777" w:rsidTr="003331DC">
        <w:tc>
          <w:tcPr>
            <w:tcW w:w="1775" w:type="pct"/>
            <w:tcBorders>
              <w:top w:val="nil"/>
              <w:bottom w:val="nil"/>
            </w:tcBorders>
            <w:vAlign w:val="center"/>
          </w:tcPr>
          <w:p w14:paraId="7C8AFE6E" w14:textId="2B913829" w:rsidR="003331DC" w:rsidRPr="002244A7" w:rsidRDefault="003331DC" w:rsidP="003331DC">
            <w:pPr>
              <w:spacing w:line="276" w:lineRule="auto"/>
              <w:ind w:left="160"/>
              <w:rPr>
                <w:rFonts w:cs="Arial"/>
              </w:rPr>
            </w:pPr>
            <w:r w:rsidRPr="002244A7">
              <w:rPr>
                <w:rFonts w:cs="Arial"/>
              </w:rPr>
              <w:t>Falls</w:t>
            </w:r>
          </w:p>
        </w:tc>
        <w:tc>
          <w:tcPr>
            <w:tcW w:w="700" w:type="pct"/>
            <w:tcBorders>
              <w:top w:val="nil"/>
              <w:bottom w:val="nil"/>
            </w:tcBorders>
          </w:tcPr>
          <w:p w14:paraId="7E0C5FA8" w14:textId="30358DC2" w:rsidR="003331DC" w:rsidRPr="002244A7" w:rsidRDefault="003331DC" w:rsidP="003331DC">
            <w:pPr>
              <w:spacing w:line="276" w:lineRule="auto"/>
              <w:jc w:val="center"/>
              <w:rPr>
                <w:rFonts w:cs="Arial"/>
                <w:b/>
                <w:bCs/>
              </w:rPr>
            </w:pPr>
            <w:r w:rsidRPr="002244A7">
              <w:rPr>
                <w:rFonts w:cs="Arial"/>
                <w:color w:val="000000" w:themeColor="text1"/>
              </w:rPr>
              <w:t>147/2,090</w:t>
            </w:r>
          </w:p>
        </w:tc>
        <w:tc>
          <w:tcPr>
            <w:tcW w:w="467" w:type="pct"/>
            <w:tcBorders>
              <w:top w:val="nil"/>
              <w:bottom w:val="nil"/>
            </w:tcBorders>
            <w:vAlign w:val="center"/>
          </w:tcPr>
          <w:p w14:paraId="7B4FAE9B" w14:textId="578E02C0" w:rsidR="003331DC" w:rsidRPr="002244A7" w:rsidRDefault="003331DC" w:rsidP="003331DC">
            <w:pPr>
              <w:spacing w:line="276" w:lineRule="auto"/>
              <w:jc w:val="center"/>
              <w:rPr>
                <w:rFonts w:cs="Arial"/>
              </w:rPr>
            </w:pPr>
            <w:r w:rsidRPr="002244A7">
              <w:rPr>
                <w:rFonts w:cs="Arial"/>
                <w:b/>
                <w:bCs/>
              </w:rPr>
              <w:t>7.0%</w:t>
            </w:r>
          </w:p>
        </w:tc>
        <w:tc>
          <w:tcPr>
            <w:tcW w:w="700" w:type="pct"/>
            <w:gridSpan w:val="2"/>
            <w:tcBorders>
              <w:top w:val="nil"/>
              <w:bottom w:val="nil"/>
            </w:tcBorders>
          </w:tcPr>
          <w:p w14:paraId="1A68144C" w14:textId="177CDE40" w:rsidR="003331DC" w:rsidRPr="002244A7" w:rsidRDefault="003331DC" w:rsidP="003331DC">
            <w:pPr>
              <w:spacing w:line="276" w:lineRule="auto"/>
              <w:jc w:val="center"/>
              <w:rPr>
                <w:rFonts w:cs="Arial"/>
                <w:b/>
                <w:bCs/>
              </w:rPr>
            </w:pPr>
            <w:r w:rsidRPr="002244A7">
              <w:rPr>
                <w:rFonts w:cs="Arial"/>
                <w:color w:val="000000" w:themeColor="text1"/>
              </w:rPr>
              <w:t>114/2,172</w:t>
            </w:r>
          </w:p>
        </w:tc>
        <w:tc>
          <w:tcPr>
            <w:tcW w:w="479" w:type="pct"/>
            <w:tcBorders>
              <w:top w:val="nil"/>
              <w:bottom w:val="nil"/>
            </w:tcBorders>
            <w:vAlign w:val="center"/>
          </w:tcPr>
          <w:p w14:paraId="3AEA58D6" w14:textId="2ED0C6D1" w:rsidR="003331DC" w:rsidRPr="002244A7" w:rsidRDefault="003331DC" w:rsidP="003331DC">
            <w:pPr>
              <w:spacing w:line="276" w:lineRule="auto"/>
              <w:jc w:val="center"/>
              <w:rPr>
                <w:rFonts w:cs="Arial"/>
              </w:rPr>
            </w:pPr>
            <w:r w:rsidRPr="002244A7">
              <w:rPr>
                <w:rFonts w:cs="Arial"/>
                <w:b/>
                <w:bCs/>
              </w:rPr>
              <w:t>5.2%</w:t>
            </w:r>
          </w:p>
        </w:tc>
        <w:tc>
          <w:tcPr>
            <w:tcW w:w="879" w:type="pct"/>
            <w:tcBorders>
              <w:top w:val="nil"/>
              <w:bottom w:val="nil"/>
            </w:tcBorders>
            <w:vAlign w:val="center"/>
          </w:tcPr>
          <w:p w14:paraId="4B5ECC34" w14:textId="77777777" w:rsidR="003331DC" w:rsidRPr="002244A7" w:rsidRDefault="003331DC" w:rsidP="003331DC">
            <w:pPr>
              <w:spacing w:line="276" w:lineRule="auto"/>
              <w:jc w:val="center"/>
              <w:rPr>
                <w:rFonts w:cs="Arial"/>
              </w:rPr>
            </w:pPr>
            <w:bookmarkStart w:id="107" w:name="_Hlk190952529"/>
            <w:r w:rsidRPr="002244A7">
              <w:rPr>
                <w:rFonts w:cs="Arial"/>
                <w:b/>
                <w:bCs/>
              </w:rPr>
              <w:t>1.34 (1.05, 1.72)</w:t>
            </w:r>
            <w:bookmarkEnd w:id="107"/>
          </w:p>
        </w:tc>
      </w:tr>
      <w:tr w:rsidR="003331DC" w:rsidRPr="002244A7" w14:paraId="3DDC1A61" w14:textId="77777777" w:rsidTr="003331DC">
        <w:tc>
          <w:tcPr>
            <w:tcW w:w="1775" w:type="pct"/>
            <w:vAlign w:val="center"/>
          </w:tcPr>
          <w:p w14:paraId="1AFA8737" w14:textId="77777777" w:rsidR="003331DC" w:rsidRPr="002244A7" w:rsidRDefault="003331DC" w:rsidP="003331DC">
            <w:pPr>
              <w:spacing w:line="276" w:lineRule="auto"/>
              <w:ind w:left="160"/>
              <w:rPr>
                <w:rFonts w:cs="Arial"/>
                <w:vertAlign w:val="superscript"/>
              </w:rPr>
            </w:pPr>
            <w:r w:rsidRPr="002244A7">
              <w:rPr>
                <w:rFonts w:cs="Arial"/>
              </w:rPr>
              <w:t>Osteoporosis</w:t>
            </w:r>
          </w:p>
        </w:tc>
        <w:tc>
          <w:tcPr>
            <w:tcW w:w="700" w:type="pct"/>
          </w:tcPr>
          <w:p w14:paraId="1C53ACCB" w14:textId="467DDD3F" w:rsidR="003331DC" w:rsidRPr="002244A7" w:rsidRDefault="003331DC" w:rsidP="003331DC">
            <w:pPr>
              <w:spacing w:line="276" w:lineRule="auto"/>
              <w:jc w:val="center"/>
              <w:rPr>
                <w:rFonts w:cs="Arial"/>
                <w:b/>
                <w:bCs/>
              </w:rPr>
            </w:pPr>
            <w:r w:rsidRPr="002244A7">
              <w:rPr>
                <w:rFonts w:cs="Arial"/>
                <w:color w:val="000000" w:themeColor="text1"/>
              </w:rPr>
              <w:t>134/2,191</w:t>
            </w:r>
          </w:p>
        </w:tc>
        <w:tc>
          <w:tcPr>
            <w:tcW w:w="467" w:type="pct"/>
            <w:vAlign w:val="center"/>
          </w:tcPr>
          <w:p w14:paraId="1822018E" w14:textId="3BBEA884" w:rsidR="003331DC" w:rsidRPr="002244A7" w:rsidRDefault="003331DC" w:rsidP="003331DC">
            <w:pPr>
              <w:spacing w:line="276" w:lineRule="auto"/>
              <w:jc w:val="center"/>
              <w:rPr>
                <w:rFonts w:cs="Arial"/>
              </w:rPr>
            </w:pPr>
            <w:r w:rsidRPr="002244A7">
              <w:rPr>
                <w:rFonts w:cs="Arial"/>
                <w:b/>
                <w:bCs/>
              </w:rPr>
              <w:t>6.1%</w:t>
            </w:r>
          </w:p>
        </w:tc>
        <w:tc>
          <w:tcPr>
            <w:tcW w:w="700" w:type="pct"/>
            <w:gridSpan w:val="2"/>
          </w:tcPr>
          <w:p w14:paraId="07BE49C0" w14:textId="04C63A64" w:rsidR="003331DC" w:rsidRPr="002244A7" w:rsidRDefault="003331DC" w:rsidP="003331DC">
            <w:pPr>
              <w:spacing w:line="276" w:lineRule="auto"/>
              <w:jc w:val="center"/>
              <w:rPr>
                <w:rFonts w:cs="Arial"/>
                <w:b/>
                <w:bCs/>
              </w:rPr>
            </w:pPr>
            <w:r w:rsidRPr="002244A7">
              <w:rPr>
                <w:rFonts w:cs="Arial"/>
                <w:color w:val="000000" w:themeColor="text1"/>
              </w:rPr>
              <w:t>95/2,203</w:t>
            </w:r>
          </w:p>
        </w:tc>
        <w:tc>
          <w:tcPr>
            <w:tcW w:w="479" w:type="pct"/>
            <w:vAlign w:val="center"/>
          </w:tcPr>
          <w:p w14:paraId="6BA25D61" w14:textId="25DF6F51" w:rsidR="003331DC" w:rsidRPr="002244A7" w:rsidRDefault="003331DC" w:rsidP="003331DC">
            <w:pPr>
              <w:spacing w:line="276" w:lineRule="auto"/>
              <w:jc w:val="center"/>
              <w:rPr>
                <w:rFonts w:cs="Arial"/>
              </w:rPr>
            </w:pPr>
            <w:r w:rsidRPr="002244A7">
              <w:rPr>
                <w:rFonts w:cs="Arial"/>
                <w:b/>
                <w:bCs/>
              </w:rPr>
              <w:t>4.3%</w:t>
            </w:r>
          </w:p>
        </w:tc>
        <w:tc>
          <w:tcPr>
            <w:tcW w:w="879" w:type="pct"/>
            <w:vAlign w:val="center"/>
          </w:tcPr>
          <w:p w14:paraId="4EE5464D" w14:textId="77777777" w:rsidR="003331DC" w:rsidRPr="002244A7" w:rsidRDefault="003331DC" w:rsidP="003331DC">
            <w:pPr>
              <w:spacing w:line="276" w:lineRule="auto"/>
              <w:jc w:val="center"/>
              <w:rPr>
                <w:rFonts w:cs="Arial"/>
              </w:rPr>
            </w:pPr>
            <w:bookmarkStart w:id="108" w:name="_Hlk190952537"/>
            <w:r w:rsidRPr="002244A7">
              <w:rPr>
                <w:rFonts w:cs="Arial"/>
                <w:b/>
                <w:bCs/>
              </w:rPr>
              <w:t>1.43 (1.10, 1.87)</w:t>
            </w:r>
            <w:bookmarkEnd w:id="108"/>
          </w:p>
        </w:tc>
      </w:tr>
      <w:tr w:rsidR="003331DC" w:rsidRPr="002244A7" w14:paraId="2EE902CC" w14:textId="77777777" w:rsidTr="003331DC">
        <w:tc>
          <w:tcPr>
            <w:tcW w:w="1775" w:type="pct"/>
            <w:vAlign w:val="center"/>
          </w:tcPr>
          <w:p w14:paraId="3FECC425" w14:textId="77777777" w:rsidR="003331DC" w:rsidRPr="002244A7" w:rsidRDefault="003331DC" w:rsidP="003331DC">
            <w:pPr>
              <w:spacing w:line="276" w:lineRule="auto"/>
              <w:ind w:left="160"/>
              <w:rPr>
                <w:rFonts w:cs="Arial"/>
                <w:vertAlign w:val="superscript"/>
              </w:rPr>
            </w:pPr>
            <w:r w:rsidRPr="002244A7">
              <w:rPr>
                <w:rFonts w:cs="Arial"/>
              </w:rPr>
              <w:t xml:space="preserve">Fracture </w:t>
            </w:r>
          </w:p>
        </w:tc>
        <w:tc>
          <w:tcPr>
            <w:tcW w:w="700" w:type="pct"/>
          </w:tcPr>
          <w:p w14:paraId="385547E3" w14:textId="6A7829E2" w:rsidR="003331DC" w:rsidRPr="002244A7" w:rsidRDefault="003331DC" w:rsidP="003331DC">
            <w:pPr>
              <w:spacing w:line="276" w:lineRule="auto"/>
              <w:jc w:val="center"/>
              <w:rPr>
                <w:rFonts w:cs="Arial"/>
              </w:rPr>
            </w:pPr>
            <w:r w:rsidRPr="002244A7">
              <w:rPr>
                <w:rFonts w:cs="Arial"/>
                <w:color w:val="000000" w:themeColor="text1"/>
              </w:rPr>
              <w:t>54/2,206</w:t>
            </w:r>
          </w:p>
        </w:tc>
        <w:tc>
          <w:tcPr>
            <w:tcW w:w="467" w:type="pct"/>
            <w:vAlign w:val="center"/>
          </w:tcPr>
          <w:p w14:paraId="792D8F29" w14:textId="51189D3F" w:rsidR="003331DC" w:rsidRPr="002244A7" w:rsidRDefault="003331DC" w:rsidP="003331DC">
            <w:pPr>
              <w:spacing w:line="276" w:lineRule="auto"/>
              <w:jc w:val="center"/>
              <w:rPr>
                <w:rFonts w:cs="Arial"/>
              </w:rPr>
            </w:pPr>
            <w:r w:rsidRPr="002244A7">
              <w:rPr>
                <w:rFonts w:cs="Arial"/>
              </w:rPr>
              <w:t>2.4%</w:t>
            </w:r>
          </w:p>
        </w:tc>
        <w:tc>
          <w:tcPr>
            <w:tcW w:w="700" w:type="pct"/>
            <w:gridSpan w:val="2"/>
          </w:tcPr>
          <w:p w14:paraId="2851C9C7" w14:textId="705BD9FA" w:rsidR="003331DC" w:rsidRPr="002244A7" w:rsidRDefault="003331DC" w:rsidP="003331DC">
            <w:pPr>
              <w:spacing w:line="276" w:lineRule="auto"/>
              <w:jc w:val="center"/>
              <w:rPr>
                <w:rFonts w:cs="Arial"/>
              </w:rPr>
            </w:pPr>
            <w:r w:rsidRPr="002244A7">
              <w:rPr>
                <w:rFonts w:cs="Arial"/>
                <w:color w:val="000000" w:themeColor="text1"/>
              </w:rPr>
              <w:t>36/2,228</w:t>
            </w:r>
          </w:p>
        </w:tc>
        <w:tc>
          <w:tcPr>
            <w:tcW w:w="479" w:type="pct"/>
            <w:vAlign w:val="center"/>
          </w:tcPr>
          <w:p w14:paraId="63DA2249" w14:textId="2A1FFDA1" w:rsidR="003331DC" w:rsidRPr="002244A7" w:rsidRDefault="003331DC" w:rsidP="003331DC">
            <w:pPr>
              <w:spacing w:line="276" w:lineRule="auto"/>
              <w:jc w:val="center"/>
              <w:rPr>
                <w:rFonts w:cs="Arial"/>
              </w:rPr>
            </w:pPr>
            <w:r w:rsidRPr="002244A7">
              <w:rPr>
                <w:rFonts w:cs="Arial"/>
              </w:rPr>
              <w:t>1.6%</w:t>
            </w:r>
          </w:p>
        </w:tc>
        <w:tc>
          <w:tcPr>
            <w:tcW w:w="879" w:type="pct"/>
            <w:vAlign w:val="center"/>
          </w:tcPr>
          <w:p w14:paraId="4262373E" w14:textId="77777777" w:rsidR="003331DC" w:rsidRPr="002244A7" w:rsidRDefault="003331DC" w:rsidP="003331DC">
            <w:pPr>
              <w:spacing w:line="276" w:lineRule="auto"/>
              <w:jc w:val="center"/>
              <w:rPr>
                <w:rFonts w:cs="Arial"/>
              </w:rPr>
            </w:pPr>
            <w:r w:rsidRPr="002244A7">
              <w:rPr>
                <w:rFonts w:cs="Arial"/>
              </w:rPr>
              <w:t>1.51 (0.99, 2.30)</w:t>
            </w:r>
          </w:p>
        </w:tc>
      </w:tr>
      <w:tr w:rsidR="003331DC" w:rsidRPr="002244A7" w14:paraId="26339A47" w14:textId="77777777" w:rsidTr="003331DC">
        <w:tc>
          <w:tcPr>
            <w:tcW w:w="1775" w:type="pct"/>
            <w:vAlign w:val="center"/>
          </w:tcPr>
          <w:p w14:paraId="3C1D0A9A" w14:textId="77777777" w:rsidR="003331DC" w:rsidRPr="002244A7" w:rsidRDefault="003331DC" w:rsidP="003331DC">
            <w:pPr>
              <w:spacing w:line="276" w:lineRule="auto"/>
              <w:rPr>
                <w:rFonts w:cs="Arial"/>
                <w:color w:val="000000" w:themeColor="text1"/>
              </w:rPr>
            </w:pPr>
            <w:r w:rsidRPr="002244A7">
              <w:rPr>
                <w:rFonts w:cs="Arial"/>
                <w:color w:val="000000" w:themeColor="text1"/>
              </w:rPr>
              <w:t>Iron deficiency</w:t>
            </w:r>
          </w:p>
        </w:tc>
        <w:tc>
          <w:tcPr>
            <w:tcW w:w="700" w:type="pct"/>
          </w:tcPr>
          <w:p w14:paraId="19F44131" w14:textId="560F34BD"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397/1,951</w:t>
            </w:r>
          </w:p>
        </w:tc>
        <w:tc>
          <w:tcPr>
            <w:tcW w:w="467" w:type="pct"/>
            <w:vAlign w:val="center"/>
          </w:tcPr>
          <w:p w14:paraId="412C7C27" w14:textId="3AB3ACAD" w:rsidR="003331DC" w:rsidRPr="002244A7" w:rsidRDefault="003331DC" w:rsidP="003331DC">
            <w:pPr>
              <w:spacing w:line="276" w:lineRule="auto"/>
              <w:jc w:val="center"/>
              <w:rPr>
                <w:rFonts w:cs="Arial"/>
                <w:color w:val="000000" w:themeColor="text1"/>
              </w:rPr>
            </w:pPr>
            <w:r w:rsidRPr="002244A7">
              <w:rPr>
                <w:rFonts w:cs="Arial"/>
                <w:b/>
                <w:bCs/>
                <w:color w:val="000000" w:themeColor="text1"/>
              </w:rPr>
              <w:t>20.3%</w:t>
            </w:r>
          </w:p>
        </w:tc>
        <w:tc>
          <w:tcPr>
            <w:tcW w:w="700" w:type="pct"/>
            <w:gridSpan w:val="2"/>
          </w:tcPr>
          <w:p w14:paraId="4ED6011C" w14:textId="6709433D"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336/2,052</w:t>
            </w:r>
          </w:p>
        </w:tc>
        <w:tc>
          <w:tcPr>
            <w:tcW w:w="479" w:type="pct"/>
            <w:vAlign w:val="center"/>
          </w:tcPr>
          <w:p w14:paraId="62A3C593" w14:textId="64B6AB49" w:rsidR="003331DC" w:rsidRPr="002244A7" w:rsidRDefault="003331DC" w:rsidP="003331DC">
            <w:pPr>
              <w:spacing w:line="276" w:lineRule="auto"/>
              <w:jc w:val="center"/>
              <w:rPr>
                <w:rFonts w:cs="Arial"/>
                <w:color w:val="000000" w:themeColor="text1"/>
              </w:rPr>
            </w:pPr>
            <w:r w:rsidRPr="002244A7">
              <w:rPr>
                <w:rFonts w:cs="Arial"/>
                <w:b/>
                <w:bCs/>
                <w:color w:val="000000" w:themeColor="text1"/>
              </w:rPr>
              <w:t>16.4%</w:t>
            </w:r>
          </w:p>
        </w:tc>
        <w:tc>
          <w:tcPr>
            <w:tcW w:w="879" w:type="pct"/>
            <w:vAlign w:val="center"/>
          </w:tcPr>
          <w:p w14:paraId="3FDF7756" w14:textId="77777777" w:rsidR="003331DC" w:rsidRPr="002244A7" w:rsidRDefault="003331DC" w:rsidP="003331DC">
            <w:pPr>
              <w:spacing w:line="276" w:lineRule="auto"/>
              <w:jc w:val="center"/>
              <w:rPr>
                <w:rFonts w:cs="Arial"/>
                <w:color w:val="000000" w:themeColor="text1"/>
              </w:rPr>
            </w:pPr>
            <w:bookmarkStart w:id="109" w:name="_Hlk190952544"/>
            <w:r w:rsidRPr="002244A7">
              <w:rPr>
                <w:rFonts w:cs="Arial"/>
                <w:b/>
                <w:bCs/>
                <w:color w:val="000000" w:themeColor="text1"/>
              </w:rPr>
              <w:t>1.29 (1.12, 1.49)</w:t>
            </w:r>
            <w:bookmarkEnd w:id="109"/>
          </w:p>
        </w:tc>
      </w:tr>
      <w:tr w:rsidR="003331DC" w:rsidRPr="002244A7" w14:paraId="62E8BEB3" w14:textId="77777777" w:rsidTr="003331DC">
        <w:tc>
          <w:tcPr>
            <w:tcW w:w="1775" w:type="pct"/>
            <w:vAlign w:val="center"/>
          </w:tcPr>
          <w:p w14:paraId="24B26FEF" w14:textId="77777777" w:rsidR="003331DC" w:rsidRPr="002244A7" w:rsidRDefault="003331DC" w:rsidP="003331DC">
            <w:pPr>
              <w:spacing w:line="276" w:lineRule="auto"/>
              <w:rPr>
                <w:rFonts w:cs="Arial"/>
                <w:color w:val="000000" w:themeColor="text1"/>
              </w:rPr>
            </w:pPr>
            <w:r w:rsidRPr="002244A7">
              <w:rPr>
                <w:rFonts w:cs="Arial"/>
                <w:color w:val="000000" w:themeColor="text1"/>
              </w:rPr>
              <w:t>Vitamin B deficiency</w:t>
            </w:r>
          </w:p>
        </w:tc>
        <w:tc>
          <w:tcPr>
            <w:tcW w:w="700" w:type="pct"/>
          </w:tcPr>
          <w:p w14:paraId="1FA89340" w14:textId="2F7D52D1"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367/1,960</w:t>
            </w:r>
          </w:p>
        </w:tc>
        <w:tc>
          <w:tcPr>
            <w:tcW w:w="467" w:type="pct"/>
            <w:vAlign w:val="center"/>
          </w:tcPr>
          <w:p w14:paraId="6C7CEB01" w14:textId="4A75AE32"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18.7%</w:t>
            </w:r>
          </w:p>
        </w:tc>
        <w:tc>
          <w:tcPr>
            <w:tcW w:w="700" w:type="pct"/>
            <w:gridSpan w:val="2"/>
          </w:tcPr>
          <w:p w14:paraId="1DE6D173" w14:textId="73EA1F96"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277/2,097</w:t>
            </w:r>
          </w:p>
        </w:tc>
        <w:tc>
          <w:tcPr>
            <w:tcW w:w="479" w:type="pct"/>
            <w:vAlign w:val="center"/>
          </w:tcPr>
          <w:p w14:paraId="0F5074A3" w14:textId="02F5771A"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13.2%</w:t>
            </w:r>
          </w:p>
        </w:tc>
        <w:tc>
          <w:tcPr>
            <w:tcW w:w="879" w:type="pct"/>
            <w:vAlign w:val="center"/>
          </w:tcPr>
          <w:p w14:paraId="1C973AA7" w14:textId="77777777" w:rsidR="003331DC" w:rsidRPr="002244A7" w:rsidRDefault="003331DC" w:rsidP="003331DC">
            <w:pPr>
              <w:spacing w:line="276" w:lineRule="auto"/>
              <w:jc w:val="center"/>
              <w:rPr>
                <w:rFonts w:cs="Arial"/>
                <w:b/>
                <w:bCs/>
                <w:color w:val="000000" w:themeColor="text1"/>
              </w:rPr>
            </w:pPr>
            <w:bookmarkStart w:id="110" w:name="_Hlk190952550"/>
            <w:r w:rsidRPr="002244A7">
              <w:rPr>
                <w:rFonts w:cs="Arial"/>
                <w:b/>
                <w:bCs/>
                <w:color w:val="000000" w:themeColor="text1"/>
              </w:rPr>
              <w:t>1.45 (1.24, 1.70)</w:t>
            </w:r>
            <w:bookmarkEnd w:id="110"/>
          </w:p>
        </w:tc>
      </w:tr>
      <w:bookmarkEnd w:id="104"/>
      <w:tr w:rsidR="003331DC" w:rsidRPr="002244A7" w14:paraId="5CB773A0" w14:textId="77777777" w:rsidTr="003331DC">
        <w:tc>
          <w:tcPr>
            <w:tcW w:w="1775" w:type="pct"/>
            <w:vAlign w:val="center"/>
          </w:tcPr>
          <w:p w14:paraId="15E8CD2B" w14:textId="77777777" w:rsidR="003331DC" w:rsidRPr="002244A7" w:rsidRDefault="003331DC" w:rsidP="003331DC">
            <w:pPr>
              <w:spacing w:line="276" w:lineRule="auto"/>
              <w:rPr>
                <w:rFonts w:cs="Arial"/>
                <w:color w:val="000000" w:themeColor="text1"/>
                <w:highlight w:val="yellow"/>
              </w:rPr>
            </w:pPr>
            <w:r w:rsidRPr="002244A7">
              <w:rPr>
                <w:rFonts w:cs="Arial"/>
                <w:color w:val="000000" w:themeColor="text1"/>
              </w:rPr>
              <w:t>Polyneuropathy</w:t>
            </w:r>
          </w:p>
        </w:tc>
        <w:tc>
          <w:tcPr>
            <w:tcW w:w="700" w:type="pct"/>
          </w:tcPr>
          <w:p w14:paraId="4102BD01" w14:textId="377888B4" w:rsidR="003331DC" w:rsidRPr="002244A7" w:rsidRDefault="003331DC" w:rsidP="003331DC">
            <w:pPr>
              <w:spacing w:line="276" w:lineRule="auto"/>
              <w:jc w:val="center"/>
              <w:rPr>
                <w:rFonts w:cs="Arial"/>
                <w:color w:val="000000" w:themeColor="text1"/>
              </w:rPr>
            </w:pPr>
            <w:r w:rsidRPr="002244A7">
              <w:rPr>
                <w:rFonts w:cs="Arial"/>
                <w:color w:val="000000" w:themeColor="text1"/>
              </w:rPr>
              <w:t>99/2,129</w:t>
            </w:r>
          </w:p>
        </w:tc>
        <w:tc>
          <w:tcPr>
            <w:tcW w:w="467" w:type="pct"/>
            <w:vAlign w:val="center"/>
          </w:tcPr>
          <w:p w14:paraId="1F13B2EE" w14:textId="2125C4FC" w:rsidR="003331DC" w:rsidRPr="002244A7" w:rsidRDefault="003331DC" w:rsidP="003331DC">
            <w:pPr>
              <w:spacing w:line="276" w:lineRule="auto"/>
              <w:jc w:val="center"/>
              <w:rPr>
                <w:rFonts w:cs="Arial"/>
                <w:color w:val="000000" w:themeColor="text1"/>
              </w:rPr>
            </w:pPr>
            <w:r w:rsidRPr="002244A7">
              <w:rPr>
                <w:rFonts w:cs="Arial"/>
                <w:color w:val="000000" w:themeColor="text1"/>
              </w:rPr>
              <w:t>4.7%</w:t>
            </w:r>
          </w:p>
        </w:tc>
        <w:tc>
          <w:tcPr>
            <w:tcW w:w="700" w:type="pct"/>
            <w:gridSpan w:val="2"/>
          </w:tcPr>
          <w:p w14:paraId="3C869DC8" w14:textId="4C133C25" w:rsidR="003331DC" w:rsidRPr="002244A7" w:rsidRDefault="003331DC" w:rsidP="003331DC">
            <w:pPr>
              <w:spacing w:line="276" w:lineRule="auto"/>
              <w:jc w:val="center"/>
              <w:rPr>
                <w:rFonts w:cs="Arial"/>
                <w:color w:val="000000" w:themeColor="text1"/>
              </w:rPr>
            </w:pPr>
            <w:r w:rsidRPr="002244A7">
              <w:rPr>
                <w:rFonts w:cs="Arial"/>
                <w:color w:val="000000" w:themeColor="text1"/>
              </w:rPr>
              <w:t>89/2,188</w:t>
            </w:r>
          </w:p>
        </w:tc>
        <w:tc>
          <w:tcPr>
            <w:tcW w:w="479" w:type="pct"/>
            <w:vAlign w:val="center"/>
          </w:tcPr>
          <w:p w14:paraId="51C412CD" w14:textId="3AFDFAAD" w:rsidR="003331DC" w:rsidRPr="002244A7" w:rsidRDefault="003331DC" w:rsidP="003331DC">
            <w:pPr>
              <w:spacing w:line="276" w:lineRule="auto"/>
              <w:jc w:val="center"/>
              <w:rPr>
                <w:rFonts w:cs="Arial"/>
                <w:color w:val="000000" w:themeColor="text1"/>
              </w:rPr>
            </w:pPr>
            <w:r w:rsidRPr="002244A7">
              <w:rPr>
                <w:rFonts w:cs="Arial"/>
                <w:color w:val="000000" w:themeColor="text1"/>
              </w:rPr>
              <w:t>4.1%</w:t>
            </w:r>
          </w:p>
        </w:tc>
        <w:tc>
          <w:tcPr>
            <w:tcW w:w="879" w:type="pct"/>
            <w:vAlign w:val="center"/>
          </w:tcPr>
          <w:p w14:paraId="6A12211B"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1.12 (0.84, 1.49)</w:t>
            </w:r>
          </w:p>
        </w:tc>
      </w:tr>
    </w:tbl>
    <w:p w14:paraId="04DBA529" w14:textId="08690B7C" w:rsidR="008D14C8" w:rsidRPr="002244A7" w:rsidRDefault="008D14C8" w:rsidP="008D14C8">
      <w:pPr>
        <w:spacing w:after="0" w:line="240" w:lineRule="auto"/>
        <w:rPr>
          <w:rFonts w:ascii="Arial" w:eastAsia="Times New Roman" w:hAnsi="Arial" w:cs="Arial"/>
          <w:color w:val="000000" w:themeColor="text1"/>
          <w:kern w:val="0"/>
          <w:sz w:val="20"/>
          <w:szCs w:val="20"/>
          <w14:ligatures w14:val="none"/>
        </w:rPr>
      </w:pPr>
      <w:r w:rsidRPr="002244A7">
        <w:rPr>
          <w:rFonts w:ascii="Arial" w:eastAsia="Times New Roman" w:hAnsi="Arial" w:cs="Arial"/>
          <w:color w:val="000000" w:themeColor="text1"/>
          <w:kern w:val="0"/>
          <w:sz w:val="20"/>
          <w:szCs w:val="20"/>
          <w14:ligatures w14:val="none"/>
        </w:rPr>
        <w:t xml:space="preserve">Notes. </w:t>
      </w:r>
      <w:r w:rsidR="002C44A1" w:rsidRPr="002244A7">
        <w:rPr>
          <w:rFonts w:ascii="Arial" w:eastAsia="Times New Roman" w:hAnsi="Arial" w:cs="Arial"/>
          <w:color w:val="000000" w:themeColor="text1"/>
          <w:kern w:val="0"/>
          <w:sz w:val="20"/>
          <w:szCs w:val="20"/>
          <w14:ligatures w14:val="none"/>
        </w:rPr>
        <w:t xml:space="preserve">HT: Hypothyroidism. </w:t>
      </w:r>
      <w:r w:rsidRPr="002244A7">
        <w:rPr>
          <w:rFonts w:ascii="Arial" w:eastAsia="Times New Roman" w:hAnsi="Arial" w:cs="Arial"/>
          <w:color w:val="000000" w:themeColor="text1"/>
          <w:kern w:val="0"/>
          <w:sz w:val="20"/>
          <w:szCs w:val="20"/>
          <w14:ligatures w14:val="none"/>
        </w:rPr>
        <w:t>RR: risk ratio. HR: hazard ratio. 95%CI: 95% confidence interval.</w:t>
      </w:r>
    </w:p>
    <w:p w14:paraId="06079AD1" w14:textId="2AA469AE" w:rsidR="00663834" w:rsidRPr="002244A7" w:rsidRDefault="00663834" w:rsidP="00D94DE1">
      <w:pPr>
        <w:spacing w:after="0" w:line="240" w:lineRule="auto"/>
        <w:rPr>
          <w:rFonts w:ascii="Arial" w:eastAsia="Times New Roman" w:hAnsi="Arial" w:cs="Arial"/>
          <w:b/>
          <w:bCs/>
          <w:color w:val="000000" w:themeColor="text1"/>
          <w:kern w:val="0"/>
          <w14:ligatures w14:val="none"/>
        </w:rPr>
      </w:pPr>
      <w:r w:rsidRPr="002244A7">
        <w:rPr>
          <w:rFonts w:ascii="Arial" w:eastAsia="Times New Roman" w:hAnsi="Arial" w:cs="Arial"/>
          <w:b/>
          <w:bCs/>
          <w:color w:val="000000" w:themeColor="text1"/>
          <w:kern w:val="0"/>
          <w14:ligatures w14:val="none"/>
        </w:rPr>
        <w:lastRenderedPageBreak/>
        <w:t>Supplementa</w:t>
      </w:r>
      <w:r w:rsidR="00375655" w:rsidRPr="002244A7">
        <w:rPr>
          <w:rFonts w:ascii="Arial" w:eastAsia="Times New Roman" w:hAnsi="Arial" w:cs="Arial"/>
          <w:b/>
          <w:bCs/>
          <w:color w:val="000000" w:themeColor="text1"/>
          <w:kern w:val="0"/>
          <w14:ligatures w14:val="none"/>
        </w:rPr>
        <w:t>ry</w:t>
      </w:r>
      <w:r w:rsidRPr="002244A7">
        <w:rPr>
          <w:rFonts w:ascii="Arial" w:eastAsia="Times New Roman" w:hAnsi="Arial" w:cs="Arial"/>
          <w:b/>
          <w:bCs/>
          <w:color w:val="000000" w:themeColor="text1"/>
          <w:kern w:val="0"/>
          <w14:ligatures w14:val="none"/>
        </w:rPr>
        <w:t xml:space="preserve"> Table </w:t>
      </w:r>
      <w:r w:rsidR="002D51AC" w:rsidRPr="002244A7">
        <w:rPr>
          <w:rFonts w:ascii="Arial" w:eastAsia="Times New Roman" w:hAnsi="Arial" w:cs="Arial"/>
          <w:b/>
          <w:bCs/>
          <w:color w:val="000000" w:themeColor="text1"/>
          <w:kern w:val="0"/>
          <w14:ligatures w14:val="none"/>
        </w:rPr>
        <w:t>8</w:t>
      </w:r>
      <w:r w:rsidRPr="002244A7">
        <w:rPr>
          <w:rFonts w:ascii="Arial" w:eastAsia="Times New Roman" w:hAnsi="Arial" w:cs="Arial"/>
          <w:b/>
          <w:bCs/>
          <w:color w:val="000000" w:themeColor="text1"/>
          <w:kern w:val="0"/>
          <w14:ligatures w14:val="none"/>
        </w:rPr>
        <w:t xml:space="preserve">. </w:t>
      </w:r>
      <w:r w:rsidR="002F7A55" w:rsidRPr="002244A7">
        <w:rPr>
          <w:rFonts w:ascii="Arial" w:eastAsia="Times New Roman" w:hAnsi="Arial" w:cs="Arial"/>
          <w:color w:val="000000" w:themeColor="text1"/>
          <w:kern w:val="0"/>
          <w14:ligatures w14:val="none"/>
        </w:rPr>
        <w:t>Adverse o</w:t>
      </w:r>
      <w:r w:rsidRPr="002244A7">
        <w:rPr>
          <w:rFonts w:ascii="Arial" w:eastAsia="Times New Roman" w:hAnsi="Arial" w:cs="Arial"/>
          <w:color w:val="000000" w:themeColor="text1"/>
          <w:kern w:val="0"/>
          <w14:ligatures w14:val="none"/>
        </w:rPr>
        <w:t xml:space="preserve">utcomes </w:t>
      </w:r>
      <w:proofErr w:type="gramStart"/>
      <w:r w:rsidRPr="002244A7">
        <w:rPr>
          <w:rFonts w:ascii="Arial" w:eastAsia="Times New Roman" w:hAnsi="Arial" w:cs="Arial"/>
          <w:color w:val="000000" w:themeColor="text1"/>
          <w:kern w:val="0"/>
          <w14:ligatures w14:val="none"/>
        </w:rPr>
        <w:t>associated</w:t>
      </w:r>
      <w:proofErr w:type="gramEnd"/>
      <w:r w:rsidRPr="002244A7">
        <w:rPr>
          <w:rFonts w:ascii="Arial" w:eastAsia="Times New Roman" w:hAnsi="Arial" w:cs="Arial"/>
          <w:color w:val="000000" w:themeColor="text1"/>
          <w:kern w:val="0"/>
          <w14:ligatures w14:val="none"/>
        </w:rPr>
        <w:t xml:space="preserve"> with previous hypothyroidism diagnosis after </w:t>
      </w:r>
      <w:r w:rsidR="00D94DE1" w:rsidRPr="002244A7">
        <w:rPr>
          <w:rFonts w:ascii="Arial" w:eastAsia="Times New Roman" w:hAnsi="Arial" w:cs="Arial"/>
          <w:color w:val="000000" w:themeColor="text1"/>
          <w:kern w:val="0"/>
          <w14:ligatures w14:val="none"/>
        </w:rPr>
        <w:t>sleeve gastrectomy.</w:t>
      </w:r>
    </w:p>
    <w:tbl>
      <w:tblPr>
        <w:tblStyle w:val="Tabelacomgrade"/>
        <w:tblW w:w="5145" w:type="pct"/>
        <w:tblInd w:w="-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3"/>
        <w:gridCol w:w="1350"/>
        <w:gridCol w:w="898"/>
        <w:gridCol w:w="1350"/>
        <w:gridCol w:w="901"/>
        <w:gridCol w:w="1709"/>
      </w:tblGrid>
      <w:tr w:rsidR="003331DC" w:rsidRPr="002244A7" w14:paraId="704B7B24" w14:textId="77777777" w:rsidTr="00F466E3">
        <w:trPr>
          <w:trHeight w:val="224"/>
        </w:trPr>
        <w:tc>
          <w:tcPr>
            <w:tcW w:w="1777" w:type="pct"/>
            <w:tcBorders>
              <w:bottom w:val="nil"/>
            </w:tcBorders>
          </w:tcPr>
          <w:p w14:paraId="634E0503" w14:textId="77777777" w:rsidR="003331DC" w:rsidRPr="002244A7" w:rsidRDefault="003331DC" w:rsidP="00D94DE1">
            <w:pPr>
              <w:spacing w:line="276" w:lineRule="auto"/>
              <w:rPr>
                <w:rFonts w:cs="Arial"/>
                <w:b/>
                <w:bCs/>
                <w:color w:val="000000" w:themeColor="text1"/>
              </w:rPr>
            </w:pPr>
          </w:p>
        </w:tc>
        <w:tc>
          <w:tcPr>
            <w:tcW w:w="1167" w:type="pct"/>
            <w:gridSpan w:val="2"/>
            <w:tcBorders>
              <w:top w:val="single" w:sz="4" w:space="0" w:color="auto"/>
              <w:bottom w:val="single" w:sz="4" w:space="0" w:color="auto"/>
            </w:tcBorders>
            <w:vAlign w:val="center"/>
          </w:tcPr>
          <w:p w14:paraId="5AD8D47F" w14:textId="29CA9924" w:rsidR="003331DC" w:rsidRPr="002244A7" w:rsidRDefault="003331DC" w:rsidP="00D94DE1">
            <w:pPr>
              <w:spacing w:line="276" w:lineRule="auto"/>
              <w:jc w:val="center"/>
              <w:rPr>
                <w:rFonts w:cs="Arial"/>
                <w:b/>
                <w:bCs/>
                <w:color w:val="000000" w:themeColor="text1"/>
              </w:rPr>
            </w:pPr>
            <w:r w:rsidRPr="002244A7">
              <w:rPr>
                <w:rFonts w:cs="Arial"/>
                <w:b/>
                <w:bCs/>
                <w:color w:val="000000" w:themeColor="text1"/>
              </w:rPr>
              <w:t>H</w:t>
            </w:r>
            <w:r w:rsidR="002C44A1" w:rsidRPr="002244A7">
              <w:rPr>
                <w:rFonts w:cs="Arial"/>
                <w:b/>
                <w:bCs/>
                <w:color w:val="000000" w:themeColor="text1"/>
              </w:rPr>
              <w:t>T-sleeve</w:t>
            </w:r>
          </w:p>
        </w:tc>
        <w:tc>
          <w:tcPr>
            <w:tcW w:w="1169" w:type="pct"/>
            <w:gridSpan w:val="2"/>
            <w:tcBorders>
              <w:top w:val="single" w:sz="4" w:space="0" w:color="auto"/>
              <w:bottom w:val="single" w:sz="4" w:space="0" w:color="auto"/>
            </w:tcBorders>
            <w:vAlign w:val="center"/>
          </w:tcPr>
          <w:p w14:paraId="505256E2" w14:textId="3A4A3B4D" w:rsidR="003331DC" w:rsidRPr="002244A7" w:rsidRDefault="003331DC" w:rsidP="00D94DE1">
            <w:pPr>
              <w:spacing w:line="276" w:lineRule="auto"/>
              <w:jc w:val="center"/>
              <w:rPr>
                <w:rFonts w:cs="Arial"/>
                <w:b/>
                <w:bCs/>
                <w:color w:val="000000" w:themeColor="text1"/>
              </w:rPr>
            </w:pPr>
            <w:r w:rsidRPr="002244A7">
              <w:rPr>
                <w:rFonts w:cs="Arial"/>
                <w:b/>
                <w:bCs/>
                <w:color w:val="000000" w:themeColor="text1"/>
              </w:rPr>
              <w:t>Control</w:t>
            </w:r>
            <w:r w:rsidR="002C44A1" w:rsidRPr="002244A7">
              <w:rPr>
                <w:rFonts w:cs="Arial"/>
                <w:b/>
                <w:bCs/>
                <w:color w:val="000000" w:themeColor="text1"/>
              </w:rPr>
              <w:t>-sleeve</w:t>
            </w:r>
          </w:p>
        </w:tc>
        <w:tc>
          <w:tcPr>
            <w:tcW w:w="887" w:type="pct"/>
            <w:vMerge w:val="restart"/>
            <w:tcBorders>
              <w:top w:val="single" w:sz="4" w:space="0" w:color="auto"/>
            </w:tcBorders>
            <w:vAlign w:val="center"/>
          </w:tcPr>
          <w:p w14:paraId="01DC0228" w14:textId="77777777" w:rsidR="003331DC" w:rsidRPr="002244A7" w:rsidRDefault="003331DC" w:rsidP="00D94DE1">
            <w:pPr>
              <w:spacing w:line="276" w:lineRule="auto"/>
              <w:jc w:val="center"/>
              <w:rPr>
                <w:rFonts w:cs="Arial"/>
                <w:b/>
                <w:bCs/>
                <w:color w:val="000000" w:themeColor="text1"/>
              </w:rPr>
            </w:pPr>
            <w:r w:rsidRPr="002244A7">
              <w:rPr>
                <w:rFonts w:cs="Arial"/>
                <w:b/>
                <w:bCs/>
                <w:color w:val="000000" w:themeColor="text1"/>
              </w:rPr>
              <w:t>RR (95% CI)</w:t>
            </w:r>
          </w:p>
        </w:tc>
      </w:tr>
      <w:tr w:rsidR="003331DC" w:rsidRPr="002244A7" w14:paraId="1511C7C9" w14:textId="77777777" w:rsidTr="003331DC">
        <w:trPr>
          <w:trHeight w:val="206"/>
        </w:trPr>
        <w:tc>
          <w:tcPr>
            <w:tcW w:w="1777" w:type="pct"/>
            <w:tcBorders>
              <w:top w:val="nil"/>
              <w:bottom w:val="single" w:sz="4" w:space="0" w:color="auto"/>
            </w:tcBorders>
          </w:tcPr>
          <w:p w14:paraId="2F64BE59" w14:textId="77777777" w:rsidR="003331DC" w:rsidRPr="002244A7" w:rsidRDefault="003331DC" w:rsidP="003331DC">
            <w:pPr>
              <w:spacing w:line="276" w:lineRule="auto"/>
              <w:rPr>
                <w:rFonts w:cs="Arial"/>
                <w:b/>
                <w:bCs/>
                <w:color w:val="000000" w:themeColor="text1"/>
              </w:rPr>
            </w:pPr>
          </w:p>
        </w:tc>
        <w:tc>
          <w:tcPr>
            <w:tcW w:w="701" w:type="pct"/>
            <w:tcBorders>
              <w:top w:val="single" w:sz="4" w:space="0" w:color="auto"/>
              <w:bottom w:val="single" w:sz="4" w:space="0" w:color="auto"/>
            </w:tcBorders>
          </w:tcPr>
          <w:p w14:paraId="46E722EA" w14:textId="7345EDF6" w:rsidR="003331DC" w:rsidRPr="002244A7" w:rsidRDefault="003331DC" w:rsidP="003331DC">
            <w:pPr>
              <w:spacing w:line="276" w:lineRule="auto"/>
              <w:jc w:val="center"/>
              <w:rPr>
                <w:rFonts w:cs="Arial"/>
                <w:b/>
                <w:bCs/>
                <w:color w:val="000000" w:themeColor="text1"/>
              </w:rPr>
            </w:pPr>
            <w:r w:rsidRPr="002244A7">
              <w:rPr>
                <w:rFonts w:cs="Arial"/>
              </w:rPr>
              <w:t>Events/total</w:t>
            </w:r>
          </w:p>
        </w:tc>
        <w:tc>
          <w:tcPr>
            <w:tcW w:w="466" w:type="pct"/>
            <w:tcBorders>
              <w:top w:val="single" w:sz="4" w:space="0" w:color="auto"/>
              <w:bottom w:val="single" w:sz="4" w:space="0" w:color="auto"/>
            </w:tcBorders>
          </w:tcPr>
          <w:p w14:paraId="2C335748" w14:textId="5CC6FE83" w:rsidR="003331DC" w:rsidRPr="002244A7" w:rsidRDefault="003331DC" w:rsidP="003331DC">
            <w:pPr>
              <w:spacing w:line="276" w:lineRule="auto"/>
              <w:jc w:val="center"/>
              <w:rPr>
                <w:rFonts w:cs="Arial"/>
                <w:b/>
                <w:bCs/>
                <w:color w:val="000000" w:themeColor="text1"/>
              </w:rPr>
            </w:pPr>
            <w:r w:rsidRPr="002244A7">
              <w:rPr>
                <w:rFonts w:cs="Arial"/>
              </w:rPr>
              <w:t>% risk</w:t>
            </w:r>
          </w:p>
        </w:tc>
        <w:tc>
          <w:tcPr>
            <w:tcW w:w="701" w:type="pct"/>
            <w:tcBorders>
              <w:top w:val="single" w:sz="4" w:space="0" w:color="auto"/>
              <w:bottom w:val="single" w:sz="4" w:space="0" w:color="auto"/>
            </w:tcBorders>
          </w:tcPr>
          <w:p w14:paraId="48A82AB1" w14:textId="14754F9A" w:rsidR="003331DC" w:rsidRPr="002244A7" w:rsidRDefault="003331DC" w:rsidP="003331DC">
            <w:pPr>
              <w:spacing w:line="276" w:lineRule="auto"/>
              <w:jc w:val="center"/>
              <w:rPr>
                <w:rFonts w:cs="Arial"/>
                <w:b/>
                <w:bCs/>
                <w:color w:val="000000" w:themeColor="text1"/>
              </w:rPr>
            </w:pPr>
            <w:r w:rsidRPr="002244A7">
              <w:rPr>
                <w:rFonts w:cs="Arial"/>
              </w:rPr>
              <w:t>Events/total</w:t>
            </w:r>
          </w:p>
        </w:tc>
        <w:tc>
          <w:tcPr>
            <w:tcW w:w="468" w:type="pct"/>
            <w:tcBorders>
              <w:top w:val="single" w:sz="4" w:space="0" w:color="auto"/>
              <w:bottom w:val="single" w:sz="4" w:space="0" w:color="auto"/>
            </w:tcBorders>
          </w:tcPr>
          <w:p w14:paraId="767A915A" w14:textId="737B8309" w:rsidR="003331DC" w:rsidRPr="002244A7" w:rsidRDefault="003331DC" w:rsidP="003331DC">
            <w:pPr>
              <w:spacing w:line="276" w:lineRule="auto"/>
              <w:jc w:val="center"/>
              <w:rPr>
                <w:rFonts w:cs="Arial"/>
                <w:b/>
                <w:bCs/>
                <w:color w:val="000000" w:themeColor="text1"/>
              </w:rPr>
            </w:pPr>
            <w:r w:rsidRPr="002244A7">
              <w:rPr>
                <w:rFonts w:cs="Arial"/>
              </w:rPr>
              <w:t>% risk</w:t>
            </w:r>
          </w:p>
        </w:tc>
        <w:tc>
          <w:tcPr>
            <w:tcW w:w="887" w:type="pct"/>
            <w:vMerge/>
            <w:tcBorders>
              <w:bottom w:val="single" w:sz="4" w:space="0" w:color="auto"/>
            </w:tcBorders>
            <w:vAlign w:val="center"/>
          </w:tcPr>
          <w:p w14:paraId="57272DB8" w14:textId="77777777" w:rsidR="003331DC" w:rsidRPr="002244A7" w:rsidRDefault="003331DC" w:rsidP="003331DC">
            <w:pPr>
              <w:spacing w:line="276" w:lineRule="auto"/>
              <w:jc w:val="center"/>
              <w:rPr>
                <w:rFonts w:cs="Arial"/>
                <w:b/>
                <w:bCs/>
                <w:color w:val="000000" w:themeColor="text1"/>
              </w:rPr>
            </w:pPr>
          </w:p>
        </w:tc>
      </w:tr>
      <w:tr w:rsidR="003331DC" w:rsidRPr="002244A7" w14:paraId="5C0CA7A8" w14:textId="77777777" w:rsidTr="003331DC">
        <w:trPr>
          <w:trHeight w:val="125"/>
        </w:trPr>
        <w:tc>
          <w:tcPr>
            <w:tcW w:w="1777" w:type="pct"/>
            <w:tcBorders>
              <w:bottom w:val="single" w:sz="4" w:space="0" w:color="auto"/>
            </w:tcBorders>
          </w:tcPr>
          <w:p w14:paraId="53A5E8C5" w14:textId="0171F237" w:rsidR="003331DC" w:rsidRPr="002244A7" w:rsidRDefault="003331DC" w:rsidP="003331DC">
            <w:pPr>
              <w:spacing w:line="276" w:lineRule="auto"/>
              <w:rPr>
                <w:rFonts w:cs="Arial"/>
                <w:b/>
                <w:bCs/>
                <w:color w:val="000000" w:themeColor="text1"/>
              </w:rPr>
            </w:pPr>
            <w:r w:rsidRPr="002244A7">
              <w:rPr>
                <w:rFonts w:cs="Arial"/>
                <w:b/>
                <w:bCs/>
                <w:color w:val="000000" w:themeColor="text1"/>
              </w:rPr>
              <w:t xml:space="preserve">Short-term </w:t>
            </w:r>
          </w:p>
        </w:tc>
        <w:tc>
          <w:tcPr>
            <w:tcW w:w="701" w:type="pct"/>
            <w:tcBorders>
              <w:top w:val="single" w:sz="4" w:space="0" w:color="auto"/>
              <w:bottom w:val="single" w:sz="4" w:space="0" w:color="auto"/>
            </w:tcBorders>
            <w:vAlign w:val="center"/>
          </w:tcPr>
          <w:p w14:paraId="1EDFB1C0" w14:textId="77777777" w:rsidR="003331DC" w:rsidRPr="002244A7" w:rsidRDefault="003331DC" w:rsidP="003331DC">
            <w:pPr>
              <w:spacing w:line="276" w:lineRule="auto"/>
              <w:jc w:val="center"/>
              <w:rPr>
                <w:rFonts w:cs="Arial"/>
                <w:b/>
                <w:bCs/>
                <w:color w:val="000000" w:themeColor="text1"/>
              </w:rPr>
            </w:pPr>
          </w:p>
        </w:tc>
        <w:tc>
          <w:tcPr>
            <w:tcW w:w="466" w:type="pct"/>
            <w:tcBorders>
              <w:top w:val="single" w:sz="4" w:space="0" w:color="auto"/>
              <w:bottom w:val="single" w:sz="4" w:space="0" w:color="auto"/>
            </w:tcBorders>
            <w:vAlign w:val="center"/>
          </w:tcPr>
          <w:p w14:paraId="06B2D79D" w14:textId="77777777" w:rsidR="003331DC" w:rsidRPr="002244A7" w:rsidRDefault="003331DC" w:rsidP="003331DC">
            <w:pPr>
              <w:spacing w:line="276" w:lineRule="auto"/>
              <w:jc w:val="center"/>
              <w:rPr>
                <w:rFonts w:cs="Arial"/>
                <w:b/>
                <w:bCs/>
                <w:color w:val="000000" w:themeColor="text1"/>
              </w:rPr>
            </w:pPr>
          </w:p>
        </w:tc>
        <w:tc>
          <w:tcPr>
            <w:tcW w:w="701" w:type="pct"/>
            <w:tcBorders>
              <w:top w:val="single" w:sz="4" w:space="0" w:color="auto"/>
              <w:bottom w:val="single" w:sz="4" w:space="0" w:color="auto"/>
            </w:tcBorders>
            <w:vAlign w:val="center"/>
          </w:tcPr>
          <w:p w14:paraId="160652BE" w14:textId="77777777" w:rsidR="003331DC" w:rsidRPr="002244A7" w:rsidRDefault="003331DC" w:rsidP="003331DC">
            <w:pPr>
              <w:spacing w:line="276" w:lineRule="auto"/>
              <w:jc w:val="center"/>
              <w:rPr>
                <w:rFonts w:cs="Arial"/>
                <w:b/>
                <w:bCs/>
                <w:color w:val="000000" w:themeColor="text1"/>
              </w:rPr>
            </w:pPr>
          </w:p>
        </w:tc>
        <w:tc>
          <w:tcPr>
            <w:tcW w:w="468" w:type="pct"/>
            <w:tcBorders>
              <w:top w:val="single" w:sz="4" w:space="0" w:color="auto"/>
              <w:bottom w:val="single" w:sz="4" w:space="0" w:color="auto"/>
            </w:tcBorders>
            <w:vAlign w:val="center"/>
          </w:tcPr>
          <w:p w14:paraId="0BA0F90D" w14:textId="77777777" w:rsidR="003331DC" w:rsidRPr="002244A7" w:rsidRDefault="003331DC" w:rsidP="003331DC">
            <w:pPr>
              <w:spacing w:line="276" w:lineRule="auto"/>
              <w:jc w:val="center"/>
              <w:rPr>
                <w:rFonts w:cs="Arial"/>
                <w:b/>
                <w:bCs/>
                <w:color w:val="000000" w:themeColor="text1"/>
              </w:rPr>
            </w:pPr>
          </w:p>
        </w:tc>
        <w:tc>
          <w:tcPr>
            <w:tcW w:w="887" w:type="pct"/>
            <w:tcBorders>
              <w:top w:val="single" w:sz="4" w:space="0" w:color="auto"/>
              <w:bottom w:val="single" w:sz="4" w:space="0" w:color="auto"/>
            </w:tcBorders>
            <w:vAlign w:val="center"/>
          </w:tcPr>
          <w:p w14:paraId="397F19C7" w14:textId="77777777" w:rsidR="003331DC" w:rsidRPr="002244A7" w:rsidRDefault="003331DC" w:rsidP="003331DC">
            <w:pPr>
              <w:spacing w:line="276" w:lineRule="auto"/>
              <w:jc w:val="center"/>
              <w:rPr>
                <w:rFonts w:cs="Arial"/>
                <w:b/>
                <w:bCs/>
                <w:color w:val="000000" w:themeColor="text1"/>
              </w:rPr>
            </w:pPr>
          </w:p>
        </w:tc>
      </w:tr>
      <w:tr w:rsidR="003331DC" w:rsidRPr="002244A7" w14:paraId="4991E46B" w14:textId="77777777" w:rsidTr="003331DC">
        <w:tc>
          <w:tcPr>
            <w:tcW w:w="1777" w:type="pct"/>
            <w:tcBorders>
              <w:top w:val="nil"/>
              <w:bottom w:val="nil"/>
            </w:tcBorders>
          </w:tcPr>
          <w:p w14:paraId="1AC00048" w14:textId="77777777" w:rsidR="003331DC" w:rsidRPr="002244A7" w:rsidRDefault="003331DC" w:rsidP="003331DC">
            <w:pPr>
              <w:spacing w:line="276" w:lineRule="auto"/>
              <w:rPr>
                <w:rFonts w:cs="Arial"/>
                <w:color w:val="000000" w:themeColor="text1"/>
              </w:rPr>
            </w:pPr>
            <w:r w:rsidRPr="002244A7">
              <w:rPr>
                <w:rFonts w:cs="Arial"/>
                <w:color w:val="000000" w:themeColor="text1"/>
              </w:rPr>
              <w:t>Mortality</w:t>
            </w:r>
          </w:p>
        </w:tc>
        <w:tc>
          <w:tcPr>
            <w:tcW w:w="701" w:type="pct"/>
            <w:tcBorders>
              <w:top w:val="nil"/>
              <w:bottom w:val="nil"/>
            </w:tcBorders>
            <w:vAlign w:val="center"/>
          </w:tcPr>
          <w:p w14:paraId="52D7796F" w14:textId="45DC7E92" w:rsidR="003331DC" w:rsidRPr="002244A7" w:rsidRDefault="003331DC" w:rsidP="003331DC">
            <w:pPr>
              <w:spacing w:line="276" w:lineRule="auto"/>
              <w:jc w:val="center"/>
              <w:rPr>
                <w:rFonts w:cs="Arial"/>
                <w:color w:val="000000" w:themeColor="text1"/>
              </w:rPr>
            </w:pPr>
            <w:r w:rsidRPr="002244A7">
              <w:rPr>
                <w:rFonts w:cs="Arial"/>
                <w:color w:val="000000" w:themeColor="text1"/>
              </w:rPr>
              <w:t>≤10/3,373</w:t>
            </w:r>
          </w:p>
        </w:tc>
        <w:tc>
          <w:tcPr>
            <w:tcW w:w="466" w:type="pct"/>
            <w:tcBorders>
              <w:top w:val="nil"/>
              <w:bottom w:val="nil"/>
            </w:tcBorders>
            <w:vAlign w:val="center"/>
          </w:tcPr>
          <w:p w14:paraId="47372AC0" w14:textId="079E92EC" w:rsidR="003331DC" w:rsidRPr="002244A7" w:rsidRDefault="003331DC" w:rsidP="003331DC">
            <w:pPr>
              <w:spacing w:line="276" w:lineRule="auto"/>
              <w:jc w:val="center"/>
              <w:rPr>
                <w:rFonts w:cs="Arial"/>
                <w:color w:val="000000" w:themeColor="text1"/>
              </w:rPr>
            </w:pPr>
            <w:r w:rsidRPr="002244A7">
              <w:rPr>
                <w:rFonts w:cs="Arial"/>
                <w:color w:val="000000" w:themeColor="text1"/>
              </w:rPr>
              <w:t>0.3%</w:t>
            </w:r>
          </w:p>
        </w:tc>
        <w:tc>
          <w:tcPr>
            <w:tcW w:w="701" w:type="pct"/>
            <w:tcBorders>
              <w:top w:val="nil"/>
              <w:bottom w:val="nil"/>
            </w:tcBorders>
            <w:vAlign w:val="center"/>
          </w:tcPr>
          <w:p w14:paraId="2F5A88C4" w14:textId="36F08C0B" w:rsidR="003331DC" w:rsidRPr="002244A7" w:rsidRDefault="003331DC" w:rsidP="003331DC">
            <w:pPr>
              <w:spacing w:line="276" w:lineRule="auto"/>
              <w:jc w:val="center"/>
              <w:rPr>
                <w:rFonts w:cs="Arial"/>
                <w:color w:val="000000" w:themeColor="text1"/>
              </w:rPr>
            </w:pPr>
            <w:r w:rsidRPr="002244A7">
              <w:rPr>
                <w:rFonts w:cs="Arial"/>
                <w:color w:val="000000" w:themeColor="text1"/>
              </w:rPr>
              <w:t>≤10/3,383</w:t>
            </w:r>
          </w:p>
        </w:tc>
        <w:tc>
          <w:tcPr>
            <w:tcW w:w="468" w:type="pct"/>
            <w:tcBorders>
              <w:top w:val="nil"/>
              <w:bottom w:val="nil"/>
            </w:tcBorders>
            <w:vAlign w:val="center"/>
          </w:tcPr>
          <w:p w14:paraId="37DEF14B"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0.3%</w:t>
            </w:r>
          </w:p>
        </w:tc>
        <w:tc>
          <w:tcPr>
            <w:tcW w:w="887" w:type="pct"/>
            <w:tcBorders>
              <w:top w:val="nil"/>
              <w:bottom w:val="nil"/>
            </w:tcBorders>
            <w:vAlign w:val="center"/>
          </w:tcPr>
          <w:p w14:paraId="7EDB9938"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1.00 (0.42, 2.41)</w:t>
            </w:r>
          </w:p>
        </w:tc>
      </w:tr>
      <w:tr w:rsidR="003331DC" w:rsidRPr="002244A7" w14:paraId="07CD5F69" w14:textId="77777777" w:rsidTr="003331DC">
        <w:tc>
          <w:tcPr>
            <w:tcW w:w="1777" w:type="pct"/>
            <w:vAlign w:val="center"/>
          </w:tcPr>
          <w:p w14:paraId="7CF4A613" w14:textId="77777777" w:rsidR="003331DC" w:rsidRPr="002244A7" w:rsidRDefault="003331DC" w:rsidP="003331DC">
            <w:pPr>
              <w:spacing w:line="276" w:lineRule="auto"/>
              <w:rPr>
                <w:rFonts w:cs="Arial"/>
              </w:rPr>
            </w:pPr>
            <w:r w:rsidRPr="002244A7">
              <w:rPr>
                <w:rFonts w:cs="Arial"/>
              </w:rPr>
              <w:t xml:space="preserve">Readmission </w:t>
            </w:r>
          </w:p>
        </w:tc>
        <w:tc>
          <w:tcPr>
            <w:tcW w:w="701" w:type="pct"/>
            <w:vAlign w:val="center"/>
          </w:tcPr>
          <w:p w14:paraId="50941280" w14:textId="1C018953" w:rsidR="003331DC" w:rsidRPr="002244A7" w:rsidRDefault="003331DC" w:rsidP="003331DC">
            <w:pPr>
              <w:spacing w:line="276" w:lineRule="auto"/>
              <w:jc w:val="center"/>
              <w:rPr>
                <w:rFonts w:cs="Arial"/>
                <w:color w:val="000000" w:themeColor="text1"/>
              </w:rPr>
            </w:pPr>
            <w:r w:rsidRPr="002244A7">
              <w:rPr>
                <w:rFonts w:cs="Arial"/>
                <w:color w:val="000000" w:themeColor="text1"/>
              </w:rPr>
              <w:t>451/3,394</w:t>
            </w:r>
          </w:p>
        </w:tc>
        <w:tc>
          <w:tcPr>
            <w:tcW w:w="466" w:type="pct"/>
            <w:vAlign w:val="center"/>
          </w:tcPr>
          <w:p w14:paraId="1FB2C09A" w14:textId="69772CF7" w:rsidR="003331DC" w:rsidRPr="002244A7" w:rsidRDefault="003331DC" w:rsidP="003331DC">
            <w:pPr>
              <w:spacing w:line="276" w:lineRule="auto"/>
              <w:jc w:val="center"/>
              <w:rPr>
                <w:rFonts w:cs="Arial"/>
                <w:color w:val="000000" w:themeColor="text1"/>
              </w:rPr>
            </w:pPr>
            <w:r w:rsidRPr="002244A7">
              <w:rPr>
                <w:rFonts w:cs="Arial"/>
                <w:color w:val="000000" w:themeColor="text1"/>
              </w:rPr>
              <w:t>13.3%</w:t>
            </w:r>
          </w:p>
        </w:tc>
        <w:tc>
          <w:tcPr>
            <w:tcW w:w="701" w:type="pct"/>
            <w:vAlign w:val="center"/>
          </w:tcPr>
          <w:p w14:paraId="5B968C0B" w14:textId="38ECF5F5" w:rsidR="003331DC" w:rsidRPr="002244A7" w:rsidRDefault="003331DC" w:rsidP="003331DC">
            <w:pPr>
              <w:spacing w:line="276" w:lineRule="auto"/>
              <w:jc w:val="center"/>
              <w:rPr>
                <w:rFonts w:cs="Arial"/>
                <w:color w:val="000000" w:themeColor="text1"/>
              </w:rPr>
            </w:pPr>
            <w:r w:rsidRPr="002244A7">
              <w:rPr>
                <w:rFonts w:cs="Arial"/>
                <w:color w:val="000000" w:themeColor="text1"/>
              </w:rPr>
              <w:t>401/3,394</w:t>
            </w:r>
          </w:p>
        </w:tc>
        <w:tc>
          <w:tcPr>
            <w:tcW w:w="468" w:type="pct"/>
            <w:vAlign w:val="center"/>
          </w:tcPr>
          <w:p w14:paraId="5F1CBE44"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11.8%</w:t>
            </w:r>
          </w:p>
        </w:tc>
        <w:tc>
          <w:tcPr>
            <w:tcW w:w="887" w:type="pct"/>
            <w:vAlign w:val="center"/>
          </w:tcPr>
          <w:p w14:paraId="6CBC1DBA" w14:textId="77777777"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1.13 (0.99, 1.28)</w:t>
            </w:r>
          </w:p>
        </w:tc>
      </w:tr>
      <w:tr w:rsidR="003331DC" w:rsidRPr="002244A7" w14:paraId="3D4FADA4" w14:textId="77777777" w:rsidTr="003331DC">
        <w:tc>
          <w:tcPr>
            <w:tcW w:w="1777" w:type="pct"/>
            <w:vAlign w:val="center"/>
          </w:tcPr>
          <w:p w14:paraId="6CD1F5EA" w14:textId="77777777" w:rsidR="003331DC" w:rsidRPr="002244A7" w:rsidRDefault="003331DC" w:rsidP="003331DC">
            <w:pPr>
              <w:spacing w:line="276" w:lineRule="auto"/>
              <w:rPr>
                <w:rFonts w:cs="Arial"/>
              </w:rPr>
            </w:pPr>
            <w:r w:rsidRPr="002244A7">
              <w:rPr>
                <w:rFonts w:cs="Arial"/>
              </w:rPr>
              <w:t>Critical care services/ICU</w:t>
            </w:r>
          </w:p>
        </w:tc>
        <w:tc>
          <w:tcPr>
            <w:tcW w:w="701" w:type="pct"/>
            <w:vAlign w:val="center"/>
          </w:tcPr>
          <w:p w14:paraId="4DD409BE" w14:textId="0730BEE0" w:rsidR="003331DC" w:rsidRPr="002244A7" w:rsidRDefault="003331DC" w:rsidP="003331DC">
            <w:pPr>
              <w:spacing w:line="276" w:lineRule="auto"/>
              <w:jc w:val="center"/>
              <w:rPr>
                <w:rFonts w:cs="Arial"/>
                <w:color w:val="000000" w:themeColor="text1"/>
              </w:rPr>
            </w:pPr>
            <w:r w:rsidRPr="002244A7">
              <w:rPr>
                <w:rFonts w:cs="Arial"/>
                <w:color w:val="000000" w:themeColor="text1"/>
              </w:rPr>
              <w:t>29/3,274</w:t>
            </w:r>
          </w:p>
        </w:tc>
        <w:tc>
          <w:tcPr>
            <w:tcW w:w="466" w:type="pct"/>
            <w:vAlign w:val="center"/>
          </w:tcPr>
          <w:p w14:paraId="62B640C8" w14:textId="1C04F9A4" w:rsidR="003331DC" w:rsidRPr="002244A7" w:rsidRDefault="003331DC" w:rsidP="003331DC">
            <w:pPr>
              <w:spacing w:line="276" w:lineRule="auto"/>
              <w:jc w:val="center"/>
              <w:rPr>
                <w:rFonts w:cs="Arial"/>
                <w:color w:val="000000" w:themeColor="text1"/>
              </w:rPr>
            </w:pPr>
            <w:r w:rsidRPr="002244A7">
              <w:rPr>
                <w:rFonts w:cs="Arial"/>
                <w:color w:val="000000" w:themeColor="text1"/>
              </w:rPr>
              <w:t>0.9%</w:t>
            </w:r>
          </w:p>
        </w:tc>
        <w:tc>
          <w:tcPr>
            <w:tcW w:w="701" w:type="pct"/>
            <w:vAlign w:val="center"/>
          </w:tcPr>
          <w:p w14:paraId="5A86A20D" w14:textId="426E0051" w:rsidR="003331DC" w:rsidRPr="002244A7" w:rsidRDefault="003331DC" w:rsidP="003331DC">
            <w:pPr>
              <w:spacing w:line="276" w:lineRule="auto"/>
              <w:jc w:val="center"/>
              <w:rPr>
                <w:rFonts w:cs="Arial"/>
                <w:color w:val="000000" w:themeColor="text1"/>
              </w:rPr>
            </w:pPr>
            <w:r w:rsidRPr="002244A7">
              <w:rPr>
                <w:rFonts w:cs="Arial"/>
                <w:color w:val="000000" w:themeColor="text1"/>
              </w:rPr>
              <w:t>31/3,332</w:t>
            </w:r>
          </w:p>
        </w:tc>
        <w:tc>
          <w:tcPr>
            <w:tcW w:w="468" w:type="pct"/>
            <w:vAlign w:val="center"/>
          </w:tcPr>
          <w:p w14:paraId="09247692"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0.9%</w:t>
            </w:r>
          </w:p>
        </w:tc>
        <w:tc>
          <w:tcPr>
            <w:tcW w:w="887" w:type="pct"/>
            <w:vAlign w:val="center"/>
          </w:tcPr>
          <w:p w14:paraId="56E57F40"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0.95 (0.58, 1.58)</w:t>
            </w:r>
          </w:p>
        </w:tc>
      </w:tr>
      <w:tr w:rsidR="003331DC" w:rsidRPr="002244A7" w14:paraId="5ACD27B0" w14:textId="77777777" w:rsidTr="003331DC">
        <w:tc>
          <w:tcPr>
            <w:tcW w:w="1777" w:type="pct"/>
            <w:tcBorders>
              <w:top w:val="nil"/>
            </w:tcBorders>
            <w:vAlign w:val="center"/>
          </w:tcPr>
          <w:p w14:paraId="34C53BEE" w14:textId="77777777" w:rsidR="003331DC" w:rsidRPr="002244A7" w:rsidRDefault="003331DC" w:rsidP="003331DC">
            <w:pPr>
              <w:spacing w:line="276" w:lineRule="auto"/>
              <w:rPr>
                <w:rFonts w:cs="Arial"/>
              </w:rPr>
            </w:pPr>
            <w:r w:rsidRPr="002244A7">
              <w:rPr>
                <w:rFonts w:cs="Arial"/>
              </w:rPr>
              <w:t>Common Surgical Complications</w:t>
            </w:r>
          </w:p>
        </w:tc>
        <w:tc>
          <w:tcPr>
            <w:tcW w:w="701" w:type="pct"/>
            <w:tcBorders>
              <w:top w:val="nil"/>
            </w:tcBorders>
            <w:vAlign w:val="center"/>
          </w:tcPr>
          <w:p w14:paraId="0D98DAA7" w14:textId="3E79C086" w:rsidR="003331DC" w:rsidRPr="002244A7" w:rsidRDefault="003331DC" w:rsidP="003331DC">
            <w:pPr>
              <w:spacing w:line="276" w:lineRule="auto"/>
              <w:jc w:val="center"/>
              <w:rPr>
                <w:rFonts w:cs="Arial"/>
                <w:color w:val="000000" w:themeColor="text1"/>
              </w:rPr>
            </w:pPr>
            <w:r w:rsidRPr="002244A7">
              <w:rPr>
                <w:rFonts w:cs="Arial"/>
                <w:color w:val="000000" w:themeColor="text1"/>
              </w:rPr>
              <w:t>167/2,051</w:t>
            </w:r>
          </w:p>
        </w:tc>
        <w:tc>
          <w:tcPr>
            <w:tcW w:w="466" w:type="pct"/>
            <w:tcBorders>
              <w:top w:val="nil"/>
            </w:tcBorders>
            <w:vAlign w:val="center"/>
          </w:tcPr>
          <w:p w14:paraId="27823226" w14:textId="05E9D05D" w:rsidR="003331DC" w:rsidRPr="002244A7" w:rsidRDefault="003331DC" w:rsidP="003331DC">
            <w:pPr>
              <w:spacing w:line="276" w:lineRule="auto"/>
              <w:jc w:val="center"/>
              <w:rPr>
                <w:rFonts w:cs="Arial"/>
                <w:color w:val="000000" w:themeColor="text1"/>
              </w:rPr>
            </w:pPr>
            <w:r w:rsidRPr="002244A7">
              <w:rPr>
                <w:rFonts w:cs="Arial"/>
                <w:color w:val="000000" w:themeColor="text1"/>
              </w:rPr>
              <w:t>8.1%</w:t>
            </w:r>
          </w:p>
        </w:tc>
        <w:tc>
          <w:tcPr>
            <w:tcW w:w="701" w:type="pct"/>
            <w:tcBorders>
              <w:top w:val="nil"/>
            </w:tcBorders>
            <w:vAlign w:val="center"/>
          </w:tcPr>
          <w:p w14:paraId="3C08ED31" w14:textId="084D5D69" w:rsidR="003331DC" w:rsidRPr="002244A7" w:rsidRDefault="003331DC" w:rsidP="003331DC">
            <w:pPr>
              <w:spacing w:line="276" w:lineRule="auto"/>
              <w:jc w:val="center"/>
              <w:rPr>
                <w:rFonts w:cs="Arial"/>
                <w:color w:val="000000" w:themeColor="text1"/>
              </w:rPr>
            </w:pPr>
            <w:r w:rsidRPr="002244A7">
              <w:rPr>
                <w:rFonts w:cs="Arial"/>
                <w:color w:val="000000" w:themeColor="text1"/>
              </w:rPr>
              <w:t>169/2,459</w:t>
            </w:r>
          </w:p>
        </w:tc>
        <w:tc>
          <w:tcPr>
            <w:tcW w:w="468" w:type="pct"/>
            <w:tcBorders>
              <w:top w:val="nil"/>
            </w:tcBorders>
            <w:vAlign w:val="center"/>
          </w:tcPr>
          <w:p w14:paraId="0782232A"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6.9%</w:t>
            </w:r>
          </w:p>
        </w:tc>
        <w:tc>
          <w:tcPr>
            <w:tcW w:w="887" w:type="pct"/>
            <w:tcBorders>
              <w:top w:val="nil"/>
            </w:tcBorders>
            <w:vAlign w:val="center"/>
          </w:tcPr>
          <w:p w14:paraId="268BC339"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1.19 (0.96, 1.46)</w:t>
            </w:r>
          </w:p>
        </w:tc>
      </w:tr>
      <w:tr w:rsidR="003331DC" w:rsidRPr="002244A7" w14:paraId="22DD770C" w14:textId="77777777" w:rsidTr="003331DC">
        <w:tc>
          <w:tcPr>
            <w:tcW w:w="1777" w:type="pct"/>
            <w:vAlign w:val="center"/>
          </w:tcPr>
          <w:p w14:paraId="0B787DCE" w14:textId="77777777" w:rsidR="003331DC" w:rsidRPr="002244A7" w:rsidRDefault="003331DC" w:rsidP="003331DC">
            <w:pPr>
              <w:spacing w:line="276" w:lineRule="auto"/>
              <w:ind w:left="250"/>
              <w:rPr>
                <w:rFonts w:cs="Arial"/>
              </w:rPr>
            </w:pPr>
            <w:r w:rsidRPr="002244A7">
              <w:rPr>
                <w:rFonts w:cs="Arial"/>
              </w:rPr>
              <w:t>Leak</w:t>
            </w:r>
          </w:p>
        </w:tc>
        <w:tc>
          <w:tcPr>
            <w:tcW w:w="701" w:type="pct"/>
            <w:vAlign w:val="center"/>
          </w:tcPr>
          <w:p w14:paraId="287F0CC6" w14:textId="07A68E4E" w:rsidR="003331DC" w:rsidRPr="002244A7" w:rsidRDefault="003331DC" w:rsidP="003331DC">
            <w:pPr>
              <w:spacing w:line="276" w:lineRule="auto"/>
              <w:jc w:val="center"/>
              <w:rPr>
                <w:rFonts w:cs="Arial"/>
                <w:color w:val="000000" w:themeColor="text1"/>
              </w:rPr>
            </w:pPr>
            <w:r w:rsidRPr="002244A7">
              <w:rPr>
                <w:rFonts w:cs="Arial"/>
                <w:color w:val="000000" w:themeColor="text1"/>
              </w:rPr>
              <w:t>31/3,344</w:t>
            </w:r>
          </w:p>
        </w:tc>
        <w:tc>
          <w:tcPr>
            <w:tcW w:w="466" w:type="pct"/>
            <w:vAlign w:val="center"/>
          </w:tcPr>
          <w:p w14:paraId="22261DF2" w14:textId="75EB33B5" w:rsidR="003331DC" w:rsidRPr="002244A7" w:rsidRDefault="003331DC" w:rsidP="003331DC">
            <w:pPr>
              <w:spacing w:line="276" w:lineRule="auto"/>
              <w:jc w:val="center"/>
              <w:rPr>
                <w:rFonts w:cs="Arial"/>
                <w:color w:val="000000" w:themeColor="text1"/>
              </w:rPr>
            </w:pPr>
            <w:r w:rsidRPr="002244A7">
              <w:rPr>
                <w:rFonts w:cs="Arial"/>
                <w:color w:val="000000" w:themeColor="text1"/>
              </w:rPr>
              <w:t>0.9%</w:t>
            </w:r>
          </w:p>
        </w:tc>
        <w:tc>
          <w:tcPr>
            <w:tcW w:w="701" w:type="pct"/>
            <w:vAlign w:val="center"/>
          </w:tcPr>
          <w:p w14:paraId="2D19BF9A" w14:textId="349323D4" w:rsidR="003331DC" w:rsidRPr="002244A7" w:rsidRDefault="003331DC" w:rsidP="003331DC">
            <w:pPr>
              <w:spacing w:line="276" w:lineRule="auto"/>
              <w:jc w:val="center"/>
              <w:rPr>
                <w:rFonts w:cs="Arial"/>
                <w:color w:val="000000" w:themeColor="text1"/>
              </w:rPr>
            </w:pPr>
            <w:r w:rsidRPr="002244A7">
              <w:rPr>
                <w:rFonts w:cs="Arial"/>
                <w:color w:val="000000" w:themeColor="text1"/>
              </w:rPr>
              <w:t>23/3,368</w:t>
            </w:r>
          </w:p>
        </w:tc>
        <w:tc>
          <w:tcPr>
            <w:tcW w:w="468" w:type="pct"/>
            <w:vAlign w:val="center"/>
          </w:tcPr>
          <w:p w14:paraId="6180AFFC"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0.7%</w:t>
            </w:r>
          </w:p>
        </w:tc>
        <w:tc>
          <w:tcPr>
            <w:tcW w:w="887" w:type="pct"/>
            <w:vAlign w:val="center"/>
          </w:tcPr>
          <w:p w14:paraId="20EC4345"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1.36 (0.79, 2.32)</w:t>
            </w:r>
          </w:p>
        </w:tc>
      </w:tr>
      <w:tr w:rsidR="003331DC" w:rsidRPr="002244A7" w14:paraId="340B04D2" w14:textId="77777777" w:rsidTr="003331DC">
        <w:tc>
          <w:tcPr>
            <w:tcW w:w="1777" w:type="pct"/>
            <w:vAlign w:val="center"/>
          </w:tcPr>
          <w:p w14:paraId="252CDE0E" w14:textId="77777777" w:rsidR="003331DC" w:rsidRPr="002244A7" w:rsidRDefault="003331DC" w:rsidP="003331DC">
            <w:pPr>
              <w:spacing w:line="276" w:lineRule="auto"/>
              <w:ind w:left="250"/>
              <w:rPr>
                <w:rFonts w:cs="Arial"/>
              </w:rPr>
            </w:pPr>
            <w:r w:rsidRPr="002244A7">
              <w:rPr>
                <w:rFonts w:cs="Arial"/>
              </w:rPr>
              <w:t>Incisional hernia</w:t>
            </w:r>
          </w:p>
        </w:tc>
        <w:tc>
          <w:tcPr>
            <w:tcW w:w="701" w:type="pct"/>
            <w:vAlign w:val="center"/>
          </w:tcPr>
          <w:p w14:paraId="454F78A2" w14:textId="7D63A613" w:rsidR="003331DC" w:rsidRPr="002244A7" w:rsidRDefault="003331DC" w:rsidP="003331DC">
            <w:pPr>
              <w:spacing w:line="276" w:lineRule="auto"/>
              <w:jc w:val="center"/>
              <w:rPr>
                <w:rFonts w:cs="Arial"/>
                <w:color w:val="000000" w:themeColor="text1"/>
              </w:rPr>
            </w:pPr>
            <w:r w:rsidRPr="002244A7">
              <w:rPr>
                <w:rFonts w:cs="Arial"/>
                <w:color w:val="000000" w:themeColor="text1"/>
              </w:rPr>
              <w:t>32/3,306</w:t>
            </w:r>
          </w:p>
        </w:tc>
        <w:tc>
          <w:tcPr>
            <w:tcW w:w="466" w:type="pct"/>
            <w:vAlign w:val="center"/>
          </w:tcPr>
          <w:p w14:paraId="5918B4A7" w14:textId="5B2BA23C" w:rsidR="003331DC" w:rsidRPr="002244A7" w:rsidRDefault="003331DC" w:rsidP="003331DC">
            <w:pPr>
              <w:spacing w:line="276" w:lineRule="auto"/>
              <w:jc w:val="center"/>
              <w:rPr>
                <w:rFonts w:cs="Arial"/>
                <w:color w:val="000000" w:themeColor="text1"/>
              </w:rPr>
            </w:pPr>
            <w:r w:rsidRPr="002244A7">
              <w:rPr>
                <w:rFonts w:cs="Arial"/>
                <w:color w:val="000000" w:themeColor="text1"/>
              </w:rPr>
              <w:t>1.0%</w:t>
            </w:r>
          </w:p>
        </w:tc>
        <w:tc>
          <w:tcPr>
            <w:tcW w:w="701" w:type="pct"/>
            <w:vAlign w:val="center"/>
          </w:tcPr>
          <w:p w14:paraId="14D3A583" w14:textId="1D9696DB" w:rsidR="003331DC" w:rsidRPr="002244A7" w:rsidRDefault="003331DC" w:rsidP="003331DC">
            <w:pPr>
              <w:spacing w:line="276" w:lineRule="auto"/>
              <w:jc w:val="center"/>
              <w:rPr>
                <w:rFonts w:cs="Arial"/>
                <w:color w:val="000000" w:themeColor="text1"/>
              </w:rPr>
            </w:pPr>
            <w:r w:rsidRPr="002244A7">
              <w:rPr>
                <w:rFonts w:cs="Arial"/>
                <w:color w:val="000000" w:themeColor="text1"/>
              </w:rPr>
              <w:t>23/3,334</w:t>
            </w:r>
          </w:p>
        </w:tc>
        <w:tc>
          <w:tcPr>
            <w:tcW w:w="468" w:type="pct"/>
            <w:vAlign w:val="center"/>
          </w:tcPr>
          <w:p w14:paraId="602CEB26"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0.7%</w:t>
            </w:r>
          </w:p>
        </w:tc>
        <w:tc>
          <w:tcPr>
            <w:tcW w:w="887" w:type="pct"/>
            <w:vAlign w:val="center"/>
          </w:tcPr>
          <w:p w14:paraId="3645EFBD" w14:textId="77777777"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1.40 (0.82, 2.39)</w:t>
            </w:r>
          </w:p>
        </w:tc>
      </w:tr>
      <w:tr w:rsidR="003331DC" w:rsidRPr="002244A7" w14:paraId="0C65CFFB" w14:textId="77777777" w:rsidTr="003331DC">
        <w:tc>
          <w:tcPr>
            <w:tcW w:w="1777" w:type="pct"/>
            <w:vAlign w:val="center"/>
          </w:tcPr>
          <w:p w14:paraId="25C4B9FE" w14:textId="77777777" w:rsidR="003331DC" w:rsidRPr="002244A7" w:rsidRDefault="003331DC" w:rsidP="003331DC">
            <w:pPr>
              <w:spacing w:line="276" w:lineRule="auto"/>
              <w:ind w:left="250"/>
              <w:rPr>
                <w:rFonts w:cs="Arial"/>
              </w:rPr>
            </w:pPr>
            <w:r w:rsidRPr="002244A7">
              <w:rPr>
                <w:rFonts w:cs="Arial"/>
              </w:rPr>
              <w:t xml:space="preserve">Bowel or </w:t>
            </w:r>
            <w:proofErr w:type="gramStart"/>
            <w:r w:rsidRPr="002244A7">
              <w:rPr>
                <w:rFonts w:cs="Arial"/>
              </w:rPr>
              <w:t>ileus</w:t>
            </w:r>
            <w:proofErr w:type="gramEnd"/>
            <w:r w:rsidRPr="002244A7">
              <w:rPr>
                <w:rFonts w:cs="Arial"/>
              </w:rPr>
              <w:t xml:space="preserve"> Obstruction</w:t>
            </w:r>
          </w:p>
        </w:tc>
        <w:tc>
          <w:tcPr>
            <w:tcW w:w="701" w:type="pct"/>
            <w:vAlign w:val="center"/>
          </w:tcPr>
          <w:p w14:paraId="0720069D" w14:textId="786BDD5F" w:rsidR="003331DC" w:rsidRPr="002244A7" w:rsidRDefault="003331DC" w:rsidP="003331DC">
            <w:pPr>
              <w:spacing w:line="276" w:lineRule="auto"/>
              <w:jc w:val="center"/>
              <w:rPr>
                <w:rFonts w:cs="Arial"/>
                <w:color w:val="000000" w:themeColor="text1"/>
              </w:rPr>
            </w:pPr>
            <w:r w:rsidRPr="002244A7">
              <w:rPr>
                <w:rFonts w:cs="Arial"/>
                <w:color w:val="000000" w:themeColor="text1"/>
              </w:rPr>
              <w:t>≤10/3,336</w:t>
            </w:r>
          </w:p>
        </w:tc>
        <w:tc>
          <w:tcPr>
            <w:tcW w:w="466" w:type="pct"/>
            <w:vAlign w:val="center"/>
          </w:tcPr>
          <w:p w14:paraId="140A454C" w14:textId="33FBBED3" w:rsidR="003331DC" w:rsidRPr="002244A7" w:rsidRDefault="003331DC" w:rsidP="003331DC">
            <w:pPr>
              <w:spacing w:line="276" w:lineRule="auto"/>
              <w:jc w:val="center"/>
              <w:rPr>
                <w:rFonts w:cs="Arial"/>
                <w:color w:val="000000" w:themeColor="text1"/>
              </w:rPr>
            </w:pPr>
            <w:r w:rsidRPr="002244A7">
              <w:rPr>
                <w:rFonts w:cs="Arial"/>
                <w:color w:val="000000" w:themeColor="text1"/>
              </w:rPr>
              <w:t>0.3%</w:t>
            </w:r>
          </w:p>
        </w:tc>
        <w:tc>
          <w:tcPr>
            <w:tcW w:w="701" w:type="pct"/>
            <w:vAlign w:val="center"/>
          </w:tcPr>
          <w:p w14:paraId="72AA777E" w14:textId="10EFE3AF" w:rsidR="003331DC" w:rsidRPr="002244A7" w:rsidRDefault="003331DC" w:rsidP="003331DC">
            <w:pPr>
              <w:spacing w:line="276" w:lineRule="auto"/>
              <w:jc w:val="center"/>
              <w:rPr>
                <w:rFonts w:cs="Arial"/>
                <w:color w:val="000000" w:themeColor="text1"/>
              </w:rPr>
            </w:pPr>
            <w:r w:rsidRPr="002244A7">
              <w:rPr>
                <w:rFonts w:cs="Arial"/>
                <w:color w:val="000000" w:themeColor="text1"/>
              </w:rPr>
              <w:t>20/3,368</w:t>
            </w:r>
          </w:p>
        </w:tc>
        <w:tc>
          <w:tcPr>
            <w:tcW w:w="468" w:type="pct"/>
            <w:vAlign w:val="center"/>
          </w:tcPr>
          <w:p w14:paraId="10C50675"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0.6%</w:t>
            </w:r>
          </w:p>
        </w:tc>
        <w:tc>
          <w:tcPr>
            <w:tcW w:w="887" w:type="pct"/>
            <w:vAlign w:val="center"/>
          </w:tcPr>
          <w:p w14:paraId="71956C3A"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0.51 (0.24, 1.08)</w:t>
            </w:r>
          </w:p>
        </w:tc>
      </w:tr>
      <w:tr w:rsidR="003331DC" w:rsidRPr="002244A7" w14:paraId="6A117C63" w14:textId="77777777" w:rsidTr="003331DC">
        <w:tc>
          <w:tcPr>
            <w:tcW w:w="1777" w:type="pct"/>
            <w:vAlign w:val="center"/>
          </w:tcPr>
          <w:p w14:paraId="38E87AAB" w14:textId="77777777" w:rsidR="003331DC" w:rsidRPr="002244A7" w:rsidRDefault="003331DC" w:rsidP="003331DC">
            <w:pPr>
              <w:spacing w:line="276" w:lineRule="auto"/>
              <w:ind w:left="250"/>
              <w:rPr>
                <w:rFonts w:cs="Arial"/>
              </w:rPr>
            </w:pPr>
            <w:r w:rsidRPr="002244A7">
              <w:rPr>
                <w:rFonts w:cs="Arial"/>
              </w:rPr>
              <w:t>Gastrointestinal Ulcer</w:t>
            </w:r>
          </w:p>
        </w:tc>
        <w:tc>
          <w:tcPr>
            <w:tcW w:w="701" w:type="pct"/>
            <w:vAlign w:val="center"/>
          </w:tcPr>
          <w:p w14:paraId="49B6CB96" w14:textId="235469CF" w:rsidR="003331DC" w:rsidRPr="002244A7" w:rsidRDefault="003331DC" w:rsidP="003331DC">
            <w:pPr>
              <w:spacing w:line="276" w:lineRule="auto"/>
              <w:jc w:val="center"/>
              <w:rPr>
                <w:rFonts w:cs="Arial"/>
                <w:color w:val="000000" w:themeColor="text1"/>
              </w:rPr>
            </w:pPr>
            <w:r w:rsidRPr="002244A7">
              <w:rPr>
                <w:rFonts w:cs="Arial"/>
                <w:color w:val="000000" w:themeColor="text1"/>
              </w:rPr>
              <w:t>≤10/3,260</w:t>
            </w:r>
          </w:p>
        </w:tc>
        <w:tc>
          <w:tcPr>
            <w:tcW w:w="466" w:type="pct"/>
            <w:vAlign w:val="center"/>
          </w:tcPr>
          <w:p w14:paraId="55EA7B3E" w14:textId="5BD47520" w:rsidR="003331DC" w:rsidRPr="002244A7" w:rsidRDefault="003331DC" w:rsidP="003331DC">
            <w:pPr>
              <w:spacing w:line="276" w:lineRule="auto"/>
              <w:jc w:val="center"/>
              <w:rPr>
                <w:rFonts w:cs="Arial"/>
                <w:color w:val="000000" w:themeColor="text1"/>
              </w:rPr>
            </w:pPr>
            <w:r w:rsidRPr="002244A7">
              <w:rPr>
                <w:rFonts w:cs="Arial"/>
                <w:color w:val="000000" w:themeColor="text1"/>
              </w:rPr>
              <w:t>0.3%</w:t>
            </w:r>
          </w:p>
        </w:tc>
        <w:tc>
          <w:tcPr>
            <w:tcW w:w="701" w:type="pct"/>
            <w:vAlign w:val="center"/>
          </w:tcPr>
          <w:p w14:paraId="04AD0EB1" w14:textId="45395624" w:rsidR="003331DC" w:rsidRPr="002244A7" w:rsidRDefault="003331DC" w:rsidP="003331DC">
            <w:pPr>
              <w:spacing w:line="276" w:lineRule="auto"/>
              <w:jc w:val="center"/>
              <w:rPr>
                <w:rFonts w:cs="Arial"/>
                <w:color w:val="000000" w:themeColor="text1"/>
              </w:rPr>
            </w:pPr>
            <w:r w:rsidRPr="002244A7">
              <w:rPr>
                <w:rFonts w:cs="Arial"/>
                <w:color w:val="000000" w:themeColor="text1"/>
              </w:rPr>
              <w:t>≤10/3,279</w:t>
            </w:r>
          </w:p>
        </w:tc>
        <w:tc>
          <w:tcPr>
            <w:tcW w:w="468" w:type="pct"/>
            <w:vAlign w:val="center"/>
          </w:tcPr>
          <w:p w14:paraId="433C97C4"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0.3%</w:t>
            </w:r>
          </w:p>
        </w:tc>
        <w:tc>
          <w:tcPr>
            <w:tcW w:w="887" w:type="pct"/>
            <w:vAlign w:val="center"/>
          </w:tcPr>
          <w:p w14:paraId="06970117"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1.01 (0.42, 2.41)</w:t>
            </w:r>
          </w:p>
        </w:tc>
      </w:tr>
      <w:tr w:rsidR="003331DC" w:rsidRPr="002244A7" w14:paraId="014991C6" w14:textId="77777777" w:rsidTr="003331DC">
        <w:tc>
          <w:tcPr>
            <w:tcW w:w="1777" w:type="pct"/>
            <w:vAlign w:val="center"/>
          </w:tcPr>
          <w:p w14:paraId="3BDDC22C" w14:textId="77777777" w:rsidR="003331DC" w:rsidRPr="002244A7" w:rsidRDefault="003331DC" w:rsidP="003331DC">
            <w:pPr>
              <w:spacing w:line="276" w:lineRule="auto"/>
              <w:ind w:left="250"/>
              <w:rPr>
                <w:rFonts w:cs="Arial"/>
              </w:rPr>
            </w:pPr>
            <w:r w:rsidRPr="002244A7">
              <w:rPr>
                <w:rFonts w:cs="Arial"/>
              </w:rPr>
              <w:t>Dysphagia / reflux</w:t>
            </w:r>
          </w:p>
        </w:tc>
        <w:tc>
          <w:tcPr>
            <w:tcW w:w="701" w:type="pct"/>
            <w:vAlign w:val="center"/>
          </w:tcPr>
          <w:p w14:paraId="456EF484" w14:textId="20FB81D0" w:rsidR="003331DC" w:rsidRPr="002244A7" w:rsidRDefault="003331DC" w:rsidP="003331DC">
            <w:pPr>
              <w:spacing w:line="276" w:lineRule="auto"/>
              <w:jc w:val="center"/>
              <w:rPr>
                <w:rFonts w:cs="Arial"/>
                <w:color w:val="000000" w:themeColor="text1"/>
              </w:rPr>
            </w:pPr>
            <w:r w:rsidRPr="002244A7">
              <w:rPr>
                <w:rFonts w:cs="Arial"/>
                <w:color w:val="000000" w:themeColor="text1"/>
              </w:rPr>
              <w:t>74/2,755</w:t>
            </w:r>
          </w:p>
        </w:tc>
        <w:tc>
          <w:tcPr>
            <w:tcW w:w="466" w:type="pct"/>
            <w:vAlign w:val="center"/>
          </w:tcPr>
          <w:p w14:paraId="16BCF68A" w14:textId="009E299D" w:rsidR="003331DC" w:rsidRPr="002244A7" w:rsidRDefault="003331DC" w:rsidP="003331DC">
            <w:pPr>
              <w:spacing w:line="276" w:lineRule="auto"/>
              <w:jc w:val="center"/>
              <w:rPr>
                <w:rFonts w:cs="Arial"/>
                <w:color w:val="000000" w:themeColor="text1"/>
              </w:rPr>
            </w:pPr>
            <w:r w:rsidRPr="002244A7">
              <w:rPr>
                <w:rFonts w:cs="Arial"/>
                <w:color w:val="000000" w:themeColor="text1"/>
              </w:rPr>
              <w:t>2.7%</w:t>
            </w:r>
          </w:p>
        </w:tc>
        <w:tc>
          <w:tcPr>
            <w:tcW w:w="701" w:type="pct"/>
            <w:vAlign w:val="center"/>
          </w:tcPr>
          <w:p w14:paraId="4CA74052" w14:textId="025E8873" w:rsidR="003331DC" w:rsidRPr="002244A7" w:rsidRDefault="003331DC" w:rsidP="003331DC">
            <w:pPr>
              <w:spacing w:line="276" w:lineRule="auto"/>
              <w:jc w:val="center"/>
              <w:rPr>
                <w:rFonts w:cs="Arial"/>
                <w:color w:val="000000" w:themeColor="text1"/>
              </w:rPr>
            </w:pPr>
            <w:r w:rsidRPr="002244A7">
              <w:rPr>
                <w:rFonts w:cs="Arial"/>
                <w:color w:val="000000" w:themeColor="text1"/>
              </w:rPr>
              <w:t>68/2,931</w:t>
            </w:r>
          </w:p>
        </w:tc>
        <w:tc>
          <w:tcPr>
            <w:tcW w:w="468" w:type="pct"/>
            <w:vAlign w:val="center"/>
          </w:tcPr>
          <w:p w14:paraId="1D8651C4"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2.3%</w:t>
            </w:r>
          </w:p>
        </w:tc>
        <w:tc>
          <w:tcPr>
            <w:tcW w:w="887" w:type="pct"/>
            <w:vAlign w:val="center"/>
          </w:tcPr>
          <w:p w14:paraId="44FB8C7E"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1.16 (0.84, 1.60)</w:t>
            </w:r>
          </w:p>
        </w:tc>
      </w:tr>
      <w:tr w:rsidR="003331DC" w:rsidRPr="002244A7" w14:paraId="77711481" w14:textId="77777777" w:rsidTr="003331DC">
        <w:tc>
          <w:tcPr>
            <w:tcW w:w="1777" w:type="pct"/>
            <w:vAlign w:val="center"/>
          </w:tcPr>
          <w:p w14:paraId="7E69FDCA" w14:textId="77777777" w:rsidR="003331DC" w:rsidRPr="002244A7" w:rsidRDefault="003331DC" w:rsidP="003331DC">
            <w:pPr>
              <w:spacing w:line="276" w:lineRule="auto"/>
              <w:ind w:left="250"/>
              <w:rPr>
                <w:rFonts w:cs="Arial"/>
              </w:rPr>
            </w:pPr>
            <w:r w:rsidRPr="002244A7">
              <w:rPr>
                <w:rFonts w:cs="Arial"/>
              </w:rPr>
              <w:t>Surgical site infection</w:t>
            </w:r>
          </w:p>
        </w:tc>
        <w:tc>
          <w:tcPr>
            <w:tcW w:w="701" w:type="pct"/>
            <w:vAlign w:val="center"/>
          </w:tcPr>
          <w:p w14:paraId="433A3CAC" w14:textId="5484E6FD" w:rsidR="003331DC" w:rsidRPr="002244A7" w:rsidRDefault="003331DC" w:rsidP="003331DC">
            <w:pPr>
              <w:spacing w:line="276" w:lineRule="auto"/>
              <w:jc w:val="center"/>
              <w:rPr>
                <w:rFonts w:cs="Arial"/>
                <w:color w:val="000000" w:themeColor="text1"/>
              </w:rPr>
            </w:pPr>
            <w:r w:rsidRPr="002244A7">
              <w:rPr>
                <w:rFonts w:cs="Arial"/>
                <w:color w:val="000000" w:themeColor="text1"/>
              </w:rPr>
              <w:t>13/3,388</w:t>
            </w:r>
          </w:p>
        </w:tc>
        <w:tc>
          <w:tcPr>
            <w:tcW w:w="466" w:type="pct"/>
            <w:vAlign w:val="center"/>
          </w:tcPr>
          <w:p w14:paraId="53A7F2AF" w14:textId="4EAF2F78" w:rsidR="003331DC" w:rsidRPr="002244A7" w:rsidRDefault="003331DC" w:rsidP="003331DC">
            <w:pPr>
              <w:spacing w:line="276" w:lineRule="auto"/>
              <w:jc w:val="center"/>
              <w:rPr>
                <w:rFonts w:cs="Arial"/>
                <w:color w:val="000000" w:themeColor="text1"/>
              </w:rPr>
            </w:pPr>
            <w:r w:rsidRPr="002244A7">
              <w:rPr>
                <w:rFonts w:cs="Arial"/>
                <w:color w:val="000000" w:themeColor="text1"/>
              </w:rPr>
              <w:t>0.4%</w:t>
            </w:r>
          </w:p>
        </w:tc>
        <w:tc>
          <w:tcPr>
            <w:tcW w:w="701" w:type="pct"/>
            <w:vAlign w:val="center"/>
          </w:tcPr>
          <w:p w14:paraId="2C367577" w14:textId="0644BC74" w:rsidR="003331DC" w:rsidRPr="002244A7" w:rsidRDefault="003331DC" w:rsidP="003331DC">
            <w:pPr>
              <w:spacing w:line="276" w:lineRule="auto"/>
              <w:jc w:val="center"/>
              <w:rPr>
                <w:rFonts w:cs="Arial"/>
                <w:color w:val="000000" w:themeColor="text1"/>
              </w:rPr>
            </w:pPr>
            <w:r w:rsidRPr="002244A7">
              <w:rPr>
                <w:rFonts w:cs="Arial"/>
                <w:color w:val="000000" w:themeColor="text1"/>
              </w:rPr>
              <w:t>10/3,390</w:t>
            </w:r>
          </w:p>
        </w:tc>
        <w:tc>
          <w:tcPr>
            <w:tcW w:w="468" w:type="pct"/>
            <w:vAlign w:val="center"/>
          </w:tcPr>
          <w:p w14:paraId="76A569F5"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0.3%</w:t>
            </w:r>
          </w:p>
        </w:tc>
        <w:tc>
          <w:tcPr>
            <w:tcW w:w="887" w:type="pct"/>
            <w:vAlign w:val="center"/>
          </w:tcPr>
          <w:p w14:paraId="42DEC67A"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1.30 (0.57, 2.96)</w:t>
            </w:r>
          </w:p>
        </w:tc>
      </w:tr>
      <w:tr w:rsidR="003331DC" w:rsidRPr="002244A7" w14:paraId="1CA3956D" w14:textId="77777777" w:rsidTr="003331DC">
        <w:tc>
          <w:tcPr>
            <w:tcW w:w="1777" w:type="pct"/>
            <w:vAlign w:val="center"/>
          </w:tcPr>
          <w:p w14:paraId="482C7F11" w14:textId="77777777" w:rsidR="003331DC" w:rsidRPr="002244A7" w:rsidRDefault="003331DC" w:rsidP="003331DC">
            <w:pPr>
              <w:spacing w:line="276" w:lineRule="auto"/>
              <w:ind w:left="250"/>
              <w:rPr>
                <w:rFonts w:cs="Arial"/>
              </w:rPr>
            </w:pPr>
            <w:r w:rsidRPr="002244A7">
              <w:rPr>
                <w:rFonts w:cs="Arial"/>
              </w:rPr>
              <w:t>Wound disruption</w:t>
            </w:r>
          </w:p>
        </w:tc>
        <w:tc>
          <w:tcPr>
            <w:tcW w:w="701" w:type="pct"/>
            <w:vAlign w:val="center"/>
          </w:tcPr>
          <w:p w14:paraId="6E137FB9" w14:textId="18FB0CB4" w:rsidR="003331DC" w:rsidRPr="002244A7" w:rsidRDefault="003331DC" w:rsidP="003331DC">
            <w:pPr>
              <w:spacing w:line="276" w:lineRule="auto"/>
              <w:jc w:val="center"/>
              <w:rPr>
                <w:rFonts w:cs="Arial"/>
                <w:color w:val="000000" w:themeColor="text1"/>
              </w:rPr>
            </w:pPr>
            <w:r w:rsidRPr="002244A7">
              <w:rPr>
                <w:rFonts w:cs="Arial"/>
                <w:color w:val="000000" w:themeColor="text1"/>
              </w:rPr>
              <w:t>233/3,206</w:t>
            </w:r>
          </w:p>
        </w:tc>
        <w:tc>
          <w:tcPr>
            <w:tcW w:w="466" w:type="pct"/>
            <w:vAlign w:val="center"/>
          </w:tcPr>
          <w:p w14:paraId="00CCCFFE" w14:textId="31BCFAB8"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7.3%</w:t>
            </w:r>
          </w:p>
        </w:tc>
        <w:tc>
          <w:tcPr>
            <w:tcW w:w="701" w:type="pct"/>
            <w:vAlign w:val="center"/>
          </w:tcPr>
          <w:p w14:paraId="7D17C028" w14:textId="5B7DB5DC" w:rsidR="003331DC" w:rsidRPr="002244A7" w:rsidRDefault="003331DC" w:rsidP="003331DC">
            <w:pPr>
              <w:spacing w:line="276" w:lineRule="auto"/>
              <w:jc w:val="center"/>
              <w:rPr>
                <w:rFonts w:cs="Arial"/>
                <w:color w:val="000000" w:themeColor="text1"/>
              </w:rPr>
            </w:pPr>
            <w:r w:rsidRPr="002244A7">
              <w:rPr>
                <w:rFonts w:cs="Arial"/>
                <w:color w:val="000000" w:themeColor="text1"/>
              </w:rPr>
              <w:t>198/3,273</w:t>
            </w:r>
          </w:p>
        </w:tc>
        <w:tc>
          <w:tcPr>
            <w:tcW w:w="468" w:type="pct"/>
            <w:vAlign w:val="center"/>
          </w:tcPr>
          <w:p w14:paraId="038F28DD" w14:textId="77777777"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6.0%</w:t>
            </w:r>
          </w:p>
        </w:tc>
        <w:tc>
          <w:tcPr>
            <w:tcW w:w="887" w:type="pct"/>
            <w:vAlign w:val="center"/>
          </w:tcPr>
          <w:p w14:paraId="261F5F9B" w14:textId="77777777" w:rsidR="003331DC" w:rsidRPr="002244A7" w:rsidRDefault="003331DC" w:rsidP="003331DC">
            <w:pPr>
              <w:spacing w:line="276" w:lineRule="auto"/>
              <w:jc w:val="center"/>
              <w:rPr>
                <w:rFonts w:cs="Arial"/>
                <w:color w:val="000000" w:themeColor="text1"/>
              </w:rPr>
            </w:pPr>
            <w:r w:rsidRPr="002244A7">
              <w:rPr>
                <w:rFonts w:cs="Arial"/>
                <w:b/>
                <w:bCs/>
                <w:color w:val="000000" w:themeColor="text1"/>
              </w:rPr>
              <w:t>1.20 (1.00, 1.44)</w:t>
            </w:r>
          </w:p>
        </w:tc>
      </w:tr>
      <w:tr w:rsidR="003331DC" w:rsidRPr="002244A7" w14:paraId="6E523DF8" w14:textId="77777777" w:rsidTr="003331DC">
        <w:tc>
          <w:tcPr>
            <w:tcW w:w="1777" w:type="pct"/>
            <w:vAlign w:val="center"/>
          </w:tcPr>
          <w:p w14:paraId="4AA84173" w14:textId="77777777" w:rsidR="003331DC" w:rsidRPr="002244A7" w:rsidRDefault="003331DC" w:rsidP="003331DC">
            <w:pPr>
              <w:spacing w:line="276" w:lineRule="auto"/>
              <w:ind w:left="250"/>
              <w:rPr>
                <w:rFonts w:cs="Arial"/>
              </w:rPr>
            </w:pPr>
            <w:r w:rsidRPr="002244A7">
              <w:rPr>
                <w:rFonts w:cs="Arial"/>
              </w:rPr>
              <w:t>Blood transfusion</w:t>
            </w:r>
          </w:p>
        </w:tc>
        <w:tc>
          <w:tcPr>
            <w:tcW w:w="701" w:type="pct"/>
            <w:vAlign w:val="center"/>
          </w:tcPr>
          <w:p w14:paraId="33E3C43A" w14:textId="444EC760" w:rsidR="003331DC" w:rsidRPr="002244A7" w:rsidRDefault="003331DC" w:rsidP="003331DC">
            <w:pPr>
              <w:spacing w:line="276" w:lineRule="auto"/>
              <w:jc w:val="center"/>
              <w:rPr>
                <w:rFonts w:cs="Arial"/>
                <w:color w:val="000000" w:themeColor="text1"/>
              </w:rPr>
            </w:pPr>
            <w:r w:rsidRPr="002244A7">
              <w:rPr>
                <w:rFonts w:cs="Arial"/>
                <w:color w:val="000000" w:themeColor="text1"/>
              </w:rPr>
              <w:t>23/3,355</w:t>
            </w:r>
          </w:p>
        </w:tc>
        <w:tc>
          <w:tcPr>
            <w:tcW w:w="466" w:type="pct"/>
            <w:vAlign w:val="center"/>
          </w:tcPr>
          <w:p w14:paraId="4C5BF35A" w14:textId="39EB27E8" w:rsidR="003331DC" w:rsidRPr="002244A7" w:rsidRDefault="003331DC" w:rsidP="003331DC">
            <w:pPr>
              <w:spacing w:line="276" w:lineRule="auto"/>
              <w:jc w:val="center"/>
              <w:rPr>
                <w:rFonts w:cs="Arial"/>
                <w:color w:val="000000" w:themeColor="text1"/>
              </w:rPr>
            </w:pPr>
            <w:r w:rsidRPr="002244A7">
              <w:rPr>
                <w:rFonts w:cs="Arial"/>
                <w:color w:val="000000" w:themeColor="text1"/>
              </w:rPr>
              <w:t>0.7%</w:t>
            </w:r>
          </w:p>
        </w:tc>
        <w:tc>
          <w:tcPr>
            <w:tcW w:w="701" w:type="pct"/>
            <w:vAlign w:val="center"/>
          </w:tcPr>
          <w:p w14:paraId="43EBAAAE" w14:textId="7BF19D6A" w:rsidR="003331DC" w:rsidRPr="002244A7" w:rsidRDefault="003331DC" w:rsidP="003331DC">
            <w:pPr>
              <w:spacing w:line="276" w:lineRule="auto"/>
              <w:jc w:val="center"/>
              <w:rPr>
                <w:rFonts w:cs="Arial"/>
                <w:color w:val="000000" w:themeColor="text1"/>
              </w:rPr>
            </w:pPr>
            <w:r w:rsidRPr="002244A7">
              <w:rPr>
                <w:rFonts w:cs="Arial"/>
                <w:color w:val="000000" w:themeColor="text1"/>
              </w:rPr>
              <w:t>28/3,368</w:t>
            </w:r>
          </w:p>
        </w:tc>
        <w:tc>
          <w:tcPr>
            <w:tcW w:w="468" w:type="pct"/>
            <w:vAlign w:val="center"/>
          </w:tcPr>
          <w:p w14:paraId="227C6768"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0.8%</w:t>
            </w:r>
          </w:p>
        </w:tc>
        <w:tc>
          <w:tcPr>
            <w:tcW w:w="887" w:type="pct"/>
            <w:vAlign w:val="center"/>
          </w:tcPr>
          <w:p w14:paraId="1997C44B"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0.83 (0.48, 1.43)</w:t>
            </w:r>
          </w:p>
        </w:tc>
      </w:tr>
      <w:tr w:rsidR="003331DC" w:rsidRPr="002244A7" w14:paraId="5AAC86FF" w14:textId="77777777" w:rsidTr="003331DC">
        <w:tc>
          <w:tcPr>
            <w:tcW w:w="1777" w:type="pct"/>
            <w:vAlign w:val="center"/>
          </w:tcPr>
          <w:p w14:paraId="6420534B" w14:textId="77777777" w:rsidR="003331DC" w:rsidRPr="002244A7" w:rsidRDefault="003331DC" w:rsidP="003331DC">
            <w:pPr>
              <w:spacing w:line="276" w:lineRule="auto"/>
              <w:ind w:left="250"/>
              <w:rPr>
                <w:rFonts w:cs="Arial"/>
              </w:rPr>
            </w:pPr>
            <w:r w:rsidRPr="002244A7">
              <w:rPr>
                <w:rFonts w:cs="Arial"/>
              </w:rPr>
              <w:t>Bleeding / anemia</w:t>
            </w:r>
          </w:p>
        </w:tc>
        <w:tc>
          <w:tcPr>
            <w:tcW w:w="701" w:type="pct"/>
            <w:vAlign w:val="center"/>
          </w:tcPr>
          <w:p w14:paraId="47285C5B" w14:textId="3FE5E9BE" w:rsidR="003331DC" w:rsidRPr="002244A7" w:rsidRDefault="003331DC" w:rsidP="003331DC">
            <w:pPr>
              <w:spacing w:line="276" w:lineRule="auto"/>
              <w:jc w:val="center"/>
              <w:rPr>
                <w:rFonts w:cs="Arial"/>
                <w:color w:val="000000" w:themeColor="text1"/>
              </w:rPr>
            </w:pPr>
            <w:r w:rsidRPr="002244A7">
              <w:rPr>
                <w:rFonts w:cs="Arial"/>
                <w:color w:val="000000" w:themeColor="text1"/>
              </w:rPr>
              <w:t>83/2,751</w:t>
            </w:r>
          </w:p>
        </w:tc>
        <w:tc>
          <w:tcPr>
            <w:tcW w:w="466" w:type="pct"/>
            <w:vAlign w:val="center"/>
          </w:tcPr>
          <w:p w14:paraId="0353DCD0" w14:textId="0D66B891" w:rsidR="003331DC" w:rsidRPr="002244A7" w:rsidRDefault="003331DC" w:rsidP="003331DC">
            <w:pPr>
              <w:spacing w:line="276" w:lineRule="auto"/>
              <w:jc w:val="center"/>
              <w:rPr>
                <w:rFonts w:cs="Arial"/>
                <w:color w:val="000000" w:themeColor="text1"/>
              </w:rPr>
            </w:pPr>
            <w:r w:rsidRPr="002244A7">
              <w:rPr>
                <w:rFonts w:cs="Arial"/>
                <w:color w:val="000000" w:themeColor="text1"/>
              </w:rPr>
              <w:t>3.0%</w:t>
            </w:r>
          </w:p>
        </w:tc>
        <w:tc>
          <w:tcPr>
            <w:tcW w:w="701" w:type="pct"/>
            <w:vAlign w:val="center"/>
          </w:tcPr>
          <w:p w14:paraId="726BEF6A" w14:textId="141CF367" w:rsidR="003331DC" w:rsidRPr="002244A7" w:rsidRDefault="003331DC" w:rsidP="003331DC">
            <w:pPr>
              <w:spacing w:line="276" w:lineRule="auto"/>
              <w:jc w:val="center"/>
              <w:rPr>
                <w:rFonts w:cs="Arial"/>
                <w:color w:val="000000" w:themeColor="text1"/>
              </w:rPr>
            </w:pPr>
            <w:r w:rsidRPr="002244A7">
              <w:rPr>
                <w:rFonts w:cs="Arial"/>
                <w:color w:val="000000" w:themeColor="text1"/>
              </w:rPr>
              <w:t>90/3,011</w:t>
            </w:r>
          </w:p>
        </w:tc>
        <w:tc>
          <w:tcPr>
            <w:tcW w:w="468" w:type="pct"/>
            <w:vAlign w:val="center"/>
          </w:tcPr>
          <w:p w14:paraId="3CC0999B"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3.0%</w:t>
            </w:r>
          </w:p>
        </w:tc>
        <w:tc>
          <w:tcPr>
            <w:tcW w:w="887" w:type="pct"/>
            <w:vAlign w:val="center"/>
          </w:tcPr>
          <w:p w14:paraId="43D19777"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1.01 (0.75, 1.35)</w:t>
            </w:r>
          </w:p>
        </w:tc>
      </w:tr>
      <w:tr w:rsidR="003331DC" w:rsidRPr="002244A7" w14:paraId="3EB465ED" w14:textId="77777777" w:rsidTr="003331DC">
        <w:tc>
          <w:tcPr>
            <w:tcW w:w="1777" w:type="pct"/>
            <w:tcBorders>
              <w:top w:val="nil"/>
            </w:tcBorders>
            <w:vAlign w:val="center"/>
          </w:tcPr>
          <w:p w14:paraId="27C3CB84" w14:textId="77777777" w:rsidR="003331DC" w:rsidRPr="002244A7" w:rsidRDefault="003331DC" w:rsidP="003331DC">
            <w:pPr>
              <w:spacing w:line="276" w:lineRule="auto"/>
              <w:rPr>
                <w:rFonts w:cs="Arial"/>
              </w:rPr>
            </w:pPr>
            <w:r w:rsidRPr="002244A7">
              <w:rPr>
                <w:rFonts w:cs="Arial"/>
              </w:rPr>
              <w:t>Serious Systemic Complications</w:t>
            </w:r>
          </w:p>
        </w:tc>
        <w:tc>
          <w:tcPr>
            <w:tcW w:w="701" w:type="pct"/>
            <w:tcBorders>
              <w:top w:val="nil"/>
            </w:tcBorders>
            <w:vAlign w:val="center"/>
          </w:tcPr>
          <w:p w14:paraId="1D63497E" w14:textId="5B3BE713" w:rsidR="003331DC" w:rsidRPr="002244A7" w:rsidRDefault="003331DC" w:rsidP="003331DC">
            <w:pPr>
              <w:spacing w:line="276" w:lineRule="auto"/>
              <w:jc w:val="center"/>
              <w:rPr>
                <w:rFonts w:cs="Arial"/>
                <w:color w:val="000000" w:themeColor="text1"/>
              </w:rPr>
            </w:pPr>
            <w:r w:rsidRPr="002244A7">
              <w:rPr>
                <w:rFonts w:cs="Arial"/>
                <w:color w:val="000000" w:themeColor="text1"/>
              </w:rPr>
              <w:t>116/1,799</w:t>
            </w:r>
          </w:p>
        </w:tc>
        <w:tc>
          <w:tcPr>
            <w:tcW w:w="466" w:type="pct"/>
            <w:tcBorders>
              <w:top w:val="nil"/>
            </w:tcBorders>
            <w:vAlign w:val="center"/>
          </w:tcPr>
          <w:p w14:paraId="25CF6228" w14:textId="38C33884" w:rsidR="003331DC" w:rsidRPr="002244A7" w:rsidRDefault="003331DC" w:rsidP="003331DC">
            <w:pPr>
              <w:spacing w:line="276" w:lineRule="auto"/>
              <w:jc w:val="center"/>
              <w:rPr>
                <w:rFonts w:cs="Arial"/>
                <w:color w:val="000000" w:themeColor="text1"/>
              </w:rPr>
            </w:pPr>
            <w:r w:rsidRPr="002244A7">
              <w:rPr>
                <w:rFonts w:cs="Arial"/>
                <w:color w:val="000000" w:themeColor="text1"/>
              </w:rPr>
              <w:t>6.4%</w:t>
            </w:r>
          </w:p>
        </w:tc>
        <w:tc>
          <w:tcPr>
            <w:tcW w:w="701" w:type="pct"/>
            <w:tcBorders>
              <w:top w:val="nil"/>
            </w:tcBorders>
            <w:vAlign w:val="center"/>
          </w:tcPr>
          <w:p w14:paraId="050725A4" w14:textId="1C835A9A" w:rsidR="003331DC" w:rsidRPr="002244A7" w:rsidRDefault="003331DC" w:rsidP="003331DC">
            <w:pPr>
              <w:spacing w:line="276" w:lineRule="auto"/>
              <w:jc w:val="center"/>
              <w:rPr>
                <w:rFonts w:cs="Arial"/>
                <w:color w:val="000000" w:themeColor="text1"/>
              </w:rPr>
            </w:pPr>
            <w:r w:rsidRPr="002244A7">
              <w:rPr>
                <w:rFonts w:cs="Arial"/>
                <w:color w:val="000000" w:themeColor="text1"/>
              </w:rPr>
              <w:t>138/2,305</w:t>
            </w:r>
          </w:p>
        </w:tc>
        <w:tc>
          <w:tcPr>
            <w:tcW w:w="468" w:type="pct"/>
            <w:tcBorders>
              <w:top w:val="nil"/>
            </w:tcBorders>
            <w:vAlign w:val="center"/>
          </w:tcPr>
          <w:p w14:paraId="13E25DC0"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6.0%</w:t>
            </w:r>
          </w:p>
        </w:tc>
        <w:tc>
          <w:tcPr>
            <w:tcW w:w="887" w:type="pct"/>
            <w:tcBorders>
              <w:top w:val="nil"/>
            </w:tcBorders>
            <w:vAlign w:val="center"/>
          </w:tcPr>
          <w:p w14:paraId="6E333CE7"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1.08 (0.85, 1.37)</w:t>
            </w:r>
          </w:p>
        </w:tc>
      </w:tr>
      <w:tr w:rsidR="003331DC" w:rsidRPr="002244A7" w14:paraId="3A30E989" w14:textId="77777777" w:rsidTr="003331DC">
        <w:tc>
          <w:tcPr>
            <w:tcW w:w="1777" w:type="pct"/>
            <w:vAlign w:val="center"/>
          </w:tcPr>
          <w:p w14:paraId="29B70041" w14:textId="77777777" w:rsidR="003331DC" w:rsidRPr="002244A7" w:rsidRDefault="003331DC" w:rsidP="003331DC">
            <w:pPr>
              <w:spacing w:line="276" w:lineRule="auto"/>
              <w:ind w:left="250"/>
              <w:rPr>
                <w:rFonts w:cs="Arial"/>
              </w:rPr>
            </w:pPr>
            <w:r w:rsidRPr="002244A7">
              <w:rPr>
                <w:rFonts w:cs="Arial"/>
              </w:rPr>
              <w:t>Embolism and thrombosis</w:t>
            </w:r>
          </w:p>
        </w:tc>
        <w:tc>
          <w:tcPr>
            <w:tcW w:w="701" w:type="pct"/>
            <w:vAlign w:val="center"/>
          </w:tcPr>
          <w:p w14:paraId="6C917834" w14:textId="7D4320FF" w:rsidR="003331DC" w:rsidRPr="002244A7" w:rsidRDefault="003331DC" w:rsidP="003331DC">
            <w:pPr>
              <w:spacing w:line="276" w:lineRule="auto"/>
              <w:jc w:val="center"/>
              <w:rPr>
                <w:rFonts w:cs="Arial"/>
                <w:color w:val="000000" w:themeColor="text1"/>
              </w:rPr>
            </w:pPr>
            <w:r w:rsidRPr="002244A7">
              <w:rPr>
                <w:rFonts w:cs="Arial"/>
                <w:color w:val="000000" w:themeColor="text1"/>
              </w:rPr>
              <w:t>26/3,233</w:t>
            </w:r>
          </w:p>
        </w:tc>
        <w:tc>
          <w:tcPr>
            <w:tcW w:w="466" w:type="pct"/>
            <w:vAlign w:val="center"/>
          </w:tcPr>
          <w:p w14:paraId="22D03F1D" w14:textId="345BEF61" w:rsidR="003331DC" w:rsidRPr="002244A7" w:rsidRDefault="003331DC" w:rsidP="003331DC">
            <w:pPr>
              <w:spacing w:line="276" w:lineRule="auto"/>
              <w:jc w:val="center"/>
              <w:rPr>
                <w:rFonts w:cs="Arial"/>
                <w:color w:val="000000" w:themeColor="text1"/>
              </w:rPr>
            </w:pPr>
            <w:r w:rsidRPr="002244A7">
              <w:rPr>
                <w:rFonts w:cs="Arial"/>
                <w:color w:val="000000" w:themeColor="text1"/>
              </w:rPr>
              <w:t>0.8%</w:t>
            </w:r>
          </w:p>
        </w:tc>
        <w:tc>
          <w:tcPr>
            <w:tcW w:w="701" w:type="pct"/>
            <w:vAlign w:val="center"/>
          </w:tcPr>
          <w:p w14:paraId="23BD64BE" w14:textId="4B78DC0A" w:rsidR="003331DC" w:rsidRPr="002244A7" w:rsidRDefault="003331DC" w:rsidP="003331DC">
            <w:pPr>
              <w:spacing w:line="276" w:lineRule="auto"/>
              <w:jc w:val="center"/>
              <w:rPr>
                <w:rFonts w:cs="Arial"/>
                <w:color w:val="000000" w:themeColor="text1"/>
              </w:rPr>
            </w:pPr>
            <w:r w:rsidRPr="002244A7">
              <w:rPr>
                <w:rFonts w:cs="Arial"/>
                <w:color w:val="000000" w:themeColor="text1"/>
              </w:rPr>
              <w:t>21/3,300</w:t>
            </w:r>
          </w:p>
        </w:tc>
        <w:tc>
          <w:tcPr>
            <w:tcW w:w="468" w:type="pct"/>
            <w:vAlign w:val="center"/>
          </w:tcPr>
          <w:p w14:paraId="01E8396D"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0.6%</w:t>
            </w:r>
          </w:p>
        </w:tc>
        <w:tc>
          <w:tcPr>
            <w:tcW w:w="887" w:type="pct"/>
            <w:vAlign w:val="center"/>
          </w:tcPr>
          <w:p w14:paraId="44EFAF9D"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1.26 (0.71, 2.24)</w:t>
            </w:r>
          </w:p>
        </w:tc>
      </w:tr>
      <w:tr w:rsidR="003331DC" w:rsidRPr="002244A7" w14:paraId="18A156CD" w14:textId="77777777" w:rsidTr="003331DC">
        <w:tc>
          <w:tcPr>
            <w:tcW w:w="1777" w:type="pct"/>
            <w:vAlign w:val="center"/>
          </w:tcPr>
          <w:p w14:paraId="017C12E7" w14:textId="77777777" w:rsidR="003331DC" w:rsidRPr="002244A7" w:rsidRDefault="003331DC" w:rsidP="003331DC">
            <w:pPr>
              <w:spacing w:line="276" w:lineRule="auto"/>
              <w:ind w:left="250"/>
              <w:rPr>
                <w:rFonts w:cs="Arial"/>
              </w:rPr>
            </w:pPr>
            <w:r w:rsidRPr="002244A7">
              <w:rPr>
                <w:rFonts w:cs="Arial"/>
              </w:rPr>
              <w:t>Biliary diseases</w:t>
            </w:r>
          </w:p>
        </w:tc>
        <w:tc>
          <w:tcPr>
            <w:tcW w:w="701" w:type="pct"/>
            <w:vAlign w:val="center"/>
          </w:tcPr>
          <w:p w14:paraId="0FEDCB23" w14:textId="5E6D8FDE" w:rsidR="003331DC" w:rsidRPr="002244A7" w:rsidRDefault="003331DC" w:rsidP="003331DC">
            <w:pPr>
              <w:spacing w:line="276" w:lineRule="auto"/>
              <w:jc w:val="center"/>
              <w:rPr>
                <w:rFonts w:cs="Arial"/>
                <w:color w:val="000000" w:themeColor="text1"/>
              </w:rPr>
            </w:pPr>
            <w:r w:rsidRPr="002244A7">
              <w:rPr>
                <w:rFonts w:cs="Arial"/>
                <w:color w:val="000000" w:themeColor="text1"/>
              </w:rPr>
              <w:t>54/2,976</w:t>
            </w:r>
          </w:p>
        </w:tc>
        <w:tc>
          <w:tcPr>
            <w:tcW w:w="466" w:type="pct"/>
            <w:vAlign w:val="center"/>
          </w:tcPr>
          <w:p w14:paraId="0EE5626D" w14:textId="45FB2465" w:rsidR="003331DC" w:rsidRPr="002244A7" w:rsidRDefault="003331DC" w:rsidP="003331DC">
            <w:pPr>
              <w:spacing w:line="276" w:lineRule="auto"/>
              <w:jc w:val="center"/>
              <w:rPr>
                <w:rFonts w:cs="Arial"/>
                <w:color w:val="000000" w:themeColor="text1"/>
              </w:rPr>
            </w:pPr>
            <w:r w:rsidRPr="002244A7">
              <w:rPr>
                <w:rFonts w:cs="Arial"/>
                <w:color w:val="000000" w:themeColor="text1"/>
              </w:rPr>
              <w:t>1.8%</w:t>
            </w:r>
          </w:p>
        </w:tc>
        <w:tc>
          <w:tcPr>
            <w:tcW w:w="701" w:type="pct"/>
            <w:vAlign w:val="center"/>
          </w:tcPr>
          <w:p w14:paraId="3096BF6E" w14:textId="33C76301" w:rsidR="003331DC" w:rsidRPr="002244A7" w:rsidRDefault="003331DC" w:rsidP="003331DC">
            <w:pPr>
              <w:spacing w:line="276" w:lineRule="auto"/>
              <w:jc w:val="center"/>
              <w:rPr>
                <w:rFonts w:cs="Arial"/>
                <w:color w:val="000000" w:themeColor="text1"/>
              </w:rPr>
            </w:pPr>
            <w:r w:rsidRPr="002244A7">
              <w:rPr>
                <w:rFonts w:cs="Arial"/>
                <w:color w:val="000000" w:themeColor="text1"/>
              </w:rPr>
              <w:t>40/3,123</w:t>
            </w:r>
          </w:p>
        </w:tc>
        <w:tc>
          <w:tcPr>
            <w:tcW w:w="468" w:type="pct"/>
            <w:vAlign w:val="center"/>
          </w:tcPr>
          <w:p w14:paraId="6CCBFE4C"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1.3%</w:t>
            </w:r>
          </w:p>
        </w:tc>
        <w:tc>
          <w:tcPr>
            <w:tcW w:w="887" w:type="pct"/>
            <w:vAlign w:val="center"/>
          </w:tcPr>
          <w:p w14:paraId="68E79DE5"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1.42 (0.94, 2.13)</w:t>
            </w:r>
          </w:p>
        </w:tc>
      </w:tr>
      <w:tr w:rsidR="003331DC" w:rsidRPr="002244A7" w14:paraId="64DF5B17" w14:textId="77777777" w:rsidTr="003331DC">
        <w:tc>
          <w:tcPr>
            <w:tcW w:w="1777" w:type="pct"/>
            <w:vAlign w:val="center"/>
          </w:tcPr>
          <w:p w14:paraId="008BAC93" w14:textId="77777777" w:rsidR="003331DC" w:rsidRPr="002244A7" w:rsidRDefault="003331DC" w:rsidP="003331DC">
            <w:pPr>
              <w:spacing w:line="276" w:lineRule="auto"/>
              <w:ind w:left="250"/>
              <w:rPr>
                <w:rFonts w:cs="Arial"/>
                <w:vertAlign w:val="superscript"/>
              </w:rPr>
            </w:pPr>
            <w:r w:rsidRPr="002244A7">
              <w:rPr>
                <w:rFonts w:cs="Arial"/>
              </w:rPr>
              <w:t>Acute Kidney Injury</w:t>
            </w:r>
          </w:p>
        </w:tc>
        <w:tc>
          <w:tcPr>
            <w:tcW w:w="701" w:type="pct"/>
            <w:vAlign w:val="center"/>
          </w:tcPr>
          <w:p w14:paraId="09683C6D" w14:textId="0FB2631F" w:rsidR="003331DC" w:rsidRPr="002244A7" w:rsidRDefault="003331DC" w:rsidP="003331DC">
            <w:pPr>
              <w:spacing w:line="276" w:lineRule="auto"/>
              <w:jc w:val="center"/>
              <w:rPr>
                <w:rFonts w:cs="Arial"/>
                <w:color w:val="000000" w:themeColor="text1"/>
              </w:rPr>
            </w:pPr>
            <w:r w:rsidRPr="002244A7">
              <w:rPr>
                <w:rFonts w:cs="Arial"/>
                <w:color w:val="000000" w:themeColor="text1"/>
              </w:rPr>
              <w:t>51/3,253</w:t>
            </w:r>
          </w:p>
        </w:tc>
        <w:tc>
          <w:tcPr>
            <w:tcW w:w="466" w:type="pct"/>
            <w:vAlign w:val="center"/>
          </w:tcPr>
          <w:p w14:paraId="6EE9F01D" w14:textId="4EB00D75"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1.6%</w:t>
            </w:r>
          </w:p>
        </w:tc>
        <w:tc>
          <w:tcPr>
            <w:tcW w:w="701" w:type="pct"/>
            <w:vAlign w:val="center"/>
          </w:tcPr>
          <w:p w14:paraId="7EE2DDD6" w14:textId="15CD536D" w:rsidR="003331DC" w:rsidRPr="002244A7" w:rsidRDefault="003331DC" w:rsidP="003331DC">
            <w:pPr>
              <w:spacing w:line="276" w:lineRule="auto"/>
              <w:jc w:val="center"/>
              <w:rPr>
                <w:rFonts w:cs="Arial"/>
                <w:color w:val="000000" w:themeColor="text1"/>
              </w:rPr>
            </w:pPr>
            <w:r w:rsidRPr="002244A7">
              <w:rPr>
                <w:rFonts w:cs="Arial"/>
                <w:color w:val="000000" w:themeColor="text1"/>
              </w:rPr>
              <w:t>29/3,312</w:t>
            </w:r>
          </w:p>
        </w:tc>
        <w:tc>
          <w:tcPr>
            <w:tcW w:w="468" w:type="pct"/>
            <w:vAlign w:val="center"/>
          </w:tcPr>
          <w:p w14:paraId="2AD8B2B8" w14:textId="77777777"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0.9%</w:t>
            </w:r>
          </w:p>
        </w:tc>
        <w:tc>
          <w:tcPr>
            <w:tcW w:w="887" w:type="pct"/>
            <w:vAlign w:val="center"/>
          </w:tcPr>
          <w:p w14:paraId="564D0C57" w14:textId="77777777" w:rsidR="003331DC" w:rsidRPr="002244A7" w:rsidRDefault="003331DC" w:rsidP="003331DC">
            <w:pPr>
              <w:spacing w:line="276" w:lineRule="auto"/>
              <w:jc w:val="center"/>
              <w:rPr>
                <w:rFonts w:cs="Arial"/>
                <w:color w:val="000000" w:themeColor="text1"/>
              </w:rPr>
            </w:pPr>
            <w:r w:rsidRPr="002244A7">
              <w:rPr>
                <w:rFonts w:cs="Arial"/>
                <w:b/>
                <w:bCs/>
                <w:color w:val="000000" w:themeColor="text1"/>
              </w:rPr>
              <w:t>1.79 (1.14, 2.82)</w:t>
            </w:r>
          </w:p>
        </w:tc>
      </w:tr>
      <w:tr w:rsidR="003331DC" w:rsidRPr="002244A7" w14:paraId="36831685" w14:textId="77777777" w:rsidTr="003331DC">
        <w:tc>
          <w:tcPr>
            <w:tcW w:w="1777" w:type="pct"/>
            <w:vAlign w:val="center"/>
          </w:tcPr>
          <w:p w14:paraId="67B67A5D" w14:textId="77777777" w:rsidR="003331DC" w:rsidRPr="002244A7" w:rsidRDefault="003331DC" w:rsidP="003331DC">
            <w:pPr>
              <w:spacing w:line="276" w:lineRule="auto"/>
              <w:ind w:left="250"/>
              <w:rPr>
                <w:rFonts w:cs="Arial"/>
                <w:vertAlign w:val="superscript"/>
              </w:rPr>
            </w:pPr>
            <w:r w:rsidRPr="002244A7">
              <w:rPr>
                <w:rFonts w:cs="Arial"/>
              </w:rPr>
              <w:t>Postoperative Sepsis</w:t>
            </w:r>
          </w:p>
        </w:tc>
        <w:tc>
          <w:tcPr>
            <w:tcW w:w="701" w:type="pct"/>
            <w:vAlign w:val="center"/>
          </w:tcPr>
          <w:p w14:paraId="5E812909" w14:textId="68986137" w:rsidR="003331DC" w:rsidRPr="002244A7" w:rsidRDefault="003331DC" w:rsidP="003331DC">
            <w:pPr>
              <w:spacing w:line="276" w:lineRule="auto"/>
              <w:jc w:val="center"/>
              <w:rPr>
                <w:rFonts w:cs="Arial"/>
                <w:color w:val="000000" w:themeColor="text1"/>
              </w:rPr>
            </w:pPr>
            <w:r w:rsidRPr="002244A7">
              <w:rPr>
                <w:rFonts w:cs="Arial"/>
                <w:color w:val="000000" w:themeColor="text1"/>
              </w:rPr>
              <w:t>17/3,305</w:t>
            </w:r>
          </w:p>
        </w:tc>
        <w:tc>
          <w:tcPr>
            <w:tcW w:w="466" w:type="pct"/>
            <w:vAlign w:val="center"/>
          </w:tcPr>
          <w:p w14:paraId="5C6F8E58" w14:textId="53012861" w:rsidR="003331DC" w:rsidRPr="002244A7" w:rsidRDefault="003331DC" w:rsidP="003331DC">
            <w:pPr>
              <w:spacing w:line="276" w:lineRule="auto"/>
              <w:jc w:val="center"/>
              <w:rPr>
                <w:rFonts w:cs="Arial"/>
                <w:color w:val="000000" w:themeColor="text1"/>
              </w:rPr>
            </w:pPr>
            <w:r w:rsidRPr="002244A7">
              <w:rPr>
                <w:rFonts w:cs="Arial"/>
                <w:color w:val="000000" w:themeColor="text1"/>
              </w:rPr>
              <w:t>0.5%</w:t>
            </w:r>
          </w:p>
        </w:tc>
        <w:tc>
          <w:tcPr>
            <w:tcW w:w="701" w:type="pct"/>
            <w:vAlign w:val="center"/>
          </w:tcPr>
          <w:p w14:paraId="1C1023A6" w14:textId="6899CD1B" w:rsidR="003331DC" w:rsidRPr="002244A7" w:rsidRDefault="003331DC" w:rsidP="003331DC">
            <w:pPr>
              <w:spacing w:line="276" w:lineRule="auto"/>
              <w:jc w:val="center"/>
              <w:rPr>
                <w:rFonts w:cs="Arial"/>
                <w:color w:val="000000" w:themeColor="text1"/>
              </w:rPr>
            </w:pPr>
            <w:r w:rsidRPr="002244A7">
              <w:rPr>
                <w:rFonts w:cs="Arial"/>
                <w:color w:val="000000" w:themeColor="text1"/>
              </w:rPr>
              <w:t>17/3,354</w:t>
            </w:r>
          </w:p>
        </w:tc>
        <w:tc>
          <w:tcPr>
            <w:tcW w:w="468" w:type="pct"/>
            <w:vAlign w:val="center"/>
          </w:tcPr>
          <w:p w14:paraId="204FD360"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0.5%</w:t>
            </w:r>
          </w:p>
        </w:tc>
        <w:tc>
          <w:tcPr>
            <w:tcW w:w="887" w:type="pct"/>
            <w:vAlign w:val="center"/>
          </w:tcPr>
          <w:p w14:paraId="316CD062"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1.02 (0.51, 1.98)</w:t>
            </w:r>
          </w:p>
        </w:tc>
      </w:tr>
      <w:tr w:rsidR="003331DC" w:rsidRPr="002244A7" w14:paraId="25171A61" w14:textId="77777777" w:rsidTr="003331DC">
        <w:tc>
          <w:tcPr>
            <w:tcW w:w="1777" w:type="pct"/>
            <w:vAlign w:val="center"/>
          </w:tcPr>
          <w:p w14:paraId="5E03BAC4" w14:textId="77777777" w:rsidR="003331DC" w:rsidRPr="002244A7" w:rsidRDefault="003331DC" w:rsidP="003331DC">
            <w:pPr>
              <w:spacing w:line="276" w:lineRule="auto"/>
              <w:ind w:left="250"/>
              <w:rPr>
                <w:rFonts w:cs="Arial"/>
              </w:rPr>
            </w:pPr>
            <w:r w:rsidRPr="002244A7">
              <w:rPr>
                <w:rFonts w:cs="Arial"/>
              </w:rPr>
              <w:t xml:space="preserve">Pneumonia </w:t>
            </w:r>
          </w:p>
        </w:tc>
        <w:tc>
          <w:tcPr>
            <w:tcW w:w="701" w:type="pct"/>
            <w:vAlign w:val="center"/>
          </w:tcPr>
          <w:p w14:paraId="5020D1DC" w14:textId="151004F8" w:rsidR="003331DC" w:rsidRPr="002244A7" w:rsidRDefault="003331DC" w:rsidP="003331DC">
            <w:pPr>
              <w:spacing w:line="276" w:lineRule="auto"/>
              <w:jc w:val="center"/>
              <w:rPr>
                <w:rFonts w:cs="Arial"/>
                <w:color w:val="000000" w:themeColor="text1"/>
              </w:rPr>
            </w:pPr>
            <w:r w:rsidRPr="002244A7">
              <w:rPr>
                <w:rFonts w:cs="Arial"/>
                <w:color w:val="000000" w:themeColor="text1"/>
              </w:rPr>
              <w:t>67/2,685</w:t>
            </w:r>
          </w:p>
        </w:tc>
        <w:tc>
          <w:tcPr>
            <w:tcW w:w="466" w:type="pct"/>
            <w:vAlign w:val="center"/>
          </w:tcPr>
          <w:p w14:paraId="33C529F7" w14:textId="6E76FA23" w:rsidR="003331DC" w:rsidRPr="002244A7" w:rsidRDefault="003331DC" w:rsidP="003331DC">
            <w:pPr>
              <w:spacing w:line="276" w:lineRule="auto"/>
              <w:jc w:val="center"/>
              <w:rPr>
                <w:rFonts w:cs="Arial"/>
                <w:color w:val="000000" w:themeColor="text1"/>
              </w:rPr>
            </w:pPr>
            <w:r w:rsidRPr="002244A7">
              <w:rPr>
                <w:rFonts w:cs="Arial"/>
                <w:color w:val="000000" w:themeColor="text1"/>
              </w:rPr>
              <w:t>2.5%</w:t>
            </w:r>
          </w:p>
        </w:tc>
        <w:tc>
          <w:tcPr>
            <w:tcW w:w="701" w:type="pct"/>
            <w:vAlign w:val="center"/>
          </w:tcPr>
          <w:p w14:paraId="161FCAE7" w14:textId="1505650D" w:rsidR="003331DC" w:rsidRPr="002244A7" w:rsidRDefault="003331DC" w:rsidP="003331DC">
            <w:pPr>
              <w:spacing w:line="276" w:lineRule="auto"/>
              <w:jc w:val="center"/>
              <w:rPr>
                <w:rFonts w:cs="Arial"/>
                <w:color w:val="000000" w:themeColor="text1"/>
              </w:rPr>
            </w:pPr>
            <w:r w:rsidRPr="002244A7">
              <w:rPr>
                <w:rFonts w:cs="Arial"/>
                <w:color w:val="000000" w:themeColor="text1"/>
              </w:rPr>
              <w:t>71/2,919</w:t>
            </w:r>
          </w:p>
        </w:tc>
        <w:tc>
          <w:tcPr>
            <w:tcW w:w="468" w:type="pct"/>
            <w:vAlign w:val="center"/>
          </w:tcPr>
          <w:p w14:paraId="06D80E43" w14:textId="77777777" w:rsidR="003331DC" w:rsidRPr="002244A7" w:rsidRDefault="003331DC" w:rsidP="003331DC">
            <w:pPr>
              <w:spacing w:line="276" w:lineRule="auto"/>
              <w:jc w:val="center"/>
              <w:rPr>
                <w:rFonts w:cs="Arial"/>
              </w:rPr>
            </w:pPr>
            <w:r w:rsidRPr="002244A7">
              <w:rPr>
                <w:rFonts w:cs="Arial"/>
                <w:color w:val="000000" w:themeColor="text1"/>
              </w:rPr>
              <w:t>2.4%</w:t>
            </w:r>
          </w:p>
        </w:tc>
        <w:tc>
          <w:tcPr>
            <w:tcW w:w="887" w:type="pct"/>
            <w:vAlign w:val="center"/>
          </w:tcPr>
          <w:p w14:paraId="29A7CAAD" w14:textId="77777777" w:rsidR="003331DC" w:rsidRPr="002244A7" w:rsidRDefault="003331DC" w:rsidP="003331DC">
            <w:pPr>
              <w:spacing w:line="276" w:lineRule="auto"/>
              <w:jc w:val="center"/>
              <w:rPr>
                <w:rFonts w:cs="Arial"/>
              </w:rPr>
            </w:pPr>
            <w:r w:rsidRPr="002244A7">
              <w:rPr>
                <w:rFonts w:cs="Arial"/>
                <w:color w:val="000000" w:themeColor="text1"/>
              </w:rPr>
              <w:t>1.03 (0.74, 1.43)</w:t>
            </w:r>
          </w:p>
        </w:tc>
      </w:tr>
      <w:tr w:rsidR="003331DC" w:rsidRPr="002244A7" w14:paraId="09FEFE37" w14:textId="77777777" w:rsidTr="003331DC">
        <w:tc>
          <w:tcPr>
            <w:tcW w:w="1777" w:type="pct"/>
            <w:vAlign w:val="center"/>
          </w:tcPr>
          <w:p w14:paraId="025BB251" w14:textId="77777777" w:rsidR="003331DC" w:rsidRPr="002244A7" w:rsidRDefault="003331DC" w:rsidP="003331DC">
            <w:pPr>
              <w:spacing w:line="276" w:lineRule="auto"/>
              <w:ind w:left="250"/>
              <w:rPr>
                <w:rFonts w:cs="Arial"/>
              </w:rPr>
            </w:pPr>
            <w:r w:rsidRPr="002244A7">
              <w:rPr>
                <w:rFonts w:cs="Arial"/>
              </w:rPr>
              <w:t>Hypoglycemia</w:t>
            </w:r>
          </w:p>
        </w:tc>
        <w:tc>
          <w:tcPr>
            <w:tcW w:w="701" w:type="pct"/>
            <w:vAlign w:val="center"/>
          </w:tcPr>
          <w:p w14:paraId="12D46DF3" w14:textId="5D188809" w:rsidR="003331DC" w:rsidRPr="002244A7" w:rsidRDefault="003331DC" w:rsidP="003331DC">
            <w:pPr>
              <w:spacing w:line="276" w:lineRule="auto"/>
              <w:jc w:val="center"/>
              <w:rPr>
                <w:rFonts w:cs="Arial"/>
                <w:color w:val="000000" w:themeColor="text1"/>
              </w:rPr>
            </w:pPr>
            <w:r w:rsidRPr="002244A7">
              <w:rPr>
                <w:rFonts w:cs="Arial"/>
                <w:color w:val="000000" w:themeColor="text1"/>
              </w:rPr>
              <w:t>≤10/3,308</w:t>
            </w:r>
          </w:p>
        </w:tc>
        <w:tc>
          <w:tcPr>
            <w:tcW w:w="466" w:type="pct"/>
            <w:vAlign w:val="center"/>
          </w:tcPr>
          <w:p w14:paraId="2DD59B96" w14:textId="6566F5F1" w:rsidR="003331DC" w:rsidRPr="002244A7" w:rsidRDefault="003331DC" w:rsidP="003331DC">
            <w:pPr>
              <w:spacing w:line="276" w:lineRule="auto"/>
              <w:jc w:val="center"/>
              <w:rPr>
                <w:rFonts w:cs="Arial"/>
                <w:color w:val="000000" w:themeColor="text1"/>
              </w:rPr>
            </w:pPr>
            <w:r w:rsidRPr="002244A7">
              <w:rPr>
                <w:rFonts w:cs="Arial"/>
                <w:color w:val="000000" w:themeColor="text1"/>
              </w:rPr>
              <w:t>0.3%</w:t>
            </w:r>
          </w:p>
        </w:tc>
        <w:tc>
          <w:tcPr>
            <w:tcW w:w="701" w:type="pct"/>
            <w:vAlign w:val="center"/>
          </w:tcPr>
          <w:p w14:paraId="7A8AB04F" w14:textId="1127AB4C" w:rsidR="003331DC" w:rsidRPr="002244A7" w:rsidRDefault="003331DC" w:rsidP="003331DC">
            <w:pPr>
              <w:spacing w:line="276" w:lineRule="auto"/>
              <w:jc w:val="center"/>
              <w:rPr>
                <w:rFonts w:cs="Arial"/>
                <w:color w:val="000000" w:themeColor="text1"/>
              </w:rPr>
            </w:pPr>
            <w:r w:rsidRPr="002244A7">
              <w:rPr>
                <w:rFonts w:cs="Arial"/>
                <w:color w:val="000000" w:themeColor="text1"/>
              </w:rPr>
              <w:t>≤10/3,356</w:t>
            </w:r>
          </w:p>
        </w:tc>
        <w:tc>
          <w:tcPr>
            <w:tcW w:w="468" w:type="pct"/>
            <w:vAlign w:val="center"/>
          </w:tcPr>
          <w:p w14:paraId="698D803C"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0.3%</w:t>
            </w:r>
          </w:p>
        </w:tc>
        <w:tc>
          <w:tcPr>
            <w:tcW w:w="887" w:type="pct"/>
            <w:vAlign w:val="center"/>
          </w:tcPr>
          <w:p w14:paraId="747D67AB"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1.02 (0.42, 2.43)</w:t>
            </w:r>
          </w:p>
        </w:tc>
      </w:tr>
      <w:tr w:rsidR="003331DC" w:rsidRPr="002244A7" w14:paraId="3E58D501" w14:textId="77777777" w:rsidTr="003331DC">
        <w:tc>
          <w:tcPr>
            <w:tcW w:w="1777" w:type="pct"/>
            <w:vAlign w:val="center"/>
          </w:tcPr>
          <w:p w14:paraId="166B3776" w14:textId="77777777" w:rsidR="003331DC" w:rsidRPr="002244A7" w:rsidRDefault="003331DC" w:rsidP="003331DC">
            <w:pPr>
              <w:spacing w:line="276" w:lineRule="auto"/>
              <w:ind w:left="250"/>
              <w:rPr>
                <w:rFonts w:cs="Arial"/>
                <w:color w:val="000000" w:themeColor="text1"/>
              </w:rPr>
            </w:pPr>
            <w:r w:rsidRPr="002244A7">
              <w:rPr>
                <w:rFonts w:cs="Arial"/>
                <w:color w:val="000000" w:themeColor="text1"/>
              </w:rPr>
              <w:t>Urinary infection</w:t>
            </w:r>
          </w:p>
        </w:tc>
        <w:tc>
          <w:tcPr>
            <w:tcW w:w="701" w:type="pct"/>
            <w:vAlign w:val="center"/>
          </w:tcPr>
          <w:p w14:paraId="2A3B552D" w14:textId="016F8CC4" w:rsidR="003331DC" w:rsidRPr="002244A7" w:rsidRDefault="003331DC" w:rsidP="003331DC">
            <w:pPr>
              <w:spacing w:line="276" w:lineRule="auto"/>
              <w:jc w:val="center"/>
              <w:rPr>
                <w:rFonts w:cs="Arial"/>
                <w:color w:val="000000" w:themeColor="text1"/>
              </w:rPr>
            </w:pPr>
            <w:r w:rsidRPr="002244A7">
              <w:rPr>
                <w:rFonts w:cs="Arial"/>
                <w:color w:val="000000" w:themeColor="text1"/>
              </w:rPr>
              <w:t>39/2,804</w:t>
            </w:r>
          </w:p>
        </w:tc>
        <w:tc>
          <w:tcPr>
            <w:tcW w:w="466" w:type="pct"/>
            <w:vAlign w:val="center"/>
          </w:tcPr>
          <w:p w14:paraId="06C41123" w14:textId="39F607AD" w:rsidR="003331DC" w:rsidRPr="002244A7" w:rsidRDefault="003331DC" w:rsidP="003331DC">
            <w:pPr>
              <w:spacing w:line="276" w:lineRule="auto"/>
              <w:jc w:val="center"/>
              <w:rPr>
                <w:rFonts w:cs="Arial"/>
                <w:color w:val="000000" w:themeColor="text1"/>
              </w:rPr>
            </w:pPr>
            <w:r w:rsidRPr="002244A7">
              <w:rPr>
                <w:rFonts w:cs="Arial"/>
                <w:color w:val="000000" w:themeColor="text1"/>
              </w:rPr>
              <w:t>1.4%</w:t>
            </w:r>
          </w:p>
        </w:tc>
        <w:tc>
          <w:tcPr>
            <w:tcW w:w="701" w:type="pct"/>
            <w:vAlign w:val="center"/>
          </w:tcPr>
          <w:p w14:paraId="413F78BD" w14:textId="32A83FA3" w:rsidR="003331DC" w:rsidRPr="002244A7" w:rsidRDefault="003331DC" w:rsidP="003331DC">
            <w:pPr>
              <w:spacing w:line="276" w:lineRule="auto"/>
              <w:jc w:val="center"/>
              <w:rPr>
                <w:rFonts w:cs="Arial"/>
                <w:color w:val="000000" w:themeColor="text1"/>
              </w:rPr>
            </w:pPr>
            <w:r w:rsidRPr="002244A7">
              <w:rPr>
                <w:rFonts w:cs="Arial"/>
                <w:color w:val="000000" w:themeColor="text1"/>
              </w:rPr>
              <w:t>37/3,055</w:t>
            </w:r>
          </w:p>
        </w:tc>
        <w:tc>
          <w:tcPr>
            <w:tcW w:w="468" w:type="pct"/>
            <w:vAlign w:val="center"/>
          </w:tcPr>
          <w:p w14:paraId="41DE3852"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1.2%</w:t>
            </w:r>
          </w:p>
        </w:tc>
        <w:tc>
          <w:tcPr>
            <w:tcW w:w="887" w:type="pct"/>
            <w:vAlign w:val="center"/>
          </w:tcPr>
          <w:p w14:paraId="052382AD"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1.15 (0.74, 1.80)</w:t>
            </w:r>
          </w:p>
        </w:tc>
      </w:tr>
      <w:tr w:rsidR="003331DC" w:rsidRPr="002244A7" w14:paraId="5F05E4CA" w14:textId="77777777" w:rsidTr="003331DC">
        <w:tc>
          <w:tcPr>
            <w:tcW w:w="1777" w:type="pct"/>
            <w:vAlign w:val="center"/>
          </w:tcPr>
          <w:p w14:paraId="70F05D01" w14:textId="77777777" w:rsidR="003331DC" w:rsidRPr="002244A7" w:rsidRDefault="003331DC" w:rsidP="003331DC">
            <w:pPr>
              <w:spacing w:line="276" w:lineRule="auto"/>
              <w:ind w:left="250"/>
              <w:rPr>
                <w:rFonts w:cs="Arial"/>
                <w:color w:val="000000" w:themeColor="text1"/>
              </w:rPr>
            </w:pPr>
            <w:r w:rsidRPr="002244A7">
              <w:rPr>
                <w:rFonts w:cs="Arial"/>
                <w:color w:val="000000" w:themeColor="text1"/>
              </w:rPr>
              <w:t>Pulmonary embolic</w:t>
            </w:r>
          </w:p>
        </w:tc>
        <w:tc>
          <w:tcPr>
            <w:tcW w:w="701" w:type="pct"/>
            <w:vAlign w:val="center"/>
          </w:tcPr>
          <w:p w14:paraId="502CE0CE" w14:textId="251B1142" w:rsidR="003331DC" w:rsidRPr="002244A7" w:rsidRDefault="003331DC" w:rsidP="003331DC">
            <w:pPr>
              <w:spacing w:line="276" w:lineRule="auto"/>
              <w:jc w:val="center"/>
              <w:rPr>
                <w:rFonts w:cs="Arial"/>
                <w:color w:val="000000" w:themeColor="text1"/>
              </w:rPr>
            </w:pPr>
            <w:r w:rsidRPr="002244A7">
              <w:rPr>
                <w:rFonts w:cs="Arial"/>
                <w:color w:val="000000" w:themeColor="text1"/>
              </w:rPr>
              <w:t>32/3,193</w:t>
            </w:r>
          </w:p>
        </w:tc>
        <w:tc>
          <w:tcPr>
            <w:tcW w:w="466" w:type="pct"/>
            <w:vAlign w:val="center"/>
          </w:tcPr>
          <w:p w14:paraId="5B1D1FCC" w14:textId="2E914B9E" w:rsidR="003331DC" w:rsidRPr="002244A7" w:rsidRDefault="003331DC" w:rsidP="003331DC">
            <w:pPr>
              <w:spacing w:line="276" w:lineRule="auto"/>
              <w:jc w:val="center"/>
              <w:rPr>
                <w:rFonts w:cs="Arial"/>
                <w:color w:val="000000" w:themeColor="text1"/>
              </w:rPr>
            </w:pPr>
            <w:r w:rsidRPr="002244A7">
              <w:rPr>
                <w:rFonts w:cs="Arial"/>
                <w:color w:val="000000" w:themeColor="text1"/>
              </w:rPr>
              <w:t>1.0%</w:t>
            </w:r>
          </w:p>
        </w:tc>
        <w:tc>
          <w:tcPr>
            <w:tcW w:w="701" w:type="pct"/>
            <w:vAlign w:val="center"/>
          </w:tcPr>
          <w:p w14:paraId="64B918F9" w14:textId="7AC0AF49" w:rsidR="003331DC" w:rsidRPr="002244A7" w:rsidRDefault="003331DC" w:rsidP="003331DC">
            <w:pPr>
              <w:spacing w:line="276" w:lineRule="auto"/>
              <w:jc w:val="center"/>
              <w:rPr>
                <w:rFonts w:cs="Arial"/>
                <w:color w:val="000000" w:themeColor="text1"/>
              </w:rPr>
            </w:pPr>
            <w:r w:rsidRPr="002244A7">
              <w:rPr>
                <w:rFonts w:cs="Arial"/>
                <w:color w:val="000000" w:themeColor="text1"/>
              </w:rPr>
              <w:t>34/3,275</w:t>
            </w:r>
          </w:p>
        </w:tc>
        <w:tc>
          <w:tcPr>
            <w:tcW w:w="468" w:type="pct"/>
            <w:vAlign w:val="center"/>
          </w:tcPr>
          <w:p w14:paraId="68DA1FCA"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w:t>
            </w:r>
          </w:p>
        </w:tc>
        <w:tc>
          <w:tcPr>
            <w:tcW w:w="887" w:type="pct"/>
            <w:vAlign w:val="center"/>
          </w:tcPr>
          <w:p w14:paraId="13026C6A"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0.97 (0.60, 1.56)</w:t>
            </w:r>
          </w:p>
        </w:tc>
      </w:tr>
      <w:tr w:rsidR="003331DC" w:rsidRPr="002244A7" w14:paraId="00D42162" w14:textId="77777777" w:rsidTr="003331DC">
        <w:tc>
          <w:tcPr>
            <w:tcW w:w="1777" w:type="pct"/>
            <w:tcBorders>
              <w:bottom w:val="single" w:sz="4" w:space="0" w:color="auto"/>
            </w:tcBorders>
            <w:vAlign w:val="center"/>
          </w:tcPr>
          <w:p w14:paraId="002701C3" w14:textId="77777777" w:rsidR="003331DC" w:rsidRPr="002244A7" w:rsidRDefault="003331DC" w:rsidP="003331DC">
            <w:pPr>
              <w:spacing w:line="276" w:lineRule="auto"/>
              <w:ind w:left="250"/>
              <w:rPr>
                <w:rFonts w:cs="Arial"/>
                <w:color w:val="000000" w:themeColor="text1"/>
              </w:rPr>
            </w:pPr>
            <w:r w:rsidRPr="002244A7">
              <w:rPr>
                <w:rFonts w:cs="Arial"/>
                <w:color w:val="000000" w:themeColor="text1"/>
              </w:rPr>
              <w:t>Cardiovascular complications</w:t>
            </w:r>
          </w:p>
        </w:tc>
        <w:tc>
          <w:tcPr>
            <w:tcW w:w="701" w:type="pct"/>
            <w:tcBorders>
              <w:bottom w:val="single" w:sz="4" w:space="0" w:color="auto"/>
            </w:tcBorders>
            <w:vAlign w:val="center"/>
          </w:tcPr>
          <w:p w14:paraId="737B4A49" w14:textId="1E8DDE12" w:rsidR="003331DC" w:rsidRPr="002244A7" w:rsidRDefault="003331DC" w:rsidP="003331DC">
            <w:pPr>
              <w:spacing w:line="276" w:lineRule="auto"/>
              <w:jc w:val="center"/>
              <w:rPr>
                <w:rFonts w:cs="Arial"/>
                <w:color w:val="000000" w:themeColor="text1"/>
              </w:rPr>
            </w:pPr>
            <w:r w:rsidRPr="002244A7">
              <w:rPr>
                <w:rFonts w:cs="Arial"/>
                <w:color w:val="000000" w:themeColor="text1"/>
              </w:rPr>
              <w:t>26/3,014</w:t>
            </w:r>
          </w:p>
        </w:tc>
        <w:tc>
          <w:tcPr>
            <w:tcW w:w="466" w:type="pct"/>
            <w:tcBorders>
              <w:bottom w:val="single" w:sz="4" w:space="0" w:color="auto"/>
            </w:tcBorders>
            <w:vAlign w:val="center"/>
          </w:tcPr>
          <w:p w14:paraId="193FD36E" w14:textId="170EC916" w:rsidR="003331DC" w:rsidRPr="002244A7" w:rsidRDefault="003331DC" w:rsidP="003331DC">
            <w:pPr>
              <w:spacing w:line="276" w:lineRule="auto"/>
              <w:jc w:val="center"/>
              <w:rPr>
                <w:rFonts w:cs="Arial"/>
                <w:color w:val="000000" w:themeColor="text1"/>
              </w:rPr>
            </w:pPr>
            <w:r w:rsidRPr="002244A7">
              <w:rPr>
                <w:rFonts w:cs="Arial"/>
                <w:color w:val="000000" w:themeColor="text1"/>
              </w:rPr>
              <w:t>0.9%</w:t>
            </w:r>
          </w:p>
        </w:tc>
        <w:tc>
          <w:tcPr>
            <w:tcW w:w="701" w:type="pct"/>
            <w:tcBorders>
              <w:bottom w:val="single" w:sz="4" w:space="0" w:color="auto"/>
            </w:tcBorders>
            <w:vAlign w:val="center"/>
          </w:tcPr>
          <w:p w14:paraId="5BDDD86B" w14:textId="321437AF" w:rsidR="003331DC" w:rsidRPr="002244A7" w:rsidRDefault="003331DC" w:rsidP="003331DC">
            <w:pPr>
              <w:spacing w:line="276" w:lineRule="auto"/>
              <w:jc w:val="center"/>
              <w:rPr>
                <w:rFonts w:cs="Arial"/>
                <w:color w:val="000000" w:themeColor="text1"/>
              </w:rPr>
            </w:pPr>
            <w:r w:rsidRPr="002244A7">
              <w:rPr>
                <w:rFonts w:cs="Arial"/>
                <w:color w:val="000000" w:themeColor="text1"/>
              </w:rPr>
              <w:t>26/3,112</w:t>
            </w:r>
          </w:p>
        </w:tc>
        <w:tc>
          <w:tcPr>
            <w:tcW w:w="468" w:type="pct"/>
            <w:tcBorders>
              <w:bottom w:val="single" w:sz="4" w:space="0" w:color="auto"/>
            </w:tcBorders>
            <w:vAlign w:val="center"/>
          </w:tcPr>
          <w:p w14:paraId="665B8585"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0.8%</w:t>
            </w:r>
          </w:p>
        </w:tc>
        <w:tc>
          <w:tcPr>
            <w:tcW w:w="887" w:type="pct"/>
            <w:tcBorders>
              <w:bottom w:val="single" w:sz="4" w:space="0" w:color="auto"/>
            </w:tcBorders>
            <w:vAlign w:val="center"/>
          </w:tcPr>
          <w:p w14:paraId="601E2DE9"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1.03 (0.60, 1.77)</w:t>
            </w:r>
          </w:p>
        </w:tc>
      </w:tr>
      <w:tr w:rsidR="003331DC" w:rsidRPr="002244A7" w14:paraId="686A9994" w14:textId="77777777" w:rsidTr="003331DC">
        <w:tc>
          <w:tcPr>
            <w:tcW w:w="1777" w:type="pct"/>
            <w:tcBorders>
              <w:top w:val="single" w:sz="4" w:space="0" w:color="auto"/>
              <w:bottom w:val="single" w:sz="4" w:space="0" w:color="auto"/>
            </w:tcBorders>
            <w:vAlign w:val="center"/>
          </w:tcPr>
          <w:p w14:paraId="651168FE" w14:textId="77777777" w:rsidR="003331DC" w:rsidRPr="002244A7" w:rsidRDefault="003331DC" w:rsidP="003331DC">
            <w:pPr>
              <w:spacing w:line="276" w:lineRule="auto"/>
              <w:rPr>
                <w:rFonts w:cs="Arial"/>
                <w:b/>
                <w:bCs/>
                <w:color w:val="000000" w:themeColor="text1"/>
              </w:rPr>
            </w:pPr>
            <w:r w:rsidRPr="002244A7">
              <w:rPr>
                <w:rFonts w:cs="Arial"/>
                <w:b/>
                <w:bCs/>
                <w:color w:val="000000" w:themeColor="text1"/>
              </w:rPr>
              <w:t>LONG-TERM</w:t>
            </w:r>
          </w:p>
        </w:tc>
        <w:tc>
          <w:tcPr>
            <w:tcW w:w="701" w:type="pct"/>
            <w:tcBorders>
              <w:top w:val="single" w:sz="4" w:space="0" w:color="auto"/>
              <w:bottom w:val="single" w:sz="4" w:space="0" w:color="auto"/>
            </w:tcBorders>
            <w:vAlign w:val="center"/>
          </w:tcPr>
          <w:p w14:paraId="67F5C18C" w14:textId="77777777" w:rsidR="003331DC" w:rsidRPr="002244A7" w:rsidRDefault="003331DC" w:rsidP="003331DC">
            <w:pPr>
              <w:spacing w:line="276" w:lineRule="auto"/>
              <w:jc w:val="center"/>
              <w:rPr>
                <w:rFonts w:cs="Arial"/>
                <w:b/>
                <w:bCs/>
                <w:color w:val="000000" w:themeColor="text1"/>
              </w:rPr>
            </w:pPr>
          </w:p>
        </w:tc>
        <w:tc>
          <w:tcPr>
            <w:tcW w:w="466" w:type="pct"/>
            <w:tcBorders>
              <w:top w:val="single" w:sz="4" w:space="0" w:color="auto"/>
              <w:bottom w:val="single" w:sz="4" w:space="0" w:color="auto"/>
            </w:tcBorders>
            <w:vAlign w:val="center"/>
          </w:tcPr>
          <w:p w14:paraId="2C3E6E33" w14:textId="77777777" w:rsidR="003331DC" w:rsidRPr="002244A7" w:rsidRDefault="003331DC" w:rsidP="003331DC">
            <w:pPr>
              <w:spacing w:line="276" w:lineRule="auto"/>
              <w:jc w:val="center"/>
              <w:rPr>
                <w:rFonts w:cs="Arial"/>
                <w:b/>
                <w:bCs/>
                <w:color w:val="000000" w:themeColor="text1"/>
              </w:rPr>
            </w:pPr>
          </w:p>
        </w:tc>
        <w:tc>
          <w:tcPr>
            <w:tcW w:w="701" w:type="pct"/>
            <w:tcBorders>
              <w:top w:val="single" w:sz="4" w:space="0" w:color="auto"/>
              <w:bottom w:val="single" w:sz="4" w:space="0" w:color="auto"/>
            </w:tcBorders>
            <w:vAlign w:val="center"/>
          </w:tcPr>
          <w:p w14:paraId="5A0F0507" w14:textId="409EEEDD" w:rsidR="003331DC" w:rsidRPr="002244A7" w:rsidRDefault="003331DC" w:rsidP="003331DC">
            <w:pPr>
              <w:spacing w:line="276" w:lineRule="auto"/>
              <w:jc w:val="center"/>
              <w:rPr>
                <w:rFonts w:cs="Arial"/>
                <w:b/>
                <w:bCs/>
                <w:color w:val="000000" w:themeColor="text1"/>
              </w:rPr>
            </w:pPr>
          </w:p>
        </w:tc>
        <w:tc>
          <w:tcPr>
            <w:tcW w:w="468" w:type="pct"/>
            <w:tcBorders>
              <w:top w:val="single" w:sz="4" w:space="0" w:color="auto"/>
              <w:bottom w:val="single" w:sz="4" w:space="0" w:color="auto"/>
            </w:tcBorders>
            <w:vAlign w:val="center"/>
          </w:tcPr>
          <w:p w14:paraId="32BDA069" w14:textId="77777777" w:rsidR="003331DC" w:rsidRPr="002244A7" w:rsidRDefault="003331DC" w:rsidP="003331DC">
            <w:pPr>
              <w:spacing w:line="276" w:lineRule="auto"/>
              <w:jc w:val="center"/>
              <w:rPr>
                <w:rFonts w:cs="Arial"/>
                <w:b/>
                <w:bCs/>
                <w:color w:val="000000" w:themeColor="text1"/>
              </w:rPr>
            </w:pPr>
          </w:p>
        </w:tc>
        <w:tc>
          <w:tcPr>
            <w:tcW w:w="887" w:type="pct"/>
            <w:tcBorders>
              <w:top w:val="single" w:sz="4" w:space="0" w:color="auto"/>
              <w:bottom w:val="single" w:sz="4" w:space="0" w:color="auto"/>
            </w:tcBorders>
            <w:vAlign w:val="center"/>
          </w:tcPr>
          <w:p w14:paraId="2FBFB409" w14:textId="77777777"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HR (95% CI)</w:t>
            </w:r>
          </w:p>
        </w:tc>
      </w:tr>
      <w:tr w:rsidR="003331DC" w:rsidRPr="002244A7" w14:paraId="194ECC1B" w14:textId="77777777" w:rsidTr="003331DC">
        <w:tc>
          <w:tcPr>
            <w:tcW w:w="1777" w:type="pct"/>
            <w:tcBorders>
              <w:top w:val="nil"/>
            </w:tcBorders>
            <w:vAlign w:val="center"/>
          </w:tcPr>
          <w:p w14:paraId="5C92BA93" w14:textId="77777777" w:rsidR="003331DC" w:rsidRPr="002244A7" w:rsidRDefault="003331DC" w:rsidP="003331DC">
            <w:pPr>
              <w:spacing w:line="276" w:lineRule="auto"/>
              <w:rPr>
                <w:rFonts w:cs="Arial"/>
                <w:color w:val="000000" w:themeColor="text1"/>
              </w:rPr>
            </w:pPr>
            <w:r w:rsidRPr="002244A7">
              <w:rPr>
                <w:rFonts w:cs="Arial"/>
                <w:color w:val="000000" w:themeColor="text1"/>
              </w:rPr>
              <w:t>Mortality</w:t>
            </w:r>
          </w:p>
        </w:tc>
        <w:tc>
          <w:tcPr>
            <w:tcW w:w="701" w:type="pct"/>
            <w:tcBorders>
              <w:top w:val="nil"/>
            </w:tcBorders>
            <w:vAlign w:val="center"/>
          </w:tcPr>
          <w:p w14:paraId="040C8441" w14:textId="18169467" w:rsidR="003331DC" w:rsidRPr="002244A7" w:rsidRDefault="003331DC" w:rsidP="003331DC">
            <w:pPr>
              <w:spacing w:line="276" w:lineRule="auto"/>
              <w:jc w:val="center"/>
              <w:rPr>
                <w:rFonts w:cs="Arial"/>
                <w:color w:val="000000" w:themeColor="text1"/>
              </w:rPr>
            </w:pPr>
            <w:r w:rsidRPr="002244A7">
              <w:rPr>
                <w:rFonts w:cs="Arial"/>
                <w:color w:val="000000" w:themeColor="text1"/>
              </w:rPr>
              <w:t>43/3,368</w:t>
            </w:r>
          </w:p>
        </w:tc>
        <w:tc>
          <w:tcPr>
            <w:tcW w:w="466" w:type="pct"/>
            <w:tcBorders>
              <w:top w:val="nil"/>
            </w:tcBorders>
            <w:vAlign w:val="center"/>
          </w:tcPr>
          <w:p w14:paraId="624D0DE3" w14:textId="2D451EEB" w:rsidR="003331DC" w:rsidRPr="002244A7" w:rsidRDefault="003331DC" w:rsidP="003331DC">
            <w:pPr>
              <w:spacing w:line="276" w:lineRule="auto"/>
              <w:jc w:val="center"/>
              <w:rPr>
                <w:rFonts w:cs="Arial"/>
                <w:color w:val="000000" w:themeColor="text1"/>
                <w:vertAlign w:val="superscript"/>
              </w:rPr>
            </w:pPr>
            <w:r w:rsidRPr="002244A7">
              <w:rPr>
                <w:rFonts w:cs="Arial"/>
                <w:color w:val="000000" w:themeColor="text1"/>
              </w:rPr>
              <w:t>1.3%</w:t>
            </w:r>
          </w:p>
        </w:tc>
        <w:tc>
          <w:tcPr>
            <w:tcW w:w="701" w:type="pct"/>
            <w:tcBorders>
              <w:top w:val="nil"/>
            </w:tcBorders>
            <w:vAlign w:val="center"/>
          </w:tcPr>
          <w:p w14:paraId="6F3A65D6" w14:textId="081A1E0B" w:rsidR="003331DC" w:rsidRPr="002244A7" w:rsidRDefault="003331DC" w:rsidP="003331DC">
            <w:pPr>
              <w:spacing w:line="276" w:lineRule="auto"/>
              <w:jc w:val="center"/>
              <w:rPr>
                <w:rFonts w:cs="Arial"/>
                <w:color w:val="000000" w:themeColor="text1"/>
              </w:rPr>
            </w:pPr>
            <w:r w:rsidRPr="002244A7">
              <w:rPr>
                <w:rFonts w:cs="Arial"/>
                <w:color w:val="000000" w:themeColor="text1"/>
              </w:rPr>
              <w:t>32/3,379</w:t>
            </w:r>
          </w:p>
        </w:tc>
        <w:tc>
          <w:tcPr>
            <w:tcW w:w="468" w:type="pct"/>
            <w:tcBorders>
              <w:top w:val="nil"/>
            </w:tcBorders>
            <w:vAlign w:val="center"/>
          </w:tcPr>
          <w:p w14:paraId="283B4F14"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0.9%</w:t>
            </w:r>
          </w:p>
        </w:tc>
        <w:tc>
          <w:tcPr>
            <w:tcW w:w="887" w:type="pct"/>
            <w:tcBorders>
              <w:top w:val="nil"/>
            </w:tcBorders>
            <w:vAlign w:val="center"/>
          </w:tcPr>
          <w:p w14:paraId="06558152"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1.34 (0.85, 2.12)</w:t>
            </w:r>
          </w:p>
        </w:tc>
      </w:tr>
      <w:tr w:rsidR="003331DC" w:rsidRPr="002244A7" w14:paraId="01D9C17B" w14:textId="77777777" w:rsidTr="003331DC">
        <w:trPr>
          <w:trHeight w:val="252"/>
        </w:trPr>
        <w:tc>
          <w:tcPr>
            <w:tcW w:w="1777" w:type="pct"/>
            <w:tcBorders>
              <w:top w:val="nil"/>
            </w:tcBorders>
            <w:vAlign w:val="center"/>
          </w:tcPr>
          <w:p w14:paraId="7EF8ECD0" w14:textId="77777777" w:rsidR="003331DC" w:rsidRPr="002244A7" w:rsidRDefault="003331DC" w:rsidP="003331DC">
            <w:pPr>
              <w:spacing w:line="276" w:lineRule="auto"/>
              <w:rPr>
                <w:rFonts w:cs="Arial"/>
              </w:rPr>
            </w:pPr>
            <w:r w:rsidRPr="002244A7">
              <w:rPr>
                <w:rFonts w:cs="Arial"/>
              </w:rPr>
              <w:t xml:space="preserve">Cardiovascular events </w:t>
            </w:r>
          </w:p>
        </w:tc>
        <w:tc>
          <w:tcPr>
            <w:tcW w:w="701" w:type="pct"/>
            <w:tcBorders>
              <w:top w:val="nil"/>
            </w:tcBorders>
            <w:vAlign w:val="center"/>
          </w:tcPr>
          <w:p w14:paraId="2EA1F2EE" w14:textId="2629260F" w:rsidR="003331DC" w:rsidRPr="002244A7" w:rsidRDefault="003331DC" w:rsidP="003331DC">
            <w:pPr>
              <w:spacing w:line="276" w:lineRule="auto"/>
              <w:jc w:val="center"/>
              <w:rPr>
                <w:rFonts w:cs="Arial"/>
              </w:rPr>
            </w:pPr>
            <w:r w:rsidRPr="002244A7">
              <w:rPr>
                <w:rFonts w:cs="Arial"/>
                <w:color w:val="000000" w:themeColor="text1"/>
              </w:rPr>
              <w:t>117/2,988</w:t>
            </w:r>
          </w:p>
        </w:tc>
        <w:tc>
          <w:tcPr>
            <w:tcW w:w="466" w:type="pct"/>
            <w:tcBorders>
              <w:top w:val="nil"/>
            </w:tcBorders>
            <w:vAlign w:val="center"/>
          </w:tcPr>
          <w:p w14:paraId="3841ADEF" w14:textId="4FBFF39D" w:rsidR="003331DC" w:rsidRPr="002244A7" w:rsidRDefault="003331DC" w:rsidP="003331DC">
            <w:pPr>
              <w:spacing w:line="276" w:lineRule="auto"/>
              <w:jc w:val="center"/>
              <w:rPr>
                <w:rFonts w:cs="Arial"/>
                <w:vertAlign w:val="superscript"/>
              </w:rPr>
            </w:pPr>
            <w:r w:rsidRPr="002244A7">
              <w:rPr>
                <w:rFonts w:cs="Arial"/>
              </w:rPr>
              <w:t>3.9%</w:t>
            </w:r>
          </w:p>
        </w:tc>
        <w:tc>
          <w:tcPr>
            <w:tcW w:w="701" w:type="pct"/>
            <w:tcBorders>
              <w:top w:val="nil"/>
            </w:tcBorders>
            <w:vAlign w:val="center"/>
          </w:tcPr>
          <w:p w14:paraId="15F1689C" w14:textId="1791B25D" w:rsidR="003331DC" w:rsidRPr="002244A7" w:rsidRDefault="003331DC" w:rsidP="003331DC">
            <w:pPr>
              <w:spacing w:line="276" w:lineRule="auto"/>
              <w:jc w:val="center"/>
              <w:rPr>
                <w:rFonts w:cs="Arial"/>
                <w:vertAlign w:val="superscript"/>
              </w:rPr>
            </w:pPr>
            <w:r w:rsidRPr="002244A7">
              <w:rPr>
                <w:rFonts w:cs="Arial"/>
                <w:color w:val="000000" w:themeColor="text1"/>
              </w:rPr>
              <w:t>95/3,087</w:t>
            </w:r>
          </w:p>
        </w:tc>
        <w:tc>
          <w:tcPr>
            <w:tcW w:w="468" w:type="pct"/>
            <w:tcBorders>
              <w:top w:val="nil"/>
            </w:tcBorders>
            <w:vAlign w:val="center"/>
          </w:tcPr>
          <w:p w14:paraId="6CDFBBB1" w14:textId="77777777" w:rsidR="003331DC" w:rsidRPr="002244A7" w:rsidRDefault="003331DC" w:rsidP="003331DC">
            <w:pPr>
              <w:spacing w:line="276" w:lineRule="auto"/>
              <w:jc w:val="center"/>
              <w:rPr>
                <w:rFonts w:cs="Arial"/>
              </w:rPr>
            </w:pPr>
            <w:r w:rsidRPr="002244A7">
              <w:rPr>
                <w:rFonts w:cs="Arial"/>
              </w:rPr>
              <w:t>3.1%</w:t>
            </w:r>
          </w:p>
        </w:tc>
        <w:tc>
          <w:tcPr>
            <w:tcW w:w="887" w:type="pct"/>
            <w:tcBorders>
              <w:top w:val="nil"/>
            </w:tcBorders>
            <w:vAlign w:val="center"/>
          </w:tcPr>
          <w:p w14:paraId="5E306684" w14:textId="77777777" w:rsidR="003331DC" w:rsidRPr="002244A7" w:rsidRDefault="003331DC" w:rsidP="003331DC">
            <w:pPr>
              <w:spacing w:line="276" w:lineRule="auto"/>
              <w:jc w:val="center"/>
              <w:rPr>
                <w:rFonts w:cs="Arial"/>
              </w:rPr>
            </w:pPr>
            <w:r w:rsidRPr="002244A7">
              <w:rPr>
                <w:rFonts w:cs="Arial"/>
              </w:rPr>
              <w:t>1.23 (0.94, 1.61)</w:t>
            </w:r>
          </w:p>
        </w:tc>
      </w:tr>
      <w:tr w:rsidR="003331DC" w:rsidRPr="002244A7" w14:paraId="3F1EAFA8" w14:textId="77777777" w:rsidTr="003331DC">
        <w:tc>
          <w:tcPr>
            <w:tcW w:w="1777" w:type="pct"/>
            <w:tcBorders>
              <w:top w:val="nil"/>
            </w:tcBorders>
            <w:vAlign w:val="center"/>
          </w:tcPr>
          <w:p w14:paraId="19E031E6" w14:textId="77777777" w:rsidR="003331DC" w:rsidRPr="002244A7" w:rsidRDefault="003331DC" w:rsidP="003331DC">
            <w:pPr>
              <w:spacing w:line="276" w:lineRule="auto"/>
              <w:rPr>
                <w:rFonts w:cs="Arial"/>
              </w:rPr>
            </w:pPr>
            <w:r w:rsidRPr="002244A7">
              <w:rPr>
                <w:rFonts w:cs="Arial"/>
              </w:rPr>
              <w:t xml:space="preserve">Cerebrovascular events </w:t>
            </w:r>
          </w:p>
        </w:tc>
        <w:tc>
          <w:tcPr>
            <w:tcW w:w="701" w:type="pct"/>
            <w:tcBorders>
              <w:top w:val="nil"/>
            </w:tcBorders>
            <w:vAlign w:val="center"/>
          </w:tcPr>
          <w:p w14:paraId="48E71076" w14:textId="5B625930" w:rsidR="003331DC" w:rsidRPr="002244A7" w:rsidRDefault="003331DC" w:rsidP="003331DC">
            <w:pPr>
              <w:spacing w:line="276" w:lineRule="auto"/>
              <w:jc w:val="center"/>
              <w:rPr>
                <w:rFonts w:cs="Arial"/>
              </w:rPr>
            </w:pPr>
            <w:r w:rsidRPr="002244A7">
              <w:rPr>
                <w:rFonts w:cs="Arial"/>
                <w:color w:val="000000" w:themeColor="text1"/>
              </w:rPr>
              <w:t>79/3,279</w:t>
            </w:r>
          </w:p>
        </w:tc>
        <w:tc>
          <w:tcPr>
            <w:tcW w:w="466" w:type="pct"/>
            <w:tcBorders>
              <w:top w:val="nil"/>
            </w:tcBorders>
            <w:vAlign w:val="center"/>
          </w:tcPr>
          <w:p w14:paraId="6FB329EE" w14:textId="11F1AA80" w:rsidR="003331DC" w:rsidRPr="002244A7" w:rsidRDefault="003331DC" w:rsidP="003331DC">
            <w:pPr>
              <w:spacing w:line="276" w:lineRule="auto"/>
              <w:jc w:val="center"/>
              <w:rPr>
                <w:rFonts w:cs="Arial"/>
                <w:vertAlign w:val="superscript"/>
              </w:rPr>
            </w:pPr>
            <w:r w:rsidRPr="002244A7">
              <w:rPr>
                <w:rFonts w:cs="Arial"/>
              </w:rPr>
              <w:t>2.4%</w:t>
            </w:r>
          </w:p>
        </w:tc>
        <w:tc>
          <w:tcPr>
            <w:tcW w:w="701" w:type="pct"/>
            <w:tcBorders>
              <w:top w:val="nil"/>
            </w:tcBorders>
            <w:vAlign w:val="center"/>
          </w:tcPr>
          <w:p w14:paraId="636F496B" w14:textId="4A543786" w:rsidR="003331DC" w:rsidRPr="002244A7" w:rsidRDefault="003331DC" w:rsidP="003331DC">
            <w:pPr>
              <w:spacing w:line="276" w:lineRule="auto"/>
              <w:jc w:val="center"/>
              <w:rPr>
                <w:rFonts w:cs="Arial"/>
                <w:vertAlign w:val="superscript"/>
              </w:rPr>
            </w:pPr>
            <w:r w:rsidRPr="002244A7">
              <w:rPr>
                <w:rFonts w:cs="Arial"/>
                <w:color w:val="000000" w:themeColor="text1"/>
              </w:rPr>
              <w:t>73/3,300</w:t>
            </w:r>
          </w:p>
        </w:tc>
        <w:tc>
          <w:tcPr>
            <w:tcW w:w="468" w:type="pct"/>
            <w:tcBorders>
              <w:top w:val="nil"/>
            </w:tcBorders>
            <w:vAlign w:val="center"/>
          </w:tcPr>
          <w:p w14:paraId="3D0675C5" w14:textId="77777777" w:rsidR="003331DC" w:rsidRPr="002244A7" w:rsidRDefault="003331DC" w:rsidP="003331DC">
            <w:pPr>
              <w:spacing w:line="276" w:lineRule="auto"/>
              <w:jc w:val="center"/>
              <w:rPr>
                <w:rFonts w:cs="Arial"/>
              </w:rPr>
            </w:pPr>
            <w:r w:rsidRPr="002244A7">
              <w:rPr>
                <w:rFonts w:cs="Arial"/>
              </w:rPr>
              <w:t>2.2%</w:t>
            </w:r>
          </w:p>
        </w:tc>
        <w:tc>
          <w:tcPr>
            <w:tcW w:w="887" w:type="pct"/>
            <w:tcBorders>
              <w:top w:val="nil"/>
            </w:tcBorders>
            <w:vAlign w:val="center"/>
          </w:tcPr>
          <w:p w14:paraId="3BE0EE31" w14:textId="77777777" w:rsidR="003331DC" w:rsidRPr="002244A7" w:rsidRDefault="003331DC" w:rsidP="003331DC">
            <w:pPr>
              <w:spacing w:line="276" w:lineRule="auto"/>
              <w:jc w:val="center"/>
              <w:rPr>
                <w:rFonts w:cs="Arial"/>
              </w:rPr>
            </w:pPr>
            <w:r w:rsidRPr="002244A7">
              <w:rPr>
                <w:rFonts w:cs="Arial"/>
              </w:rPr>
              <w:t>1.06 (0.77, 1.45)</w:t>
            </w:r>
          </w:p>
        </w:tc>
      </w:tr>
      <w:tr w:rsidR="003331DC" w:rsidRPr="002244A7" w14:paraId="509C9F02" w14:textId="77777777" w:rsidTr="003331DC">
        <w:tc>
          <w:tcPr>
            <w:tcW w:w="1777" w:type="pct"/>
            <w:tcBorders>
              <w:top w:val="nil"/>
            </w:tcBorders>
            <w:vAlign w:val="center"/>
          </w:tcPr>
          <w:p w14:paraId="1745A26A" w14:textId="05CB4B25" w:rsidR="003331DC" w:rsidRPr="002244A7" w:rsidRDefault="003331DC" w:rsidP="003331DC">
            <w:pPr>
              <w:spacing w:line="276" w:lineRule="auto"/>
              <w:rPr>
                <w:rFonts w:cs="Arial"/>
              </w:rPr>
            </w:pPr>
            <w:r w:rsidRPr="002244A7">
              <w:rPr>
                <w:rFonts w:cs="Arial"/>
              </w:rPr>
              <w:t>C</w:t>
            </w:r>
            <w:r w:rsidR="002C44A1" w:rsidRPr="002244A7">
              <w:rPr>
                <w:rFonts w:cs="Arial"/>
              </w:rPr>
              <w:t>hronic kidney disease</w:t>
            </w:r>
          </w:p>
        </w:tc>
        <w:tc>
          <w:tcPr>
            <w:tcW w:w="701" w:type="pct"/>
            <w:tcBorders>
              <w:top w:val="nil"/>
            </w:tcBorders>
            <w:vAlign w:val="center"/>
          </w:tcPr>
          <w:p w14:paraId="657482F0" w14:textId="2F5B650B" w:rsidR="003331DC" w:rsidRPr="002244A7" w:rsidRDefault="003331DC" w:rsidP="003331DC">
            <w:pPr>
              <w:spacing w:line="276" w:lineRule="auto"/>
              <w:jc w:val="center"/>
              <w:rPr>
                <w:rFonts w:cs="Arial"/>
              </w:rPr>
            </w:pPr>
            <w:r w:rsidRPr="002244A7">
              <w:rPr>
                <w:rFonts w:cs="Arial"/>
                <w:color w:val="000000" w:themeColor="text1"/>
              </w:rPr>
              <w:t>17/3,362</w:t>
            </w:r>
          </w:p>
        </w:tc>
        <w:tc>
          <w:tcPr>
            <w:tcW w:w="466" w:type="pct"/>
            <w:tcBorders>
              <w:top w:val="nil"/>
            </w:tcBorders>
            <w:vAlign w:val="center"/>
          </w:tcPr>
          <w:p w14:paraId="4082723C" w14:textId="7F26A984" w:rsidR="003331DC" w:rsidRPr="002244A7" w:rsidRDefault="003331DC" w:rsidP="003331DC">
            <w:pPr>
              <w:spacing w:line="276" w:lineRule="auto"/>
              <w:jc w:val="center"/>
              <w:rPr>
                <w:rFonts w:cs="Arial"/>
                <w:vertAlign w:val="superscript"/>
              </w:rPr>
            </w:pPr>
            <w:r w:rsidRPr="002244A7">
              <w:rPr>
                <w:rFonts w:cs="Arial"/>
              </w:rPr>
              <w:t>0.5%</w:t>
            </w:r>
          </w:p>
        </w:tc>
        <w:tc>
          <w:tcPr>
            <w:tcW w:w="701" w:type="pct"/>
            <w:tcBorders>
              <w:top w:val="nil"/>
            </w:tcBorders>
            <w:vAlign w:val="center"/>
          </w:tcPr>
          <w:p w14:paraId="41D02780" w14:textId="6DFF8423" w:rsidR="003331DC" w:rsidRPr="002244A7" w:rsidRDefault="003331DC" w:rsidP="003331DC">
            <w:pPr>
              <w:spacing w:line="276" w:lineRule="auto"/>
              <w:jc w:val="center"/>
              <w:rPr>
                <w:rFonts w:cs="Arial"/>
                <w:vertAlign w:val="superscript"/>
              </w:rPr>
            </w:pPr>
            <w:r w:rsidRPr="002244A7">
              <w:rPr>
                <w:rFonts w:cs="Arial"/>
                <w:color w:val="000000" w:themeColor="text1"/>
              </w:rPr>
              <w:t>20/3,372</w:t>
            </w:r>
          </w:p>
        </w:tc>
        <w:tc>
          <w:tcPr>
            <w:tcW w:w="468" w:type="pct"/>
            <w:tcBorders>
              <w:top w:val="nil"/>
            </w:tcBorders>
            <w:vAlign w:val="center"/>
          </w:tcPr>
          <w:p w14:paraId="77E6F7C9" w14:textId="77777777" w:rsidR="003331DC" w:rsidRPr="002244A7" w:rsidRDefault="003331DC" w:rsidP="003331DC">
            <w:pPr>
              <w:spacing w:line="276" w:lineRule="auto"/>
              <w:jc w:val="center"/>
              <w:rPr>
                <w:rFonts w:cs="Arial"/>
              </w:rPr>
            </w:pPr>
            <w:r w:rsidRPr="002244A7">
              <w:rPr>
                <w:rFonts w:cs="Arial"/>
              </w:rPr>
              <w:t>0.6%</w:t>
            </w:r>
          </w:p>
        </w:tc>
        <w:tc>
          <w:tcPr>
            <w:tcW w:w="887" w:type="pct"/>
            <w:tcBorders>
              <w:top w:val="nil"/>
            </w:tcBorders>
            <w:vAlign w:val="center"/>
          </w:tcPr>
          <w:p w14:paraId="72BCD0A1" w14:textId="77777777" w:rsidR="003331DC" w:rsidRPr="002244A7" w:rsidRDefault="003331DC" w:rsidP="003331DC">
            <w:pPr>
              <w:spacing w:line="276" w:lineRule="auto"/>
              <w:jc w:val="center"/>
              <w:rPr>
                <w:rFonts w:cs="Arial"/>
              </w:rPr>
            </w:pPr>
            <w:r w:rsidRPr="002244A7">
              <w:rPr>
                <w:rFonts w:cs="Arial"/>
              </w:rPr>
              <w:t>0.84 (0.44, 1.61)</w:t>
            </w:r>
          </w:p>
        </w:tc>
      </w:tr>
      <w:tr w:rsidR="003331DC" w:rsidRPr="002244A7" w14:paraId="0E40E7E6" w14:textId="77777777" w:rsidTr="003331DC">
        <w:tc>
          <w:tcPr>
            <w:tcW w:w="1777" w:type="pct"/>
            <w:tcBorders>
              <w:top w:val="nil"/>
              <w:bottom w:val="nil"/>
            </w:tcBorders>
            <w:vAlign w:val="center"/>
          </w:tcPr>
          <w:p w14:paraId="238CE692" w14:textId="77777777" w:rsidR="003331DC" w:rsidRPr="002244A7" w:rsidRDefault="003331DC" w:rsidP="003331DC">
            <w:pPr>
              <w:spacing w:line="276" w:lineRule="auto"/>
              <w:rPr>
                <w:rFonts w:cs="Arial"/>
              </w:rPr>
            </w:pPr>
            <w:r w:rsidRPr="002244A7">
              <w:rPr>
                <w:rFonts w:cs="Arial"/>
              </w:rPr>
              <w:t xml:space="preserve">Diabetes </w:t>
            </w:r>
          </w:p>
        </w:tc>
        <w:tc>
          <w:tcPr>
            <w:tcW w:w="701" w:type="pct"/>
            <w:tcBorders>
              <w:top w:val="nil"/>
              <w:bottom w:val="nil"/>
            </w:tcBorders>
            <w:vAlign w:val="center"/>
          </w:tcPr>
          <w:p w14:paraId="6F763685" w14:textId="15DB5EBE" w:rsidR="003331DC" w:rsidRPr="002244A7" w:rsidRDefault="003331DC" w:rsidP="003331DC">
            <w:pPr>
              <w:spacing w:line="276" w:lineRule="auto"/>
              <w:jc w:val="center"/>
              <w:rPr>
                <w:rFonts w:cs="Arial"/>
              </w:rPr>
            </w:pPr>
            <w:r w:rsidRPr="002244A7">
              <w:rPr>
                <w:rFonts w:cs="Arial"/>
                <w:color w:val="000000" w:themeColor="text1"/>
              </w:rPr>
              <w:t>97/2,052</w:t>
            </w:r>
          </w:p>
        </w:tc>
        <w:tc>
          <w:tcPr>
            <w:tcW w:w="466" w:type="pct"/>
            <w:tcBorders>
              <w:top w:val="nil"/>
              <w:bottom w:val="nil"/>
            </w:tcBorders>
            <w:vAlign w:val="center"/>
          </w:tcPr>
          <w:p w14:paraId="335FF2B5" w14:textId="094235ED" w:rsidR="003331DC" w:rsidRPr="002244A7" w:rsidRDefault="003331DC" w:rsidP="003331DC">
            <w:pPr>
              <w:spacing w:line="276" w:lineRule="auto"/>
              <w:jc w:val="center"/>
              <w:rPr>
                <w:rFonts w:cs="Arial"/>
              </w:rPr>
            </w:pPr>
            <w:r w:rsidRPr="002244A7">
              <w:rPr>
                <w:rFonts w:cs="Arial"/>
              </w:rPr>
              <w:t>4.7%</w:t>
            </w:r>
          </w:p>
        </w:tc>
        <w:tc>
          <w:tcPr>
            <w:tcW w:w="701" w:type="pct"/>
            <w:tcBorders>
              <w:top w:val="nil"/>
              <w:bottom w:val="nil"/>
            </w:tcBorders>
            <w:vAlign w:val="center"/>
          </w:tcPr>
          <w:p w14:paraId="25167119" w14:textId="226246C7" w:rsidR="003331DC" w:rsidRPr="002244A7" w:rsidRDefault="003331DC" w:rsidP="003331DC">
            <w:pPr>
              <w:spacing w:line="276" w:lineRule="auto"/>
              <w:jc w:val="center"/>
              <w:rPr>
                <w:rFonts w:cs="Arial"/>
              </w:rPr>
            </w:pPr>
            <w:r w:rsidRPr="002244A7">
              <w:rPr>
                <w:rFonts w:cs="Arial"/>
                <w:color w:val="000000" w:themeColor="text1"/>
              </w:rPr>
              <w:t>82/2,174</w:t>
            </w:r>
          </w:p>
        </w:tc>
        <w:tc>
          <w:tcPr>
            <w:tcW w:w="468" w:type="pct"/>
            <w:tcBorders>
              <w:top w:val="nil"/>
              <w:bottom w:val="nil"/>
            </w:tcBorders>
            <w:vAlign w:val="center"/>
          </w:tcPr>
          <w:p w14:paraId="7230A1E0" w14:textId="77777777" w:rsidR="003331DC" w:rsidRPr="002244A7" w:rsidRDefault="003331DC" w:rsidP="003331DC">
            <w:pPr>
              <w:spacing w:line="276" w:lineRule="auto"/>
              <w:jc w:val="center"/>
              <w:rPr>
                <w:rFonts w:cs="Arial"/>
              </w:rPr>
            </w:pPr>
            <w:r w:rsidRPr="002244A7">
              <w:rPr>
                <w:rFonts w:cs="Arial"/>
              </w:rPr>
              <w:t>3.8%</w:t>
            </w:r>
          </w:p>
        </w:tc>
        <w:tc>
          <w:tcPr>
            <w:tcW w:w="887" w:type="pct"/>
            <w:tcBorders>
              <w:top w:val="nil"/>
              <w:bottom w:val="nil"/>
            </w:tcBorders>
            <w:vAlign w:val="center"/>
          </w:tcPr>
          <w:p w14:paraId="4EBEF16E" w14:textId="77777777" w:rsidR="003331DC" w:rsidRPr="002244A7" w:rsidRDefault="003331DC" w:rsidP="003331DC">
            <w:pPr>
              <w:spacing w:line="276" w:lineRule="auto"/>
              <w:jc w:val="center"/>
              <w:rPr>
                <w:rFonts w:cs="Arial"/>
              </w:rPr>
            </w:pPr>
            <w:r w:rsidRPr="002244A7">
              <w:rPr>
                <w:rFonts w:cs="Arial"/>
              </w:rPr>
              <w:t>1.22 (0.91, 1.63)</w:t>
            </w:r>
          </w:p>
        </w:tc>
      </w:tr>
      <w:tr w:rsidR="003331DC" w:rsidRPr="002244A7" w14:paraId="182F83E1" w14:textId="77777777" w:rsidTr="003331DC">
        <w:tc>
          <w:tcPr>
            <w:tcW w:w="1777" w:type="pct"/>
            <w:tcBorders>
              <w:top w:val="nil"/>
              <w:bottom w:val="nil"/>
            </w:tcBorders>
            <w:vAlign w:val="center"/>
          </w:tcPr>
          <w:p w14:paraId="6B0D1B59" w14:textId="77777777" w:rsidR="003331DC" w:rsidRPr="002244A7" w:rsidRDefault="003331DC" w:rsidP="003331DC">
            <w:pPr>
              <w:spacing w:line="276" w:lineRule="auto"/>
              <w:rPr>
                <w:rFonts w:cs="Arial"/>
              </w:rPr>
            </w:pPr>
            <w:r w:rsidRPr="002244A7">
              <w:rPr>
                <w:rFonts w:cs="Arial"/>
              </w:rPr>
              <w:t>Hypoglycemic agents</w:t>
            </w:r>
          </w:p>
        </w:tc>
        <w:tc>
          <w:tcPr>
            <w:tcW w:w="701" w:type="pct"/>
            <w:tcBorders>
              <w:top w:val="nil"/>
              <w:bottom w:val="nil"/>
            </w:tcBorders>
            <w:vAlign w:val="center"/>
          </w:tcPr>
          <w:p w14:paraId="70DF1965" w14:textId="551A6BDA" w:rsidR="003331DC" w:rsidRPr="002244A7" w:rsidRDefault="003331DC" w:rsidP="003331DC">
            <w:pPr>
              <w:spacing w:line="276" w:lineRule="auto"/>
              <w:jc w:val="center"/>
              <w:rPr>
                <w:rFonts w:cs="Arial"/>
                <w:b/>
                <w:bCs/>
              </w:rPr>
            </w:pPr>
            <w:r w:rsidRPr="002244A7">
              <w:rPr>
                <w:rFonts w:cs="Arial"/>
                <w:color w:val="000000" w:themeColor="text1"/>
              </w:rPr>
              <w:t>140/1,734</w:t>
            </w:r>
          </w:p>
        </w:tc>
        <w:tc>
          <w:tcPr>
            <w:tcW w:w="466" w:type="pct"/>
            <w:tcBorders>
              <w:top w:val="nil"/>
              <w:bottom w:val="nil"/>
            </w:tcBorders>
            <w:vAlign w:val="center"/>
          </w:tcPr>
          <w:p w14:paraId="1DF21A2F" w14:textId="4C1B7A12" w:rsidR="003331DC" w:rsidRPr="002244A7" w:rsidRDefault="003331DC" w:rsidP="003331DC">
            <w:pPr>
              <w:spacing w:line="276" w:lineRule="auto"/>
              <w:jc w:val="center"/>
              <w:rPr>
                <w:rFonts w:cs="Arial"/>
                <w:b/>
                <w:bCs/>
              </w:rPr>
            </w:pPr>
            <w:r w:rsidRPr="002244A7">
              <w:rPr>
                <w:rFonts w:cs="Arial"/>
                <w:b/>
                <w:bCs/>
              </w:rPr>
              <w:t>8.1%</w:t>
            </w:r>
          </w:p>
        </w:tc>
        <w:tc>
          <w:tcPr>
            <w:tcW w:w="701" w:type="pct"/>
            <w:tcBorders>
              <w:top w:val="nil"/>
              <w:bottom w:val="nil"/>
            </w:tcBorders>
            <w:vAlign w:val="center"/>
          </w:tcPr>
          <w:p w14:paraId="39DE1F78" w14:textId="13117D22" w:rsidR="003331DC" w:rsidRPr="002244A7" w:rsidRDefault="003331DC" w:rsidP="003331DC">
            <w:pPr>
              <w:spacing w:line="276" w:lineRule="auto"/>
              <w:jc w:val="center"/>
              <w:rPr>
                <w:rFonts w:cs="Arial"/>
                <w:b/>
                <w:bCs/>
              </w:rPr>
            </w:pPr>
            <w:r w:rsidRPr="002244A7">
              <w:rPr>
                <w:rFonts w:cs="Arial"/>
                <w:color w:val="000000" w:themeColor="text1"/>
              </w:rPr>
              <w:t>117/2,105</w:t>
            </w:r>
          </w:p>
        </w:tc>
        <w:tc>
          <w:tcPr>
            <w:tcW w:w="468" w:type="pct"/>
            <w:tcBorders>
              <w:top w:val="nil"/>
              <w:bottom w:val="nil"/>
            </w:tcBorders>
            <w:vAlign w:val="center"/>
          </w:tcPr>
          <w:p w14:paraId="1C0682DD" w14:textId="77777777" w:rsidR="003331DC" w:rsidRPr="002244A7" w:rsidRDefault="003331DC" w:rsidP="003331DC">
            <w:pPr>
              <w:spacing w:line="276" w:lineRule="auto"/>
              <w:jc w:val="center"/>
              <w:rPr>
                <w:rFonts w:cs="Arial"/>
                <w:b/>
                <w:bCs/>
              </w:rPr>
            </w:pPr>
            <w:r w:rsidRPr="002244A7">
              <w:rPr>
                <w:rFonts w:cs="Arial"/>
                <w:b/>
                <w:bCs/>
              </w:rPr>
              <w:t>5.6%</w:t>
            </w:r>
          </w:p>
        </w:tc>
        <w:tc>
          <w:tcPr>
            <w:tcW w:w="887" w:type="pct"/>
            <w:tcBorders>
              <w:top w:val="nil"/>
              <w:bottom w:val="nil"/>
            </w:tcBorders>
            <w:vAlign w:val="center"/>
          </w:tcPr>
          <w:p w14:paraId="40D72191" w14:textId="77777777" w:rsidR="003331DC" w:rsidRPr="002244A7" w:rsidRDefault="003331DC" w:rsidP="003331DC">
            <w:pPr>
              <w:spacing w:line="276" w:lineRule="auto"/>
              <w:jc w:val="center"/>
              <w:rPr>
                <w:rFonts w:cs="Arial"/>
                <w:b/>
                <w:bCs/>
              </w:rPr>
            </w:pPr>
            <w:r w:rsidRPr="002244A7">
              <w:rPr>
                <w:rFonts w:cs="Arial"/>
                <w:b/>
                <w:bCs/>
              </w:rPr>
              <w:t>1.41 (1.10, 1.80)</w:t>
            </w:r>
          </w:p>
        </w:tc>
      </w:tr>
      <w:tr w:rsidR="003331DC" w:rsidRPr="002244A7" w14:paraId="4FFB8C37" w14:textId="77777777" w:rsidTr="003331DC">
        <w:tc>
          <w:tcPr>
            <w:tcW w:w="1777" w:type="pct"/>
            <w:tcBorders>
              <w:top w:val="nil"/>
              <w:bottom w:val="nil"/>
            </w:tcBorders>
            <w:vAlign w:val="center"/>
          </w:tcPr>
          <w:p w14:paraId="71E31E29" w14:textId="77777777" w:rsidR="003331DC" w:rsidRPr="002244A7" w:rsidRDefault="003331DC" w:rsidP="003331DC">
            <w:pPr>
              <w:spacing w:line="276" w:lineRule="auto"/>
              <w:rPr>
                <w:rFonts w:cs="Arial"/>
              </w:rPr>
            </w:pPr>
            <w:r w:rsidRPr="002244A7">
              <w:rPr>
                <w:rFonts w:cs="Arial"/>
              </w:rPr>
              <w:t xml:space="preserve">Hypertension </w:t>
            </w:r>
          </w:p>
        </w:tc>
        <w:tc>
          <w:tcPr>
            <w:tcW w:w="701" w:type="pct"/>
            <w:tcBorders>
              <w:top w:val="nil"/>
              <w:bottom w:val="nil"/>
            </w:tcBorders>
            <w:vAlign w:val="center"/>
          </w:tcPr>
          <w:p w14:paraId="3108F96A" w14:textId="6648C576" w:rsidR="003331DC" w:rsidRPr="002244A7" w:rsidRDefault="003331DC" w:rsidP="003331DC">
            <w:pPr>
              <w:spacing w:line="276" w:lineRule="auto"/>
              <w:jc w:val="center"/>
              <w:rPr>
                <w:rFonts w:cs="Arial"/>
              </w:rPr>
            </w:pPr>
            <w:r w:rsidRPr="002244A7">
              <w:rPr>
                <w:rFonts w:cs="Arial"/>
                <w:color w:val="000000" w:themeColor="text1"/>
              </w:rPr>
              <w:t>82/1,138</w:t>
            </w:r>
          </w:p>
        </w:tc>
        <w:tc>
          <w:tcPr>
            <w:tcW w:w="466" w:type="pct"/>
            <w:tcBorders>
              <w:top w:val="nil"/>
              <w:bottom w:val="nil"/>
            </w:tcBorders>
            <w:vAlign w:val="center"/>
          </w:tcPr>
          <w:p w14:paraId="06741245" w14:textId="5526EE7D" w:rsidR="003331DC" w:rsidRPr="002244A7" w:rsidRDefault="003331DC" w:rsidP="003331DC">
            <w:pPr>
              <w:spacing w:line="276" w:lineRule="auto"/>
              <w:jc w:val="center"/>
              <w:rPr>
                <w:rFonts w:cs="Arial"/>
              </w:rPr>
            </w:pPr>
            <w:r w:rsidRPr="002244A7">
              <w:rPr>
                <w:rFonts w:cs="Arial"/>
              </w:rPr>
              <w:t>7.2%</w:t>
            </w:r>
          </w:p>
        </w:tc>
        <w:tc>
          <w:tcPr>
            <w:tcW w:w="701" w:type="pct"/>
            <w:tcBorders>
              <w:top w:val="nil"/>
              <w:bottom w:val="nil"/>
            </w:tcBorders>
            <w:vAlign w:val="center"/>
          </w:tcPr>
          <w:p w14:paraId="40552E5A" w14:textId="3C981A5B" w:rsidR="003331DC" w:rsidRPr="002244A7" w:rsidRDefault="003331DC" w:rsidP="003331DC">
            <w:pPr>
              <w:spacing w:line="276" w:lineRule="auto"/>
              <w:jc w:val="center"/>
              <w:rPr>
                <w:rFonts w:cs="Arial"/>
              </w:rPr>
            </w:pPr>
            <w:r w:rsidRPr="002244A7">
              <w:rPr>
                <w:rFonts w:cs="Arial"/>
                <w:color w:val="000000" w:themeColor="text1"/>
              </w:rPr>
              <w:t>84/1,215</w:t>
            </w:r>
          </w:p>
        </w:tc>
        <w:tc>
          <w:tcPr>
            <w:tcW w:w="468" w:type="pct"/>
            <w:tcBorders>
              <w:top w:val="nil"/>
              <w:bottom w:val="nil"/>
            </w:tcBorders>
            <w:vAlign w:val="center"/>
          </w:tcPr>
          <w:p w14:paraId="7AD33239" w14:textId="77777777" w:rsidR="003331DC" w:rsidRPr="002244A7" w:rsidRDefault="003331DC" w:rsidP="003331DC">
            <w:pPr>
              <w:spacing w:line="276" w:lineRule="auto"/>
              <w:jc w:val="center"/>
              <w:rPr>
                <w:rFonts w:cs="Arial"/>
              </w:rPr>
            </w:pPr>
            <w:r w:rsidRPr="002244A7">
              <w:rPr>
                <w:rFonts w:cs="Arial"/>
              </w:rPr>
              <w:t>6.9%</w:t>
            </w:r>
          </w:p>
        </w:tc>
        <w:tc>
          <w:tcPr>
            <w:tcW w:w="887" w:type="pct"/>
            <w:tcBorders>
              <w:top w:val="nil"/>
              <w:bottom w:val="nil"/>
            </w:tcBorders>
            <w:vAlign w:val="center"/>
          </w:tcPr>
          <w:p w14:paraId="133AC09A" w14:textId="77777777" w:rsidR="003331DC" w:rsidRPr="002244A7" w:rsidRDefault="003331DC" w:rsidP="003331DC">
            <w:pPr>
              <w:spacing w:line="276" w:lineRule="auto"/>
              <w:jc w:val="center"/>
              <w:rPr>
                <w:rFonts w:cs="Arial"/>
              </w:rPr>
            </w:pPr>
            <w:r w:rsidRPr="002244A7">
              <w:rPr>
                <w:rFonts w:cs="Arial"/>
              </w:rPr>
              <w:t>0.95 (0.70, 1.29)</w:t>
            </w:r>
          </w:p>
        </w:tc>
      </w:tr>
      <w:tr w:rsidR="003331DC" w:rsidRPr="002244A7" w14:paraId="5BD45041" w14:textId="77777777" w:rsidTr="003331DC">
        <w:tc>
          <w:tcPr>
            <w:tcW w:w="1777" w:type="pct"/>
            <w:tcBorders>
              <w:top w:val="nil"/>
              <w:bottom w:val="nil"/>
            </w:tcBorders>
            <w:vAlign w:val="center"/>
          </w:tcPr>
          <w:p w14:paraId="003F03A2" w14:textId="77777777" w:rsidR="003331DC" w:rsidRPr="002244A7" w:rsidRDefault="003331DC" w:rsidP="003331DC">
            <w:pPr>
              <w:spacing w:line="276" w:lineRule="auto"/>
              <w:rPr>
                <w:rFonts w:cs="Arial"/>
              </w:rPr>
            </w:pPr>
            <w:r w:rsidRPr="002244A7">
              <w:rPr>
                <w:rFonts w:cs="Arial"/>
              </w:rPr>
              <w:t>Antihypertensive agents</w:t>
            </w:r>
          </w:p>
        </w:tc>
        <w:tc>
          <w:tcPr>
            <w:tcW w:w="701" w:type="pct"/>
            <w:tcBorders>
              <w:top w:val="nil"/>
              <w:bottom w:val="nil"/>
            </w:tcBorders>
            <w:vAlign w:val="center"/>
          </w:tcPr>
          <w:p w14:paraId="0C7B15AD" w14:textId="05C5CF98" w:rsidR="003331DC" w:rsidRPr="002244A7" w:rsidRDefault="003331DC" w:rsidP="003331DC">
            <w:pPr>
              <w:spacing w:line="276" w:lineRule="auto"/>
              <w:jc w:val="center"/>
              <w:rPr>
                <w:rFonts w:cs="Arial"/>
              </w:rPr>
            </w:pPr>
            <w:r w:rsidRPr="002244A7">
              <w:rPr>
                <w:rFonts w:cs="Arial"/>
                <w:color w:val="000000" w:themeColor="text1"/>
              </w:rPr>
              <w:t>133/1,021</w:t>
            </w:r>
          </w:p>
        </w:tc>
        <w:tc>
          <w:tcPr>
            <w:tcW w:w="466" w:type="pct"/>
            <w:tcBorders>
              <w:top w:val="nil"/>
              <w:bottom w:val="nil"/>
            </w:tcBorders>
            <w:vAlign w:val="center"/>
          </w:tcPr>
          <w:p w14:paraId="10C9CEC1" w14:textId="5198051B" w:rsidR="003331DC" w:rsidRPr="002244A7" w:rsidRDefault="003331DC" w:rsidP="003331DC">
            <w:pPr>
              <w:spacing w:line="276" w:lineRule="auto"/>
              <w:jc w:val="center"/>
              <w:rPr>
                <w:rFonts w:cs="Arial"/>
              </w:rPr>
            </w:pPr>
            <w:r w:rsidRPr="002244A7">
              <w:rPr>
                <w:rFonts w:cs="Arial"/>
              </w:rPr>
              <w:t>13.0%</w:t>
            </w:r>
          </w:p>
        </w:tc>
        <w:tc>
          <w:tcPr>
            <w:tcW w:w="701" w:type="pct"/>
            <w:tcBorders>
              <w:top w:val="nil"/>
              <w:bottom w:val="nil"/>
            </w:tcBorders>
            <w:vAlign w:val="center"/>
          </w:tcPr>
          <w:p w14:paraId="68FB4DB0" w14:textId="2798366F" w:rsidR="003331DC" w:rsidRPr="002244A7" w:rsidRDefault="003331DC" w:rsidP="003331DC">
            <w:pPr>
              <w:spacing w:line="276" w:lineRule="auto"/>
              <w:jc w:val="center"/>
              <w:rPr>
                <w:rFonts w:cs="Arial"/>
              </w:rPr>
            </w:pPr>
            <w:r w:rsidRPr="002244A7">
              <w:rPr>
                <w:rFonts w:cs="Arial"/>
                <w:color w:val="000000" w:themeColor="text1"/>
              </w:rPr>
              <w:t>124/1,195</w:t>
            </w:r>
          </w:p>
        </w:tc>
        <w:tc>
          <w:tcPr>
            <w:tcW w:w="468" w:type="pct"/>
            <w:tcBorders>
              <w:top w:val="nil"/>
              <w:bottom w:val="nil"/>
            </w:tcBorders>
            <w:vAlign w:val="center"/>
          </w:tcPr>
          <w:p w14:paraId="30BC9580" w14:textId="77777777" w:rsidR="003331DC" w:rsidRPr="002244A7" w:rsidRDefault="003331DC" w:rsidP="003331DC">
            <w:pPr>
              <w:spacing w:line="276" w:lineRule="auto"/>
              <w:jc w:val="center"/>
              <w:rPr>
                <w:rFonts w:cs="Arial"/>
                <w:b/>
                <w:bCs/>
              </w:rPr>
            </w:pPr>
            <w:r w:rsidRPr="002244A7">
              <w:rPr>
                <w:rFonts w:cs="Arial"/>
              </w:rPr>
              <w:t>10.4%</w:t>
            </w:r>
          </w:p>
        </w:tc>
        <w:tc>
          <w:tcPr>
            <w:tcW w:w="887" w:type="pct"/>
            <w:tcBorders>
              <w:top w:val="nil"/>
              <w:bottom w:val="nil"/>
            </w:tcBorders>
            <w:vAlign w:val="center"/>
          </w:tcPr>
          <w:p w14:paraId="4DC00D8A" w14:textId="77777777" w:rsidR="003331DC" w:rsidRPr="002244A7" w:rsidRDefault="003331DC" w:rsidP="003331DC">
            <w:pPr>
              <w:spacing w:line="276" w:lineRule="auto"/>
              <w:jc w:val="center"/>
              <w:rPr>
                <w:rFonts w:cs="Arial"/>
                <w:b/>
                <w:bCs/>
              </w:rPr>
            </w:pPr>
            <w:r w:rsidRPr="002244A7">
              <w:rPr>
                <w:rFonts w:cs="Arial"/>
              </w:rPr>
              <w:t>1.19 (0.93, 1.52)</w:t>
            </w:r>
          </w:p>
        </w:tc>
      </w:tr>
      <w:tr w:rsidR="003331DC" w:rsidRPr="002244A7" w14:paraId="35581AB0" w14:textId="77777777" w:rsidTr="003331DC">
        <w:tc>
          <w:tcPr>
            <w:tcW w:w="1777" w:type="pct"/>
            <w:tcBorders>
              <w:top w:val="nil"/>
              <w:bottom w:val="nil"/>
            </w:tcBorders>
            <w:vAlign w:val="center"/>
          </w:tcPr>
          <w:p w14:paraId="7B17C7BE" w14:textId="77777777" w:rsidR="003331DC" w:rsidRPr="002244A7" w:rsidRDefault="003331DC" w:rsidP="003331DC">
            <w:pPr>
              <w:spacing w:line="276" w:lineRule="auto"/>
              <w:rPr>
                <w:rFonts w:cs="Arial"/>
              </w:rPr>
            </w:pPr>
            <w:r w:rsidRPr="002244A7">
              <w:rPr>
                <w:rFonts w:cs="Arial"/>
              </w:rPr>
              <w:t xml:space="preserve">Dyslipidemia </w:t>
            </w:r>
          </w:p>
        </w:tc>
        <w:tc>
          <w:tcPr>
            <w:tcW w:w="701" w:type="pct"/>
            <w:tcBorders>
              <w:top w:val="nil"/>
              <w:bottom w:val="nil"/>
            </w:tcBorders>
            <w:vAlign w:val="center"/>
          </w:tcPr>
          <w:p w14:paraId="5A56C712" w14:textId="40D2FA1C" w:rsidR="003331DC" w:rsidRPr="002244A7" w:rsidRDefault="003331DC" w:rsidP="003331DC">
            <w:pPr>
              <w:spacing w:line="276" w:lineRule="auto"/>
              <w:jc w:val="center"/>
              <w:rPr>
                <w:rFonts w:cs="Arial"/>
              </w:rPr>
            </w:pPr>
            <w:r w:rsidRPr="002244A7">
              <w:rPr>
                <w:rFonts w:cs="Arial"/>
                <w:color w:val="000000" w:themeColor="text1"/>
              </w:rPr>
              <w:t>191/1,499</w:t>
            </w:r>
          </w:p>
        </w:tc>
        <w:tc>
          <w:tcPr>
            <w:tcW w:w="466" w:type="pct"/>
            <w:tcBorders>
              <w:top w:val="nil"/>
              <w:bottom w:val="nil"/>
            </w:tcBorders>
            <w:vAlign w:val="center"/>
          </w:tcPr>
          <w:p w14:paraId="05A1254E" w14:textId="5008B287" w:rsidR="003331DC" w:rsidRPr="002244A7" w:rsidRDefault="003331DC" w:rsidP="003331DC">
            <w:pPr>
              <w:spacing w:line="276" w:lineRule="auto"/>
              <w:jc w:val="center"/>
              <w:rPr>
                <w:rFonts w:cs="Arial"/>
              </w:rPr>
            </w:pPr>
            <w:r w:rsidRPr="002244A7">
              <w:rPr>
                <w:rFonts w:cs="Arial"/>
              </w:rPr>
              <w:t>12.7%</w:t>
            </w:r>
          </w:p>
        </w:tc>
        <w:tc>
          <w:tcPr>
            <w:tcW w:w="701" w:type="pct"/>
            <w:tcBorders>
              <w:top w:val="nil"/>
              <w:bottom w:val="nil"/>
            </w:tcBorders>
            <w:vAlign w:val="center"/>
          </w:tcPr>
          <w:p w14:paraId="4E1FF1E7" w14:textId="13BFE3E2" w:rsidR="003331DC" w:rsidRPr="002244A7" w:rsidRDefault="003331DC" w:rsidP="003331DC">
            <w:pPr>
              <w:spacing w:line="276" w:lineRule="auto"/>
              <w:jc w:val="center"/>
              <w:rPr>
                <w:rFonts w:cs="Arial"/>
              </w:rPr>
            </w:pPr>
            <w:r w:rsidRPr="002244A7">
              <w:rPr>
                <w:rFonts w:cs="Arial"/>
                <w:color w:val="000000" w:themeColor="text1"/>
              </w:rPr>
              <w:t>185/1,642</w:t>
            </w:r>
          </w:p>
        </w:tc>
        <w:tc>
          <w:tcPr>
            <w:tcW w:w="468" w:type="pct"/>
            <w:tcBorders>
              <w:top w:val="nil"/>
              <w:bottom w:val="nil"/>
            </w:tcBorders>
            <w:vAlign w:val="center"/>
          </w:tcPr>
          <w:p w14:paraId="5D8A2046" w14:textId="77777777" w:rsidR="003331DC" w:rsidRPr="002244A7" w:rsidRDefault="003331DC" w:rsidP="003331DC">
            <w:pPr>
              <w:spacing w:line="276" w:lineRule="auto"/>
              <w:jc w:val="center"/>
              <w:rPr>
                <w:rFonts w:cs="Arial"/>
              </w:rPr>
            </w:pPr>
            <w:r w:rsidRPr="002244A7">
              <w:rPr>
                <w:rFonts w:cs="Arial"/>
              </w:rPr>
              <w:t>11.3%</w:t>
            </w:r>
          </w:p>
        </w:tc>
        <w:tc>
          <w:tcPr>
            <w:tcW w:w="887" w:type="pct"/>
            <w:tcBorders>
              <w:top w:val="nil"/>
              <w:bottom w:val="nil"/>
            </w:tcBorders>
            <w:vAlign w:val="center"/>
          </w:tcPr>
          <w:p w14:paraId="1704FC84" w14:textId="77777777" w:rsidR="003331DC" w:rsidRPr="002244A7" w:rsidRDefault="003331DC" w:rsidP="003331DC">
            <w:pPr>
              <w:spacing w:line="276" w:lineRule="auto"/>
              <w:jc w:val="center"/>
              <w:rPr>
                <w:rFonts w:cs="Arial"/>
              </w:rPr>
            </w:pPr>
            <w:r w:rsidRPr="002244A7">
              <w:rPr>
                <w:rFonts w:cs="Arial"/>
              </w:rPr>
              <w:t>1.08 (0.88, 1.32)</w:t>
            </w:r>
          </w:p>
        </w:tc>
      </w:tr>
      <w:tr w:rsidR="003331DC" w:rsidRPr="002244A7" w14:paraId="1D2CF2B9" w14:textId="77777777" w:rsidTr="003331DC">
        <w:tc>
          <w:tcPr>
            <w:tcW w:w="1777" w:type="pct"/>
            <w:tcBorders>
              <w:top w:val="nil"/>
              <w:bottom w:val="nil"/>
            </w:tcBorders>
            <w:vAlign w:val="center"/>
          </w:tcPr>
          <w:p w14:paraId="10049766" w14:textId="77777777" w:rsidR="003331DC" w:rsidRPr="002244A7" w:rsidRDefault="003331DC" w:rsidP="003331DC">
            <w:pPr>
              <w:spacing w:line="276" w:lineRule="auto"/>
              <w:rPr>
                <w:rFonts w:cs="Arial"/>
              </w:rPr>
            </w:pPr>
            <w:r w:rsidRPr="002244A7">
              <w:rPr>
                <w:rFonts w:cs="Arial"/>
              </w:rPr>
              <w:t xml:space="preserve">Antilipemic agents </w:t>
            </w:r>
          </w:p>
        </w:tc>
        <w:tc>
          <w:tcPr>
            <w:tcW w:w="701" w:type="pct"/>
            <w:tcBorders>
              <w:top w:val="nil"/>
              <w:bottom w:val="nil"/>
            </w:tcBorders>
            <w:vAlign w:val="center"/>
          </w:tcPr>
          <w:p w14:paraId="1B30E625" w14:textId="24957DE7" w:rsidR="003331DC" w:rsidRPr="002244A7" w:rsidRDefault="003331DC" w:rsidP="003331DC">
            <w:pPr>
              <w:spacing w:line="276" w:lineRule="auto"/>
              <w:jc w:val="center"/>
              <w:rPr>
                <w:rFonts w:cs="Arial"/>
                <w:b/>
                <w:bCs/>
              </w:rPr>
            </w:pPr>
            <w:r w:rsidRPr="002244A7">
              <w:rPr>
                <w:rFonts w:cs="Arial"/>
                <w:color w:val="000000" w:themeColor="text1"/>
              </w:rPr>
              <w:t>193/2,084</w:t>
            </w:r>
          </w:p>
        </w:tc>
        <w:tc>
          <w:tcPr>
            <w:tcW w:w="466" w:type="pct"/>
            <w:tcBorders>
              <w:top w:val="nil"/>
              <w:bottom w:val="nil"/>
            </w:tcBorders>
            <w:vAlign w:val="center"/>
          </w:tcPr>
          <w:p w14:paraId="118DF5DB" w14:textId="78B5B716" w:rsidR="003331DC" w:rsidRPr="002244A7" w:rsidRDefault="003331DC" w:rsidP="003331DC">
            <w:pPr>
              <w:spacing w:line="276" w:lineRule="auto"/>
              <w:jc w:val="center"/>
              <w:rPr>
                <w:rFonts w:cs="Arial"/>
                <w:b/>
                <w:bCs/>
              </w:rPr>
            </w:pPr>
            <w:r w:rsidRPr="002244A7">
              <w:rPr>
                <w:rFonts w:cs="Arial"/>
              </w:rPr>
              <w:t>9.3%</w:t>
            </w:r>
          </w:p>
        </w:tc>
        <w:tc>
          <w:tcPr>
            <w:tcW w:w="701" w:type="pct"/>
            <w:tcBorders>
              <w:top w:val="nil"/>
              <w:bottom w:val="nil"/>
            </w:tcBorders>
            <w:vAlign w:val="center"/>
          </w:tcPr>
          <w:p w14:paraId="3DF9D4DC" w14:textId="7012CD92" w:rsidR="003331DC" w:rsidRPr="002244A7" w:rsidRDefault="003331DC" w:rsidP="003331DC">
            <w:pPr>
              <w:spacing w:line="276" w:lineRule="auto"/>
              <w:jc w:val="center"/>
              <w:rPr>
                <w:rFonts w:cs="Arial"/>
                <w:b/>
                <w:bCs/>
              </w:rPr>
            </w:pPr>
            <w:r w:rsidRPr="002244A7">
              <w:rPr>
                <w:rFonts w:cs="Arial"/>
                <w:color w:val="000000" w:themeColor="text1"/>
              </w:rPr>
              <w:t>180/2,383</w:t>
            </w:r>
          </w:p>
        </w:tc>
        <w:tc>
          <w:tcPr>
            <w:tcW w:w="468" w:type="pct"/>
            <w:tcBorders>
              <w:top w:val="nil"/>
              <w:bottom w:val="nil"/>
            </w:tcBorders>
            <w:vAlign w:val="center"/>
          </w:tcPr>
          <w:p w14:paraId="7B7009AE" w14:textId="77777777" w:rsidR="003331DC" w:rsidRPr="002244A7" w:rsidRDefault="003331DC" w:rsidP="003331DC">
            <w:pPr>
              <w:spacing w:line="276" w:lineRule="auto"/>
              <w:jc w:val="center"/>
              <w:rPr>
                <w:rFonts w:cs="Arial"/>
              </w:rPr>
            </w:pPr>
            <w:r w:rsidRPr="002244A7">
              <w:rPr>
                <w:rFonts w:cs="Arial"/>
              </w:rPr>
              <w:t>7.6%</w:t>
            </w:r>
          </w:p>
        </w:tc>
        <w:tc>
          <w:tcPr>
            <w:tcW w:w="887" w:type="pct"/>
            <w:tcBorders>
              <w:top w:val="nil"/>
              <w:bottom w:val="nil"/>
            </w:tcBorders>
            <w:vAlign w:val="center"/>
          </w:tcPr>
          <w:p w14:paraId="143054AB" w14:textId="77777777" w:rsidR="003331DC" w:rsidRPr="002244A7" w:rsidRDefault="003331DC" w:rsidP="003331DC">
            <w:pPr>
              <w:spacing w:line="276" w:lineRule="auto"/>
              <w:jc w:val="center"/>
              <w:rPr>
                <w:rFonts w:cs="Arial"/>
              </w:rPr>
            </w:pPr>
            <w:r w:rsidRPr="002244A7">
              <w:rPr>
                <w:rFonts w:cs="Arial"/>
              </w:rPr>
              <w:t>1.18 (0.96, 1.44)</w:t>
            </w:r>
          </w:p>
        </w:tc>
      </w:tr>
      <w:tr w:rsidR="003331DC" w:rsidRPr="002244A7" w14:paraId="7D48208D" w14:textId="77777777" w:rsidTr="003331DC">
        <w:tc>
          <w:tcPr>
            <w:tcW w:w="1777" w:type="pct"/>
            <w:tcBorders>
              <w:top w:val="nil"/>
              <w:bottom w:val="nil"/>
            </w:tcBorders>
            <w:vAlign w:val="center"/>
          </w:tcPr>
          <w:p w14:paraId="60686B70" w14:textId="77777777" w:rsidR="003331DC" w:rsidRPr="002244A7" w:rsidRDefault="003331DC" w:rsidP="003331DC">
            <w:pPr>
              <w:spacing w:line="276" w:lineRule="auto"/>
              <w:rPr>
                <w:rFonts w:cs="Arial"/>
              </w:rPr>
            </w:pPr>
            <w:r w:rsidRPr="002244A7">
              <w:rPr>
                <w:rFonts w:cs="Arial"/>
              </w:rPr>
              <w:t>Hypoglycemia</w:t>
            </w:r>
          </w:p>
        </w:tc>
        <w:tc>
          <w:tcPr>
            <w:tcW w:w="701" w:type="pct"/>
            <w:tcBorders>
              <w:top w:val="nil"/>
              <w:bottom w:val="nil"/>
            </w:tcBorders>
            <w:vAlign w:val="center"/>
          </w:tcPr>
          <w:p w14:paraId="20EE856D" w14:textId="60194B64" w:rsidR="003331DC" w:rsidRPr="002244A7" w:rsidRDefault="003331DC" w:rsidP="003331DC">
            <w:pPr>
              <w:spacing w:line="276" w:lineRule="auto"/>
              <w:jc w:val="center"/>
              <w:rPr>
                <w:rFonts w:cs="Arial"/>
              </w:rPr>
            </w:pPr>
            <w:r w:rsidRPr="002244A7">
              <w:rPr>
                <w:rFonts w:cs="Arial"/>
                <w:color w:val="000000" w:themeColor="text1"/>
              </w:rPr>
              <w:t>62/3,299</w:t>
            </w:r>
          </w:p>
        </w:tc>
        <w:tc>
          <w:tcPr>
            <w:tcW w:w="466" w:type="pct"/>
            <w:tcBorders>
              <w:top w:val="nil"/>
              <w:bottom w:val="nil"/>
            </w:tcBorders>
            <w:vAlign w:val="center"/>
          </w:tcPr>
          <w:p w14:paraId="20BF7582" w14:textId="6E3DC339" w:rsidR="003331DC" w:rsidRPr="002244A7" w:rsidRDefault="003331DC" w:rsidP="003331DC">
            <w:pPr>
              <w:spacing w:line="276" w:lineRule="auto"/>
              <w:jc w:val="center"/>
              <w:rPr>
                <w:rFonts w:cs="Arial"/>
              </w:rPr>
            </w:pPr>
            <w:r w:rsidRPr="002244A7">
              <w:rPr>
                <w:rFonts w:cs="Arial"/>
              </w:rPr>
              <w:t>1.9%</w:t>
            </w:r>
          </w:p>
        </w:tc>
        <w:tc>
          <w:tcPr>
            <w:tcW w:w="701" w:type="pct"/>
            <w:tcBorders>
              <w:top w:val="nil"/>
              <w:bottom w:val="nil"/>
            </w:tcBorders>
            <w:vAlign w:val="center"/>
          </w:tcPr>
          <w:p w14:paraId="798162FD" w14:textId="7469AF1E" w:rsidR="003331DC" w:rsidRPr="002244A7" w:rsidRDefault="003331DC" w:rsidP="003331DC">
            <w:pPr>
              <w:spacing w:line="276" w:lineRule="auto"/>
              <w:jc w:val="center"/>
              <w:rPr>
                <w:rFonts w:cs="Arial"/>
              </w:rPr>
            </w:pPr>
            <w:r w:rsidRPr="002244A7">
              <w:rPr>
                <w:rFonts w:cs="Arial"/>
                <w:color w:val="000000" w:themeColor="text1"/>
              </w:rPr>
              <w:t>48/3,349</w:t>
            </w:r>
          </w:p>
        </w:tc>
        <w:tc>
          <w:tcPr>
            <w:tcW w:w="468" w:type="pct"/>
            <w:tcBorders>
              <w:top w:val="nil"/>
              <w:bottom w:val="nil"/>
            </w:tcBorders>
            <w:vAlign w:val="center"/>
          </w:tcPr>
          <w:p w14:paraId="6E37FE0B" w14:textId="77777777" w:rsidR="003331DC" w:rsidRPr="002244A7" w:rsidRDefault="003331DC" w:rsidP="003331DC">
            <w:pPr>
              <w:spacing w:line="276" w:lineRule="auto"/>
              <w:jc w:val="center"/>
              <w:rPr>
                <w:rFonts w:cs="Arial"/>
                <w:b/>
                <w:bCs/>
              </w:rPr>
            </w:pPr>
            <w:r w:rsidRPr="002244A7">
              <w:rPr>
                <w:rFonts w:cs="Arial"/>
              </w:rPr>
              <w:t>1.4%</w:t>
            </w:r>
          </w:p>
        </w:tc>
        <w:tc>
          <w:tcPr>
            <w:tcW w:w="887" w:type="pct"/>
            <w:tcBorders>
              <w:top w:val="nil"/>
              <w:bottom w:val="nil"/>
            </w:tcBorders>
            <w:vAlign w:val="center"/>
          </w:tcPr>
          <w:p w14:paraId="7519E3E1" w14:textId="77777777" w:rsidR="003331DC" w:rsidRPr="002244A7" w:rsidRDefault="003331DC" w:rsidP="003331DC">
            <w:pPr>
              <w:spacing w:line="276" w:lineRule="auto"/>
              <w:jc w:val="center"/>
              <w:rPr>
                <w:rFonts w:cs="Arial"/>
                <w:b/>
                <w:bCs/>
              </w:rPr>
            </w:pPr>
            <w:r w:rsidRPr="002244A7">
              <w:rPr>
                <w:rFonts w:cs="Arial"/>
              </w:rPr>
              <w:t>1.28 (0.87, 1.86)</w:t>
            </w:r>
          </w:p>
        </w:tc>
      </w:tr>
      <w:tr w:rsidR="003331DC" w:rsidRPr="002244A7" w14:paraId="214CB60A" w14:textId="77777777" w:rsidTr="003331DC">
        <w:tc>
          <w:tcPr>
            <w:tcW w:w="1777" w:type="pct"/>
            <w:vAlign w:val="center"/>
          </w:tcPr>
          <w:p w14:paraId="5315BE21" w14:textId="77777777" w:rsidR="003331DC" w:rsidRPr="002244A7" w:rsidRDefault="003331DC" w:rsidP="003331DC">
            <w:pPr>
              <w:spacing w:line="276" w:lineRule="auto"/>
              <w:rPr>
                <w:rFonts w:cs="Arial"/>
                <w:vertAlign w:val="superscript"/>
              </w:rPr>
            </w:pPr>
            <w:r w:rsidRPr="002244A7">
              <w:rPr>
                <w:rFonts w:cs="Arial"/>
              </w:rPr>
              <w:t>Bone Composite</w:t>
            </w:r>
          </w:p>
        </w:tc>
        <w:tc>
          <w:tcPr>
            <w:tcW w:w="701" w:type="pct"/>
            <w:vAlign w:val="center"/>
          </w:tcPr>
          <w:p w14:paraId="042BCA0A" w14:textId="2B34A409" w:rsidR="003331DC" w:rsidRPr="002244A7" w:rsidRDefault="003331DC" w:rsidP="003331DC">
            <w:pPr>
              <w:spacing w:line="276" w:lineRule="auto"/>
              <w:jc w:val="center"/>
              <w:rPr>
                <w:rFonts w:cs="Arial"/>
                <w:b/>
                <w:bCs/>
              </w:rPr>
            </w:pPr>
            <w:r w:rsidRPr="002244A7">
              <w:rPr>
                <w:rFonts w:cs="Arial"/>
                <w:color w:val="000000" w:themeColor="text1"/>
              </w:rPr>
              <w:t>234/3,034</w:t>
            </w:r>
          </w:p>
        </w:tc>
        <w:tc>
          <w:tcPr>
            <w:tcW w:w="466" w:type="pct"/>
            <w:vAlign w:val="center"/>
          </w:tcPr>
          <w:p w14:paraId="1A90B956" w14:textId="527741D7" w:rsidR="003331DC" w:rsidRPr="002244A7" w:rsidRDefault="003331DC" w:rsidP="003331DC">
            <w:pPr>
              <w:spacing w:line="276" w:lineRule="auto"/>
              <w:jc w:val="center"/>
              <w:rPr>
                <w:rFonts w:cs="Arial"/>
                <w:b/>
                <w:bCs/>
              </w:rPr>
            </w:pPr>
            <w:r w:rsidRPr="002244A7">
              <w:rPr>
                <w:rFonts w:cs="Arial"/>
                <w:b/>
                <w:bCs/>
              </w:rPr>
              <w:t>7.7%</w:t>
            </w:r>
          </w:p>
        </w:tc>
        <w:tc>
          <w:tcPr>
            <w:tcW w:w="701" w:type="pct"/>
            <w:vAlign w:val="center"/>
          </w:tcPr>
          <w:p w14:paraId="1EF29124" w14:textId="04514534" w:rsidR="003331DC" w:rsidRPr="002244A7" w:rsidRDefault="003331DC" w:rsidP="003331DC">
            <w:pPr>
              <w:spacing w:line="276" w:lineRule="auto"/>
              <w:jc w:val="center"/>
              <w:rPr>
                <w:rFonts w:cs="Arial"/>
                <w:b/>
                <w:bCs/>
              </w:rPr>
            </w:pPr>
            <w:r w:rsidRPr="002244A7">
              <w:rPr>
                <w:rFonts w:cs="Arial"/>
                <w:color w:val="000000" w:themeColor="text1"/>
              </w:rPr>
              <w:t>200/3,178</w:t>
            </w:r>
          </w:p>
        </w:tc>
        <w:tc>
          <w:tcPr>
            <w:tcW w:w="468" w:type="pct"/>
            <w:vAlign w:val="center"/>
          </w:tcPr>
          <w:p w14:paraId="7CAF6A66" w14:textId="77777777" w:rsidR="003331DC" w:rsidRPr="002244A7" w:rsidRDefault="003331DC" w:rsidP="003331DC">
            <w:pPr>
              <w:spacing w:line="276" w:lineRule="auto"/>
              <w:jc w:val="center"/>
              <w:rPr>
                <w:rFonts w:cs="Arial"/>
                <w:b/>
                <w:bCs/>
              </w:rPr>
            </w:pPr>
            <w:r w:rsidRPr="002244A7">
              <w:rPr>
                <w:rFonts w:cs="Arial"/>
                <w:b/>
                <w:bCs/>
              </w:rPr>
              <w:t>6.3%</w:t>
            </w:r>
          </w:p>
        </w:tc>
        <w:tc>
          <w:tcPr>
            <w:tcW w:w="887" w:type="pct"/>
            <w:vAlign w:val="center"/>
          </w:tcPr>
          <w:p w14:paraId="7091B7FF" w14:textId="77777777" w:rsidR="003331DC" w:rsidRPr="002244A7" w:rsidRDefault="003331DC" w:rsidP="003331DC">
            <w:pPr>
              <w:spacing w:line="276" w:lineRule="auto"/>
              <w:jc w:val="center"/>
              <w:rPr>
                <w:rFonts w:cs="Arial"/>
                <w:b/>
                <w:bCs/>
              </w:rPr>
            </w:pPr>
            <w:r w:rsidRPr="002244A7">
              <w:rPr>
                <w:rFonts w:cs="Arial"/>
                <w:b/>
                <w:bCs/>
              </w:rPr>
              <w:t>1.23 (1.01, 1.48)</w:t>
            </w:r>
          </w:p>
        </w:tc>
      </w:tr>
      <w:tr w:rsidR="003331DC" w:rsidRPr="002244A7" w14:paraId="7FBB6021" w14:textId="77777777" w:rsidTr="003331DC">
        <w:tc>
          <w:tcPr>
            <w:tcW w:w="1777" w:type="pct"/>
            <w:tcBorders>
              <w:top w:val="nil"/>
              <w:bottom w:val="nil"/>
            </w:tcBorders>
            <w:vAlign w:val="center"/>
          </w:tcPr>
          <w:p w14:paraId="16F04F9D" w14:textId="77777777" w:rsidR="003331DC" w:rsidRPr="002244A7" w:rsidRDefault="003331DC" w:rsidP="003331DC">
            <w:pPr>
              <w:spacing w:line="276" w:lineRule="auto"/>
              <w:ind w:left="160"/>
              <w:rPr>
                <w:rFonts w:cs="Arial"/>
              </w:rPr>
            </w:pPr>
            <w:r w:rsidRPr="002244A7">
              <w:rPr>
                <w:rFonts w:cs="Arial"/>
              </w:rPr>
              <w:t>Falls</w:t>
            </w:r>
          </w:p>
        </w:tc>
        <w:tc>
          <w:tcPr>
            <w:tcW w:w="701" w:type="pct"/>
            <w:tcBorders>
              <w:top w:val="nil"/>
              <w:bottom w:val="nil"/>
            </w:tcBorders>
            <w:vAlign w:val="center"/>
          </w:tcPr>
          <w:p w14:paraId="1C2AF36F" w14:textId="2EE6DDD9" w:rsidR="003331DC" w:rsidRPr="002244A7" w:rsidRDefault="003331DC" w:rsidP="003331DC">
            <w:pPr>
              <w:spacing w:line="276" w:lineRule="auto"/>
              <w:jc w:val="center"/>
              <w:rPr>
                <w:rFonts w:cs="Arial"/>
              </w:rPr>
            </w:pPr>
            <w:r w:rsidRPr="002244A7">
              <w:rPr>
                <w:rFonts w:cs="Arial"/>
                <w:color w:val="000000" w:themeColor="text1"/>
              </w:rPr>
              <w:t>164/3,163</w:t>
            </w:r>
          </w:p>
        </w:tc>
        <w:tc>
          <w:tcPr>
            <w:tcW w:w="466" w:type="pct"/>
            <w:tcBorders>
              <w:top w:val="nil"/>
              <w:bottom w:val="nil"/>
            </w:tcBorders>
            <w:vAlign w:val="center"/>
          </w:tcPr>
          <w:p w14:paraId="7DB70370" w14:textId="4425B0BE" w:rsidR="003331DC" w:rsidRPr="002244A7" w:rsidRDefault="003331DC" w:rsidP="003331DC">
            <w:pPr>
              <w:spacing w:line="276" w:lineRule="auto"/>
              <w:jc w:val="center"/>
              <w:rPr>
                <w:rFonts w:cs="Arial"/>
              </w:rPr>
            </w:pPr>
            <w:r w:rsidRPr="002244A7">
              <w:rPr>
                <w:rFonts w:cs="Arial"/>
              </w:rPr>
              <w:t>5.2%</w:t>
            </w:r>
          </w:p>
        </w:tc>
        <w:tc>
          <w:tcPr>
            <w:tcW w:w="701" w:type="pct"/>
            <w:tcBorders>
              <w:top w:val="nil"/>
              <w:bottom w:val="nil"/>
            </w:tcBorders>
            <w:vAlign w:val="center"/>
          </w:tcPr>
          <w:p w14:paraId="36C9A20C" w14:textId="5AC47D89" w:rsidR="003331DC" w:rsidRPr="002244A7" w:rsidRDefault="003331DC" w:rsidP="003331DC">
            <w:pPr>
              <w:spacing w:line="276" w:lineRule="auto"/>
              <w:jc w:val="center"/>
              <w:rPr>
                <w:rFonts w:cs="Arial"/>
              </w:rPr>
            </w:pPr>
            <w:r w:rsidRPr="002244A7">
              <w:rPr>
                <w:rFonts w:cs="Arial"/>
                <w:color w:val="000000" w:themeColor="text1"/>
              </w:rPr>
              <w:t>141/3,256</w:t>
            </w:r>
          </w:p>
        </w:tc>
        <w:tc>
          <w:tcPr>
            <w:tcW w:w="468" w:type="pct"/>
            <w:tcBorders>
              <w:top w:val="nil"/>
              <w:bottom w:val="nil"/>
            </w:tcBorders>
            <w:vAlign w:val="center"/>
          </w:tcPr>
          <w:p w14:paraId="2A7261E0" w14:textId="77777777" w:rsidR="003331DC" w:rsidRPr="002244A7" w:rsidRDefault="003331DC" w:rsidP="003331DC">
            <w:pPr>
              <w:spacing w:line="276" w:lineRule="auto"/>
              <w:jc w:val="center"/>
              <w:rPr>
                <w:rFonts w:cs="Arial"/>
                <w:b/>
                <w:bCs/>
              </w:rPr>
            </w:pPr>
            <w:r w:rsidRPr="002244A7">
              <w:rPr>
                <w:rFonts w:cs="Arial"/>
              </w:rPr>
              <w:t>4.3%</w:t>
            </w:r>
          </w:p>
        </w:tc>
        <w:tc>
          <w:tcPr>
            <w:tcW w:w="887" w:type="pct"/>
            <w:tcBorders>
              <w:top w:val="nil"/>
              <w:bottom w:val="nil"/>
            </w:tcBorders>
            <w:vAlign w:val="center"/>
          </w:tcPr>
          <w:p w14:paraId="012190C4" w14:textId="77777777" w:rsidR="003331DC" w:rsidRPr="002244A7" w:rsidRDefault="003331DC" w:rsidP="003331DC">
            <w:pPr>
              <w:spacing w:line="276" w:lineRule="auto"/>
              <w:jc w:val="center"/>
              <w:rPr>
                <w:rFonts w:cs="Arial"/>
                <w:b/>
                <w:bCs/>
              </w:rPr>
            </w:pPr>
            <w:r w:rsidRPr="002244A7">
              <w:rPr>
                <w:rFonts w:cs="Arial"/>
              </w:rPr>
              <w:t>1.18 (0.94, 1.48)</w:t>
            </w:r>
          </w:p>
        </w:tc>
      </w:tr>
      <w:tr w:rsidR="003331DC" w:rsidRPr="002244A7" w14:paraId="0CC9B685" w14:textId="77777777" w:rsidTr="003331DC">
        <w:tc>
          <w:tcPr>
            <w:tcW w:w="1777" w:type="pct"/>
            <w:vAlign w:val="center"/>
          </w:tcPr>
          <w:p w14:paraId="5263C348" w14:textId="77777777" w:rsidR="003331DC" w:rsidRPr="002244A7" w:rsidRDefault="003331DC" w:rsidP="003331DC">
            <w:pPr>
              <w:spacing w:line="276" w:lineRule="auto"/>
              <w:ind w:left="160"/>
              <w:rPr>
                <w:rFonts w:cs="Arial"/>
                <w:vertAlign w:val="superscript"/>
              </w:rPr>
            </w:pPr>
            <w:r w:rsidRPr="002244A7">
              <w:rPr>
                <w:rFonts w:cs="Arial"/>
              </w:rPr>
              <w:t>Osteoporosis</w:t>
            </w:r>
          </w:p>
        </w:tc>
        <w:tc>
          <w:tcPr>
            <w:tcW w:w="701" w:type="pct"/>
            <w:vAlign w:val="center"/>
          </w:tcPr>
          <w:p w14:paraId="584778BF" w14:textId="5AD7A7A0" w:rsidR="003331DC" w:rsidRPr="002244A7" w:rsidRDefault="003331DC" w:rsidP="003331DC">
            <w:pPr>
              <w:spacing w:line="276" w:lineRule="auto"/>
              <w:jc w:val="center"/>
              <w:rPr>
                <w:rFonts w:cs="Arial"/>
              </w:rPr>
            </w:pPr>
            <w:r w:rsidRPr="002244A7">
              <w:rPr>
                <w:rFonts w:cs="Arial"/>
                <w:color w:val="000000" w:themeColor="text1"/>
              </w:rPr>
              <w:t>91/3,298</w:t>
            </w:r>
          </w:p>
        </w:tc>
        <w:tc>
          <w:tcPr>
            <w:tcW w:w="466" w:type="pct"/>
            <w:vAlign w:val="center"/>
          </w:tcPr>
          <w:p w14:paraId="7198A88D" w14:textId="74FA487B" w:rsidR="003331DC" w:rsidRPr="002244A7" w:rsidRDefault="003331DC" w:rsidP="003331DC">
            <w:pPr>
              <w:spacing w:line="276" w:lineRule="auto"/>
              <w:jc w:val="center"/>
              <w:rPr>
                <w:rFonts w:cs="Arial"/>
              </w:rPr>
            </w:pPr>
            <w:r w:rsidRPr="002244A7">
              <w:rPr>
                <w:rFonts w:cs="Arial"/>
              </w:rPr>
              <w:t>2.8%</w:t>
            </w:r>
          </w:p>
        </w:tc>
        <w:tc>
          <w:tcPr>
            <w:tcW w:w="701" w:type="pct"/>
            <w:vAlign w:val="center"/>
          </w:tcPr>
          <w:p w14:paraId="48F01E30" w14:textId="03A0E42F" w:rsidR="003331DC" w:rsidRPr="002244A7" w:rsidRDefault="003331DC" w:rsidP="003331DC">
            <w:pPr>
              <w:spacing w:line="276" w:lineRule="auto"/>
              <w:jc w:val="center"/>
              <w:rPr>
                <w:rFonts w:cs="Arial"/>
              </w:rPr>
            </w:pPr>
            <w:r w:rsidRPr="002244A7">
              <w:rPr>
                <w:rFonts w:cs="Arial"/>
                <w:color w:val="000000" w:themeColor="text1"/>
              </w:rPr>
              <w:t>69/3,337</w:t>
            </w:r>
          </w:p>
        </w:tc>
        <w:tc>
          <w:tcPr>
            <w:tcW w:w="468" w:type="pct"/>
            <w:vAlign w:val="center"/>
          </w:tcPr>
          <w:p w14:paraId="75B314CF" w14:textId="77777777" w:rsidR="003331DC" w:rsidRPr="002244A7" w:rsidRDefault="003331DC" w:rsidP="003331DC">
            <w:pPr>
              <w:spacing w:line="276" w:lineRule="auto"/>
              <w:jc w:val="center"/>
              <w:rPr>
                <w:rFonts w:cs="Arial"/>
                <w:b/>
                <w:bCs/>
              </w:rPr>
            </w:pPr>
            <w:r w:rsidRPr="002244A7">
              <w:rPr>
                <w:rFonts w:cs="Arial"/>
              </w:rPr>
              <w:t>2.1%</w:t>
            </w:r>
          </w:p>
        </w:tc>
        <w:tc>
          <w:tcPr>
            <w:tcW w:w="887" w:type="pct"/>
            <w:vAlign w:val="center"/>
          </w:tcPr>
          <w:p w14:paraId="72323FE2" w14:textId="77777777" w:rsidR="003331DC" w:rsidRPr="002244A7" w:rsidRDefault="003331DC" w:rsidP="003331DC">
            <w:pPr>
              <w:spacing w:line="276" w:lineRule="auto"/>
              <w:jc w:val="center"/>
              <w:rPr>
                <w:rFonts w:cs="Arial"/>
                <w:b/>
                <w:bCs/>
              </w:rPr>
            </w:pPr>
            <w:r w:rsidRPr="002244A7">
              <w:rPr>
                <w:rFonts w:cs="Arial"/>
              </w:rPr>
              <w:t>1.32 (0.97, 1.81)</w:t>
            </w:r>
          </w:p>
        </w:tc>
      </w:tr>
      <w:tr w:rsidR="003331DC" w:rsidRPr="002244A7" w14:paraId="70F39096" w14:textId="77777777" w:rsidTr="003331DC">
        <w:tc>
          <w:tcPr>
            <w:tcW w:w="1777" w:type="pct"/>
            <w:vAlign w:val="center"/>
          </w:tcPr>
          <w:p w14:paraId="316BB1B5" w14:textId="77777777" w:rsidR="003331DC" w:rsidRPr="002244A7" w:rsidRDefault="003331DC" w:rsidP="003331DC">
            <w:pPr>
              <w:spacing w:line="276" w:lineRule="auto"/>
              <w:ind w:left="160"/>
              <w:rPr>
                <w:rFonts w:cs="Arial"/>
                <w:vertAlign w:val="superscript"/>
              </w:rPr>
            </w:pPr>
            <w:r w:rsidRPr="002244A7">
              <w:rPr>
                <w:rFonts w:cs="Arial"/>
              </w:rPr>
              <w:t xml:space="preserve">Fracture </w:t>
            </w:r>
          </w:p>
        </w:tc>
        <w:tc>
          <w:tcPr>
            <w:tcW w:w="701" w:type="pct"/>
            <w:vAlign w:val="center"/>
          </w:tcPr>
          <w:p w14:paraId="0B8D38BC" w14:textId="131F88C8" w:rsidR="003331DC" w:rsidRPr="002244A7" w:rsidRDefault="003331DC" w:rsidP="003331DC">
            <w:pPr>
              <w:spacing w:line="276" w:lineRule="auto"/>
              <w:jc w:val="center"/>
              <w:rPr>
                <w:rFonts w:cs="Arial"/>
              </w:rPr>
            </w:pPr>
            <w:r w:rsidRPr="002244A7">
              <w:rPr>
                <w:rFonts w:cs="Arial"/>
                <w:color w:val="000000" w:themeColor="text1"/>
              </w:rPr>
              <w:t>38/3,334</w:t>
            </w:r>
          </w:p>
        </w:tc>
        <w:tc>
          <w:tcPr>
            <w:tcW w:w="466" w:type="pct"/>
            <w:vAlign w:val="center"/>
          </w:tcPr>
          <w:p w14:paraId="4497C8FB" w14:textId="40BB8042" w:rsidR="003331DC" w:rsidRPr="002244A7" w:rsidRDefault="003331DC" w:rsidP="003331DC">
            <w:pPr>
              <w:spacing w:line="276" w:lineRule="auto"/>
              <w:jc w:val="center"/>
              <w:rPr>
                <w:rFonts w:cs="Arial"/>
              </w:rPr>
            </w:pPr>
            <w:r w:rsidRPr="002244A7">
              <w:rPr>
                <w:rFonts w:cs="Arial"/>
              </w:rPr>
              <w:t>1.1%</w:t>
            </w:r>
          </w:p>
        </w:tc>
        <w:tc>
          <w:tcPr>
            <w:tcW w:w="701" w:type="pct"/>
            <w:vAlign w:val="center"/>
          </w:tcPr>
          <w:p w14:paraId="43C63ED1" w14:textId="1AA239FF" w:rsidR="003331DC" w:rsidRPr="002244A7" w:rsidRDefault="003331DC" w:rsidP="003331DC">
            <w:pPr>
              <w:spacing w:line="276" w:lineRule="auto"/>
              <w:jc w:val="center"/>
              <w:rPr>
                <w:rFonts w:cs="Arial"/>
              </w:rPr>
            </w:pPr>
            <w:r w:rsidRPr="002244A7">
              <w:rPr>
                <w:rFonts w:cs="Arial"/>
                <w:color w:val="000000" w:themeColor="text1"/>
              </w:rPr>
              <w:t>37/3,354</w:t>
            </w:r>
          </w:p>
        </w:tc>
        <w:tc>
          <w:tcPr>
            <w:tcW w:w="468" w:type="pct"/>
            <w:vAlign w:val="center"/>
          </w:tcPr>
          <w:p w14:paraId="7AD67586" w14:textId="77777777" w:rsidR="003331DC" w:rsidRPr="002244A7" w:rsidRDefault="003331DC" w:rsidP="003331DC">
            <w:pPr>
              <w:spacing w:line="276" w:lineRule="auto"/>
              <w:jc w:val="center"/>
              <w:rPr>
                <w:rFonts w:cs="Arial"/>
              </w:rPr>
            </w:pPr>
            <w:r w:rsidRPr="002244A7">
              <w:rPr>
                <w:rFonts w:cs="Arial"/>
              </w:rPr>
              <w:t>1.1%</w:t>
            </w:r>
          </w:p>
        </w:tc>
        <w:tc>
          <w:tcPr>
            <w:tcW w:w="887" w:type="pct"/>
            <w:vAlign w:val="center"/>
          </w:tcPr>
          <w:p w14:paraId="10679609" w14:textId="77777777" w:rsidR="003331DC" w:rsidRPr="002244A7" w:rsidRDefault="003331DC" w:rsidP="003331DC">
            <w:pPr>
              <w:spacing w:line="276" w:lineRule="auto"/>
              <w:jc w:val="center"/>
              <w:rPr>
                <w:rFonts w:cs="Arial"/>
              </w:rPr>
            </w:pPr>
            <w:r w:rsidRPr="002244A7">
              <w:rPr>
                <w:rFonts w:cs="Arial"/>
              </w:rPr>
              <w:t>1.02 (0.65, 1.60)</w:t>
            </w:r>
          </w:p>
        </w:tc>
      </w:tr>
      <w:tr w:rsidR="003331DC" w:rsidRPr="002244A7" w14:paraId="3DFB32C7" w14:textId="77777777" w:rsidTr="003331DC">
        <w:tc>
          <w:tcPr>
            <w:tcW w:w="1777" w:type="pct"/>
            <w:vAlign w:val="center"/>
          </w:tcPr>
          <w:p w14:paraId="4AFEC8F9" w14:textId="77777777" w:rsidR="003331DC" w:rsidRPr="002244A7" w:rsidRDefault="003331DC" w:rsidP="003331DC">
            <w:pPr>
              <w:spacing w:line="276" w:lineRule="auto"/>
              <w:rPr>
                <w:rFonts w:cs="Arial"/>
                <w:color w:val="000000" w:themeColor="text1"/>
              </w:rPr>
            </w:pPr>
            <w:r w:rsidRPr="002244A7">
              <w:rPr>
                <w:rFonts w:cs="Arial"/>
                <w:color w:val="000000" w:themeColor="text1"/>
              </w:rPr>
              <w:t>Iron deficiency</w:t>
            </w:r>
          </w:p>
        </w:tc>
        <w:tc>
          <w:tcPr>
            <w:tcW w:w="701" w:type="pct"/>
            <w:vAlign w:val="center"/>
          </w:tcPr>
          <w:p w14:paraId="2B70C350" w14:textId="1540CBA0" w:rsidR="003331DC" w:rsidRPr="002244A7" w:rsidRDefault="003331DC" w:rsidP="003331DC">
            <w:pPr>
              <w:spacing w:line="276" w:lineRule="auto"/>
              <w:jc w:val="center"/>
              <w:rPr>
                <w:rFonts w:cs="Arial"/>
                <w:color w:val="000000" w:themeColor="text1"/>
              </w:rPr>
            </w:pPr>
            <w:r w:rsidRPr="002244A7">
              <w:rPr>
                <w:rFonts w:cs="Arial"/>
                <w:color w:val="000000" w:themeColor="text1"/>
              </w:rPr>
              <w:t>228/2,964</w:t>
            </w:r>
          </w:p>
        </w:tc>
        <w:tc>
          <w:tcPr>
            <w:tcW w:w="466" w:type="pct"/>
            <w:vAlign w:val="center"/>
          </w:tcPr>
          <w:p w14:paraId="1E0BC1E5" w14:textId="74343B44" w:rsidR="003331DC" w:rsidRPr="002244A7" w:rsidRDefault="003331DC" w:rsidP="003331DC">
            <w:pPr>
              <w:spacing w:line="276" w:lineRule="auto"/>
              <w:jc w:val="center"/>
              <w:rPr>
                <w:rFonts w:cs="Arial"/>
                <w:color w:val="000000" w:themeColor="text1"/>
              </w:rPr>
            </w:pPr>
            <w:r w:rsidRPr="002244A7">
              <w:rPr>
                <w:rFonts w:cs="Arial"/>
                <w:color w:val="000000" w:themeColor="text1"/>
              </w:rPr>
              <w:t>7.7%</w:t>
            </w:r>
          </w:p>
        </w:tc>
        <w:tc>
          <w:tcPr>
            <w:tcW w:w="701" w:type="pct"/>
            <w:vAlign w:val="center"/>
          </w:tcPr>
          <w:p w14:paraId="20019926" w14:textId="40A8C2BB" w:rsidR="003331DC" w:rsidRPr="002244A7" w:rsidRDefault="003331DC" w:rsidP="003331DC">
            <w:pPr>
              <w:spacing w:line="276" w:lineRule="auto"/>
              <w:jc w:val="center"/>
              <w:rPr>
                <w:rFonts w:cs="Arial"/>
                <w:color w:val="000000" w:themeColor="text1"/>
              </w:rPr>
            </w:pPr>
            <w:r w:rsidRPr="002244A7">
              <w:rPr>
                <w:rFonts w:cs="Arial"/>
                <w:color w:val="000000" w:themeColor="text1"/>
              </w:rPr>
              <w:t>212/3,120</w:t>
            </w:r>
          </w:p>
        </w:tc>
        <w:tc>
          <w:tcPr>
            <w:tcW w:w="468" w:type="pct"/>
            <w:vAlign w:val="center"/>
          </w:tcPr>
          <w:p w14:paraId="5DE450F2" w14:textId="77777777"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6.8%</w:t>
            </w:r>
          </w:p>
        </w:tc>
        <w:tc>
          <w:tcPr>
            <w:tcW w:w="887" w:type="pct"/>
            <w:vAlign w:val="center"/>
          </w:tcPr>
          <w:p w14:paraId="1B023014" w14:textId="77777777"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1.11 (0.92, 1.33)</w:t>
            </w:r>
          </w:p>
        </w:tc>
      </w:tr>
      <w:tr w:rsidR="003331DC" w:rsidRPr="002244A7" w14:paraId="420206A7" w14:textId="77777777" w:rsidTr="003331DC">
        <w:tc>
          <w:tcPr>
            <w:tcW w:w="1777" w:type="pct"/>
            <w:vAlign w:val="center"/>
          </w:tcPr>
          <w:p w14:paraId="68D7C904" w14:textId="77777777" w:rsidR="003331DC" w:rsidRPr="002244A7" w:rsidRDefault="003331DC" w:rsidP="003331DC">
            <w:pPr>
              <w:spacing w:line="276" w:lineRule="auto"/>
              <w:rPr>
                <w:rFonts w:cs="Arial"/>
                <w:color w:val="000000" w:themeColor="text1"/>
              </w:rPr>
            </w:pPr>
            <w:r w:rsidRPr="002244A7">
              <w:rPr>
                <w:rFonts w:cs="Arial"/>
                <w:color w:val="000000" w:themeColor="text1"/>
              </w:rPr>
              <w:t>Vitamin B deficiency</w:t>
            </w:r>
          </w:p>
        </w:tc>
        <w:tc>
          <w:tcPr>
            <w:tcW w:w="701" w:type="pct"/>
            <w:vAlign w:val="center"/>
          </w:tcPr>
          <w:p w14:paraId="39479EA8" w14:textId="66448633"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381/2,990</w:t>
            </w:r>
          </w:p>
        </w:tc>
        <w:tc>
          <w:tcPr>
            <w:tcW w:w="466" w:type="pct"/>
            <w:vAlign w:val="center"/>
          </w:tcPr>
          <w:p w14:paraId="3B02FDDA" w14:textId="12D290FF"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12.7%</w:t>
            </w:r>
          </w:p>
        </w:tc>
        <w:tc>
          <w:tcPr>
            <w:tcW w:w="701" w:type="pct"/>
            <w:vAlign w:val="center"/>
          </w:tcPr>
          <w:p w14:paraId="0B9E64B5" w14:textId="257E5F98" w:rsidR="003331DC" w:rsidRPr="002244A7" w:rsidRDefault="003331DC" w:rsidP="003331DC">
            <w:pPr>
              <w:spacing w:line="276" w:lineRule="auto"/>
              <w:jc w:val="center"/>
              <w:rPr>
                <w:rFonts w:cs="Arial"/>
                <w:b/>
                <w:bCs/>
                <w:color w:val="000000" w:themeColor="text1"/>
              </w:rPr>
            </w:pPr>
            <w:r w:rsidRPr="002244A7">
              <w:rPr>
                <w:rFonts w:cs="Arial"/>
                <w:color w:val="000000" w:themeColor="text1"/>
              </w:rPr>
              <w:t>268/3,139</w:t>
            </w:r>
          </w:p>
        </w:tc>
        <w:tc>
          <w:tcPr>
            <w:tcW w:w="468" w:type="pct"/>
            <w:vAlign w:val="center"/>
          </w:tcPr>
          <w:p w14:paraId="1DA26DDB" w14:textId="77777777"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8.5%</w:t>
            </w:r>
          </w:p>
        </w:tc>
        <w:tc>
          <w:tcPr>
            <w:tcW w:w="887" w:type="pct"/>
            <w:vAlign w:val="center"/>
          </w:tcPr>
          <w:p w14:paraId="7B5D3688" w14:textId="77777777" w:rsidR="003331DC" w:rsidRPr="002244A7" w:rsidRDefault="003331DC" w:rsidP="003331DC">
            <w:pPr>
              <w:spacing w:line="276" w:lineRule="auto"/>
              <w:jc w:val="center"/>
              <w:rPr>
                <w:rFonts w:cs="Arial"/>
                <w:b/>
                <w:bCs/>
                <w:color w:val="000000" w:themeColor="text1"/>
              </w:rPr>
            </w:pPr>
            <w:r w:rsidRPr="002244A7">
              <w:rPr>
                <w:rFonts w:cs="Arial"/>
                <w:b/>
                <w:bCs/>
                <w:color w:val="000000" w:themeColor="text1"/>
              </w:rPr>
              <w:t>1.49 (1.27, 1.74)</w:t>
            </w:r>
          </w:p>
        </w:tc>
      </w:tr>
      <w:tr w:rsidR="003331DC" w:rsidRPr="002244A7" w14:paraId="1F603374" w14:textId="77777777" w:rsidTr="003331DC">
        <w:tc>
          <w:tcPr>
            <w:tcW w:w="1777" w:type="pct"/>
            <w:vAlign w:val="center"/>
          </w:tcPr>
          <w:p w14:paraId="62C60943" w14:textId="77777777" w:rsidR="003331DC" w:rsidRPr="002244A7" w:rsidRDefault="003331DC" w:rsidP="003331DC">
            <w:pPr>
              <w:spacing w:line="276" w:lineRule="auto"/>
              <w:rPr>
                <w:rFonts w:cs="Arial"/>
                <w:color w:val="000000" w:themeColor="text1"/>
                <w:highlight w:val="yellow"/>
              </w:rPr>
            </w:pPr>
            <w:r w:rsidRPr="002244A7">
              <w:rPr>
                <w:rFonts w:cs="Arial"/>
                <w:color w:val="000000" w:themeColor="text1"/>
              </w:rPr>
              <w:t>Polyneuropathy</w:t>
            </w:r>
          </w:p>
        </w:tc>
        <w:tc>
          <w:tcPr>
            <w:tcW w:w="701" w:type="pct"/>
            <w:vAlign w:val="center"/>
          </w:tcPr>
          <w:p w14:paraId="625E2BF3" w14:textId="5A3DD556" w:rsidR="003331DC" w:rsidRPr="002244A7" w:rsidRDefault="003331DC" w:rsidP="003331DC">
            <w:pPr>
              <w:spacing w:line="276" w:lineRule="auto"/>
              <w:jc w:val="center"/>
              <w:rPr>
                <w:rFonts w:cs="Arial"/>
                <w:color w:val="000000" w:themeColor="text1"/>
              </w:rPr>
            </w:pPr>
            <w:r w:rsidRPr="002244A7">
              <w:rPr>
                <w:rFonts w:cs="Arial"/>
                <w:color w:val="000000" w:themeColor="text1"/>
              </w:rPr>
              <w:t>87/3,235</w:t>
            </w:r>
          </w:p>
        </w:tc>
        <w:tc>
          <w:tcPr>
            <w:tcW w:w="466" w:type="pct"/>
            <w:vAlign w:val="center"/>
          </w:tcPr>
          <w:p w14:paraId="08FB8682" w14:textId="331152B1" w:rsidR="003331DC" w:rsidRPr="002244A7" w:rsidRDefault="003331DC" w:rsidP="003331DC">
            <w:pPr>
              <w:spacing w:line="276" w:lineRule="auto"/>
              <w:jc w:val="center"/>
              <w:rPr>
                <w:rFonts w:cs="Arial"/>
                <w:color w:val="000000" w:themeColor="text1"/>
              </w:rPr>
            </w:pPr>
            <w:r w:rsidRPr="002244A7">
              <w:rPr>
                <w:rFonts w:cs="Arial"/>
                <w:color w:val="000000" w:themeColor="text1"/>
              </w:rPr>
              <w:t>2.7%</w:t>
            </w:r>
          </w:p>
        </w:tc>
        <w:tc>
          <w:tcPr>
            <w:tcW w:w="701" w:type="pct"/>
            <w:vAlign w:val="center"/>
          </w:tcPr>
          <w:p w14:paraId="51C8F699" w14:textId="59A4BA46" w:rsidR="003331DC" w:rsidRPr="002244A7" w:rsidRDefault="003331DC" w:rsidP="003331DC">
            <w:pPr>
              <w:spacing w:line="276" w:lineRule="auto"/>
              <w:jc w:val="center"/>
              <w:rPr>
                <w:rFonts w:cs="Arial"/>
                <w:color w:val="000000" w:themeColor="text1"/>
              </w:rPr>
            </w:pPr>
            <w:r w:rsidRPr="002244A7">
              <w:rPr>
                <w:rFonts w:cs="Arial"/>
                <w:color w:val="000000" w:themeColor="text1"/>
              </w:rPr>
              <w:t>65/3,275</w:t>
            </w:r>
          </w:p>
        </w:tc>
        <w:tc>
          <w:tcPr>
            <w:tcW w:w="468" w:type="pct"/>
            <w:vAlign w:val="center"/>
          </w:tcPr>
          <w:p w14:paraId="53C48FE8" w14:textId="77777777" w:rsidR="003331DC" w:rsidRPr="002244A7" w:rsidRDefault="003331DC" w:rsidP="003331DC">
            <w:pPr>
              <w:spacing w:line="276" w:lineRule="auto"/>
              <w:jc w:val="center"/>
              <w:rPr>
                <w:rFonts w:cs="Arial"/>
                <w:color w:val="000000" w:themeColor="text1"/>
                <w:highlight w:val="yellow"/>
                <w:vertAlign w:val="superscript"/>
              </w:rPr>
            </w:pPr>
            <w:r w:rsidRPr="002244A7">
              <w:rPr>
                <w:rFonts w:cs="Arial"/>
                <w:color w:val="000000" w:themeColor="text1"/>
              </w:rPr>
              <w:t>2.0%</w:t>
            </w:r>
          </w:p>
        </w:tc>
        <w:tc>
          <w:tcPr>
            <w:tcW w:w="887" w:type="pct"/>
            <w:vAlign w:val="center"/>
          </w:tcPr>
          <w:p w14:paraId="36D18821" w14:textId="77777777" w:rsidR="003331DC" w:rsidRPr="002244A7" w:rsidRDefault="003331DC" w:rsidP="003331DC">
            <w:pPr>
              <w:spacing w:line="276" w:lineRule="auto"/>
              <w:jc w:val="center"/>
              <w:rPr>
                <w:rFonts w:cs="Arial"/>
                <w:color w:val="000000" w:themeColor="text1"/>
              </w:rPr>
            </w:pPr>
            <w:r w:rsidRPr="002244A7">
              <w:rPr>
                <w:rFonts w:cs="Arial"/>
                <w:color w:val="000000" w:themeColor="text1"/>
              </w:rPr>
              <w:t>1.34 (0.97, 1.84)</w:t>
            </w:r>
          </w:p>
        </w:tc>
      </w:tr>
    </w:tbl>
    <w:p w14:paraId="48A2BE55" w14:textId="14E1493D" w:rsidR="00663834" w:rsidRPr="002244A7" w:rsidRDefault="00663834" w:rsidP="00663834">
      <w:pPr>
        <w:spacing w:after="0" w:line="240" w:lineRule="auto"/>
        <w:rPr>
          <w:rFonts w:ascii="Arial" w:eastAsia="Times New Roman" w:hAnsi="Arial" w:cs="Arial"/>
          <w:color w:val="000000" w:themeColor="text1"/>
          <w:kern w:val="0"/>
          <w:sz w:val="20"/>
          <w:szCs w:val="20"/>
          <w14:ligatures w14:val="none"/>
        </w:rPr>
      </w:pPr>
      <w:r w:rsidRPr="002244A7">
        <w:rPr>
          <w:rFonts w:ascii="Arial" w:eastAsia="Times New Roman" w:hAnsi="Arial" w:cs="Arial"/>
          <w:color w:val="000000" w:themeColor="text1"/>
          <w:kern w:val="0"/>
          <w:sz w:val="20"/>
          <w:szCs w:val="20"/>
          <w14:ligatures w14:val="none"/>
        </w:rPr>
        <w:t>Notes. HT: Hypothyroidism. RR: risk ratio. HR: hazard ratio. 95%CI: 95% confidence interval.</w:t>
      </w:r>
    </w:p>
    <w:p w14:paraId="4E5AD4F0" w14:textId="77777777" w:rsidR="00663834" w:rsidRPr="002244A7" w:rsidRDefault="00663834" w:rsidP="008D14C8">
      <w:pPr>
        <w:spacing w:after="0" w:line="360" w:lineRule="auto"/>
        <w:rPr>
          <w:rFonts w:ascii="Arial" w:eastAsia="Times New Roman" w:hAnsi="Arial" w:cs="Arial"/>
          <w:color w:val="000000" w:themeColor="text1"/>
          <w:kern w:val="0"/>
          <w:sz w:val="20"/>
          <w:szCs w:val="20"/>
          <w14:ligatures w14:val="none"/>
        </w:rPr>
        <w:sectPr w:rsidR="00663834" w:rsidRPr="002244A7" w:rsidSect="008D14C8">
          <w:pgSz w:w="12240" w:h="15840"/>
          <w:pgMar w:top="1440" w:right="1440" w:bottom="1440" w:left="1440" w:header="720" w:footer="720" w:gutter="0"/>
          <w:cols w:space="720"/>
          <w:docGrid w:linePitch="360"/>
        </w:sectPr>
      </w:pPr>
    </w:p>
    <w:p w14:paraId="0DA7D614" w14:textId="1F73C254" w:rsidR="008D14C8" w:rsidRPr="002244A7" w:rsidRDefault="00036174" w:rsidP="005C5410">
      <w:pPr>
        <w:spacing w:after="0" w:line="240" w:lineRule="auto"/>
        <w:rPr>
          <w:rFonts w:ascii="Arial" w:eastAsia="Times New Roman" w:hAnsi="Arial" w:cs="Arial"/>
          <w:b/>
          <w:bCs/>
          <w:color w:val="000000" w:themeColor="text1"/>
          <w:kern w:val="0"/>
          <w14:ligatures w14:val="none"/>
        </w:rPr>
      </w:pPr>
      <w:bookmarkStart w:id="111" w:name="_Hlk190953432"/>
      <w:r w:rsidRPr="002244A7">
        <w:rPr>
          <w:rFonts w:ascii="Arial" w:eastAsia="Times New Roman" w:hAnsi="Arial" w:cs="Arial"/>
          <w:b/>
          <w:bCs/>
          <w:color w:val="000000" w:themeColor="text1"/>
          <w:kern w:val="0"/>
          <w14:ligatures w14:val="none"/>
        </w:rPr>
        <w:lastRenderedPageBreak/>
        <w:t>Supplementa</w:t>
      </w:r>
      <w:r w:rsidR="00375655" w:rsidRPr="002244A7">
        <w:rPr>
          <w:rFonts w:ascii="Arial" w:eastAsia="Times New Roman" w:hAnsi="Arial" w:cs="Arial"/>
          <w:b/>
          <w:bCs/>
          <w:color w:val="000000" w:themeColor="text1"/>
          <w:kern w:val="0"/>
          <w14:ligatures w14:val="none"/>
        </w:rPr>
        <w:t xml:space="preserve">ry </w:t>
      </w:r>
      <w:r w:rsidR="008D14C8" w:rsidRPr="002244A7">
        <w:rPr>
          <w:rFonts w:ascii="Arial" w:eastAsia="Times New Roman" w:hAnsi="Arial" w:cs="Arial"/>
          <w:b/>
          <w:bCs/>
          <w:color w:val="000000" w:themeColor="text1"/>
          <w:kern w:val="0"/>
          <w14:ligatures w14:val="none"/>
        </w:rPr>
        <w:t xml:space="preserve">Table </w:t>
      </w:r>
      <w:r w:rsidR="002D51AC" w:rsidRPr="002244A7">
        <w:rPr>
          <w:rFonts w:ascii="Arial" w:eastAsia="Times New Roman" w:hAnsi="Arial" w:cs="Arial"/>
          <w:b/>
          <w:bCs/>
          <w:color w:val="000000" w:themeColor="text1"/>
          <w:kern w:val="0"/>
          <w14:ligatures w14:val="none"/>
        </w:rPr>
        <w:t>9</w:t>
      </w:r>
      <w:r w:rsidR="008D14C8"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color w:val="000000" w:themeColor="text1"/>
          <w:kern w:val="0"/>
          <w14:ligatures w14:val="none"/>
        </w:rPr>
        <w:t>Baseline characteristics of the samples with hypothyroidism (secondary analysis).</w:t>
      </w:r>
    </w:p>
    <w:tbl>
      <w:tblPr>
        <w:tblStyle w:val="Tabelacomgrade"/>
        <w:tblW w:w="5576" w:type="pct"/>
        <w:tblInd w:w="-63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1"/>
        <w:gridCol w:w="1622"/>
        <w:gridCol w:w="1736"/>
        <w:gridCol w:w="636"/>
        <w:gridCol w:w="1655"/>
        <w:gridCol w:w="1651"/>
        <w:gridCol w:w="638"/>
      </w:tblGrid>
      <w:tr w:rsidR="008D14C8" w:rsidRPr="002244A7" w14:paraId="5D5E585E" w14:textId="77777777" w:rsidTr="005C5410">
        <w:trPr>
          <w:trHeight w:val="188"/>
        </w:trPr>
        <w:tc>
          <w:tcPr>
            <w:tcW w:w="1269" w:type="pct"/>
            <w:tcBorders>
              <w:bottom w:val="single" w:sz="4" w:space="0" w:color="auto"/>
            </w:tcBorders>
            <w:hideMark/>
          </w:tcPr>
          <w:p w14:paraId="7ACC7D67" w14:textId="77777777" w:rsidR="008D14C8" w:rsidRPr="002244A7" w:rsidRDefault="008D14C8" w:rsidP="008D14C8">
            <w:pPr>
              <w:spacing w:line="276" w:lineRule="auto"/>
              <w:rPr>
                <w:rFonts w:cs="Arial"/>
                <w:color w:val="000000" w:themeColor="text1"/>
              </w:rPr>
            </w:pPr>
            <w:r w:rsidRPr="002244A7">
              <w:rPr>
                <w:rFonts w:cs="Arial"/>
                <w:color w:val="000000" w:themeColor="text1"/>
              </w:rPr>
              <w:t> </w:t>
            </w:r>
          </w:p>
        </w:tc>
        <w:tc>
          <w:tcPr>
            <w:tcW w:w="1578" w:type="pct"/>
            <w:gridSpan w:val="2"/>
            <w:tcBorders>
              <w:top w:val="single" w:sz="4" w:space="0" w:color="auto"/>
              <w:bottom w:val="single" w:sz="4" w:space="0" w:color="auto"/>
            </w:tcBorders>
            <w:vAlign w:val="center"/>
          </w:tcPr>
          <w:p w14:paraId="11F3C4D8" w14:textId="77777777" w:rsidR="008D14C8" w:rsidRPr="002244A7" w:rsidRDefault="008D14C8" w:rsidP="008D14C8">
            <w:pPr>
              <w:spacing w:line="276" w:lineRule="auto"/>
              <w:jc w:val="center"/>
              <w:rPr>
                <w:rFonts w:cs="Arial"/>
                <w:color w:val="000000" w:themeColor="text1"/>
              </w:rPr>
            </w:pPr>
            <w:r w:rsidRPr="002244A7">
              <w:rPr>
                <w:rFonts w:cs="Arial"/>
                <w:b/>
                <w:bCs/>
                <w:color w:val="000000" w:themeColor="text1"/>
              </w:rPr>
              <w:t>Before propensity score matching</w:t>
            </w:r>
          </w:p>
        </w:tc>
        <w:tc>
          <w:tcPr>
            <w:tcW w:w="299" w:type="pct"/>
            <w:vMerge w:val="restart"/>
            <w:tcBorders>
              <w:top w:val="single" w:sz="4" w:space="0" w:color="auto"/>
            </w:tcBorders>
            <w:vAlign w:val="center"/>
          </w:tcPr>
          <w:p w14:paraId="4FD33FA6"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themeColor="text1"/>
              </w:rPr>
              <w:t>Std diff.</w:t>
            </w:r>
          </w:p>
        </w:tc>
        <w:tc>
          <w:tcPr>
            <w:tcW w:w="1554" w:type="pct"/>
            <w:gridSpan w:val="2"/>
            <w:tcBorders>
              <w:top w:val="single" w:sz="4" w:space="0" w:color="auto"/>
              <w:bottom w:val="single" w:sz="4" w:space="0" w:color="auto"/>
            </w:tcBorders>
            <w:vAlign w:val="center"/>
          </w:tcPr>
          <w:p w14:paraId="763DB172" w14:textId="77777777" w:rsidR="008D14C8" w:rsidRPr="002244A7" w:rsidRDefault="008D14C8" w:rsidP="008D14C8">
            <w:pPr>
              <w:spacing w:line="276" w:lineRule="auto"/>
              <w:jc w:val="center"/>
              <w:rPr>
                <w:rFonts w:cs="Arial"/>
                <w:color w:val="000000" w:themeColor="text1"/>
              </w:rPr>
            </w:pPr>
            <w:r w:rsidRPr="002244A7">
              <w:rPr>
                <w:rFonts w:cs="Arial"/>
                <w:b/>
                <w:bCs/>
                <w:color w:val="000000" w:themeColor="text1"/>
              </w:rPr>
              <w:t>After propensity score matching</w:t>
            </w:r>
          </w:p>
        </w:tc>
        <w:tc>
          <w:tcPr>
            <w:tcW w:w="301" w:type="pct"/>
            <w:vMerge w:val="restart"/>
            <w:tcBorders>
              <w:top w:val="single" w:sz="4" w:space="0" w:color="auto"/>
            </w:tcBorders>
            <w:vAlign w:val="center"/>
          </w:tcPr>
          <w:p w14:paraId="37CD6311"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themeColor="text1"/>
              </w:rPr>
              <w:t>Std diff.</w:t>
            </w:r>
          </w:p>
        </w:tc>
      </w:tr>
      <w:tr w:rsidR="008D14C8" w:rsidRPr="002244A7" w14:paraId="1AF8F201" w14:textId="77777777" w:rsidTr="005C5410">
        <w:trPr>
          <w:trHeight w:val="458"/>
        </w:trPr>
        <w:tc>
          <w:tcPr>
            <w:tcW w:w="1269" w:type="pct"/>
            <w:tcBorders>
              <w:top w:val="single" w:sz="4" w:space="0" w:color="auto"/>
              <w:bottom w:val="single" w:sz="4" w:space="0" w:color="auto"/>
            </w:tcBorders>
          </w:tcPr>
          <w:p w14:paraId="0770FC26" w14:textId="77777777" w:rsidR="008D14C8" w:rsidRPr="002244A7" w:rsidRDefault="008D14C8" w:rsidP="008D14C8">
            <w:pPr>
              <w:spacing w:line="276" w:lineRule="auto"/>
              <w:rPr>
                <w:rFonts w:cs="Arial"/>
                <w:b/>
                <w:bCs/>
                <w:color w:val="000000" w:themeColor="text1"/>
              </w:rPr>
            </w:pPr>
          </w:p>
        </w:tc>
        <w:tc>
          <w:tcPr>
            <w:tcW w:w="762" w:type="pct"/>
            <w:tcBorders>
              <w:top w:val="single" w:sz="4" w:space="0" w:color="auto"/>
              <w:bottom w:val="single" w:sz="4" w:space="0" w:color="auto"/>
            </w:tcBorders>
            <w:vAlign w:val="center"/>
          </w:tcPr>
          <w:p w14:paraId="1485E3CC" w14:textId="5D879CFC" w:rsidR="008D14C8" w:rsidRPr="002244A7" w:rsidRDefault="008D14C8" w:rsidP="008D14C8">
            <w:pPr>
              <w:spacing w:line="276" w:lineRule="auto"/>
              <w:jc w:val="center"/>
              <w:rPr>
                <w:rFonts w:cs="Arial"/>
                <w:color w:val="000000" w:themeColor="text1"/>
              </w:rPr>
            </w:pPr>
            <w:r w:rsidRPr="002244A7">
              <w:rPr>
                <w:rFonts w:cs="Arial"/>
                <w:color w:val="000000" w:themeColor="text1"/>
              </w:rPr>
              <w:t>H</w:t>
            </w:r>
            <w:r w:rsidR="00877C28" w:rsidRPr="002244A7">
              <w:rPr>
                <w:rFonts w:cs="Arial"/>
                <w:color w:val="000000" w:themeColor="text1"/>
              </w:rPr>
              <w:t>T</w:t>
            </w:r>
            <w:r w:rsidRPr="002244A7">
              <w:rPr>
                <w:rFonts w:cs="Arial"/>
                <w:color w:val="000000" w:themeColor="text1"/>
              </w:rPr>
              <w:t>-BS (n= 5,702)</w:t>
            </w:r>
          </w:p>
        </w:tc>
        <w:tc>
          <w:tcPr>
            <w:tcW w:w="816" w:type="pct"/>
            <w:tcBorders>
              <w:top w:val="single" w:sz="4" w:space="0" w:color="auto"/>
              <w:bottom w:val="single" w:sz="4" w:space="0" w:color="auto"/>
            </w:tcBorders>
            <w:vAlign w:val="center"/>
          </w:tcPr>
          <w:p w14:paraId="3956B216" w14:textId="72890017" w:rsidR="008D14C8" w:rsidRPr="002244A7" w:rsidRDefault="008D14C8" w:rsidP="005C5410">
            <w:pPr>
              <w:spacing w:line="276" w:lineRule="auto"/>
              <w:jc w:val="center"/>
              <w:rPr>
                <w:rFonts w:cs="Arial"/>
                <w:color w:val="000000" w:themeColor="text1"/>
              </w:rPr>
            </w:pPr>
            <w:r w:rsidRPr="002244A7">
              <w:rPr>
                <w:rFonts w:cs="Arial"/>
                <w:color w:val="000000" w:themeColor="text1"/>
              </w:rPr>
              <w:t>H</w:t>
            </w:r>
            <w:r w:rsidR="00877C28" w:rsidRPr="002244A7">
              <w:rPr>
                <w:rFonts w:cs="Arial"/>
                <w:color w:val="000000" w:themeColor="text1"/>
              </w:rPr>
              <w:t>T</w:t>
            </w:r>
            <w:r w:rsidRPr="002244A7">
              <w:rPr>
                <w:rFonts w:cs="Arial"/>
                <w:color w:val="000000" w:themeColor="text1"/>
              </w:rPr>
              <w:t>- Nonsurgical care</w:t>
            </w:r>
            <w:r w:rsidR="005C5410" w:rsidRPr="002244A7">
              <w:rPr>
                <w:rFonts w:cs="Arial"/>
                <w:color w:val="000000" w:themeColor="text1"/>
              </w:rPr>
              <w:t xml:space="preserve"> </w:t>
            </w:r>
            <w:r w:rsidRPr="002244A7">
              <w:rPr>
                <w:rFonts w:cs="Arial"/>
                <w:color w:val="000000" w:themeColor="text1"/>
              </w:rPr>
              <w:t>(n= 77,048)</w:t>
            </w:r>
          </w:p>
        </w:tc>
        <w:tc>
          <w:tcPr>
            <w:tcW w:w="299" w:type="pct"/>
            <w:vMerge/>
            <w:tcBorders>
              <w:bottom w:val="single" w:sz="4" w:space="0" w:color="auto"/>
            </w:tcBorders>
            <w:vAlign w:val="center"/>
          </w:tcPr>
          <w:p w14:paraId="4DFACD95" w14:textId="77777777" w:rsidR="008D14C8" w:rsidRPr="002244A7" w:rsidRDefault="008D14C8" w:rsidP="008D14C8">
            <w:pPr>
              <w:spacing w:line="276" w:lineRule="auto"/>
              <w:jc w:val="center"/>
              <w:rPr>
                <w:rFonts w:cs="Arial"/>
                <w:color w:val="000000" w:themeColor="text1"/>
              </w:rPr>
            </w:pPr>
          </w:p>
        </w:tc>
        <w:tc>
          <w:tcPr>
            <w:tcW w:w="778" w:type="pct"/>
            <w:tcBorders>
              <w:top w:val="single" w:sz="4" w:space="0" w:color="auto"/>
              <w:bottom w:val="single" w:sz="4" w:space="0" w:color="auto"/>
            </w:tcBorders>
            <w:vAlign w:val="center"/>
          </w:tcPr>
          <w:p w14:paraId="29ADB3EF" w14:textId="711D6659" w:rsidR="008D14C8" w:rsidRPr="002244A7" w:rsidRDefault="008D14C8" w:rsidP="008D14C8">
            <w:pPr>
              <w:spacing w:line="276" w:lineRule="auto"/>
              <w:jc w:val="center"/>
              <w:rPr>
                <w:rFonts w:cs="Arial"/>
                <w:color w:val="000000" w:themeColor="text1"/>
              </w:rPr>
            </w:pPr>
            <w:r w:rsidRPr="002244A7">
              <w:rPr>
                <w:rFonts w:cs="Arial"/>
                <w:color w:val="000000" w:themeColor="text1"/>
              </w:rPr>
              <w:t>H</w:t>
            </w:r>
            <w:r w:rsidR="00877C28" w:rsidRPr="002244A7">
              <w:rPr>
                <w:rFonts w:cs="Arial"/>
                <w:color w:val="000000" w:themeColor="text1"/>
              </w:rPr>
              <w:t>T</w:t>
            </w:r>
            <w:r w:rsidRPr="002244A7">
              <w:rPr>
                <w:rFonts w:cs="Arial"/>
                <w:color w:val="000000" w:themeColor="text1"/>
              </w:rPr>
              <w:t>-BS (n= 5,624)</w:t>
            </w:r>
          </w:p>
        </w:tc>
        <w:tc>
          <w:tcPr>
            <w:tcW w:w="776" w:type="pct"/>
            <w:tcBorders>
              <w:top w:val="single" w:sz="4" w:space="0" w:color="auto"/>
              <w:bottom w:val="single" w:sz="4" w:space="0" w:color="auto"/>
            </w:tcBorders>
            <w:vAlign w:val="center"/>
          </w:tcPr>
          <w:p w14:paraId="340F4CAE" w14:textId="4AD2D20B" w:rsidR="008D14C8" w:rsidRPr="002244A7" w:rsidRDefault="008D14C8" w:rsidP="005C5410">
            <w:pPr>
              <w:spacing w:line="276" w:lineRule="auto"/>
              <w:jc w:val="center"/>
              <w:rPr>
                <w:rFonts w:cs="Arial"/>
                <w:color w:val="000000" w:themeColor="text1"/>
              </w:rPr>
            </w:pPr>
            <w:r w:rsidRPr="002244A7">
              <w:rPr>
                <w:rFonts w:cs="Arial"/>
                <w:color w:val="000000" w:themeColor="text1"/>
              </w:rPr>
              <w:t>H</w:t>
            </w:r>
            <w:r w:rsidR="00877C28" w:rsidRPr="002244A7">
              <w:rPr>
                <w:rFonts w:cs="Arial"/>
                <w:color w:val="000000" w:themeColor="text1"/>
              </w:rPr>
              <w:t>T</w:t>
            </w:r>
            <w:r w:rsidRPr="002244A7">
              <w:rPr>
                <w:rFonts w:cs="Arial"/>
                <w:color w:val="000000" w:themeColor="text1"/>
              </w:rPr>
              <w:t>-Nonsurgical care</w:t>
            </w:r>
            <w:r w:rsidR="005C5410" w:rsidRPr="002244A7">
              <w:rPr>
                <w:rFonts w:cs="Arial"/>
                <w:color w:val="000000" w:themeColor="text1"/>
              </w:rPr>
              <w:t xml:space="preserve"> </w:t>
            </w:r>
            <w:proofErr w:type="gramStart"/>
            <w:r w:rsidRPr="002244A7">
              <w:rPr>
                <w:rFonts w:cs="Arial"/>
                <w:color w:val="000000" w:themeColor="text1"/>
              </w:rPr>
              <w:t>(n</w:t>
            </w:r>
            <w:proofErr w:type="gramEnd"/>
            <w:r w:rsidRPr="002244A7">
              <w:rPr>
                <w:rFonts w:cs="Arial"/>
                <w:color w:val="000000" w:themeColor="text1"/>
              </w:rPr>
              <w:t>= 5,624)</w:t>
            </w:r>
          </w:p>
        </w:tc>
        <w:tc>
          <w:tcPr>
            <w:tcW w:w="301" w:type="pct"/>
            <w:vMerge/>
            <w:tcBorders>
              <w:bottom w:val="single" w:sz="4" w:space="0" w:color="auto"/>
            </w:tcBorders>
            <w:vAlign w:val="center"/>
          </w:tcPr>
          <w:p w14:paraId="49FD7186" w14:textId="77777777" w:rsidR="008D14C8" w:rsidRPr="002244A7" w:rsidRDefault="008D14C8" w:rsidP="008D14C8">
            <w:pPr>
              <w:spacing w:line="276" w:lineRule="auto"/>
              <w:jc w:val="center"/>
              <w:rPr>
                <w:rFonts w:cs="Arial"/>
                <w:color w:val="000000" w:themeColor="text1"/>
              </w:rPr>
            </w:pPr>
          </w:p>
        </w:tc>
      </w:tr>
      <w:tr w:rsidR="008D14C8" w:rsidRPr="002244A7" w14:paraId="6F05EA7C" w14:textId="77777777" w:rsidTr="00AB025C">
        <w:trPr>
          <w:trHeight w:val="215"/>
        </w:trPr>
        <w:tc>
          <w:tcPr>
            <w:tcW w:w="1269" w:type="pct"/>
            <w:tcBorders>
              <w:top w:val="single" w:sz="4" w:space="0" w:color="auto"/>
              <w:bottom w:val="single" w:sz="4" w:space="0" w:color="auto"/>
            </w:tcBorders>
          </w:tcPr>
          <w:p w14:paraId="5B68DF69" w14:textId="77777777" w:rsidR="008D14C8" w:rsidRPr="002244A7" w:rsidRDefault="008D14C8" w:rsidP="008D14C8">
            <w:pPr>
              <w:spacing w:line="276" w:lineRule="auto"/>
              <w:rPr>
                <w:rFonts w:cs="Arial"/>
                <w:color w:val="000000" w:themeColor="text1"/>
              </w:rPr>
            </w:pPr>
            <w:r w:rsidRPr="002244A7">
              <w:rPr>
                <w:rFonts w:cs="Arial"/>
                <w:b/>
                <w:bCs/>
                <w:color w:val="000000" w:themeColor="text1"/>
              </w:rPr>
              <w:t>Demographics</w:t>
            </w:r>
          </w:p>
        </w:tc>
        <w:tc>
          <w:tcPr>
            <w:tcW w:w="762" w:type="pct"/>
            <w:tcBorders>
              <w:top w:val="single" w:sz="4" w:space="0" w:color="auto"/>
              <w:bottom w:val="single" w:sz="4" w:space="0" w:color="auto"/>
            </w:tcBorders>
            <w:vAlign w:val="center"/>
          </w:tcPr>
          <w:p w14:paraId="614FB12F" w14:textId="77777777" w:rsidR="008D14C8" w:rsidRPr="002244A7" w:rsidRDefault="008D14C8" w:rsidP="008D14C8">
            <w:pPr>
              <w:spacing w:line="276" w:lineRule="auto"/>
              <w:jc w:val="center"/>
              <w:rPr>
                <w:rFonts w:cs="Arial"/>
                <w:color w:val="000000" w:themeColor="text1"/>
              </w:rPr>
            </w:pPr>
          </w:p>
        </w:tc>
        <w:tc>
          <w:tcPr>
            <w:tcW w:w="816" w:type="pct"/>
            <w:tcBorders>
              <w:top w:val="single" w:sz="4" w:space="0" w:color="auto"/>
              <w:bottom w:val="single" w:sz="4" w:space="0" w:color="auto"/>
            </w:tcBorders>
            <w:vAlign w:val="center"/>
          </w:tcPr>
          <w:p w14:paraId="494D4372" w14:textId="77777777" w:rsidR="008D14C8" w:rsidRPr="002244A7" w:rsidRDefault="008D14C8" w:rsidP="008D14C8">
            <w:pPr>
              <w:spacing w:line="276" w:lineRule="auto"/>
              <w:jc w:val="center"/>
              <w:rPr>
                <w:rFonts w:cs="Arial"/>
                <w:color w:val="000000" w:themeColor="text1"/>
              </w:rPr>
            </w:pPr>
          </w:p>
        </w:tc>
        <w:tc>
          <w:tcPr>
            <w:tcW w:w="299" w:type="pct"/>
            <w:tcBorders>
              <w:bottom w:val="single" w:sz="4" w:space="0" w:color="auto"/>
            </w:tcBorders>
            <w:vAlign w:val="center"/>
          </w:tcPr>
          <w:p w14:paraId="3421516B" w14:textId="77777777" w:rsidR="008D14C8" w:rsidRPr="002244A7" w:rsidRDefault="008D14C8" w:rsidP="008D14C8">
            <w:pPr>
              <w:spacing w:line="276" w:lineRule="auto"/>
              <w:jc w:val="center"/>
              <w:rPr>
                <w:rFonts w:cs="Arial"/>
                <w:color w:val="000000" w:themeColor="text1"/>
              </w:rPr>
            </w:pPr>
          </w:p>
        </w:tc>
        <w:tc>
          <w:tcPr>
            <w:tcW w:w="778" w:type="pct"/>
            <w:tcBorders>
              <w:top w:val="single" w:sz="4" w:space="0" w:color="auto"/>
              <w:bottom w:val="single" w:sz="4" w:space="0" w:color="auto"/>
            </w:tcBorders>
            <w:vAlign w:val="center"/>
          </w:tcPr>
          <w:p w14:paraId="7D3D4A03" w14:textId="77777777" w:rsidR="008D14C8" w:rsidRPr="002244A7" w:rsidRDefault="008D14C8" w:rsidP="008D14C8">
            <w:pPr>
              <w:spacing w:line="276" w:lineRule="auto"/>
              <w:jc w:val="center"/>
              <w:rPr>
                <w:rFonts w:cs="Arial"/>
                <w:color w:val="000000" w:themeColor="text1"/>
              </w:rPr>
            </w:pPr>
          </w:p>
        </w:tc>
        <w:tc>
          <w:tcPr>
            <w:tcW w:w="776" w:type="pct"/>
            <w:tcBorders>
              <w:top w:val="single" w:sz="4" w:space="0" w:color="auto"/>
              <w:bottom w:val="single" w:sz="4" w:space="0" w:color="auto"/>
            </w:tcBorders>
            <w:vAlign w:val="center"/>
          </w:tcPr>
          <w:p w14:paraId="334D549E" w14:textId="77777777" w:rsidR="008D14C8" w:rsidRPr="002244A7" w:rsidRDefault="008D14C8" w:rsidP="008D14C8">
            <w:pPr>
              <w:spacing w:line="276" w:lineRule="auto"/>
              <w:jc w:val="center"/>
              <w:rPr>
                <w:rFonts w:cs="Arial"/>
                <w:color w:val="000000" w:themeColor="text1"/>
              </w:rPr>
            </w:pPr>
          </w:p>
        </w:tc>
        <w:tc>
          <w:tcPr>
            <w:tcW w:w="301" w:type="pct"/>
            <w:tcBorders>
              <w:bottom w:val="single" w:sz="4" w:space="0" w:color="auto"/>
            </w:tcBorders>
            <w:vAlign w:val="center"/>
          </w:tcPr>
          <w:p w14:paraId="38B4113C" w14:textId="77777777" w:rsidR="008D14C8" w:rsidRPr="002244A7" w:rsidRDefault="008D14C8" w:rsidP="008D14C8">
            <w:pPr>
              <w:spacing w:line="276" w:lineRule="auto"/>
              <w:jc w:val="center"/>
              <w:rPr>
                <w:rFonts w:cs="Arial"/>
                <w:color w:val="000000" w:themeColor="text1"/>
              </w:rPr>
            </w:pPr>
          </w:p>
        </w:tc>
      </w:tr>
      <w:tr w:rsidR="008D14C8" w:rsidRPr="002244A7" w14:paraId="72DA8F97" w14:textId="77777777" w:rsidTr="005C5410">
        <w:trPr>
          <w:trHeight w:val="233"/>
        </w:trPr>
        <w:tc>
          <w:tcPr>
            <w:tcW w:w="1269" w:type="pct"/>
            <w:tcBorders>
              <w:top w:val="single" w:sz="4" w:space="0" w:color="auto"/>
              <w:bottom w:val="nil"/>
            </w:tcBorders>
            <w:hideMark/>
          </w:tcPr>
          <w:p w14:paraId="51018005" w14:textId="77777777" w:rsidR="008D14C8" w:rsidRPr="002244A7" w:rsidRDefault="008D14C8" w:rsidP="008D14C8">
            <w:pPr>
              <w:spacing w:line="276" w:lineRule="auto"/>
              <w:rPr>
                <w:rFonts w:cs="Arial"/>
                <w:color w:val="000000" w:themeColor="text1"/>
              </w:rPr>
            </w:pPr>
            <w:r w:rsidRPr="002244A7">
              <w:rPr>
                <w:rFonts w:cs="Arial"/>
                <w:color w:val="000000" w:themeColor="text1"/>
              </w:rPr>
              <w:t>Age at index, mean (SD)</w:t>
            </w:r>
          </w:p>
        </w:tc>
        <w:tc>
          <w:tcPr>
            <w:tcW w:w="762" w:type="pct"/>
            <w:tcBorders>
              <w:top w:val="single" w:sz="4" w:space="0" w:color="auto"/>
              <w:bottom w:val="nil"/>
            </w:tcBorders>
            <w:vAlign w:val="center"/>
          </w:tcPr>
          <w:p w14:paraId="41992C1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46.7 (11.7)</w:t>
            </w:r>
          </w:p>
        </w:tc>
        <w:tc>
          <w:tcPr>
            <w:tcW w:w="816" w:type="pct"/>
            <w:tcBorders>
              <w:top w:val="single" w:sz="4" w:space="0" w:color="auto"/>
              <w:bottom w:val="nil"/>
            </w:tcBorders>
            <w:vAlign w:val="center"/>
          </w:tcPr>
          <w:p w14:paraId="2C3D33E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55.6 (15.3)</w:t>
            </w:r>
          </w:p>
        </w:tc>
        <w:tc>
          <w:tcPr>
            <w:tcW w:w="299" w:type="pct"/>
            <w:tcBorders>
              <w:top w:val="single" w:sz="4" w:space="0" w:color="auto"/>
              <w:bottom w:val="nil"/>
            </w:tcBorders>
            <w:vAlign w:val="bottom"/>
          </w:tcPr>
          <w:p w14:paraId="42FC7AE2"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0.65</w:t>
            </w:r>
          </w:p>
        </w:tc>
        <w:tc>
          <w:tcPr>
            <w:tcW w:w="778" w:type="pct"/>
            <w:tcBorders>
              <w:top w:val="single" w:sz="4" w:space="0" w:color="auto"/>
              <w:bottom w:val="nil"/>
            </w:tcBorders>
            <w:vAlign w:val="center"/>
          </w:tcPr>
          <w:p w14:paraId="6B030DC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46.7 (11.7)</w:t>
            </w:r>
          </w:p>
        </w:tc>
        <w:tc>
          <w:tcPr>
            <w:tcW w:w="776" w:type="pct"/>
            <w:tcBorders>
              <w:top w:val="single" w:sz="4" w:space="0" w:color="auto"/>
              <w:bottom w:val="nil"/>
            </w:tcBorders>
            <w:vAlign w:val="center"/>
          </w:tcPr>
          <w:p w14:paraId="6F33CDA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46.7 (11.7)</w:t>
            </w:r>
          </w:p>
        </w:tc>
        <w:tc>
          <w:tcPr>
            <w:tcW w:w="301" w:type="pct"/>
            <w:tcBorders>
              <w:top w:val="single" w:sz="4" w:space="0" w:color="auto"/>
              <w:bottom w:val="nil"/>
            </w:tcBorders>
            <w:vAlign w:val="bottom"/>
          </w:tcPr>
          <w:p w14:paraId="31646099"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39396A60" w14:textId="77777777" w:rsidTr="005C5410">
        <w:trPr>
          <w:trHeight w:val="179"/>
        </w:trPr>
        <w:tc>
          <w:tcPr>
            <w:tcW w:w="1269" w:type="pct"/>
            <w:tcBorders>
              <w:top w:val="nil"/>
              <w:bottom w:val="nil"/>
            </w:tcBorders>
            <w:hideMark/>
          </w:tcPr>
          <w:p w14:paraId="45C39508" w14:textId="77777777" w:rsidR="008D14C8" w:rsidRPr="002244A7" w:rsidRDefault="008D14C8" w:rsidP="008D14C8">
            <w:pPr>
              <w:spacing w:line="276" w:lineRule="auto"/>
              <w:rPr>
                <w:rFonts w:cs="Arial"/>
                <w:color w:val="000000" w:themeColor="text1"/>
              </w:rPr>
            </w:pPr>
            <w:r w:rsidRPr="002244A7">
              <w:rPr>
                <w:rFonts w:cs="Arial"/>
                <w:color w:val="000000" w:themeColor="text1"/>
              </w:rPr>
              <w:t>Female</w:t>
            </w:r>
          </w:p>
        </w:tc>
        <w:tc>
          <w:tcPr>
            <w:tcW w:w="762" w:type="pct"/>
            <w:tcBorders>
              <w:top w:val="nil"/>
              <w:bottom w:val="nil"/>
            </w:tcBorders>
            <w:vAlign w:val="center"/>
          </w:tcPr>
          <w:p w14:paraId="7B39337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5,024 (88.1%)</w:t>
            </w:r>
          </w:p>
        </w:tc>
        <w:tc>
          <w:tcPr>
            <w:tcW w:w="816" w:type="pct"/>
            <w:tcBorders>
              <w:top w:val="nil"/>
              <w:bottom w:val="nil"/>
            </w:tcBorders>
            <w:vAlign w:val="center"/>
          </w:tcPr>
          <w:p w14:paraId="5C77403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351182 (77.0%)</w:t>
            </w:r>
          </w:p>
        </w:tc>
        <w:tc>
          <w:tcPr>
            <w:tcW w:w="299" w:type="pct"/>
            <w:tcBorders>
              <w:top w:val="nil"/>
              <w:bottom w:val="nil"/>
            </w:tcBorders>
            <w:vAlign w:val="bottom"/>
          </w:tcPr>
          <w:p w14:paraId="65E7EAA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0.29</w:t>
            </w:r>
          </w:p>
        </w:tc>
        <w:tc>
          <w:tcPr>
            <w:tcW w:w="778" w:type="pct"/>
            <w:tcBorders>
              <w:top w:val="nil"/>
              <w:bottom w:val="nil"/>
            </w:tcBorders>
            <w:vAlign w:val="center"/>
          </w:tcPr>
          <w:p w14:paraId="0D22E77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4951 (88.0%)</w:t>
            </w:r>
          </w:p>
        </w:tc>
        <w:tc>
          <w:tcPr>
            <w:tcW w:w="776" w:type="pct"/>
            <w:tcBorders>
              <w:top w:val="nil"/>
              <w:bottom w:val="nil"/>
            </w:tcBorders>
            <w:vAlign w:val="center"/>
          </w:tcPr>
          <w:p w14:paraId="0F17447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4955 (88.1%)</w:t>
            </w:r>
          </w:p>
        </w:tc>
        <w:tc>
          <w:tcPr>
            <w:tcW w:w="301" w:type="pct"/>
            <w:tcBorders>
              <w:top w:val="nil"/>
              <w:bottom w:val="nil"/>
            </w:tcBorders>
            <w:vAlign w:val="bottom"/>
          </w:tcPr>
          <w:p w14:paraId="0AAA1021"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0FF43230" w14:textId="77777777" w:rsidTr="005C5410">
        <w:trPr>
          <w:trHeight w:val="198"/>
        </w:trPr>
        <w:tc>
          <w:tcPr>
            <w:tcW w:w="1269" w:type="pct"/>
            <w:tcBorders>
              <w:top w:val="nil"/>
            </w:tcBorders>
            <w:hideMark/>
          </w:tcPr>
          <w:p w14:paraId="6AB2BB0A" w14:textId="77777777" w:rsidR="008D14C8" w:rsidRPr="002244A7" w:rsidRDefault="008D14C8" w:rsidP="008D14C8">
            <w:pPr>
              <w:spacing w:line="276" w:lineRule="auto"/>
              <w:rPr>
                <w:rFonts w:cs="Arial"/>
                <w:color w:val="000000" w:themeColor="text1"/>
              </w:rPr>
            </w:pPr>
            <w:r w:rsidRPr="002244A7">
              <w:rPr>
                <w:rFonts w:cs="Arial"/>
                <w:color w:val="000000" w:themeColor="text1"/>
              </w:rPr>
              <w:t>White</w:t>
            </w:r>
          </w:p>
        </w:tc>
        <w:tc>
          <w:tcPr>
            <w:tcW w:w="762" w:type="pct"/>
            <w:tcBorders>
              <w:top w:val="nil"/>
            </w:tcBorders>
            <w:vAlign w:val="center"/>
          </w:tcPr>
          <w:p w14:paraId="65BE6A7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4,424 (77.6%)</w:t>
            </w:r>
          </w:p>
        </w:tc>
        <w:tc>
          <w:tcPr>
            <w:tcW w:w="816" w:type="pct"/>
            <w:tcBorders>
              <w:top w:val="nil"/>
            </w:tcBorders>
            <w:vAlign w:val="center"/>
          </w:tcPr>
          <w:p w14:paraId="550820E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346267 (76.0%)</w:t>
            </w:r>
          </w:p>
        </w:tc>
        <w:tc>
          <w:tcPr>
            <w:tcW w:w="299" w:type="pct"/>
            <w:tcBorders>
              <w:top w:val="nil"/>
            </w:tcBorders>
            <w:vAlign w:val="bottom"/>
          </w:tcPr>
          <w:p w14:paraId="33E3933D"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0.03</w:t>
            </w:r>
          </w:p>
        </w:tc>
        <w:tc>
          <w:tcPr>
            <w:tcW w:w="778" w:type="pct"/>
            <w:tcBorders>
              <w:top w:val="nil"/>
            </w:tcBorders>
            <w:vAlign w:val="center"/>
          </w:tcPr>
          <w:p w14:paraId="3C946A0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4337 (77.1%)</w:t>
            </w:r>
          </w:p>
        </w:tc>
        <w:tc>
          <w:tcPr>
            <w:tcW w:w="776" w:type="pct"/>
            <w:tcBorders>
              <w:top w:val="nil"/>
            </w:tcBorders>
            <w:vAlign w:val="center"/>
          </w:tcPr>
          <w:p w14:paraId="24B41A0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4337 (77.1%)</w:t>
            </w:r>
          </w:p>
        </w:tc>
        <w:tc>
          <w:tcPr>
            <w:tcW w:w="301" w:type="pct"/>
            <w:tcBorders>
              <w:top w:val="nil"/>
            </w:tcBorders>
            <w:vAlign w:val="bottom"/>
          </w:tcPr>
          <w:p w14:paraId="2C56908D"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0619749D" w14:textId="77777777" w:rsidTr="005C5410">
        <w:trPr>
          <w:trHeight w:val="108"/>
        </w:trPr>
        <w:tc>
          <w:tcPr>
            <w:tcW w:w="1269" w:type="pct"/>
            <w:hideMark/>
          </w:tcPr>
          <w:p w14:paraId="2636216C" w14:textId="77777777" w:rsidR="008D14C8" w:rsidRPr="002244A7" w:rsidRDefault="008D14C8" w:rsidP="008D14C8">
            <w:pPr>
              <w:spacing w:line="276" w:lineRule="auto"/>
              <w:rPr>
                <w:rFonts w:cs="Arial"/>
                <w:color w:val="000000" w:themeColor="text1"/>
              </w:rPr>
            </w:pPr>
            <w:r w:rsidRPr="002244A7">
              <w:rPr>
                <w:rFonts w:cs="Arial"/>
                <w:color w:val="000000" w:themeColor="text1"/>
              </w:rPr>
              <w:t xml:space="preserve">Black </w:t>
            </w:r>
          </w:p>
        </w:tc>
        <w:tc>
          <w:tcPr>
            <w:tcW w:w="762" w:type="pct"/>
            <w:vAlign w:val="center"/>
          </w:tcPr>
          <w:p w14:paraId="05ACF8B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453 (7.9%)</w:t>
            </w:r>
          </w:p>
        </w:tc>
        <w:tc>
          <w:tcPr>
            <w:tcW w:w="816" w:type="pct"/>
            <w:vAlign w:val="center"/>
          </w:tcPr>
          <w:p w14:paraId="57CF2F9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40728 (8.9%)</w:t>
            </w:r>
          </w:p>
        </w:tc>
        <w:tc>
          <w:tcPr>
            <w:tcW w:w="299" w:type="pct"/>
            <w:vAlign w:val="bottom"/>
          </w:tcPr>
          <w:p w14:paraId="4261B841"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c>
          <w:tcPr>
            <w:tcW w:w="778" w:type="pct"/>
            <w:vAlign w:val="center"/>
          </w:tcPr>
          <w:p w14:paraId="39E66DE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509 (9.0%)</w:t>
            </w:r>
          </w:p>
        </w:tc>
        <w:tc>
          <w:tcPr>
            <w:tcW w:w="776" w:type="pct"/>
            <w:vAlign w:val="center"/>
          </w:tcPr>
          <w:p w14:paraId="5812298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507 (9.0%)</w:t>
            </w:r>
          </w:p>
        </w:tc>
        <w:tc>
          <w:tcPr>
            <w:tcW w:w="301" w:type="pct"/>
            <w:vAlign w:val="bottom"/>
          </w:tcPr>
          <w:p w14:paraId="4BD0033F"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29925F75" w14:textId="77777777" w:rsidTr="005C5410">
        <w:trPr>
          <w:trHeight w:val="57"/>
        </w:trPr>
        <w:tc>
          <w:tcPr>
            <w:tcW w:w="1269" w:type="pct"/>
            <w:hideMark/>
          </w:tcPr>
          <w:p w14:paraId="199B4DA8" w14:textId="77777777" w:rsidR="008D14C8" w:rsidRPr="002244A7" w:rsidRDefault="008D14C8" w:rsidP="008D14C8">
            <w:pPr>
              <w:spacing w:line="276" w:lineRule="auto"/>
              <w:rPr>
                <w:rFonts w:cs="Arial"/>
                <w:color w:val="000000" w:themeColor="text1"/>
              </w:rPr>
            </w:pPr>
            <w:r w:rsidRPr="002244A7">
              <w:rPr>
                <w:rFonts w:cs="Arial"/>
                <w:color w:val="000000" w:themeColor="text1"/>
              </w:rPr>
              <w:t xml:space="preserve">Not Hispanic </w:t>
            </w:r>
          </w:p>
        </w:tc>
        <w:tc>
          <w:tcPr>
            <w:tcW w:w="762" w:type="pct"/>
            <w:vAlign w:val="center"/>
          </w:tcPr>
          <w:p w14:paraId="75FED65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4,139 (72.6%)</w:t>
            </w:r>
          </w:p>
        </w:tc>
        <w:tc>
          <w:tcPr>
            <w:tcW w:w="816" w:type="pct"/>
            <w:vAlign w:val="center"/>
          </w:tcPr>
          <w:p w14:paraId="4C72675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332997 (73.0%)</w:t>
            </w:r>
          </w:p>
        </w:tc>
        <w:tc>
          <w:tcPr>
            <w:tcW w:w="299" w:type="pct"/>
            <w:vAlign w:val="bottom"/>
          </w:tcPr>
          <w:p w14:paraId="5BF2EE89"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0.03</w:t>
            </w:r>
          </w:p>
        </w:tc>
        <w:tc>
          <w:tcPr>
            <w:tcW w:w="778" w:type="pct"/>
            <w:vAlign w:val="center"/>
          </w:tcPr>
          <w:p w14:paraId="11B5E2A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4188 (74.4%)</w:t>
            </w:r>
          </w:p>
        </w:tc>
        <w:tc>
          <w:tcPr>
            <w:tcW w:w="776" w:type="pct"/>
            <w:vAlign w:val="center"/>
          </w:tcPr>
          <w:p w14:paraId="09C3DA5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4159 (73.9%)</w:t>
            </w:r>
          </w:p>
        </w:tc>
        <w:tc>
          <w:tcPr>
            <w:tcW w:w="301" w:type="pct"/>
            <w:vAlign w:val="bottom"/>
          </w:tcPr>
          <w:p w14:paraId="399BD049"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r>
      <w:tr w:rsidR="008D14C8" w:rsidRPr="002244A7" w14:paraId="5E628571" w14:textId="77777777" w:rsidTr="005C5410">
        <w:trPr>
          <w:trHeight w:val="126"/>
        </w:trPr>
        <w:tc>
          <w:tcPr>
            <w:tcW w:w="1269" w:type="pct"/>
          </w:tcPr>
          <w:p w14:paraId="6F64C44C" w14:textId="77777777" w:rsidR="008D14C8" w:rsidRPr="002244A7" w:rsidRDefault="008D14C8" w:rsidP="008D14C8">
            <w:pPr>
              <w:spacing w:line="276" w:lineRule="auto"/>
              <w:rPr>
                <w:rFonts w:cs="Arial"/>
                <w:color w:val="000000" w:themeColor="text1"/>
              </w:rPr>
            </w:pPr>
            <w:r w:rsidRPr="002244A7">
              <w:rPr>
                <w:rFonts w:cs="Arial"/>
                <w:color w:val="000000" w:themeColor="text1"/>
              </w:rPr>
              <w:t>Married</w:t>
            </w:r>
          </w:p>
        </w:tc>
        <w:tc>
          <w:tcPr>
            <w:tcW w:w="762" w:type="pct"/>
            <w:vAlign w:val="center"/>
          </w:tcPr>
          <w:p w14:paraId="07CB8BA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1,734 (30.4%)</w:t>
            </w:r>
          </w:p>
        </w:tc>
        <w:tc>
          <w:tcPr>
            <w:tcW w:w="816" w:type="pct"/>
            <w:vAlign w:val="center"/>
          </w:tcPr>
          <w:p w14:paraId="26BA2D4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142502 (31.3%)</w:t>
            </w:r>
          </w:p>
        </w:tc>
        <w:tc>
          <w:tcPr>
            <w:tcW w:w="299" w:type="pct"/>
            <w:vAlign w:val="bottom"/>
          </w:tcPr>
          <w:p w14:paraId="4F672CC5"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0.01</w:t>
            </w:r>
          </w:p>
        </w:tc>
        <w:tc>
          <w:tcPr>
            <w:tcW w:w="778" w:type="pct"/>
            <w:vAlign w:val="center"/>
          </w:tcPr>
          <w:p w14:paraId="442D5BB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1732 (30.8%)</w:t>
            </w:r>
          </w:p>
        </w:tc>
        <w:tc>
          <w:tcPr>
            <w:tcW w:w="776" w:type="pct"/>
            <w:vAlign w:val="center"/>
          </w:tcPr>
          <w:p w14:paraId="1B23F5F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1834 (32.6%)</w:t>
            </w:r>
          </w:p>
        </w:tc>
        <w:tc>
          <w:tcPr>
            <w:tcW w:w="301" w:type="pct"/>
            <w:vAlign w:val="bottom"/>
          </w:tcPr>
          <w:p w14:paraId="4D9EC118" w14:textId="77777777" w:rsidR="008D14C8" w:rsidRPr="002244A7" w:rsidRDefault="008D14C8" w:rsidP="008D14C8">
            <w:pPr>
              <w:spacing w:line="276" w:lineRule="auto"/>
              <w:jc w:val="center"/>
              <w:rPr>
                <w:rFonts w:cs="Arial"/>
                <w:color w:val="000000" w:themeColor="text1"/>
              </w:rPr>
            </w:pPr>
            <w:r w:rsidRPr="002244A7">
              <w:rPr>
                <w:rFonts w:cs="Arial"/>
                <w:color w:val="000000"/>
              </w:rPr>
              <w:t>0.04</w:t>
            </w:r>
          </w:p>
        </w:tc>
      </w:tr>
      <w:tr w:rsidR="008D14C8" w:rsidRPr="002244A7" w14:paraId="4C15181D" w14:textId="77777777" w:rsidTr="005C5410">
        <w:trPr>
          <w:trHeight w:val="161"/>
        </w:trPr>
        <w:tc>
          <w:tcPr>
            <w:tcW w:w="1269" w:type="pct"/>
            <w:tcBorders>
              <w:top w:val="single" w:sz="4" w:space="0" w:color="auto"/>
              <w:bottom w:val="single" w:sz="4" w:space="0" w:color="auto"/>
            </w:tcBorders>
            <w:hideMark/>
          </w:tcPr>
          <w:p w14:paraId="04A62416"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Diagnosis</w:t>
            </w:r>
          </w:p>
        </w:tc>
        <w:tc>
          <w:tcPr>
            <w:tcW w:w="762" w:type="pct"/>
            <w:tcBorders>
              <w:top w:val="single" w:sz="4" w:space="0" w:color="auto"/>
              <w:bottom w:val="single" w:sz="4" w:space="0" w:color="auto"/>
            </w:tcBorders>
            <w:vAlign w:val="center"/>
          </w:tcPr>
          <w:p w14:paraId="74C2FFE9" w14:textId="77777777" w:rsidR="008D14C8" w:rsidRPr="002244A7" w:rsidRDefault="008D14C8" w:rsidP="008D14C8">
            <w:pPr>
              <w:spacing w:line="276" w:lineRule="auto"/>
              <w:jc w:val="center"/>
              <w:rPr>
                <w:rFonts w:cs="Arial"/>
                <w:color w:val="000000" w:themeColor="text1"/>
              </w:rPr>
            </w:pPr>
          </w:p>
        </w:tc>
        <w:tc>
          <w:tcPr>
            <w:tcW w:w="816" w:type="pct"/>
            <w:tcBorders>
              <w:top w:val="single" w:sz="4" w:space="0" w:color="auto"/>
              <w:bottom w:val="single" w:sz="4" w:space="0" w:color="auto"/>
            </w:tcBorders>
            <w:vAlign w:val="center"/>
          </w:tcPr>
          <w:p w14:paraId="77E07604" w14:textId="77777777" w:rsidR="008D14C8" w:rsidRPr="002244A7" w:rsidRDefault="008D14C8" w:rsidP="008D14C8">
            <w:pPr>
              <w:spacing w:line="276" w:lineRule="auto"/>
              <w:jc w:val="center"/>
              <w:rPr>
                <w:rFonts w:cs="Arial"/>
                <w:color w:val="000000" w:themeColor="text1"/>
              </w:rPr>
            </w:pPr>
          </w:p>
        </w:tc>
        <w:tc>
          <w:tcPr>
            <w:tcW w:w="299" w:type="pct"/>
            <w:tcBorders>
              <w:top w:val="single" w:sz="4" w:space="0" w:color="auto"/>
              <w:bottom w:val="single" w:sz="4" w:space="0" w:color="auto"/>
            </w:tcBorders>
            <w:vAlign w:val="center"/>
          </w:tcPr>
          <w:p w14:paraId="791C78B4" w14:textId="77777777" w:rsidR="008D14C8" w:rsidRPr="002244A7" w:rsidRDefault="008D14C8" w:rsidP="008D14C8">
            <w:pPr>
              <w:spacing w:line="276" w:lineRule="auto"/>
              <w:jc w:val="center"/>
              <w:rPr>
                <w:rFonts w:cs="Arial"/>
                <w:b/>
                <w:bCs/>
                <w:color w:val="000000" w:themeColor="text1"/>
              </w:rPr>
            </w:pPr>
          </w:p>
        </w:tc>
        <w:tc>
          <w:tcPr>
            <w:tcW w:w="778" w:type="pct"/>
            <w:tcBorders>
              <w:top w:val="single" w:sz="4" w:space="0" w:color="auto"/>
              <w:bottom w:val="single" w:sz="4" w:space="0" w:color="auto"/>
            </w:tcBorders>
            <w:vAlign w:val="center"/>
          </w:tcPr>
          <w:p w14:paraId="544F77F7" w14:textId="77777777" w:rsidR="008D14C8" w:rsidRPr="002244A7" w:rsidRDefault="008D14C8" w:rsidP="008D14C8">
            <w:pPr>
              <w:spacing w:line="276" w:lineRule="auto"/>
              <w:jc w:val="center"/>
              <w:rPr>
                <w:rFonts w:cs="Arial"/>
                <w:b/>
                <w:bCs/>
                <w:color w:val="000000" w:themeColor="text1"/>
              </w:rPr>
            </w:pPr>
          </w:p>
        </w:tc>
        <w:tc>
          <w:tcPr>
            <w:tcW w:w="776" w:type="pct"/>
            <w:tcBorders>
              <w:top w:val="single" w:sz="4" w:space="0" w:color="auto"/>
              <w:bottom w:val="single" w:sz="4" w:space="0" w:color="auto"/>
            </w:tcBorders>
            <w:vAlign w:val="center"/>
          </w:tcPr>
          <w:p w14:paraId="07BA3233" w14:textId="77777777" w:rsidR="008D14C8" w:rsidRPr="002244A7" w:rsidRDefault="008D14C8" w:rsidP="008D14C8">
            <w:pPr>
              <w:spacing w:line="276" w:lineRule="auto"/>
              <w:jc w:val="center"/>
              <w:rPr>
                <w:rFonts w:cs="Arial"/>
                <w:b/>
                <w:bCs/>
                <w:color w:val="000000" w:themeColor="text1"/>
              </w:rPr>
            </w:pPr>
          </w:p>
        </w:tc>
        <w:tc>
          <w:tcPr>
            <w:tcW w:w="301" w:type="pct"/>
            <w:tcBorders>
              <w:top w:val="single" w:sz="4" w:space="0" w:color="auto"/>
              <w:bottom w:val="single" w:sz="4" w:space="0" w:color="auto"/>
            </w:tcBorders>
            <w:vAlign w:val="center"/>
          </w:tcPr>
          <w:p w14:paraId="0D247E7C" w14:textId="77777777" w:rsidR="008D14C8" w:rsidRPr="002244A7" w:rsidRDefault="008D14C8" w:rsidP="008D14C8">
            <w:pPr>
              <w:spacing w:line="276" w:lineRule="auto"/>
              <w:jc w:val="center"/>
              <w:rPr>
                <w:rFonts w:cs="Arial"/>
                <w:b/>
                <w:bCs/>
                <w:color w:val="000000" w:themeColor="text1"/>
              </w:rPr>
            </w:pPr>
          </w:p>
        </w:tc>
      </w:tr>
      <w:tr w:rsidR="008D14C8" w:rsidRPr="002244A7" w14:paraId="0092DCD3" w14:textId="77777777" w:rsidTr="005C5410">
        <w:trPr>
          <w:trHeight w:val="270"/>
        </w:trPr>
        <w:tc>
          <w:tcPr>
            <w:tcW w:w="1269" w:type="pct"/>
            <w:tcBorders>
              <w:top w:val="single" w:sz="4" w:space="0" w:color="auto"/>
            </w:tcBorders>
            <w:hideMark/>
          </w:tcPr>
          <w:p w14:paraId="604AEBCC" w14:textId="77777777" w:rsidR="008D14C8" w:rsidRPr="002244A7" w:rsidRDefault="008D14C8" w:rsidP="008D14C8">
            <w:pPr>
              <w:spacing w:line="276" w:lineRule="auto"/>
              <w:rPr>
                <w:rFonts w:cs="Arial"/>
                <w:color w:val="000000" w:themeColor="text1"/>
              </w:rPr>
            </w:pPr>
            <w:r w:rsidRPr="002244A7">
              <w:rPr>
                <w:rFonts w:cs="Arial"/>
                <w:color w:val="000000" w:themeColor="text1"/>
              </w:rPr>
              <w:t>Dyslipidemia</w:t>
            </w:r>
          </w:p>
        </w:tc>
        <w:tc>
          <w:tcPr>
            <w:tcW w:w="762" w:type="pct"/>
            <w:tcBorders>
              <w:top w:val="single" w:sz="4" w:space="0" w:color="auto"/>
            </w:tcBorders>
            <w:vAlign w:val="center"/>
          </w:tcPr>
          <w:p w14:paraId="3544D41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2,932 (51.4%)</w:t>
            </w:r>
          </w:p>
        </w:tc>
        <w:tc>
          <w:tcPr>
            <w:tcW w:w="816" w:type="pct"/>
            <w:tcBorders>
              <w:top w:val="single" w:sz="4" w:space="0" w:color="auto"/>
            </w:tcBorders>
            <w:vAlign w:val="center"/>
          </w:tcPr>
          <w:p w14:paraId="2C894E2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184477 (40.5%)</w:t>
            </w:r>
          </w:p>
        </w:tc>
        <w:tc>
          <w:tcPr>
            <w:tcW w:w="299" w:type="pct"/>
            <w:tcBorders>
              <w:top w:val="single" w:sz="4" w:space="0" w:color="auto"/>
            </w:tcBorders>
            <w:vAlign w:val="bottom"/>
          </w:tcPr>
          <w:p w14:paraId="2A88C354"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0.23</w:t>
            </w:r>
          </w:p>
        </w:tc>
        <w:tc>
          <w:tcPr>
            <w:tcW w:w="778" w:type="pct"/>
            <w:tcBorders>
              <w:top w:val="single" w:sz="4" w:space="0" w:color="auto"/>
            </w:tcBorders>
            <w:vAlign w:val="center"/>
          </w:tcPr>
          <w:p w14:paraId="5BBA431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2927 (52.0%)</w:t>
            </w:r>
          </w:p>
        </w:tc>
        <w:tc>
          <w:tcPr>
            <w:tcW w:w="776" w:type="pct"/>
            <w:tcBorders>
              <w:top w:val="single" w:sz="4" w:space="0" w:color="auto"/>
            </w:tcBorders>
            <w:vAlign w:val="center"/>
          </w:tcPr>
          <w:p w14:paraId="13AC671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2924 (52.0%)</w:t>
            </w:r>
          </w:p>
        </w:tc>
        <w:tc>
          <w:tcPr>
            <w:tcW w:w="301" w:type="pct"/>
            <w:tcBorders>
              <w:top w:val="single" w:sz="4" w:space="0" w:color="auto"/>
            </w:tcBorders>
            <w:vAlign w:val="bottom"/>
          </w:tcPr>
          <w:p w14:paraId="57FC2E8E"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545BC29C" w14:textId="77777777" w:rsidTr="005C5410">
        <w:trPr>
          <w:trHeight w:val="189"/>
        </w:trPr>
        <w:tc>
          <w:tcPr>
            <w:tcW w:w="1269" w:type="pct"/>
            <w:hideMark/>
          </w:tcPr>
          <w:p w14:paraId="1D2E38F6" w14:textId="77777777" w:rsidR="008D14C8" w:rsidRPr="002244A7" w:rsidRDefault="008D14C8" w:rsidP="008D14C8">
            <w:pPr>
              <w:spacing w:line="276" w:lineRule="auto"/>
              <w:rPr>
                <w:rFonts w:cs="Arial"/>
                <w:color w:val="000000" w:themeColor="text1"/>
              </w:rPr>
            </w:pPr>
            <w:r w:rsidRPr="002244A7">
              <w:rPr>
                <w:rFonts w:cs="Arial"/>
                <w:color w:val="000000" w:themeColor="text1"/>
              </w:rPr>
              <w:t>Type 2 diabetes mellitus</w:t>
            </w:r>
          </w:p>
        </w:tc>
        <w:tc>
          <w:tcPr>
            <w:tcW w:w="762" w:type="pct"/>
            <w:vAlign w:val="center"/>
          </w:tcPr>
          <w:p w14:paraId="114BF29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1,915 (33.6%)</w:t>
            </w:r>
          </w:p>
        </w:tc>
        <w:tc>
          <w:tcPr>
            <w:tcW w:w="816" w:type="pct"/>
            <w:vAlign w:val="center"/>
          </w:tcPr>
          <w:p w14:paraId="29A632D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111295 (24.4%)</w:t>
            </w:r>
          </w:p>
        </w:tc>
        <w:tc>
          <w:tcPr>
            <w:tcW w:w="299" w:type="pct"/>
            <w:vAlign w:val="bottom"/>
          </w:tcPr>
          <w:p w14:paraId="67F8D866"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0.14</w:t>
            </w:r>
          </w:p>
        </w:tc>
        <w:tc>
          <w:tcPr>
            <w:tcW w:w="778" w:type="pct"/>
            <w:vAlign w:val="center"/>
          </w:tcPr>
          <w:p w14:paraId="5092C06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1737 (30.9%)</w:t>
            </w:r>
          </w:p>
        </w:tc>
        <w:tc>
          <w:tcPr>
            <w:tcW w:w="776" w:type="pct"/>
            <w:vAlign w:val="center"/>
          </w:tcPr>
          <w:p w14:paraId="28EBC41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1736 (30.9%)</w:t>
            </w:r>
          </w:p>
        </w:tc>
        <w:tc>
          <w:tcPr>
            <w:tcW w:w="301" w:type="pct"/>
            <w:vAlign w:val="bottom"/>
          </w:tcPr>
          <w:p w14:paraId="77CED203"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1F6A2E16" w14:textId="77777777" w:rsidTr="005C5410">
        <w:trPr>
          <w:trHeight w:val="144"/>
        </w:trPr>
        <w:tc>
          <w:tcPr>
            <w:tcW w:w="1269" w:type="pct"/>
            <w:hideMark/>
          </w:tcPr>
          <w:p w14:paraId="5F45CEE2" w14:textId="77777777" w:rsidR="008D14C8" w:rsidRPr="002244A7" w:rsidRDefault="008D14C8" w:rsidP="008D14C8">
            <w:pPr>
              <w:spacing w:line="276" w:lineRule="auto"/>
              <w:rPr>
                <w:rFonts w:cs="Arial"/>
                <w:color w:val="000000" w:themeColor="text1"/>
              </w:rPr>
            </w:pPr>
            <w:r w:rsidRPr="002244A7">
              <w:rPr>
                <w:rFonts w:cs="Arial"/>
                <w:color w:val="000000" w:themeColor="text1"/>
              </w:rPr>
              <w:t>Hypertension</w:t>
            </w:r>
          </w:p>
        </w:tc>
        <w:tc>
          <w:tcPr>
            <w:tcW w:w="762" w:type="pct"/>
            <w:vAlign w:val="center"/>
          </w:tcPr>
          <w:p w14:paraId="141EA9BE"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3,324 (58.3%)</w:t>
            </w:r>
          </w:p>
        </w:tc>
        <w:tc>
          <w:tcPr>
            <w:tcW w:w="816" w:type="pct"/>
            <w:vAlign w:val="center"/>
          </w:tcPr>
          <w:p w14:paraId="7762983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205135 (45.0%)</w:t>
            </w:r>
          </w:p>
        </w:tc>
        <w:tc>
          <w:tcPr>
            <w:tcW w:w="299" w:type="pct"/>
            <w:vAlign w:val="bottom"/>
          </w:tcPr>
          <w:p w14:paraId="1C776189"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0.27</w:t>
            </w:r>
          </w:p>
        </w:tc>
        <w:tc>
          <w:tcPr>
            <w:tcW w:w="778" w:type="pct"/>
            <w:vAlign w:val="center"/>
          </w:tcPr>
          <w:p w14:paraId="2AE5848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3278 (58.3%)</w:t>
            </w:r>
          </w:p>
        </w:tc>
        <w:tc>
          <w:tcPr>
            <w:tcW w:w="776" w:type="pct"/>
            <w:vAlign w:val="center"/>
          </w:tcPr>
          <w:p w14:paraId="421A455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3279 (58.3%)</w:t>
            </w:r>
          </w:p>
        </w:tc>
        <w:tc>
          <w:tcPr>
            <w:tcW w:w="301" w:type="pct"/>
            <w:vAlign w:val="bottom"/>
          </w:tcPr>
          <w:p w14:paraId="04E34F69"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05137362" w14:textId="77777777" w:rsidTr="005C5410">
        <w:trPr>
          <w:trHeight w:val="198"/>
        </w:trPr>
        <w:tc>
          <w:tcPr>
            <w:tcW w:w="1269" w:type="pct"/>
          </w:tcPr>
          <w:p w14:paraId="4776CBA6" w14:textId="77777777" w:rsidR="008D14C8" w:rsidRPr="002244A7" w:rsidRDefault="008D14C8" w:rsidP="008D14C8">
            <w:pPr>
              <w:spacing w:line="276" w:lineRule="auto"/>
              <w:rPr>
                <w:rFonts w:cs="Arial"/>
                <w:color w:val="000000" w:themeColor="text1"/>
              </w:rPr>
            </w:pPr>
            <w:r w:rsidRPr="002244A7">
              <w:rPr>
                <w:rFonts w:cs="Arial"/>
                <w:color w:val="000000" w:themeColor="text1"/>
              </w:rPr>
              <w:t>CKD</w:t>
            </w:r>
          </w:p>
        </w:tc>
        <w:tc>
          <w:tcPr>
            <w:tcW w:w="762" w:type="pct"/>
            <w:vAlign w:val="center"/>
          </w:tcPr>
          <w:p w14:paraId="336F67FC"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279 (4.9%)</w:t>
            </w:r>
          </w:p>
        </w:tc>
        <w:tc>
          <w:tcPr>
            <w:tcW w:w="816" w:type="pct"/>
            <w:vAlign w:val="center"/>
          </w:tcPr>
          <w:p w14:paraId="53F50FB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37004 (8.1%)</w:t>
            </w:r>
          </w:p>
        </w:tc>
        <w:tc>
          <w:tcPr>
            <w:tcW w:w="299" w:type="pct"/>
            <w:vAlign w:val="bottom"/>
          </w:tcPr>
          <w:p w14:paraId="7B6942F6"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0.14</w:t>
            </w:r>
          </w:p>
        </w:tc>
        <w:tc>
          <w:tcPr>
            <w:tcW w:w="778" w:type="pct"/>
            <w:vAlign w:val="center"/>
          </w:tcPr>
          <w:p w14:paraId="103AC2E4"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266 (4.7%)</w:t>
            </w:r>
          </w:p>
        </w:tc>
        <w:tc>
          <w:tcPr>
            <w:tcW w:w="776" w:type="pct"/>
            <w:vAlign w:val="center"/>
          </w:tcPr>
          <w:p w14:paraId="3953717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262 (4.7%)</w:t>
            </w:r>
          </w:p>
        </w:tc>
        <w:tc>
          <w:tcPr>
            <w:tcW w:w="301" w:type="pct"/>
            <w:vAlign w:val="bottom"/>
          </w:tcPr>
          <w:p w14:paraId="51354E8E"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0.00</w:t>
            </w:r>
          </w:p>
        </w:tc>
      </w:tr>
      <w:tr w:rsidR="008D14C8" w:rsidRPr="002244A7" w14:paraId="23A5AF2C" w14:textId="77777777" w:rsidTr="005C5410">
        <w:trPr>
          <w:trHeight w:val="126"/>
        </w:trPr>
        <w:tc>
          <w:tcPr>
            <w:tcW w:w="1269" w:type="pct"/>
            <w:hideMark/>
          </w:tcPr>
          <w:p w14:paraId="563E2941" w14:textId="77777777" w:rsidR="008D14C8" w:rsidRPr="002244A7" w:rsidRDefault="008D14C8" w:rsidP="008D14C8">
            <w:pPr>
              <w:spacing w:line="276" w:lineRule="auto"/>
              <w:rPr>
                <w:rFonts w:cs="Arial"/>
                <w:color w:val="000000" w:themeColor="text1"/>
              </w:rPr>
            </w:pPr>
            <w:r w:rsidRPr="002244A7">
              <w:rPr>
                <w:rFonts w:cs="Arial"/>
                <w:color w:val="000000" w:themeColor="text1"/>
              </w:rPr>
              <w:t>Chronic ischemic heart disease</w:t>
            </w:r>
          </w:p>
        </w:tc>
        <w:tc>
          <w:tcPr>
            <w:tcW w:w="762" w:type="pct"/>
            <w:vAlign w:val="center"/>
          </w:tcPr>
          <w:p w14:paraId="29C1745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365 (6.4%)</w:t>
            </w:r>
          </w:p>
        </w:tc>
        <w:tc>
          <w:tcPr>
            <w:tcW w:w="816" w:type="pct"/>
            <w:vAlign w:val="center"/>
          </w:tcPr>
          <w:p w14:paraId="7D99CDC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44487 (9.8%)</w:t>
            </w:r>
          </w:p>
        </w:tc>
        <w:tc>
          <w:tcPr>
            <w:tcW w:w="299" w:type="pct"/>
            <w:vAlign w:val="bottom"/>
          </w:tcPr>
          <w:p w14:paraId="10783BC3"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78" w:type="pct"/>
            <w:vAlign w:val="center"/>
          </w:tcPr>
          <w:p w14:paraId="6F99740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359 (6.4%)</w:t>
            </w:r>
          </w:p>
        </w:tc>
        <w:tc>
          <w:tcPr>
            <w:tcW w:w="776" w:type="pct"/>
            <w:vAlign w:val="center"/>
          </w:tcPr>
          <w:p w14:paraId="6D05996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362 (6.4%)</w:t>
            </w:r>
          </w:p>
        </w:tc>
        <w:tc>
          <w:tcPr>
            <w:tcW w:w="301" w:type="pct"/>
            <w:vAlign w:val="bottom"/>
          </w:tcPr>
          <w:p w14:paraId="0ADB8C65" w14:textId="77777777" w:rsidR="008D14C8" w:rsidRPr="002244A7" w:rsidRDefault="008D14C8" w:rsidP="008D14C8">
            <w:pPr>
              <w:spacing w:line="276" w:lineRule="auto"/>
              <w:jc w:val="center"/>
              <w:rPr>
                <w:rFonts w:cs="Arial"/>
                <w:color w:val="000000" w:themeColor="text1"/>
              </w:rPr>
            </w:pPr>
            <w:r w:rsidRPr="002244A7">
              <w:rPr>
                <w:rFonts w:cs="Arial"/>
                <w:color w:val="000000"/>
              </w:rPr>
              <w:t>0.00</w:t>
            </w:r>
          </w:p>
        </w:tc>
      </w:tr>
      <w:tr w:rsidR="008D14C8" w:rsidRPr="002244A7" w14:paraId="7F03318D" w14:textId="77777777" w:rsidTr="005C5410">
        <w:trPr>
          <w:trHeight w:val="126"/>
        </w:trPr>
        <w:tc>
          <w:tcPr>
            <w:tcW w:w="1269" w:type="pct"/>
          </w:tcPr>
          <w:p w14:paraId="263DF278" w14:textId="77777777" w:rsidR="008D14C8" w:rsidRPr="002244A7" w:rsidRDefault="008D14C8" w:rsidP="008D14C8">
            <w:pPr>
              <w:spacing w:line="276" w:lineRule="auto"/>
              <w:rPr>
                <w:rFonts w:cs="Arial"/>
                <w:color w:val="000000" w:themeColor="text1"/>
              </w:rPr>
            </w:pPr>
            <w:r w:rsidRPr="002244A7">
              <w:rPr>
                <w:rFonts w:cs="Arial"/>
                <w:color w:val="000000" w:themeColor="text1"/>
              </w:rPr>
              <w:t>NAFLD</w:t>
            </w:r>
          </w:p>
        </w:tc>
        <w:tc>
          <w:tcPr>
            <w:tcW w:w="762" w:type="pct"/>
            <w:vAlign w:val="center"/>
          </w:tcPr>
          <w:p w14:paraId="318BA403"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873 (15.3%)</w:t>
            </w:r>
          </w:p>
        </w:tc>
        <w:tc>
          <w:tcPr>
            <w:tcW w:w="816" w:type="pct"/>
            <w:vAlign w:val="center"/>
          </w:tcPr>
          <w:p w14:paraId="551FC654"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15618 (3.4%)</w:t>
            </w:r>
          </w:p>
        </w:tc>
        <w:tc>
          <w:tcPr>
            <w:tcW w:w="299" w:type="pct"/>
            <w:vAlign w:val="bottom"/>
          </w:tcPr>
          <w:p w14:paraId="3F086A0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0.44</w:t>
            </w:r>
          </w:p>
        </w:tc>
        <w:tc>
          <w:tcPr>
            <w:tcW w:w="778" w:type="pct"/>
            <w:vAlign w:val="center"/>
          </w:tcPr>
          <w:p w14:paraId="40D9068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918 (16.3%)</w:t>
            </w:r>
          </w:p>
        </w:tc>
        <w:tc>
          <w:tcPr>
            <w:tcW w:w="776" w:type="pct"/>
            <w:vAlign w:val="center"/>
          </w:tcPr>
          <w:p w14:paraId="60DD584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291 (5.2%)</w:t>
            </w:r>
          </w:p>
        </w:tc>
        <w:tc>
          <w:tcPr>
            <w:tcW w:w="301" w:type="pct"/>
            <w:vAlign w:val="bottom"/>
          </w:tcPr>
          <w:p w14:paraId="26900B03"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0.37</w:t>
            </w:r>
          </w:p>
        </w:tc>
      </w:tr>
      <w:tr w:rsidR="008D14C8" w:rsidRPr="002244A7" w14:paraId="4559DC94" w14:textId="77777777" w:rsidTr="005C5410">
        <w:trPr>
          <w:trHeight w:val="300"/>
        </w:trPr>
        <w:tc>
          <w:tcPr>
            <w:tcW w:w="1269" w:type="pct"/>
          </w:tcPr>
          <w:p w14:paraId="3890E8A8" w14:textId="77777777" w:rsidR="008D14C8" w:rsidRPr="002244A7" w:rsidRDefault="008D14C8" w:rsidP="008D14C8">
            <w:pPr>
              <w:spacing w:line="276" w:lineRule="auto"/>
              <w:rPr>
                <w:rFonts w:cs="Arial"/>
                <w:color w:val="000000" w:themeColor="text1"/>
              </w:rPr>
            </w:pPr>
            <w:r w:rsidRPr="002244A7">
              <w:rPr>
                <w:rFonts w:cs="Arial"/>
                <w:color w:val="000000" w:themeColor="text1"/>
              </w:rPr>
              <w:t>Hepatic fibrosis</w:t>
            </w:r>
          </w:p>
        </w:tc>
        <w:tc>
          <w:tcPr>
            <w:tcW w:w="762" w:type="pct"/>
            <w:vAlign w:val="center"/>
          </w:tcPr>
          <w:p w14:paraId="2A3A476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36 (0.6%)</w:t>
            </w:r>
          </w:p>
        </w:tc>
        <w:tc>
          <w:tcPr>
            <w:tcW w:w="816" w:type="pct"/>
            <w:vAlign w:val="center"/>
          </w:tcPr>
          <w:p w14:paraId="18D11F9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1947 (0.4%)</w:t>
            </w:r>
          </w:p>
        </w:tc>
        <w:tc>
          <w:tcPr>
            <w:tcW w:w="299" w:type="pct"/>
            <w:vAlign w:val="bottom"/>
          </w:tcPr>
          <w:p w14:paraId="29B6BFE6"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c>
          <w:tcPr>
            <w:tcW w:w="778" w:type="pct"/>
            <w:vAlign w:val="center"/>
          </w:tcPr>
          <w:p w14:paraId="62ECA9A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34 (0.6%)</w:t>
            </w:r>
          </w:p>
        </w:tc>
        <w:tc>
          <w:tcPr>
            <w:tcW w:w="776" w:type="pct"/>
            <w:vAlign w:val="center"/>
          </w:tcPr>
          <w:p w14:paraId="2C364AD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22 (0.4%)</w:t>
            </w:r>
          </w:p>
        </w:tc>
        <w:tc>
          <w:tcPr>
            <w:tcW w:w="301" w:type="pct"/>
            <w:vAlign w:val="bottom"/>
          </w:tcPr>
          <w:p w14:paraId="39E29ACF" w14:textId="77777777" w:rsidR="008D14C8" w:rsidRPr="002244A7" w:rsidRDefault="008D14C8" w:rsidP="008D14C8">
            <w:pPr>
              <w:spacing w:line="276" w:lineRule="auto"/>
              <w:jc w:val="center"/>
              <w:rPr>
                <w:rFonts w:cs="Arial"/>
                <w:color w:val="000000" w:themeColor="text1"/>
              </w:rPr>
            </w:pPr>
            <w:r w:rsidRPr="002244A7">
              <w:rPr>
                <w:rFonts w:cs="Arial"/>
                <w:color w:val="000000"/>
              </w:rPr>
              <w:t>0.03</w:t>
            </w:r>
          </w:p>
        </w:tc>
      </w:tr>
      <w:tr w:rsidR="008D14C8" w:rsidRPr="002244A7" w14:paraId="5E43E894" w14:textId="77777777" w:rsidTr="00AB025C">
        <w:trPr>
          <w:trHeight w:val="134"/>
        </w:trPr>
        <w:tc>
          <w:tcPr>
            <w:tcW w:w="1269" w:type="pct"/>
            <w:tcBorders>
              <w:top w:val="single" w:sz="4" w:space="0" w:color="auto"/>
              <w:bottom w:val="single" w:sz="4" w:space="0" w:color="auto"/>
            </w:tcBorders>
          </w:tcPr>
          <w:p w14:paraId="236FEA64"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Medication</w:t>
            </w:r>
          </w:p>
        </w:tc>
        <w:tc>
          <w:tcPr>
            <w:tcW w:w="762" w:type="pct"/>
            <w:tcBorders>
              <w:top w:val="single" w:sz="4" w:space="0" w:color="auto"/>
              <w:bottom w:val="single" w:sz="4" w:space="0" w:color="auto"/>
            </w:tcBorders>
            <w:vAlign w:val="center"/>
          </w:tcPr>
          <w:p w14:paraId="177FC2E4" w14:textId="77777777" w:rsidR="008D14C8" w:rsidRPr="002244A7" w:rsidRDefault="008D14C8" w:rsidP="008D14C8">
            <w:pPr>
              <w:spacing w:line="276" w:lineRule="auto"/>
              <w:jc w:val="center"/>
              <w:rPr>
                <w:rFonts w:cs="Arial"/>
                <w:color w:val="000000" w:themeColor="text1"/>
              </w:rPr>
            </w:pPr>
          </w:p>
        </w:tc>
        <w:tc>
          <w:tcPr>
            <w:tcW w:w="816" w:type="pct"/>
            <w:tcBorders>
              <w:top w:val="single" w:sz="4" w:space="0" w:color="auto"/>
              <w:bottom w:val="single" w:sz="4" w:space="0" w:color="auto"/>
            </w:tcBorders>
            <w:vAlign w:val="center"/>
          </w:tcPr>
          <w:p w14:paraId="1B646006" w14:textId="77777777" w:rsidR="008D14C8" w:rsidRPr="002244A7" w:rsidRDefault="008D14C8" w:rsidP="008D14C8">
            <w:pPr>
              <w:spacing w:line="276" w:lineRule="auto"/>
              <w:jc w:val="center"/>
              <w:rPr>
                <w:rFonts w:cs="Arial"/>
                <w:color w:val="000000" w:themeColor="text1"/>
              </w:rPr>
            </w:pPr>
          </w:p>
        </w:tc>
        <w:tc>
          <w:tcPr>
            <w:tcW w:w="299" w:type="pct"/>
            <w:tcBorders>
              <w:top w:val="single" w:sz="4" w:space="0" w:color="auto"/>
              <w:bottom w:val="single" w:sz="4" w:space="0" w:color="auto"/>
            </w:tcBorders>
            <w:vAlign w:val="center"/>
          </w:tcPr>
          <w:p w14:paraId="74C48CAF" w14:textId="77777777" w:rsidR="008D14C8" w:rsidRPr="002244A7" w:rsidRDefault="008D14C8" w:rsidP="008D14C8">
            <w:pPr>
              <w:spacing w:line="276" w:lineRule="auto"/>
              <w:jc w:val="center"/>
              <w:rPr>
                <w:rFonts w:cs="Arial"/>
                <w:color w:val="000000" w:themeColor="text1"/>
              </w:rPr>
            </w:pPr>
          </w:p>
        </w:tc>
        <w:tc>
          <w:tcPr>
            <w:tcW w:w="778" w:type="pct"/>
            <w:tcBorders>
              <w:top w:val="single" w:sz="4" w:space="0" w:color="auto"/>
              <w:bottom w:val="single" w:sz="4" w:space="0" w:color="auto"/>
            </w:tcBorders>
            <w:vAlign w:val="center"/>
          </w:tcPr>
          <w:p w14:paraId="335612DB" w14:textId="77777777" w:rsidR="008D14C8" w:rsidRPr="002244A7" w:rsidRDefault="008D14C8" w:rsidP="008D14C8">
            <w:pPr>
              <w:spacing w:line="276" w:lineRule="auto"/>
              <w:jc w:val="center"/>
              <w:rPr>
                <w:rFonts w:cs="Arial"/>
                <w:b/>
                <w:bCs/>
                <w:color w:val="000000" w:themeColor="text1"/>
              </w:rPr>
            </w:pPr>
          </w:p>
        </w:tc>
        <w:tc>
          <w:tcPr>
            <w:tcW w:w="776" w:type="pct"/>
            <w:tcBorders>
              <w:top w:val="single" w:sz="4" w:space="0" w:color="auto"/>
              <w:bottom w:val="single" w:sz="4" w:space="0" w:color="auto"/>
            </w:tcBorders>
            <w:vAlign w:val="center"/>
          </w:tcPr>
          <w:p w14:paraId="081E2A03" w14:textId="77777777" w:rsidR="008D14C8" w:rsidRPr="002244A7" w:rsidRDefault="008D14C8" w:rsidP="008D14C8">
            <w:pPr>
              <w:spacing w:line="276" w:lineRule="auto"/>
              <w:jc w:val="center"/>
              <w:rPr>
                <w:rFonts w:cs="Arial"/>
                <w:b/>
                <w:bCs/>
                <w:color w:val="000000" w:themeColor="text1"/>
              </w:rPr>
            </w:pPr>
          </w:p>
        </w:tc>
        <w:tc>
          <w:tcPr>
            <w:tcW w:w="301" w:type="pct"/>
            <w:tcBorders>
              <w:top w:val="single" w:sz="4" w:space="0" w:color="auto"/>
              <w:bottom w:val="single" w:sz="4" w:space="0" w:color="auto"/>
            </w:tcBorders>
            <w:vAlign w:val="center"/>
          </w:tcPr>
          <w:p w14:paraId="083E6F63" w14:textId="77777777" w:rsidR="008D14C8" w:rsidRPr="002244A7" w:rsidRDefault="008D14C8" w:rsidP="008D14C8">
            <w:pPr>
              <w:spacing w:line="276" w:lineRule="auto"/>
              <w:jc w:val="center"/>
              <w:rPr>
                <w:rFonts w:cs="Arial"/>
                <w:b/>
                <w:bCs/>
                <w:color w:val="000000" w:themeColor="text1"/>
              </w:rPr>
            </w:pPr>
          </w:p>
        </w:tc>
      </w:tr>
      <w:tr w:rsidR="008D14C8" w:rsidRPr="002244A7" w14:paraId="6C76D789" w14:textId="77777777" w:rsidTr="00AB025C">
        <w:trPr>
          <w:trHeight w:val="215"/>
        </w:trPr>
        <w:tc>
          <w:tcPr>
            <w:tcW w:w="1269" w:type="pct"/>
            <w:tcBorders>
              <w:top w:val="single" w:sz="4" w:space="0" w:color="auto"/>
              <w:bottom w:val="nil"/>
            </w:tcBorders>
          </w:tcPr>
          <w:p w14:paraId="6E3E57C5"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Antilipemic agents</w:t>
            </w:r>
          </w:p>
        </w:tc>
        <w:tc>
          <w:tcPr>
            <w:tcW w:w="762" w:type="pct"/>
            <w:tcBorders>
              <w:top w:val="single" w:sz="4" w:space="0" w:color="auto"/>
              <w:bottom w:val="nil"/>
            </w:tcBorders>
            <w:vAlign w:val="center"/>
          </w:tcPr>
          <w:p w14:paraId="68BA10E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1,565 (27.5%)</w:t>
            </w:r>
          </w:p>
        </w:tc>
        <w:tc>
          <w:tcPr>
            <w:tcW w:w="816" w:type="pct"/>
            <w:tcBorders>
              <w:top w:val="single" w:sz="4" w:space="0" w:color="auto"/>
              <w:bottom w:val="nil"/>
            </w:tcBorders>
            <w:vAlign w:val="center"/>
          </w:tcPr>
          <w:p w14:paraId="452692B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145329 (31.9%)</w:t>
            </w:r>
          </w:p>
        </w:tc>
        <w:tc>
          <w:tcPr>
            <w:tcW w:w="299" w:type="pct"/>
            <w:tcBorders>
              <w:top w:val="single" w:sz="4" w:space="0" w:color="auto"/>
              <w:bottom w:val="nil"/>
            </w:tcBorders>
            <w:vAlign w:val="bottom"/>
          </w:tcPr>
          <w:p w14:paraId="73D7E799"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0.11</w:t>
            </w:r>
          </w:p>
        </w:tc>
        <w:tc>
          <w:tcPr>
            <w:tcW w:w="778" w:type="pct"/>
            <w:tcBorders>
              <w:top w:val="single" w:sz="4" w:space="0" w:color="auto"/>
              <w:bottom w:val="nil"/>
            </w:tcBorders>
            <w:vAlign w:val="center"/>
          </w:tcPr>
          <w:p w14:paraId="3CDCC65A" w14:textId="77777777" w:rsidR="008D14C8" w:rsidRPr="002244A7" w:rsidRDefault="008D14C8" w:rsidP="008D14C8">
            <w:pPr>
              <w:spacing w:line="276" w:lineRule="auto"/>
              <w:jc w:val="center"/>
              <w:rPr>
                <w:rFonts w:cs="Arial"/>
                <w:color w:val="000000" w:themeColor="text1"/>
                <w:lang w:val="pt-BR"/>
              </w:rPr>
            </w:pPr>
            <w:r w:rsidRPr="002244A7">
              <w:rPr>
                <w:rFonts w:cs="Arial"/>
                <w:color w:val="000000" w:themeColor="text1"/>
              </w:rPr>
              <w:t>1511 (26.9%)</w:t>
            </w:r>
          </w:p>
        </w:tc>
        <w:tc>
          <w:tcPr>
            <w:tcW w:w="776" w:type="pct"/>
            <w:tcBorders>
              <w:top w:val="single" w:sz="4" w:space="0" w:color="auto"/>
              <w:bottom w:val="nil"/>
            </w:tcBorders>
            <w:vAlign w:val="center"/>
          </w:tcPr>
          <w:p w14:paraId="7CB24894"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1830 (32.5%)</w:t>
            </w:r>
          </w:p>
        </w:tc>
        <w:tc>
          <w:tcPr>
            <w:tcW w:w="301" w:type="pct"/>
            <w:tcBorders>
              <w:top w:val="single" w:sz="4" w:space="0" w:color="auto"/>
              <w:bottom w:val="nil"/>
            </w:tcBorders>
            <w:vAlign w:val="bottom"/>
          </w:tcPr>
          <w:p w14:paraId="5E974675"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r>
      <w:tr w:rsidR="008D14C8" w:rsidRPr="002244A7" w14:paraId="1425B8AC" w14:textId="77777777" w:rsidTr="00AB025C">
        <w:trPr>
          <w:trHeight w:val="99"/>
        </w:trPr>
        <w:tc>
          <w:tcPr>
            <w:tcW w:w="1269" w:type="pct"/>
            <w:tcBorders>
              <w:top w:val="nil"/>
              <w:bottom w:val="nil"/>
            </w:tcBorders>
          </w:tcPr>
          <w:p w14:paraId="2637853A"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Atorvastatin</w:t>
            </w:r>
          </w:p>
        </w:tc>
        <w:tc>
          <w:tcPr>
            <w:tcW w:w="762" w:type="pct"/>
            <w:tcBorders>
              <w:top w:val="nil"/>
              <w:bottom w:val="nil"/>
            </w:tcBorders>
            <w:vAlign w:val="center"/>
          </w:tcPr>
          <w:p w14:paraId="3AFECF9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749 (13.1%)</w:t>
            </w:r>
          </w:p>
        </w:tc>
        <w:tc>
          <w:tcPr>
            <w:tcW w:w="816" w:type="pct"/>
            <w:tcBorders>
              <w:top w:val="nil"/>
              <w:bottom w:val="nil"/>
            </w:tcBorders>
            <w:vAlign w:val="center"/>
          </w:tcPr>
          <w:p w14:paraId="5C6FE08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72241 (15.8%)</w:t>
            </w:r>
          </w:p>
        </w:tc>
        <w:tc>
          <w:tcPr>
            <w:tcW w:w="299" w:type="pct"/>
            <w:tcBorders>
              <w:top w:val="nil"/>
              <w:bottom w:val="nil"/>
            </w:tcBorders>
            <w:vAlign w:val="bottom"/>
          </w:tcPr>
          <w:p w14:paraId="4B0565BF"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0.08</w:t>
            </w:r>
          </w:p>
        </w:tc>
        <w:tc>
          <w:tcPr>
            <w:tcW w:w="778" w:type="pct"/>
            <w:tcBorders>
              <w:top w:val="nil"/>
              <w:bottom w:val="nil"/>
            </w:tcBorders>
            <w:vAlign w:val="center"/>
          </w:tcPr>
          <w:p w14:paraId="291D2DE6"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725 (12.9%)</w:t>
            </w:r>
          </w:p>
        </w:tc>
        <w:tc>
          <w:tcPr>
            <w:tcW w:w="776" w:type="pct"/>
            <w:tcBorders>
              <w:top w:val="nil"/>
              <w:bottom w:val="nil"/>
            </w:tcBorders>
            <w:vAlign w:val="center"/>
          </w:tcPr>
          <w:p w14:paraId="5F769E6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894 (15.9%)</w:t>
            </w:r>
          </w:p>
        </w:tc>
        <w:tc>
          <w:tcPr>
            <w:tcW w:w="301" w:type="pct"/>
            <w:tcBorders>
              <w:top w:val="nil"/>
              <w:bottom w:val="nil"/>
            </w:tcBorders>
            <w:vAlign w:val="bottom"/>
          </w:tcPr>
          <w:p w14:paraId="64A7CB0E" w14:textId="77777777" w:rsidR="008D14C8" w:rsidRPr="002244A7" w:rsidRDefault="008D14C8" w:rsidP="008D14C8">
            <w:pPr>
              <w:spacing w:line="276" w:lineRule="auto"/>
              <w:jc w:val="center"/>
              <w:rPr>
                <w:rFonts w:cs="Arial"/>
                <w:color w:val="000000" w:themeColor="text1"/>
              </w:rPr>
            </w:pPr>
            <w:r w:rsidRPr="002244A7">
              <w:rPr>
                <w:rFonts w:cs="Arial"/>
                <w:color w:val="000000"/>
              </w:rPr>
              <w:t>0.09</w:t>
            </w:r>
          </w:p>
        </w:tc>
      </w:tr>
      <w:tr w:rsidR="008D14C8" w:rsidRPr="002244A7" w14:paraId="06ED6C49" w14:textId="77777777" w:rsidTr="00AB025C">
        <w:trPr>
          <w:trHeight w:val="153"/>
        </w:trPr>
        <w:tc>
          <w:tcPr>
            <w:tcW w:w="1269" w:type="pct"/>
            <w:tcBorders>
              <w:top w:val="nil"/>
              <w:bottom w:val="nil"/>
            </w:tcBorders>
          </w:tcPr>
          <w:p w14:paraId="062A5722"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Simvastatin</w:t>
            </w:r>
          </w:p>
        </w:tc>
        <w:tc>
          <w:tcPr>
            <w:tcW w:w="762" w:type="pct"/>
            <w:tcBorders>
              <w:top w:val="nil"/>
              <w:bottom w:val="nil"/>
            </w:tcBorders>
            <w:vAlign w:val="center"/>
          </w:tcPr>
          <w:p w14:paraId="215D731E"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265 (4.6%)</w:t>
            </w:r>
          </w:p>
        </w:tc>
        <w:tc>
          <w:tcPr>
            <w:tcW w:w="816" w:type="pct"/>
            <w:tcBorders>
              <w:top w:val="nil"/>
              <w:bottom w:val="nil"/>
            </w:tcBorders>
            <w:vAlign w:val="center"/>
          </w:tcPr>
          <w:p w14:paraId="19160F7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29259 (6.4%)</w:t>
            </w:r>
          </w:p>
        </w:tc>
        <w:tc>
          <w:tcPr>
            <w:tcW w:w="299" w:type="pct"/>
            <w:tcBorders>
              <w:top w:val="nil"/>
              <w:bottom w:val="nil"/>
            </w:tcBorders>
            <w:vAlign w:val="bottom"/>
          </w:tcPr>
          <w:p w14:paraId="7E5CA364"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0.08</w:t>
            </w:r>
          </w:p>
        </w:tc>
        <w:tc>
          <w:tcPr>
            <w:tcW w:w="778" w:type="pct"/>
            <w:tcBorders>
              <w:top w:val="nil"/>
              <w:bottom w:val="nil"/>
            </w:tcBorders>
            <w:vAlign w:val="center"/>
          </w:tcPr>
          <w:p w14:paraId="42F53EF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261 (4.6%)</w:t>
            </w:r>
          </w:p>
        </w:tc>
        <w:tc>
          <w:tcPr>
            <w:tcW w:w="776" w:type="pct"/>
            <w:tcBorders>
              <w:top w:val="nil"/>
              <w:bottom w:val="nil"/>
            </w:tcBorders>
            <w:vAlign w:val="center"/>
          </w:tcPr>
          <w:p w14:paraId="557E864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374 (6.6%)</w:t>
            </w:r>
          </w:p>
        </w:tc>
        <w:tc>
          <w:tcPr>
            <w:tcW w:w="301" w:type="pct"/>
            <w:tcBorders>
              <w:top w:val="nil"/>
              <w:bottom w:val="nil"/>
            </w:tcBorders>
            <w:vAlign w:val="bottom"/>
          </w:tcPr>
          <w:p w14:paraId="71F2B3EC" w14:textId="77777777" w:rsidR="008D14C8" w:rsidRPr="002244A7" w:rsidRDefault="008D14C8" w:rsidP="008D14C8">
            <w:pPr>
              <w:spacing w:line="276" w:lineRule="auto"/>
              <w:jc w:val="center"/>
              <w:rPr>
                <w:rFonts w:cs="Arial"/>
                <w:color w:val="000000" w:themeColor="text1"/>
              </w:rPr>
            </w:pPr>
            <w:r w:rsidRPr="002244A7">
              <w:rPr>
                <w:rFonts w:cs="Arial"/>
                <w:color w:val="000000"/>
              </w:rPr>
              <w:t>0.09</w:t>
            </w:r>
          </w:p>
        </w:tc>
      </w:tr>
      <w:tr w:rsidR="008D14C8" w:rsidRPr="002244A7" w14:paraId="4AD7CE5D" w14:textId="77777777" w:rsidTr="00AB025C">
        <w:trPr>
          <w:trHeight w:val="126"/>
        </w:trPr>
        <w:tc>
          <w:tcPr>
            <w:tcW w:w="1269" w:type="pct"/>
            <w:tcBorders>
              <w:top w:val="nil"/>
            </w:tcBorders>
          </w:tcPr>
          <w:p w14:paraId="5D5FD042" w14:textId="77777777" w:rsidR="008D14C8" w:rsidRPr="002244A7" w:rsidRDefault="008D14C8" w:rsidP="008D14C8">
            <w:pPr>
              <w:spacing w:line="276" w:lineRule="auto"/>
              <w:rPr>
                <w:rFonts w:cs="Arial"/>
                <w:color w:val="000000" w:themeColor="text1"/>
              </w:rPr>
            </w:pPr>
            <w:r w:rsidRPr="002244A7">
              <w:rPr>
                <w:rFonts w:cs="Arial"/>
                <w:color w:val="000000" w:themeColor="text1"/>
              </w:rPr>
              <w:t>Insulin</w:t>
            </w:r>
          </w:p>
        </w:tc>
        <w:tc>
          <w:tcPr>
            <w:tcW w:w="762" w:type="pct"/>
            <w:tcBorders>
              <w:top w:val="nil"/>
            </w:tcBorders>
            <w:vAlign w:val="center"/>
          </w:tcPr>
          <w:p w14:paraId="3FC5667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675 (11.8%)</w:t>
            </w:r>
          </w:p>
        </w:tc>
        <w:tc>
          <w:tcPr>
            <w:tcW w:w="816" w:type="pct"/>
            <w:tcBorders>
              <w:top w:val="nil"/>
            </w:tcBorders>
            <w:vAlign w:val="center"/>
          </w:tcPr>
          <w:p w14:paraId="12F8D20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62047 (13.6%)</w:t>
            </w:r>
          </w:p>
        </w:tc>
        <w:tc>
          <w:tcPr>
            <w:tcW w:w="299" w:type="pct"/>
            <w:tcBorders>
              <w:top w:val="nil"/>
            </w:tcBorders>
            <w:vAlign w:val="bottom"/>
          </w:tcPr>
          <w:p w14:paraId="6E9F08FF"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0.07</w:t>
            </w:r>
          </w:p>
        </w:tc>
        <w:tc>
          <w:tcPr>
            <w:tcW w:w="778" w:type="pct"/>
            <w:tcBorders>
              <w:top w:val="nil"/>
            </w:tcBorders>
            <w:vAlign w:val="center"/>
          </w:tcPr>
          <w:p w14:paraId="66291B64"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635 (11.3%)</w:t>
            </w:r>
          </w:p>
        </w:tc>
        <w:tc>
          <w:tcPr>
            <w:tcW w:w="776" w:type="pct"/>
            <w:tcBorders>
              <w:top w:val="nil"/>
            </w:tcBorders>
            <w:vAlign w:val="center"/>
          </w:tcPr>
          <w:p w14:paraId="520CB5CD"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887 (15.8%)</w:t>
            </w:r>
          </w:p>
        </w:tc>
        <w:tc>
          <w:tcPr>
            <w:tcW w:w="301" w:type="pct"/>
            <w:tcBorders>
              <w:top w:val="nil"/>
            </w:tcBorders>
            <w:vAlign w:val="bottom"/>
          </w:tcPr>
          <w:p w14:paraId="4CA75795"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0.13</w:t>
            </w:r>
          </w:p>
        </w:tc>
      </w:tr>
      <w:tr w:rsidR="008D14C8" w:rsidRPr="002244A7" w14:paraId="51AA09D6" w14:textId="77777777" w:rsidTr="00AB025C">
        <w:trPr>
          <w:trHeight w:val="225"/>
        </w:trPr>
        <w:tc>
          <w:tcPr>
            <w:tcW w:w="1269" w:type="pct"/>
          </w:tcPr>
          <w:p w14:paraId="54149A74" w14:textId="77777777" w:rsidR="008D14C8" w:rsidRPr="002244A7" w:rsidRDefault="008D14C8" w:rsidP="008D14C8">
            <w:pPr>
              <w:spacing w:line="276" w:lineRule="auto"/>
              <w:rPr>
                <w:rFonts w:cs="Arial"/>
                <w:color w:val="000000" w:themeColor="text1"/>
              </w:rPr>
            </w:pPr>
            <w:r w:rsidRPr="002244A7">
              <w:rPr>
                <w:rFonts w:cs="Arial"/>
                <w:color w:val="000000" w:themeColor="text1"/>
              </w:rPr>
              <w:t>Oral hypoglycemic agents</w:t>
            </w:r>
          </w:p>
        </w:tc>
        <w:tc>
          <w:tcPr>
            <w:tcW w:w="762" w:type="pct"/>
            <w:vAlign w:val="center"/>
          </w:tcPr>
          <w:p w14:paraId="357637B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1,468 (25.8%)</w:t>
            </w:r>
          </w:p>
        </w:tc>
        <w:tc>
          <w:tcPr>
            <w:tcW w:w="816" w:type="pct"/>
            <w:vAlign w:val="center"/>
          </w:tcPr>
          <w:p w14:paraId="1344770C"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78538 (17.2%)</w:t>
            </w:r>
          </w:p>
        </w:tc>
        <w:tc>
          <w:tcPr>
            <w:tcW w:w="299" w:type="pct"/>
            <w:vAlign w:val="bottom"/>
          </w:tcPr>
          <w:p w14:paraId="4497BBBC"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0.19</w:t>
            </w:r>
          </w:p>
        </w:tc>
        <w:tc>
          <w:tcPr>
            <w:tcW w:w="778" w:type="pct"/>
            <w:vAlign w:val="center"/>
          </w:tcPr>
          <w:p w14:paraId="0C09F3DE"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1413 (25.1%)</w:t>
            </w:r>
          </w:p>
        </w:tc>
        <w:tc>
          <w:tcPr>
            <w:tcW w:w="776" w:type="pct"/>
            <w:vAlign w:val="center"/>
          </w:tcPr>
          <w:p w14:paraId="74DD339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1288 (22.9%)</w:t>
            </w:r>
          </w:p>
        </w:tc>
        <w:tc>
          <w:tcPr>
            <w:tcW w:w="301" w:type="pct"/>
            <w:vAlign w:val="bottom"/>
          </w:tcPr>
          <w:p w14:paraId="6510D436"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0.05</w:t>
            </w:r>
          </w:p>
        </w:tc>
      </w:tr>
      <w:tr w:rsidR="008D14C8" w:rsidRPr="002244A7" w14:paraId="572116B1" w14:textId="77777777" w:rsidTr="00AB025C">
        <w:trPr>
          <w:trHeight w:val="243"/>
        </w:trPr>
        <w:tc>
          <w:tcPr>
            <w:tcW w:w="1269" w:type="pct"/>
          </w:tcPr>
          <w:p w14:paraId="03483801" w14:textId="77777777" w:rsidR="008D14C8" w:rsidRPr="002244A7" w:rsidRDefault="008D14C8" w:rsidP="008D14C8">
            <w:pPr>
              <w:spacing w:line="276" w:lineRule="auto"/>
              <w:ind w:left="159"/>
              <w:rPr>
                <w:rFonts w:cs="Arial"/>
                <w:color w:val="000000" w:themeColor="text1"/>
              </w:rPr>
            </w:pPr>
            <w:r w:rsidRPr="002244A7">
              <w:rPr>
                <w:rFonts w:cs="Arial"/>
                <w:color w:val="000000" w:themeColor="text1"/>
              </w:rPr>
              <w:t>Metformin</w:t>
            </w:r>
          </w:p>
        </w:tc>
        <w:tc>
          <w:tcPr>
            <w:tcW w:w="762" w:type="pct"/>
            <w:vAlign w:val="center"/>
          </w:tcPr>
          <w:p w14:paraId="0499290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1,300 (22.8%)</w:t>
            </w:r>
          </w:p>
        </w:tc>
        <w:tc>
          <w:tcPr>
            <w:tcW w:w="816" w:type="pct"/>
            <w:vAlign w:val="center"/>
          </w:tcPr>
          <w:p w14:paraId="02C6A60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61849 (13.6%)</w:t>
            </w:r>
          </w:p>
        </w:tc>
        <w:tc>
          <w:tcPr>
            <w:tcW w:w="299" w:type="pct"/>
            <w:vAlign w:val="bottom"/>
          </w:tcPr>
          <w:p w14:paraId="19DCB195"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0.22</w:t>
            </w:r>
          </w:p>
        </w:tc>
        <w:tc>
          <w:tcPr>
            <w:tcW w:w="778" w:type="pct"/>
            <w:vAlign w:val="center"/>
          </w:tcPr>
          <w:p w14:paraId="42955130"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1242 (22.1%)</w:t>
            </w:r>
          </w:p>
        </w:tc>
        <w:tc>
          <w:tcPr>
            <w:tcW w:w="776" w:type="pct"/>
            <w:vAlign w:val="center"/>
          </w:tcPr>
          <w:p w14:paraId="755880D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1086 (19.3%)</w:t>
            </w:r>
          </w:p>
        </w:tc>
        <w:tc>
          <w:tcPr>
            <w:tcW w:w="301" w:type="pct"/>
            <w:vAlign w:val="bottom"/>
          </w:tcPr>
          <w:p w14:paraId="5F54E6A4"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0.07</w:t>
            </w:r>
          </w:p>
        </w:tc>
      </w:tr>
      <w:tr w:rsidR="008D14C8" w:rsidRPr="002244A7" w14:paraId="0F34E921" w14:textId="77777777" w:rsidTr="00AB025C">
        <w:trPr>
          <w:trHeight w:val="243"/>
        </w:trPr>
        <w:tc>
          <w:tcPr>
            <w:tcW w:w="1269" w:type="pct"/>
          </w:tcPr>
          <w:p w14:paraId="2B705A78" w14:textId="77777777" w:rsidR="008D14C8" w:rsidRPr="002244A7" w:rsidRDefault="008D14C8" w:rsidP="008D14C8">
            <w:pPr>
              <w:spacing w:line="276" w:lineRule="auto"/>
              <w:rPr>
                <w:rFonts w:cs="Arial"/>
                <w:color w:val="000000" w:themeColor="text1"/>
              </w:rPr>
            </w:pPr>
            <w:r w:rsidRPr="002244A7">
              <w:rPr>
                <w:rFonts w:cs="Arial"/>
                <w:color w:val="000000" w:themeColor="text1"/>
              </w:rPr>
              <w:t>Beta blockers/related</w:t>
            </w:r>
          </w:p>
        </w:tc>
        <w:tc>
          <w:tcPr>
            <w:tcW w:w="762" w:type="pct"/>
            <w:vAlign w:val="center"/>
          </w:tcPr>
          <w:p w14:paraId="104B831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1,155 (20.3%)</w:t>
            </w:r>
          </w:p>
        </w:tc>
        <w:tc>
          <w:tcPr>
            <w:tcW w:w="816" w:type="pct"/>
            <w:vAlign w:val="center"/>
          </w:tcPr>
          <w:p w14:paraId="3BF0C67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112479 (24.7%)</w:t>
            </w:r>
          </w:p>
        </w:tc>
        <w:tc>
          <w:tcPr>
            <w:tcW w:w="299" w:type="pct"/>
            <w:vAlign w:val="bottom"/>
          </w:tcPr>
          <w:p w14:paraId="1EFBD85F"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78" w:type="pct"/>
            <w:vAlign w:val="center"/>
          </w:tcPr>
          <w:p w14:paraId="3EA86D02"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1106 (19.7%)</w:t>
            </w:r>
          </w:p>
        </w:tc>
        <w:tc>
          <w:tcPr>
            <w:tcW w:w="776" w:type="pct"/>
            <w:vAlign w:val="center"/>
          </w:tcPr>
          <w:p w14:paraId="5E6ABDE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1410 (25.1%)</w:t>
            </w:r>
          </w:p>
        </w:tc>
        <w:tc>
          <w:tcPr>
            <w:tcW w:w="301" w:type="pct"/>
            <w:vAlign w:val="bottom"/>
          </w:tcPr>
          <w:p w14:paraId="4004B231"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0.13</w:t>
            </w:r>
          </w:p>
        </w:tc>
      </w:tr>
      <w:tr w:rsidR="008D14C8" w:rsidRPr="002244A7" w14:paraId="39571D28" w14:textId="77777777" w:rsidTr="00AB025C">
        <w:trPr>
          <w:trHeight w:val="252"/>
        </w:trPr>
        <w:tc>
          <w:tcPr>
            <w:tcW w:w="1269" w:type="pct"/>
          </w:tcPr>
          <w:p w14:paraId="7BE05CF8" w14:textId="77777777" w:rsidR="008D14C8" w:rsidRPr="002244A7" w:rsidRDefault="008D14C8" w:rsidP="008D14C8">
            <w:pPr>
              <w:spacing w:line="276" w:lineRule="auto"/>
              <w:rPr>
                <w:rFonts w:cs="Arial"/>
                <w:color w:val="000000" w:themeColor="text1"/>
              </w:rPr>
            </w:pPr>
            <w:r w:rsidRPr="002244A7">
              <w:rPr>
                <w:rFonts w:cs="Arial"/>
                <w:color w:val="000000" w:themeColor="text1"/>
              </w:rPr>
              <w:t>Calcium channel blockers</w:t>
            </w:r>
          </w:p>
        </w:tc>
        <w:tc>
          <w:tcPr>
            <w:tcW w:w="762" w:type="pct"/>
            <w:vAlign w:val="center"/>
          </w:tcPr>
          <w:p w14:paraId="695B88F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642 (11.3%)</w:t>
            </w:r>
          </w:p>
        </w:tc>
        <w:tc>
          <w:tcPr>
            <w:tcW w:w="816" w:type="pct"/>
            <w:vAlign w:val="center"/>
          </w:tcPr>
          <w:p w14:paraId="77A20A6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69219 (15.2%)</w:t>
            </w:r>
          </w:p>
        </w:tc>
        <w:tc>
          <w:tcPr>
            <w:tcW w:w="299" w:type="pct"/>
            <w:vAlign w:val="bottom"/>
          </w:tcPr>
          <w:p w14:paraId="1E74E9E1"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0.12</w:t>
            </w:r>
          </w:p>
        </w:tc>
        <w:tc>
          <w:tcPr>
            <w:tcW w:w="778" w:type="pct"/>
            <w:vAlign w:val="center"/>
          </w:tcPr>
          <w:p w14:paraId="063D30E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626 (11.1%)</w:t>
            </w:r>
          </w:p>
        </w:tc>
        <w:tc>
          <w:tcPr>
            <w:tcW w:w="776" w:type="pct"/>
            <w:vAlign w:val="center"/>
          </w:tcPr>
          <w:p w14:paraId="7489274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818 (14.5%)</w:t>
            </w:r>
          </w:p>
        </w:tc>
        <w:tc>
          <w:tcPr>
            <w:tcW w:w="301" w:type="pct"/>
            <w:vAlign w:val="bottom"/>
          </w:tcPr>
          <w:p w14:paraId="4CB43B63"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0.10</w:t>
            </w:r>
          </w:p>
        </w:tc>
      </w:tr>
      <w:tr w:rsidR="008D14C8" w:rsidRPr="002244A7" w14:paraId="0F78144D" w14:textId="77777777" w:rsidTr="00AB025C">
        <w:trPr>
          <w:trHeight w:val="171"/>
        </w:trPr>
        <w:tc>
          <w:tcPr>
            <w:tcW w:w="1269" w:type="pct"/>
          </w:tcPr>
          <w:p w14:paraId="5E06595A"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Antiarrhythmics</w:t>
            </w:r>
          </w:p>
        </w:tc>
        <w:tc>
          <w:tcPr>
            <w:tcW w:w="762" w:type="pct"/>
            <w:vAlign w:val="center"/>
          </w:tcPr>
          <w:p w14:paraId="349EB90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1,989 (34.9%)</w:t>
            </w:r>
          </w:p>
        </w:tc>
        <w:tc>
          <w:tcPr>
            <w:tcW w:w="816" w:type="pct"/>
            <w:vAlign w:val="center"/>
          </w:tcPr>
          <w:p w14:paraId="482CE12A"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98864 (21.7%)</w:t>
            </w:r>
          </w:p>
        </w:tc>
        <w:tc>
          <w:tcPr>
            <w:tcW w:w="299" w:type="pct"/>
            <w:vAlign w:val="bottom"/>
          </w:tcPr>
          <w:p w14:paraId="7CC6D4C2"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0.30</w:t>
            </w:r>
          </w:p>
        </w:tc>
        <w:tc>
          <w:tcPr>
            <w:tcW w:w="778" w:type="pct"/>
            <w:vAlign w:val="center"/>
          </w:tcPr>
          <w:p w14:paraId="72DD01C5"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1986 (35.3%)</w:t>
            </w:r>
          </w:p>
        </w:tc>
        <w:tc>
          <w:tcPr>
            <w:tcW w:w="776" w:type="pct"/>
            <w:vAlign w:val="center"/>
          </w:tcPr>
          <w:p w14:paraId="2399E6F7"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1282 (22.8%)</w:t>
            </w:r>
          </w:p>
        </w:tc>
        <w:tc>
          <w:tcPr>
            <w:tcW w:w="301" w:type="pct"/>
            <w:vAlign w:val="bottom"/>
          </w:tcPr>
          <w:p w14:paraId="623E6A12"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0.28</w:t>
            </w:r>
          </w:p>
        </w:tc>
      </w:tr>
      <w:tr w:rsidR="008D14C8" w:rsidRPr="002244A7" w14:paraId="38119188" w14:textId="77777777" w:rsidTr="00AB025C">
        <w:trPr>
          <w:trHeight w:val="180"/>
        </w:trPr>
        <w:tc>
          <w:tcPr>
            <w:tcW w:w="1269" w:type="pct"/>
          </w:tcPr>
          <w:p w14:paraId="0CAF86B2" w14:textId="77777777" w:rsidR="008D14C8" w:rsidRPr="002244A7" w:rsidRDefault="008D14C8" w:rsidP="008D14C8">
            <w:pPr>
              <w:spacing w:line="276" w:lineRule="auto"/>
              <w:rPr>
                <w:rFonts w:cs="Arial"/>
                <w:color w:val="000000" w:themeColor="text1"/>
              </w:rPr>
            </w:pPr>
            <w:r w:rsidRPr="002244A7">
              <w:rPr>
                <w:rFonts w:cs="Arial"/>
                <w:color w:val="000000" w:themeColor="text1"/>
              </w:rPr>
              <w:t>Antihypertensives, other</w:t>
            </w:r>
          </w:p>
        </w:tc>
        <w:tc>
          <w:tcPr>
            <w:tcW w:w="762" w:type="pct"/>
            <w:vAlign w:val="center"/>
          </w:tcPr>
          <w:p w14:paraId="44CF216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325 (5.7%)</w:t>
            </w:r>
          </w:p>
        </w:tc>
        <w:tc>
          <w:tcPr>
            <w:tcW w:w="816" w:type="pct"/>
            <w:vAlign w:val="center"/>
          </w:tcPr>
          <w:p w14:paraId="59410B83"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38069 (8.4%)</w:t>
            </w:r>
          </w:p>
        </w:tc>
        <w:tc>
          <w:tcPr>
            <w:tcW w:w="299" w:type="pct"/>
            <w:vAlign w:val="bottom"/>
          </w:tcPr>
          <w:p w14:paraId="2F63890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0.11</w:t>
            </w:r>
          </w:p>
        </w:tc>
        <w:tc>
          <w:tcPr>
            <w:tcW w:w="778" w:type="pct"/>
            <w:vAlign w:val="center"/>
          </w:tcPr>
          <w:p w14:paraId="188D266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317 (5.6%)</w:t>
            </w:r>
          </w:p>
        </w:tc>
        <w:tc>
          <w:tcPr>
            <w:tcW w:w="776" w:type="pct"/>
            <w:vAlign w:val="center"/>
          </w:tcPr>
          <w:p w14:paraId="7A078BE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481 (8.5%)</w:t>
            </w:r>
          </w:p>
        </w:tc>
        <w:tc>
          <w:tcPr>
            <w:tcW w:w="301" w:type="pct"/>
            <w:vAlign w:val="bottom"/>
          </w:tcPr>
          <w:p w14:paraId="0E8FA74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0.11</w:t>
            </w:r>
          </w:p>
        </w:tc>
      </w:tr>
      <w:tr w:rsidR="008D14C8" w:rsidRPr="002244A7" w14:paraId="28C50779" w14:textId="77777777" w:rsidTr="00AB025C">
        <w:trPr>
          <w:trHeight w:val="179"/>
        </w:trPr>
        <w:tc>
          <w:tcPr>
            <w:tcW w:w="1269" w:type="pct"/>
            <w:tcBorders>
              <w:top w:val="single" w:sz="4" w:space="0" w:color="auto"/>
              <w:bottom w:val="single" w:sz="4" w:space="0" w:color="auto"/>
            </w:tcBorders>
            <w:hideMark/>
          </w:tcPr>
          <w:p w14:paraId="1508EB78" w14:textId="77777777" w:rsidR="008D14C8" w:rsidRPr="002244A7" w:rsidRDefault="008D14C8" w:rsidP="008D14C8">
            <w:pPr>
              <w:spacing w:line="276" w:lineRule="auto"/>
              <w:rPr>
                <w:rFonts w:cs="Arial"/>
                <w:b/>
                <w:bCs/>
                <w:color w:val="000000" w:themeColor="text1"/>
              </w:rPr>
            </w:pPr>
            <w:r w:rsidRPr="002244A7">
              <w:rPr>
                <w:rFonts w:cs="Arial"/>
                <w:b/>
                <w:bCs/>
                <w:color w:val="000000" w:themeColor="text1"/>
              </w:rPr>
              <w:t>Laboratory</w:t>
            </w:r>
          </w:p>
        </w:tc>
        <w:tc>
          <w:tcPr>
            <w:tcW w:w="762" w:type="pct"/>
            <w:tcBorders>
              <w:top w:val="single" w:sz="4" w:space="0" w:color="auto"/>
              <w:bottom w:val="single" w:sz="4" w:space="0" w:color="auto"/>
            </w:tcBorders>
            <w:vAlign w:val="center"/>
          </w:tcPr>
          <w:p w14:paraId="123E2500" w14:textId="77777777" w:rsidR="008D14C8" w:rsidRPr="002244A7" w:rsidRDefault="008D14C8" w:rsidP="008D14C8">
            <w:pPr>
              <w:spacing w:line="276" w:lineRule="auto"/>
              <w:jc w:val="center"/>
              <w:rPr>
                <w:rFonts w:cs="Arial"/>
                <w:b/>
                <w:bCs/>
                <w:color w:val="000000" w:themeColor="text1"/>
              </w:rPr>
            </w:pPr>
          </w:p>
        </w:tc>
        <w:tc>
          <w:tcPr>
            <w:tcW w:w="816" w:type="pct"/>
            <w:tcBorders>
              <w:top w:val="single" w:sz="4" w:space="0" w:color="auto"/>
              <w:bottom w:val="single" w:sz="4" w:space="0" w:color="auto"/>
            </w:tcBorders>
            <w:vAlign w:val="center"/>
          </w:tcPr>
          <w:p w14:paraId="751E32A2" w14:textId="77777777" w:rsidR="008D14C8" w:rsidRPr="002244A7" w:rsidRDefault="008D14C8" w:rsidP="008D14C8">
            <w:pPr>
              <w:spacing w:line="276" w:lineRule="auto"/>
              <w:jc w:val="center"/>
              <w:rPr>
                <w:rFonts w:cs="Arial"/>
                <w:b/>
                <w:bCs/>
                <w:color w:val="000000" w:themeColor="text1"/>
              </w:rPr>
            </w:pPr>
          </w:p>
        </w:tc>
        <w:tc>
          <w:tcPr>
            <w:tcW w:w="299" w:type="pct"/>
            <w:tcBorders>
              <w:top w:val="single" w:sz="4" w:space="0" w:color="auto"/>
              <w:bottom w:val="single" w:sz="4" w:space="0" w:color="auto"/>
            </w:tcBorders>
            <w:vAlign w:val="center"/>
          </w:tcPr>
          <w:p w14:paraId="2289758D" w14:textId="77777777" w:rsidR="008D14C8" w:rsidRPr="002244A7" w:rsidRDefault="008D14C8" w:rsidP="008D14C8">
            <w:pPr>
              <w:spacing w:line="276" w:lineRule="auto"/>
              <w:jc w:val="center"/>
              <w:rPr>
                <w:rFonts w:cs="Arial"/>
                <w:b/>
                <w:bCs/>
                <w:color w:val="000000" w:themeColor="text1"/>
              </w:rPr>
            </w:pPr>
          </w:p>
        </w:tc>
        <w:tc>
          <w:tcPr>
            <w:tcW w:w="778" w:type="pct"/>
            <w:tcBorders>
              <w:top w:val="single" w:sz="4" w:space="0" w:color="auto"/>
              <w:bottom w:val="single" w:sz="4" w:space="0" w:color="auto"/>
            </w:tcBorders>
            <w:vAlign w:val="center"/>
          </w:tcPr>
          <w:p w14:paraId="0E6F7014" w14:textId="77777777" w:rsidR="008D14C8" w:rsidRPr="002244A7" w:rsidRDefault="008D14C8" w:rsidP="008D14C8">
            <w:pPr>
              <w:spacing w:line="276" w:lineRule="auto"/>
              <w:jc w:val="center"/>
              <w:rPr>
                <w:rFonts w:cs="Arial"/>
                <w:b/>
                <w:bCs/>
                <w:color w:val="000000" w:themeColor="text1"/>
              </w:rPr>
            </w:pPr>
          </w:p>
        </w:tc>
        <w:tc>
          <w:tcPr>
            <w:tcW w:w="776" w:type="pct"/>
            <w:tcBorders>
              <w:top w:val="single" w:sz="4" w:space="0" w:color="auto"/>
              <w:bottom w:val="single" w:sz="4" w:space="0" w:color="auto"/>
            </w:tcBorders>
            <w:vAlign w:val="center"/>
          </w:tcPr>
          <w:p w14:paraId="642B582D" w14:textId="77777777" w:rsidR="008D14C8" w:rsidRPr="002244A7" w:rsidRDefault="008D14C8" w:rsidP="008D14C8">
            <w:pPr>
              <w:spacing w:line="276" w:lineRule="auto"/>
              <w:jc w:val="center"/>
              <w:rPr>
                <w:rFonts w:cs="Arial"/>
                <w:b/>
                <w:bCs/>
                <w:color w:val="000000" w:themeColor="text1"/>
              </w:rPr>
            </w:pPr>
          </w:p>
        </w:tc>
        <w:tc>
          <w:tcPr>
            <w:tcW w:w="301" w:type="pct"/>
            <w:tcBorders>
              <w:top w:val="single" w:sz="4" w:space="0" w:color="auto"/>
              <w:bottom w:val="single" w:sz="4" w:space="0" w:color="auto"/>
            </w:tcBorders>
            <w:vAlign w:val="center"/>
          </w:tcPr>
          <w:p w14:paraId="6DE296EE" w14:textId="77777777" w:rsidR="008D14C8" w:rsidRPr="002244A7" w:rsidRDefault="008D14C8" w:rsidP="008D14C8">
            <w:pPr>
              <w:spacing w:line="276" w:lineRule="auto"/>
              <w:jc w:val="center"/>
              <w:rPr>
                <w:rFonts w:cs="Arial"/>
                <w:b/>
                <w:bCs/>
                <w:color w:val="000000" w:themeColor="text1"/>
              </w:rPr>
            </w:pPr>
          </w:p>
        </w:tc>
      </w:tr>
      <w:tr w:rsidR="008D14C8" w:rsidRPr="002244A7" w14:paraId="7CB11EF9" w14:textId="77777777" w:rsidTr="005C5410">
        <w:trPr>
          <w:trHeight w:val="98"/>
        </w:trPr>
        <w:tc>
          <w:tcPr>
            <w:tcW w:w="1269" w:type="pct"/>
            <w:tcBorders>
              <w:top w:val="single" w:sz="4" w:space="0" w:color="auto"/>
            </w:tcBorders>
            <w:hideMark/>
          </w:tcPr>
          <w:p w14:paraId="29BC6CB9" w14:textId="77777777" w:rsidR="008D14C8" w:rsidRPr="002244A7" w:rsidRDefault="008D14C8" w:rsidP="008D14C8">
            <w:pPr>
              <w:spacing w:line="276" w:lineRule="auto"/>
              <w:rPr>
                <w:rFonts w:cs="Arial"/>
                <w:color w:val="000000" w:themeColor="text1"/>
              </w:rPr>
            </w:pPr>
            <w:r w:rsidRPr="002244A7">
              <w:rPr>
                <w:rFonts w:cs="Arial"/>
                <w:color w:val="000000" w:themeColor="text1"/>
              </w:rPr>
              <w:t>Serum calcium (mg/dL)</w:t>
            </w:r>
          </w:p>
        </w:tc>
        <w:tc>
          <w:tcPr>
            <w:tcW w:w="762" w:type="pct"/>
            <w:tcBorders>
              <w:top w:val="single" w:sz="4" w:space="0" w:color="auto"/>
            </w:tcBorders>
            <w:vAlign w:val="center"/>
          </w:tcPr>
          <w:p w14:paraId="3CA3BEC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9.44 (0.47)</w:t>
            </w:r>
          </w:p>
        </w:tc>
        <w:tc>
          <w:tcPr>
            <w:tcW w:w="816" w:type="pct"/>
            <w:tcBorders>
              <w:top w:val="single" w:sz="4" w:space="0" w:color="auto"/>
            </w:tcBorders>
            <w:vAlign w:val="center"/>
          </w:tcPr>
          <w:p w14:paraId="70DB0D1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9.27 (0.58)</w:t>
            </w:r>
          </w:p>
        </w:tc>
        <w:tc>
          <w:tcPr>
            <w:tcW w:w="299" w:type="pct"/>
            <w:tcBorders>
              <w:top w:val="single" w:sz="4" w:space="0" w:color="auto"/>
            </w:tcBorders>
            <w:vAlign w:val="bottom"/>
          </w:tcPr>
          <w:p w14:paraId="1E923706"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0.32</w:t>
            </w:r>
          </w:p>
        </w:tc>
        <w:tc>
          <w:tcPr>
            <w:tcW w:w="778" w:type="pct"/>
            <w:tcBorders>
              <w:top w:val="single" w:sz="4" w:space="0" w:color="auto"/>
            </w:tcBorders>
            <w:vAlign w:val="center"/>
          </w:tcPr>
          <w:p w14:paraId="6A55AAD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9.45 (0.47)</w:t>
            </w:r>
          </w:p>
        </w:tc>
        <w:tc>
          <w:tcPr>
            <w:tcW w:w="776" w:type="pct"/>
            <w:tcBorders>
              <w:top w:val="single" w:sz="4" w:space="0" w:color="auto"/>
            </w:tcBorders>
            <w:vAlign w:val="center"/>
          </w:tcPr>
          <w:p w14:paraId="73879C6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9.26 (0.57)</w:t>
            </w:r>
          </w:p>
        </w:tc>
        <w:tc>
          <w:tcPr>
            <w:tcW w:w="301" w:type="pct"/>
            <w:tcBorders>
              <w:top w:val="single" w:sz="4" w:space="0" w:color="auto"/>
            </w:tcBorders>
            <w:vAlign w:val="bottom"/>
          </w:tcPr>
          <w:p w14:paraId="3488BC6B"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0.35</w:t>
            </w:r>
          </w:p>
        </w:tc>
      </w:tr>
      <w:tr w:rsidR="008D14C8" w:rsidRPr="002244A7" w14:paraId="3138C1F4" w14:textId="77777777" w:rsidTr="005C5410">
        <w:trPr>
          <w:trHeight w:val="153"/>
        </w:trPr>
        <w:tc>
          <w:tcPr>
            <w:tcW w:w="1269" w:type="pct"/>
            <w:hideMark/>
          </w:tcPr>
          <w:p w14:paraId="31FE28F3" w14:textId="77777777" w:rsidR="008D14C8" w:rsidRPr="002244A7" w:rsidRDefault="008D14C8" w:rsidP="008D14C8">
            <w:pPr>
              <w:spacing w:line="276" w:lineRule="auto"/>
              <w:rPr>
                <w:rFonts w:cs="Arial"/>
                <w:color w:val="000000" w:themeColor="text1"/>
              </w:rPr>
            </w:pPr>
            <w:r w:rsidRPr="002244A7">
              <w:rPr>
                <w:rFonts w:cs="Arial"/>
                <w:color w:val="000000" w:themeColor="text1"/>
              </w:rPr>
              <w:t>Cholesterol in HDL (mg/dL)</w:t>
            </w:r>
          </w:p>
        </w:tc>
        <w:tc>
          <w:tcPr>
            <w:tcW w:w="762" w:type="pct"/>
            <w:vAlign w:val="center"/>
          </w:tcPr>
          <w:p w14:paraId="7E75BABB"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45.8 (15.2)</w:t>
            </w:r>
          </w:p>
        </w:tc>
        <w:tc>
          <w:tcPr>
            <w:tcW w:w="816" w:type="pct"/>
            <w:vAlign w:val="center"/>
          </w:tcPr>
          <w:p w14:paraId="05898A94"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46.7 (17.4)</w:t>
            </w:r>
          </w:p>
        </w:tc>
        <w:tc>
          <w:tcPr>
            <w:tcW w:w="299" w:type="pct"/>
            <w:vAlign w:val="bottom"/>
          </w:tcPr>
          <w:p w14:paraId="0895FFF3"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0.04</w:t>
            </w:r>
          </w:p>
        </w:tc>
        <w:tc>
          <w:tcPr>
            <w:tcW w:w="778" w:type="pct"/>
            <w:vAlign w:val="center"/>
          </w:tcPr>
          <w:p w14:paraId="7D88B8E2"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46.0 (15.0)</w:t>
            </w:r>
          </w:p>
        </w:tc>
        <w:tc>
          <w:tcPr>
            <w:tcW w:w="776" w:type="pct"/>
            <w:vAlign w:val="center"/>
          </w:tcPr>
          <w:p w14:paraId="0129AB5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45.8 (16.8)</w:t>
            </w:r>
          </w:p>
        </w:tc>
        <w:tc>
          <w:tcPr>
            <w:tcW w:w="301" w:type="pct"/>
            <w:vAlign w:val="bottom"/>
          </w:tcPr>
          <w:p w14:paraId="369FF2F7" w14:textId="77777777" w:rsidR="008D14C8" w:rsidRPr="002244A7" w:rsidRDefault="008D14C8" w:rsidP="008D14C8">
            <w:pPr>
              <w:spacing w:line="276" w:lineRule="auto"/>
              <w:jc w:val="center"/>
              <w:rPr>
                <w:rFonts w:cs="Arial"/>
                <w:color w:val="000000" w:themeColor="text1"/>
              </w:rPr>
            </w:pPr>
            <w:r w:rsidRPr="002244A7">
              <w:rPr>
                <w:rFonts w:cs="Arial"/>
                <w:color w:val="000000"/>
              </w:rPr>
              <w:t>0.02</w:t>
            </w:r>
          </w:p>
        </w:tc>
      </w:tr>
      <w:tr w:rsidR="008D14C8" w:rsidRPr="002244A7" w14:paraId="1758CDD9" w14:textId="77777777" w:rsidTr="005C5410">
        <w:trPr>
          <w:trHeight w:val="153"/>
        </w:trPr>
        <w:tc>
          <w:tcPr>
            <w:tcW w:w="1269" w:type="pct"/>
            <w:hideMark/>
          </w:tcPr>
          <w:p w14:paraId="697572DF" w14:textId="77777777" w:rsidR="008D14C8" w:rsidRPr="002244A7" w:rsidRDefault="008D14C8" w:rsidP="008D14C8">
            <w:pPr>
              <w:spacing w:line="276" w:lineRule="auto"/>
              <w:rPr>
                <w:rFonts w:cs="Arial"/>
                <w:color w:val="000000" w:themeColor="text1"/>
              </w:rPr>
            </w:pPr>
            <w:r w:rsidRPr="002244A7">
              <w:rPr>
                <w:rFonts w:cs="Arial"/>
                <w:color w:val="000000" w:themeColor="text1"/>
              </w:rPr>
              <w:t>Cholesterol in LDL (mg/dL)</w:t>
            </w:r>
          </w:p>
        </w:tc>
        <w:tc>
          <w:tcPr>
            <w:tcW w:w="762" w:type="pct"/>
            <w:vAlign w:val="center"/>
          </w:tcPr>
          <w:p w14:paraId="59C4CEE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(34)</w:t>
            </w:r>
          </w:p>
        </w:tc>
        <w:tc>
          <w:tcPr>
            <w:tcW w:w="816" w:type="pct"/>
            <w:vAlign w:val="center"/>
          </w:tcPr>
          <w:p w14:paraId="6E42FB8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102 (38)</w:t>
            </w:r>
          </w:p>
        </w:tc>
        <w:tc>
          <w:tcPr>
            <w:tcW w:w="299" w:type="pct"/>
            <w:vAlign w:val="bottom"/>
          </w:tcPr>
          <w:p w14:paraId="1AB7D13F" w14:textId="77777777" w:rsidR="008D14C8" w:rsidRPr="002244A7" w:rsidRDefault="008D14C8" w:rsidP="008D14C8">
            <w:pPr>
              <w:spacing w:line="276" w:lineRule="auto"/>
              <w:jc w:val="center"/>
              <w:rPr>
                <w:rFonts w:cs="Arial"/>
                <w:color w:val="000000" w:themeColor="text1"/>
              </w:rPr>
            </w:pPr>
            <w:r w:rsidRPr="002244A7">
              <w:rPr>
                <w:rFonts w:cs="Arial"/>
                <w:color w:val="000000"/>
              </w:rPr>
              <w:t>0.08</w:t>
            </w:r>
          </w:p>
        </w:tc>
        <w:tc>
          <w:tcPr>
            <w:tcW w:w="778" w:type="pct"/>
            <w:vAlign w:val="center"/>
          </w:tcPr>
          <w:p w14:paraId="18E30CB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105 (34)</w:t>
            </w:r>
          </w:p>
        </w:tc>
        <w:tc>
          <w:tcPr>
            <w:tcW w:w="776" w:type="pct"/>
            <w:vAlign w:val="center"/>
          </w:tcPr>
          <w:p w14:paraId="596BB679"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108 (38)</w:t>
            </w:r>
          </w:p>
        </w:tc>
        <w:tc>
          <w:tcPr>
            <w:tcW w:w="301" w:type="pct"/>
            <w:vAlign w:val="bottom"/>
          </w:tcPr>
          <w:p w14:paraId="144432AD" w14:textId="77777777" w:rsidR="008D14C8" w:rsidRPr="002244A7" w:rsidRDefault="008D14C8" w:rsidP="008D14C8">
            <w:pPr>
              <w:spacing w:line="276" w:lineRule="auto"/>
              <w:jc w:val="center"/>
              <w:rPr>
                <w:rFonts w:cs="Arial"/>
                <w:color w:val="000000" w:themeColor="text1"/>
              </w:rPr>
            </w:pPr>
            <w:r w:rsidRPr="002244A7">
              <w:rPr>
                <w:rFonts w:cs="Arial"/>
                <w:color w:val="000000"/>
              </w:rPr>
              <w:t>0.07</w:t>
            </w:r>
          </w:p>
        </w:tc>
      </w:tr>
      <w:tr w:rsidR="008D14C8" w:rsidRPr="002244A7" w14:paraId="64813B32" w14:textId="77777777" w:rsidTr="005C5410">
        <w:trPr>
          <w:trHeight w:val="243"/>
        </w:trPr>
        <w:tc>
          <w:tcPr>
            <w:tcW w:w="1269" w:type="pct"/>
            <w:hideMark/>
          </w:tcPr>
          <w:p w14:paraId="44DDBDBF" w14:textId="77777777" w:rsidR="008D14C8" w:rsidRPr="002244A7" w:rsidRDefault="008D14C8" w:rsidP="008D14C8">
            <w:pPr>
              <w:spacing w:line="276" w:lineRule="auto"/>
              <w:rPr>
                <w:rFonts w:cs="Arial"/>
                <w:color w:val="000000" w:themeColor="text1"/>
              </w:rPr>
            </w:pPr>
            <w:r w:rsidRPr="002244A7">
              <w:rPr>
                <w:rFonts w:cs="Arial"/>
                <w:color w:val="000000" w:themeColor="text1"/>
              </w:rPr>
              <w:t>Triglyceride (mg/dL)</w:t>
            </w:r>
          </w:p>
        </w:tc>
        <w:tc>
          <w:tcPr>
            <w:tcW w:w="762" w:type="pct"/>
            <w:vAlign w:val="center"/>
          </w:tcPr>
          <w:p w14:paraId="09C51FE8"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160 (101)</w:t>
            </w:r>
          </w:p>
        </w:tc>
        <w:tc>
          <w:tcPr>
            <w:tcW w:w="816" w:type="pct"/>
            <w:vAlign w:val="center"/>
          </w:tcPr>
          <w:p w14:paraId="6A65C0C0"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156 (107)</w:t>
            </w:r>
          </w:p>
        </w:tc>
        <w:tc>
          <w:tcPr>
            <w:tcW w:w="299" w:type="pct"/>
            <w:vAlign w:val="bottom"/>
          </w:tcPr>
          <w:p w14:paraId="5CA06BCD"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0.02</w:t>
            </w:r>
          </w:p>
        </w:tc>
        <w:tc>
          <w:tcPr>
            <w:tcW w:w="778" w:type="pct"/>
            <w:vAlign w:val="center"/>
          </w:tcPr>
          <w:p w14:paraId="1154807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158 (101)</w:t>
            </w:r>
          </w:p>
        </w:tc>
        <w:tc>
          <w:tcPr>
            <w:tcW w:w="776" w:type="pct"/>
            <w:vAlign w:val="center"/>
          </w:tcPr>
          <w:p w14:paraId="71D0819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171 (125)</w:t>
            </w:r>
          </w:p>
        </w:tc>
        <w:tc>
          <w:tcPr>
            <w:tcW w:w="301" w:type="pct"/>
            <w:vAlign w:val="bottom"/>
          </w:tcPr>
          <w:p w14:paraId="67092299"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0.11</w:t>
            </w:r>
          </w:p>
        </w:tc>
      </w:tr>
      <w:tr w:rsidR="008D14C8" w:rsidRPr="002244A7" w14:paraId="06D4B3CE" w14:textId="77777777" w:rsidTr="005C5410">
        <w:trPr>
          <w:trHeight w:val="225"/>
        </w:trPr>
        <w:tc>
          <w:tcPr>
            <w:tcW w:w="1269" w:type="pct"/>
            <w:hideMark/>
          </w:tcPr>
          <w:p w14:paraId="4CC8D16B" w14:textId="77777777" w:rsidR="008D14C8" w:rsidRPr="002244A7" w:rsidRDefault="008D14C8" w:rsidP="008D14C8">
            <w:pPr>
              <w:spacing w:line="276" w:lineRule="auto"/>
              <w:rPr>
                <w:rFonts w:cs="Arial"/>
                <w:color w:val="000000" w:themeColor="text1"/>
              </w:rPr>
            </w:pPr>
            <w:r w:rsidRPr="002244A7">
              <w:rPr>
                <w:rFonts w:cs="Arial"/>
                <w:color w:val="000000" w:themeColor="text1"/>
              </w:rPr>
              <w:t>Ferritin (ng/mL)</w:t>
            </w:r>
          </w:p>
        </w:tc>
        <w:tc>
          <w:tcPr>
            <w:tcW w:w="762" w:type="pct"/>
            <w:vAlign w:val="center"/>
          </w:tcPr>
          <w:p w14:paraId="4F16D10F"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89.2 (97.6)</w:t>
            </w:r>
          </w:p>
        </w:tc>
        <w:tc>
          <w:tcPr>
            <w:tcW w:w="816" w:type="pct"/>
            <w:vAlign w:val="center"/>
          </w:tcPr>
          <w:p w14:paraId="395F0876" w14:textId="77777777" w:rsidR="008D14C8" w:rsidRPr="002244A7" w:rsidRDefault="008D14C8" w:rsidP="008D14C8">
            <w:pPr>
              <w:spacing w:line="276" w:lineRule="auto"/>
              <w:jc w:val="center"/>
              <w:rPr>
                <w:rFonts w:cs="Arial"/>
                <w:b/>
                <w:bCs/>
                <w:color w:val="000000" w:themeColor="text1"/>
              </w:rPr>
            </w:pPr>
            <w:r w:rsidRPr="002244A7">
              <w:rPr>
                <w:rFonts w:cs="Arial"/>
                <w:color w:val="000000" w:themeColor="text1"/>
              </w:rPr>
              <w:t>174 (499)</w:t>
            </w:r>
          </w:p>
        </w:tc>
        <w:tc>
          <w:tcPr>
            <w:tcW w:w="299" w:type="pct"/>
            <w:vAlign w:val="bottom"/>
          </w:tcPr>
          <w:p w14:paraId="0DD472CF"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0.23</w:t>
            </w:r>
          </w:p>
        </w:tc>
        <w:tc>
          <w:tcPr>
            <w:tcW w:w="778" w:type="pct"/>
            <w:vAlign w:val="center"/>
          </w:tcPr>
          <w:p w14:paraId="2A451DC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90.2 (98.4)</w:t>
            </w:r>
          </w:p>
        </w:tc>
        <w:tc>
          <w:tcPr>
            <w:tcW w:w="776" w:type="pct"/>
            <w:vAlign w:val="center"/>
          </w:tcPr>
          <w:p w14:paraId="389540E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124 (217)</w:t>
            </w:r>
          </w:p>
        </w:tc>
        <w:tc>
          <w:tcPr>
            <w:tcW w:w="301" w:type="pct"/>
            <w:vAlign w:val="bottom"/>
          </w:tcPr>
          <w:p w14:paraId="50E89CD0"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0.20</w:t>
            </w:r>
          </w:p>
        </w:tc>
      </w:tr>
      <w:tr w:rsidR="008D14C8" w:rsidRPr="002244A7" w14:paraId="60E8F7BB" w14:textId="77777777" w:rsidTr="005C5410">
        <w:trPr>
          <w:trHeight w:val="216"/>
        </w:trPr>
        <w:tc>
          <w:tcPr>
            <w:tcW w:w="1269" w:type="pct"/>
            <w:hideMark/>
          </w:tcPr>
          <w:p w14:paraId="290289F4" w14:textId="77777777" w:rsidR="008D14C8" w:rsidRPr="002244A7" w:rsidRDefault="008D14C8" w:rsidP="008D14C8">
            <w:pPr>
              <w:spacing w:line="276" w:lineRule="auto"/>
              <w:rPr>
                <w:rFonts w:cs="Arial"/>
                <w:color w:val="000000" w:themeColor="text1"/>
              </w:rPr>
            </w:pPr>
            <w:r w:rsidRPr="002244A7">
              <w:rPr>
                <w:rFonts w:cs="Arial"/>
                <w:color w:val="000000" w:themeColor="text1"/>
              </w:rPr>
              <w:t>Vitamin B12 (</w:t>
            </w:r>
            <w:proofErr w:type="spellStart"/>
            <w:r w:rsidRPr="002244A7">
              <w:rPr>
                <w:rFonts w:cs="Arial"/>
                <w:color w:val="000000" w:themeColor="text1"/>
              </w:rPr>
              <w:t>pg</w:t>
            </w:r>
            <w:proofErr w:type="spellEnd"/>
            <w:r w:rsidRPr="002244A7">
              <w:rPr>
                <w:rFonts w:cs="Arial"/>
                <w:color w:val="000000" w:themeColor="text1"/>
              </w:rPr>
              <w:t>/mL)</w:t>
            </w:r>
          </w:p>
        </w:tc>
        <w:tc>
          <w:tcPr>
            <w:tcW w:w="762" w:type="pct"/>
            <w:vAlign w:val="center"/>
          </w:tcPr>
          <w:p w14:paraId="61731E3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544 (289)</w:t>
            </w:r>
          </w:p>
        </w:tc>
        <w:tc>
          <w:tcPr>
            <w:tcW w:w="816" w:type="pct"/>
            <w:vAlign w:val="center"/>
          </w:tcPr>
          <w:p w14:paraId="185C311A"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614 (638)</w:t>
            </w:r>
          </w:p>
        </w:tc>
        <w:tc>
          <w:tcPr>
            <w:tcW w:w="299" w:type="pct"/>
            <w:vAlign w:val="bottom"/>
          </w:tcPr>
          <w:p w14:paraId="23D48099" w14:textId="77777777" w:rsidR="008D14C8" w:rsidRPr="002244A7" w:rsidRDefault="008D14C8" w:rsidP="008D14C8">
            <w:pPr>
              <w:spacing w:line="276" w:lineRule="auto"/>
              <w:jc w:val="center"/>
              <w:rPr>
                <w:rFonts w:cs="Arial"/>
                <w:color w:val="000000" w:themeColor="text1"/>
              </w:rPr>
            </w:pPr>
            <w:r w:rsidRPr="002244A7">
              <w:rPr>
                <w:rFonts w:cs="Arial"/>
                <w:color w:val="000000"/>
              </w:rPr>
              <w:t>0.14</w:t>
            </w:r>
          </w:p>
        </w:tc>
        <w:tc>
          <w:tcPr>
            <w:tcW w:w="778" w:type="pct"/>
            <w:vAlign w:val="center"/>
          </w:tcPr>
          <w:p w14:paraId="2A56325E"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542 (290)</w:t>
            </w:r>
          </w:p>
        </w:tc>
        <w:tc>
          <w:tcPr>
            <w:tcW w:w="776" w:type="pct"/>
            <w:vAlign w:val="center"/>
          </w:tcPr>
          <w:p w14:paraId="47D7103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570 (340)</w:t>
            </w:r>
          </w:p>
        </w:tc>
        <w:tc>
          <w:tcPr>
            <w:tcW w:w="301" w:type="pct"/>
            <w:vAlign w:val="bottom"/>
          </w:tcPr>
          <w:p w14:paraId="20972166" w14:textId="77777777" w:rsidR="008D14C8" w:rsidRPr="002244A7" w:rsidRDefault="008D14C8" w:rsidP="008D14C8">
            <w:pPr>
              <w:spacing w:line="276" w:lineRule="auto"/>
              <w:jc w:val="center"/>
              <w:rPr>
                <w:rFonts w:cs="Arial"/>
                <w:color w:val="000000" w:themeColor="text1"/>
              </w:rPr>
            </w:pPr>
            <w:r w:rsidRPr="002244A7">
              <w:rPr>
                <w:rFonts w:cs="Arial"/>
                <w:color w:val="000000"/>
              </w:rPr>
              <w:t>0.09</w:t>
            </w:r>
          </w:p>
        </w:tc>
      </w:tr>
      <w:tr w:rsidR="008D14C8" w:rsidRPr="002244A7" w14:paraId="65F93802" w14:textId="77777777" w:rsidTr="005C5410">
        <w:trPr>
          <w:trHeight w:val="216"/>
        </w:trPr>
        <w:tc>
          <w:tcPr>
            <w:tcW w:w="1269" w:type="pct"/>
          </w:tcPr>
          <w:p w14:paraId="6474AB2E" w14:textId="77777777" w:rsidR="008D14C8" w:rsidRPr="002244A7" w:rsidRDefault="008D14C8" w:rsidP="008D14C8">
            <w:pPr>
              <w:spacing w:line="276" w:lineRule="auto"/>
              <w:rPr>
                <w:rFonts w:cs="Arial"/>
                <w:color w:val="000000" w:themeColor="text1"/>
              </w:rPr>
            </w:pPr>
            <w:r w:rsidRPr="002244A7">
              <w:rPr>
                <w:rFonts w:cs="Arial"/>
                <w:color w:val="000000" w:themeColor="text1"/>
              </w:rPr>
              <w:t>BMI (kg/m</w:t>
            </w:r>
            <w:r w:rsidRPr="002244A7">
              <w:rPr>
                <w:rFonts w:cs="Arial"/>
                <w:color w:val="000000" w:themeColor="text1"/>
                <w:vertAlign w:val="superscript"/>
              </w:rPr>
              <w:t>2</w:t>
            </w:r>
            <w:r w:rsidRPr="002244A7">
              <w:rPr>
                <w:rFonts w:cs="Arial"/>
                <w:color w:val="000000" w:themeColor="text1"/>
              </w:rPr>
              <w:t>)</w:t>
            </w:r>
          </w:p>
        </w:tc>
        <w:tc>
          <w:tcPr>
            <w:tcW w:w="762" w:type="pct"/>
            <w:vAlign w:val="center"/>
          </w:tcPr>
          <w:p w14:paraId="6AD7F34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45.6 (7.4)</w:t>
            </w:r>
          </w:p>
        </w:tc>
        <w:tc>
          <w:tcPr>
            <w:tcW w:w="816" w:type="pct"/>
            <w:vAlign w:val="center"/>
          </w:tcPr>
          <w:p w14:paraId="799CD66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38.3 (6.7)</w:t>
            </w:r>
          </w:p>
        </w:tc>
        <w:tc>
          <w:tcPr>
            <w:tcW w:w="299" w:type="pct"/>
            <w:vAlign w:val="bottom"/>
          </w:tcPr>
          <w:p w14:paraId="10D98DE0"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1.04</w:t>
            </w:r>
          </w:p>
        </w:tc>
        <w:tc>
          <w:tcPr>
            <w:tcW w:w="778" w:type="pct"/>
            <w:vAlign w:val="center"/>
          </w:tcPr>
          <w:p w14:paraId="0524923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45.7 (7.4)</w:t>
            </w:r>
          </w:p>
        </w:tc>
        <w:tc>
          <w:tcPr>
            <w:tcW w:w="776" w:type="pct"/>
            <w:vAlign w:val="center"/>
          </w:tcPr>
          <w:p w14:paraId="670AC2B0"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39.6 (7.3)</w:t>
            </w:r>
          </w:p>
        </w:tc>
        <w:tc>
          <w:tcPr>
            <w:tcW w:w="301" w:type="pct"/>
            <w:vAlign w:val="bottom"/>
          </w:tcPr>
          <w:p w14:paraId="22DBD14D"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0.82</w:t>
            </w:r>
          </w:p>
        </w:tc>
      </w:tr>
      <w:tr w:rsidR="008D14C8" w:rsidRPr="002244A7" w14:paraId="343EB7E6" w14:textId="77777777" w:rsidTr="005C5410">
        <w:trPr>
          <w:trHeight w:val="216"/>
        </w:trPr>
        <w:tc>
          <w:tcPr>
            <w:tcW w:w="1269" w:type="pct"/>
          </w:tcPr>
          <w:p w14:paraId="24E6980B" w14:textId="77777777" w:rsidR="008D14C8" w:rsidRPr="002244A7" w:rsidRDefault="008D14C8" w:rsidP="008D14C8">
            <w:pPr>
              <w:spacing w:line="276" w:lineRule="auto"/>
              <w:rPr>
                <w:rFonts w:cs="Arial"/>
                <w:color w:val="000000" w:themeColor="text1"/>
              </w:rPr>
            </w:pPr>
            <w:r w:rsidRPr="002244A7">
              <w:rPr>
                <w:rFonts w:cs="Arial"/>
                <w:color w:val="000000" w:themeColor="text1"/>
              </w:rPr>
              <w:t>Hemoglobin A1c (%)</w:t>
            </w:r>
          </w:p>
        </w:tc>
        <w:tc>
          <w:tcPr>
            <w:tcW w:w="762" w:type="pct"/>
            <w:vAlign w:val="center"/>
          </w:tcPr>
          <w:p w14:paraId="3D63A661"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6.09 (1.19)</w:t>
            </w:r>
          </w:p>
        </w:tc>
        <w:tc>
          <w:tcPr>
            <w:tcW w:w="816" w:type="pct"/>
            <w:vAlign w:val="center"/>
          </w:tcPr>
          <w:p w14:paraId="32F29C8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6.54 (1.58)</w:t>
            </w:r>
          </w:p>
        </w:tc>
        <w:tc>
          <w:tcPr>
            <w:tcW w:w="299" w:type="pct"/>
            <w:vAlign w:val="bottom"/>
          </w:tcPr>
          <w:p w14:paraId="206C8160"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0.32</w:t>
            </w:r>
          </w:p>
        </w:tc>
        <w:tc>
          <w:tcPr>
            <w:tcW w:w="778" w:type="pct"/>
            <w:vAlign w:val="center"/>
          </w:tcPr>
          <w:p w14:paraId="7DAC0388"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6.09 (1.16)</w:t>
            </w:r>
          </w:p>
        </w:tc>
        <w:tc>
          <w:tcPr>
            <w:tcW w:w="776" w:type="pct"/>
            <w:vAlign w:val="center"/>
          </w:tcPr>
          <w:p w14:paraId="4B10796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6.64 (1.73)</w:t>
            </w:r>
          </w:p>
        </w:tc>
        <w:tc>
          <w:tcPr>
            <w:tcW w:w="301" w:type="pct"/>
            <w:vAlign w:val="bottom"/>
          </w:tcPr>
          <w:p w14:paraId="520F6912"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0.37</w:t>
            </w:r>
          </w:p>
        </w:tc>
      </w:tr>
      <w:tr w:rsidR="008D14C8" w:rsidRPr="002244A7" w14:paraId="606D42EA" w14:textId="77777777" w:rsidTr="005C5410">
        <w:trPr>
          <w:trHeight w:val="216"/>
        </w:trPr>
        <w:tc>
          <w:tcPr>
            <w:tcW w:w="1269" w:type="pct"/>
          </w:tcPr>
          <w:p w14:paraId="6521BCA8" w14:textId="77777777" w:rsidR="008D14C8" w:rsidRPr="002244A7" w:rsidRDefault="008D14C8" w:rsidP="008D14C8">
            <w:pPr>
              <w:spacing w:line="276" w:lineRule="auto"/>
              <w:rPr>
                <w:rFonts w:cs="Arial"/>
                <w:color w:val="000000" w:themeColor="text1"/>
              </w:rPr>
            </w:pPr>
            <w:r w:rsidRPr="002244A7">
              <w:rPr>
                <w:rFonts w:cs="Arial"/>
                <w:color w:val="000000" w:themeColor="text1"/>
              </w:rPr>
              <w:t>TSH levels (</w:t>
            </w:r>
            <w:proofErr w:type="spellStart"/>
            <w:r w:rsidRPr="002244A7">
              <w:rPr>
                <w:rFonts w:cs="Arial"/>
                <w:color w:val="000000" w:themeColor="text1"/>
              </w:rPr>
              <w:t>mIU</w:t>
            </w:r>
            <w:proofErr w:type="spellEnd"/>
            <w:r w:rsidRPr="002244A7">
              <w:rPr>
                <w:rFonts w:cs="Arial"/>
                <w:color w:val="000000" w:themeColor="text1"/>
              </w:rPr>
              <w:t>/L)</w:t>
            </w:r>
          </w:p>
        </w:tc>
        <w:tc>
          <w:tcPr>
            <w:tcW w:w="762" w:type="pct"/>
            <w:vAlign w:val="center"/>
          </w:tcPr>
          <w:p w14:paraId="5A4F6B85"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3.37 (11.7)</w:t>
            </w:r>
          </w:p>
        </w:tc>
        <w:tc>
          <w:tcPr>
            <w:tcW w:w="816" w:type="pct"/>
            <w:vAlign w:val="center"/>
          </w:tcPr>
          <w:p w14:paraId="33DCBC23"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5.41 (31.6)</w:t>
            </w:r>
          </w:p>
        </w:tc>
        <w:tc>
          <w:tcPr>
            <w:tcW w:w="299" w:type="pct"/>
            <w:vAlign w:val="bottom"/>
          </w:tcPr>
          <w:p w14:paraId="362A56FE" w14:textId="77777777" w:rsidR="008D14C8" w:rsidRPr="002244A7" w:rsidRDefault="008D14C8" w:rsidP="008D14C8">
            <w:pPr>
              <w:spacing w:line="276" w:lineRule="auto"/>
              <w:jc w:val="center"/>
              <w:rPr>
                <w:rFonts w:cs="Arial"/>
                <w:color w:val="000000" w:themeColor="text1"/>
              </w:rPr>
            </w:pPr>
            <w:r w:rsidRPr="002244A7">
              <w:rPr>
                <w:rFonts w:cs="Arial"/>
                <w:color w:val="000000"/>
              </w:rPr>
              <w:t>0.09</w:t>
            </w:r>
          </w:p>
        </w:tc>
        <w:tc>
          <w:tcPr>
            <w:tcW w:w="778" w:type="pct"/>
            <w:vAlign w:val="center"/>
          </w:tcPr>
          <w:p w14:paraId="115824AB"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3.30 (10.2)</w:t>
            </w:r>
          </w:p>
        </w:tc>
        <w:tc>
          <w:tcPr>
            <w:tcW w:w="776" w:type="pct"/>
            <w:vAlign w:val="center"/>
          </w:tcPr>
          <w:p w14:paraId="7D837827"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4.60 (15.8)</w:t>
            </w:r>
          </w:p>
        </w:tc>
        <w:tc>
          <w:tcPr>
            <w:tcW w:w="301" w:type="pct"/>
            <w:vAlign w:val="bottom"/>
          </w:tcPr>
          <w:p w14:paraId="37A56DAC" w14:textId="77777777" w:rsidR="008D14C8" w:rsidRPr="002244A7" w:rsidRDefault="008D14C8" w:rsidP="008D14C8">
            <w:pPr>
              <w:spacing w:line="276" w:lineRule="auto"/>
              <w:jc w:val="center"/>
              <w:rPr>
                <w:rFonts w:cs="Arial"/>
                <w:b/>
                <w:bCs/>
                <w:color w:val="000000" w:themeColor="text1"/>
              </w:rPr>
            </w:pPr>
            <w:r w:rsidRPr="002244A7">
              <w:rPr>
                <w:rFonts w:cs="Arial"/>
                <w:b/>
                <w:bCs/>
                <w:color w:val="000000"/>
              </w:rPr>
              <w:t>0.10</w:t>
            </w:r>
          </w:p>
        </w:tc>
      </w:tr>
      <w:tr w:rsidR="008D14C8" w:rsidRPr="002244A7" w14:paraId="6467BFBE" w14:textId="77777777" w:rsidTr="005C5410">
        <w:trPr>
          <w:trHeight w:val="216"/>
        </w:trPr>
        <w:tc>
          <w:tcPr>
            <w:tcW w:w="1269" w:type="pct"/>
          </w:tcPr>
          <w:p w14:paraId="5AACE645" w14:textId="77777777" w:rsidR="008D14C8" w:rsidRPr="002244A7" w:rsidRDefault="008D14C8" w:rsidP="008D14C8">
            <w:pPr>
              <w:spacing w:line="276" w:lineRule="auto"/>
              <w:rPr>
                <w:rFonts w:cs="Arial"/>
                <w:color w:val="000000" w:themeColor="text1"/>
              </w:rPr>
            </w:pPr>
            <w:r w:rsidRPr="002244A7">
              <w:rPr>
                <w:rFonts w:cs="Arial"/>
                <w:color w:val="000000" w:themeColor="text1"/>
              </w:rPr>
              <w:t>FT4 levels (ng/dL)</w:t>
            </w:r>
          </w:p>
        </w:tc>
        <w:tc>
          <w:tcPr>
            <w:tcW w:w="762" w:type="pct"/>
            <w:vAlign w:val="center"/>
          </w:tcPr>
          <w:p w14:paraId="360AC80C"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1.16 (0.35)</w:t>
            </w:r>
          </w:p>
        </w:tc>
        <w:tc>
          <w:tcPr>
            <w:tcW w:w="816" w:type="pct"/>
            <w:vAlign w:val="center"/>
          </w:tcPr>
          <w:p w14:paraId="56A94C2D"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1.16 (0.40)</w:t>
            </w:r>
          </w:p>
        </w:tc>
        <w:tc>
          <w:tcPr>
            <w:tcW w:w="299" w:type="pct"/>
            <w:vAlign w:val="bottom"/>
          </w:tcPr>
          <w:p w14:paraId="37DC2FB1"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0.02</w:t>
            </w:r>
          </w:p>
        </w:tc>
        <w:tc>
          <w:tcPr>
            <w:tcW w:w="778" w:type="pct"/>
            <w:vAlign w:val="center"/>
          </w:tcPr>
          <w:p w14:paraId="151E6ED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1.16 (0.34)</w:t>
            </w:r>
          </w:p>
        </w:tc>
        <w:tc>
          <w:tcPr>
            <w:tcW w:w="776" w:type="pct"/>
            <w:vAlign w:val="center"/>
          </w:tcPr>
          <w:p w14:paraId="4B90251F" w14:textId="77777777" w:rsidR="008D14C8" w:rsidRPr="002244A7" w:rsidRDefault="008D14C8" w:rsidP="008D14C8">
            <w:pPr>
              <w:spacing w:line="276" w:lineRule="auto"/>
              <w:jc w:val="center"/>
              <w:rPr>
                <w:rFonts w:cs="Arial"/>
                <w:color w:val="000000" w:themeColor="text1"/>
              </w:rPr>
            </w:pPr>
            <w:r w:rsidRPr="002244A7">
              <w:rPr>
                <w:rFonts w:cs="Arial"/>
                <w:color w:val="000000" w:themeColor="text1"/>
              </w:rPr>
              <w:t>1.12 (0.37)</w:t>
            </w:r>
          </w:p>
        </w:tc>
        <w:tc>
          <w:tcPr>
            <w:tcW w:w="301" w:type="pct"/>
            <w:vAlign w:val="bottom"/>
          </w:tcPr>
          <w:p w14:paraId="73ECF45E" w14:textId="77777777" w:rsidR="008D14C8" w:rsidRPr="002244A7" w:rsidRDefault="008D14C8" w:rsidP="008D14C8">
            <w:pPr>
              <w:spacing w:line="276" w:lineRule="auto"/>
              <w:jc w:val="center"/>
              <w:rPr>
                <w:rFonts w:cs="Arial"/>
                <w:b/>
                <w:bCs/>
                <w:color w:val="000000" w:themeColor="text1"/>
              </w:rPr>
            </w:pPr>
            <w:r w:rsidRPr="002244A7">
              <w:rPr>
                <w:rFonts w:cs="Arial"/>
                <w:color w:val="000000"/>
              </w:rPr>
              <w:t>0.09</w:t>
            </w:r>
          </w:p>
        </w:tc>
      </w:tr>
    </w:tbl>
    <w:p w14:paraId="7B33D721" w14:textId="168F94EF" w:rsidR="008D14C8" w:rsidRPr="002244A7" w:rsidRDefault="008D14C8" w:rsidP="008D14C8">
      <w:pPr>
        <w:spacing w:after="0" w:line="276" w:lineRule="auto"/>
        <w:rPr>
          <w:rFonts w:ascii="Arial" w:eastAsia="Times New Roman" w:hAnsi="Arial" w:cs="Arial"/>
          <w:color w:val="000000" w:themeColor="text1"/>
          <w:kern w:val="0"/>
          <w:sz w:val="20"/>
          <w:szCs w:val="20"/>
          <w14:ligatures w14:val="none"/>
        </w:rPr>
      </w:pPr>
      <w:r w:rsidRPr="002244A7">
        <w:rPr>
          <w:rFonts w:ascii="Arial" w:eastAsia="Times New Roman" w:hAnsi="Arial" w:cs="Arial"/>
          <w:b/>
          <w:bCs/>
          <w:color w:val="000000" w:themeColor="text1"/>
          <w:kern w:val="0"/>
          <w:sz w:val="20"/>
          <w:szCs w:val="20"/>
          <w14:ligatures w14:val="none"/>
        </w:rPr>
        <w:t>Note</w:t>
      </w:r>
      <w:r w:rsidRPr="002244A7">
        <w:rPr>
          <w:rFonts w:ascii="Arial" w:eastAsia="Times New Roman" w:hAnsi="Arial" w:cs="Arial"/>
          <w:color w:val="000000" w:themeColor="text1"/>
          <w:kern w:val="0"/>
          <w:sz w:val="20"/>
          <w:szCs w:val="20"/>
          <w14:ligatures w14:val="none"/>
        </w:rPr>
        <w:t xml:space="preserve">. Standard differences (Std diff.) ≥ 0.1 were considered statistically significant. </w:t>
      </w:r>
      <w:r w:rsidR="0024461D" w:rsidRPr="002244A7">
        <w:rPr>
          <w:rFonts w:ascii="Arial" w:eastAsia="Times New Roman" w:hAnsi="Arial" w:cs="Arial"/>
          <w:color w:val="000000" w:themeColor="text1"/>
          <w:kern w:val="0"/>
          <w:sz w:val="20"/>
          <w:szCs w:val="20"/>
          <w14:ligatures w14:val="none"/>
        </w:rPr>
        <w:t xml:space="preserve">HT: Hypothyroidism. </w:t>
      </w:r>
      <w:r w:rsidRPr="002244A7">
        <w:rPr>
          <w:rFonts w:ascii="Arial" w:eastAsia="Times New Roman" w:hAnsi="Arial" w:cs="Arial"/>
          <w:color w:val="000000" w:themeColor="text1"/>
          <w:kern w:val="0"/>
          <w:sz w:val="20"/>
          <w:szCs w:val="20"/>
          <w14:ligatures w14:val="none"/>
        </w:rPr>
        <w:t>CKD: chronic kidney disease. NAFLD: nonalcoholic fatty liver disease. Age and laboratory are presented as mean (SD). Demographics, diagnosis</w:t>
      </w:r>
      <w:r w:rsidR="002C44A1" w:rsidRPr="002244A7">
        <w:rPr>
          <w:rFonts w:ascii="Arial" w:eastAsia="Times New Roman" w:hAnsi="Arial" w:cs="Arial"/>
          <w:color w:val="000000" w:themeColor="text1"/>
          <w:kern w:val="0"/>
          <w:sz w:val="20"/>
          <w:szCs w:val="20"/>
          <w14:ligatures w14:val="none"/>
        </w:rPr>
        <w:t>,</w:t>
      </w:r>
      <w:r w:rsidRPr="002244A7">
        <w:rPr>
          <w:rFonts w:ascii="Arial" w:eastAsia="Times New Roman" w:hAnsi="Arial" w:cs="Arial"/>
          <w:color w:val="000000" w:themeColor="text1"/>
          <w:kern w:val="0"/>
          <w:sz w:val="20"/>
          <w:szCs w:val="20"/>
          <w14:ligatures w14:val="none"/>
        </w:rPr>
        <w:t xml:space="preserve"> and medication are presented as No. (%). Propensity-score matching for age, sex, race, type 2 diabetes, hypertension, dyslipidemia, and CKD.</w:t>
      </w:r>
    </w:p>
    <w:p w14:paraId="0ED0F78A" w14:textId="77777777" w:rsidR="008D14C8" w:rsidRPr="002244A7" w:rsidRDefault="008D14C8" w:rsidP="008D14C8">
      <w:pPr>
        <w:spacing w:after="0" w:line="240" w:lineRule="auto"/>
        <w:rPr>
          <w:rFonts w:ascii="Arial" w:eastAsia="Times New Roman" w:hAnsi="Arial" w:cs="Arial"/>
          <w:kern w:val="0"/>
          <w:sz w:val="20"/>
          <w:szCs w:val="20"/>
          <w14:ligatures w14:val="none"/>
        </w:rPr>
        <w:sectPr w:rsidR="008D14C8" w:rsidRPr="002244A7" w:rsidSect="008D14C8">
          <w:pgSz w:w="12240" w:h="15840"/>
          <w:pgMar w:top="1440" w:right="1260" w:bottom="1440" w:left="1440" w:header="720" w:footer="720" w:gutter="0"/>
          <w:cols w:space="720"/>
          <w:docGrid w:linePitch="360"/>
        </w:sectPr>
      </w:pPr>
    </w:p>
    <w:p w14:paraId="01B52800" w14:textId="2D556826" w:rsidR="008D14C8" w:rsidRPr="002244A7" w:rsidRDefault="00036174" w:rsidP="005C5410">
      <w:pPr>
        <w:spacing w:after="0" w:line="240" w:lineRule="auto"/>
        <w:rPr>
          <w:rFonts w:ascii="Arial" w:eastAsia="Times New Roman" w:hAnsi="Arial" w:cs="Arial"/>
          <w:b/>
          <w:bCs/>
          <w:color w:val="000000" w:themeColor="text1"/>
          <w:kern w:val="0"/>
          <w14:ligatures w14:val="none"/>
        </w:rPr>
      </w:pPr>
      <w:r w:rsidRPr="002244A7">
        <w:rPr>
          <w:rFonts w:ascii="Arial" w:eastAsia="Times New Roman" w:hAnsi="Arial" w:cs="Arial"/>
          <w:b/>
          <w:bCs/>
          <w:color w:val="000000" w:themeColor="text1"/>
          <w:kern w:val="0"/>
          <w14:ligatures w14:val="none"/>
        </w:rPr>
        <w:lastRenderedPageBreak/>
        <w:t>Supplementa</w:t>
      </w:r>
      <w:r w:rsidR="00375655" w:rsidRPr="002244A7">
        <w:rPr>
          <w:rFonts w:ascii="Arial" w:eastAsia="Times New Roman" w:hAnsi="Arial" w:cs="Arial"/>
          <w:b/>
          <w:bCs/>
          <w:color w:val="000000" w:themeColor="text1"/>
          <w:kern w:val="0"/>
          <w14:ligatures w14:val="none"/>
        </w:rPr>
        <w:t>ry</w:t>
      </w:r>
      <w:r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b/>
          <w:bCs/>
          <w:color w:val="000000" w:themeColor="text1"/>
          <w:kern w:val="0"/>
          <w14:ligatures w14:val="none"/>
        </w:rPr>
        <w:t xml:space="preserve">Table </w:t>
      </w:r>
      <w:bookmarkEnd w:id="111"/>
      <w:r w:rsidR="002D51AC" w:rsidRPr="002244A7">
        <w:rPr>
          <w:rFonts w:ascii="Arial" w:eastAsia="Times New Roman" w:hAnsi="Arial" w:cs="Arial"/>
          <w:b/>
          <w:bCs/>
          <w:color w:val="000000" w:themeColor="text1"/>
          <w:kern w:val="0"/>
          <w14:ligatures w14:val="none"/>
        </w:rPr>
        <w:t>10</w:t>
      </w:r>
      <w:r w:rsidR="008D14C8" w:rsidRPr="002244A7">
        <w:rPr>
          <w:rFonts w:ascii="Arial" w:eastAsia="Times New Roman" w:hAnsi="Arial" w:cs="Arial"/>
          <w:b/>
          <w:bCs/>
          <w:color w:val="000000" w:themeColor="text1"/>
          <w:kern w:val="0"/>
          <w14:ligatures w14:val="none"/>
        </w:rPr>
        <w:t xml:space="preserve">. </w:t>
      </w:r>
      <w:r w:rsidR="003F0EDB" w:rsidRPr="002244A7">
        <w:rPr>
          <w:rFonts w:ascii="Arial" w:eastAsia="Times New Roman" w:hAnsi="Arial" w:cs="Arial"/>
          <w:color w:val="000000" w:themeColor="text1"/>
          <w:kern w:val="0"/>
          <w14:ligatures w14:val="none"/>
        </w:rPr>
        <w:t>Secondary analysis of the l</w:t>
      </w:r>
      <w:r w:rsidR="008D14C8" w:rsidRPr="002244A7">
        <w:rPr>
          <w:rFonts w:ascii="Arial" w:eastAsia="Times New Roman" w:hAnsi="Arial" w:cs="Arial"/>
          <w:color w:val="000000" w:themeColor="text1"/>
          <w:kern w:val="0"/>
          <w14:ligatures w14:val="none"/>
        </w:rPr>
        <w:t xml:space="preserve">ong-term </w:t>
      </w:r>
      <w:r w:rsidR="00AB025C" w:rsidRPr="002244A7">
        <w:rPr>
          <w:rFonts w:ascii="Arial" w:eastAsia="Times New Roman" w:hAnsi="Arial" w:cs="Arial"/>
          <w:color w:val="000000" w:themeColor="text1"/>
          <w:kern w:val="0"/>
          <w14:ligatures w14:val="none"/>
        </w:rPr>
        <w:t xml:space="preserve">adverse </w:t>
      </w:r>
      <w:r w:rsidR="008D14C8" w:rsidRPr="002244A7">
        <w:rPr>
          <w:rFonts w:ascii="Arial" w:eastAsia="Times New Roman" w:hAnsi="Arial" w:cs="Arial"/>
          <w:color w:val="000000" w:themeColor="text1"/>
          <w:kern w:val="0"/>
          <w14:ligatures w14:val="none"/>
        </w:rPr>
        <w:t>outcomes associated with bariatric surgery in patients with previous hypothyroidism diagnosis.</w:t>
      </w:r>
    </w:p>
    <w:tbl>
      <w:tblPr>
        <w:tblStyle w:val="Tabelacomgrade"/>
        <w:tblW w:w="4900" w:type="pct"/>
        <w:tblInd w:w="-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89"/>
        <w:gridCol w:w="1441"/>
        <w:gridCol w:w="956"/>
        <w:gridCol w:w="1293"/>
        <w:gridCol w:w="934"/>
        <w:gridCol w:w="1848"/>
      </w:tblGrid>
      <w:tr w:rsidR="007B6E93" w:rsidRPr="002244A7" w14:paraId="44FD5339" w14:textId="77777777" w:rsidTr="007B6E93">
        <w:trPr>
          <w:trHeight w:val="161"/>
        </w:trPr>
        <w:tc>
          <w:tcPr>
            <w:tcW w:w="1506" w:type="pct"/>
            <w:tcBorders>
              <w:top w:val="single" w:sz="4" w:space="0" w:color="auto"/>
              <w:bottom w:val="nil"/>
            </w:tcBorders>
          </w:tcPr>
          <w:p w14:paraId="5825C671" w14:textId="77777777" w:rsidR="007B6E93" w:rsidRPr="002244A7" w:rsidRDefault="007B6E93" w:rsidP="008D14C8">
            <w:pPr>
              <w:spacing w:line="276" w:lineRule="auto"/>
              <w:rPr>
                <w:rFonts w:cs="Arial"/>
                <w:b/>
                <w:bCs/>
                <w:color w:val="000000" w:themeColor="text1"/>
              </w:rPr>
            </w:pPr>
          </w:p>
        </w:tc>
        <w:tc>
          <w:tcPr>
            <w:tcW w:w="1294" w:type="pct"/>
            <w:gridSpan w:val="2"/>
            <w:tcBorders>
              <w:top w:val="single" w:sz="4" w:space="0" w:color="auto"/>
              <w:bottom w:val="single" w:sz="4" w:space="0" w:color="auto"/>
            </w:tcBorders>
          </w:tcPr>
          <w:p w14:paraId="0A32BD31" w14:textId="0F9DFF42" w:rsidR="007B6E93" w:rsidRPr="002244A7" w:rsidRDefault="007B6E93" w:rsidP="003F0EDB">
            <w:pPr>
              <w:spacing w:line="276" w:lineRule="auto"/>
              <w:jc w:val="center"/>
              <w:rPr>
                <w:rFonts w:cs="Arial"/>
                <w:b/>
                <w:bCs/>
                <w:color w:val="000000" w:themeColor="text1"/>
              </w:rPr>
            </w:pPr>
            <w:r w:rsidRPr="002244A7">
              <w:rPr>
                <w:rFonts w:cs="Arial"/>
                <w:b/>
                <w:bCs/>
                <w:color w:val="000000" w:themeColor="text1"/>
              </w:rPr>
              <w:t>Hypothyroidism-BS</w:t>
            </w:r>
          </w:p>
        </w:tc>
        <w:tc>
          <w:tcPr>
            <w:tcW w:w="1202" w:type="pct"/>
            <w:gridSpan w:val="2"/>
            <w:tcBorders>
              <w:top w:val="single" w:sz="4" w:space="0" w:color="auto"/>
              <w:bottom w:val="single" w:sz="4" w:space="0" w:color="auto"/>
            </w:tcBorders>
            <w:vAlign w:val="center"/>
          </w:tcPr>
          <w:p w14:paraId="711C1014" w14:textId="5A455CE1" w:rsidR="007B6E93" w:rsidRPr="002244A7" w:rsidRDefault="007B6E93" w:rsidP="003F0EDB">
            <w:pPr>
              <w:spacing w:line="276" w:lineRule="auto"/>
              <w:jc w:val="center"/>
              <w:rPr>
                <w:rFonts w:cs="Arial"/>
                <w:b/>
                <w:bCs/>
                <w:color w:val="000000" w:themeColor="text1"/>
              </w:rPr>
            </w:pPr>
            <w:r w:rsidRPr="002244A7">
              <w:rPr>
                <w:rFonts w:cs="Arial"/>
                <w:b/>
                <w:bCs/>
                <w:color w:val="000000" w:themeColor="text1"/>
              </w:rPr>
              <w:t>Hypothyroidism- Nonsurgical care</w:t>
            </w:r>
          </w:p>
        </w:tc>
        <w:tc>
          <w:tcPr>
            <w:tcW w:w="998" w:type="pct"/>
            <w:vMerge w:val="restart"/>
            <w:tcBorders>
              <w:top w:val="single" w:sz="4" w:space="0" w:color="auto"/>
              <w:bottom w:val="single" w:sz="4" w:space="0" w:color="auto"/>
            </w:tcBorders>
            <w:vAlign w:val="center"/>
          </w:tcPr>
          <w:p w14:paraId="5CA1C487" w14:textId="77777777" w:rsidR="007B6E93" w:rsidRPr="002244A7" w:rsidRDefault="007B6E93" w:rsidP="008D14C8">
            <w:pPr>
              <w:spacing w:line="276" w:lineRule="auto"/>
              <w:jc w:val="center"/>
              <w:rPr>
                <w:rFonts w:cs="Arial"/>
                <w:b/>
                <w:bCs/>
                <w:color w:val="000000" w:themeColor="text1"/>
              </w:rPr>
            </w:pPr>
            <w:r w:rsidRPr="002244A7">
              <w:rPr>
                <w:rFonts w:cs="Arial"/>
                <w:b/>
                <w:bCs/>
                <w:color w:val="000000" w:themeColor="text1"/>
              </w:rPr>
              <w:t>HR (95% CI)</w:t>
            </w:r>
          </w:p>
        </w:tc>
      </w:tr>
      <w:tr w:rsidR="007B6E93" w:rsidRPr="002244A7" w14:paraId="6946E3B5" w14:textId="77777777" w:rsidTr="007B6E93">
        <w:trPr>
          <w:trHeight w:val="260"/>
        </w:trPr>
        <w:tc>
          <w:tcPr>
            <w:tcW w:w="1506" w:type="pct"/>
            <w:tcBorders>
              <w:top w:val="nil"/>
              <w:bottom w:val="single" w:sz="4" w:space="0" w:color="auto"/>
            </w:tcBorders>
          </w:tcPr>
          <w:p w14:paraId="6C7D668B" w14:textId="77777777" w:rsidR="007B6E93" w:rsidRPr="002244A7" w:rsidRDefault="007B6E93" w:rsidP="007B6E93">
            <w:pPr>
              <w:spacing w:line="276" w:lineRule="auto"/>
              <w:rPr>
                <w:rFonts w:cs="Arial"/>
                <w:b/>
                <w:bCs/>
              </w:rPr>
            </w:pPr>
          </w:p>
        </w:tc>
        <w:tc>
          <w:tcPr>
            <w:tcW w:w="778" w:type="pct"/>
            <w:tcBorders>
              <w:top w:val="single" w:sz="4" w:space="0" w:color="auto"/>
              <w:bottom w:val="single" w:sz="4" w:space="0" w:color="auto"/>
            </w:tcBorders>
          </w:tcPr>
          <w:p w14:paraId="21D3CAE0" w14:textId="5C8E0438" w:rsidR="007B6E93" w:rsidRPr="002244A7" w:rsidRDefault="007B6E93" w:rsidP="007B6E93">
            <w:pPr>
              <w:spacing w:line="276" w:lineRule="auto"/>
              <w:jc w:val="center"/>
              <w:rPr>
                <w:rFonts w:cs="Arial"/>
                <w:color w:val="000000" w:themeColor="text1"/>
              </w:rPr>
            </w:pPr>
            <w:r w:rsidRPr="002244A7">
              <w:rPr>
                <w:rFonts w:cs="Arial"/>
              </w:rPr>
              <w:t>Events/total</w:t>
            </w:r>
          </w:p>
        </w:tc>
        <w:tc>
          <w:tcPr>
            <w:tcW w:w="516" w:type="pct"/>
            <w:tcBorders>
              <w:top w:val="single" w:sz="4" w:space="0" w:color="auto"/>
              <w:bottom w:val="single" w:sz="4" w:space="0" w:color="auto"/>
            </w:tcBorders>
          </w:tcPr>
          <w:p w14:paraId="551AA7E6" w14:textId="4F44BE9F" w:rsidR="007B6E93" w:rsidRPr="002244A7" w:rsidRDefault="007B6E93" w:rsidP="007B6E93">
            <w:pPr>
              <w:spacing w:line="276" w:lineRule="auto"/>
              <w:jc w:val="center"/>
              <w:rPr>
                <w:rFonts w:cs="Arial"/>
                <w:color w:val="000000" w:themeColor="text1"/>
              </w:rPr>
            </w:pPr>
            <w:r w:rsidRPr="002244A7">
              <w:rPr>
                <w:rFonts w:cs="Arial"/>
              </w:rPr>
              <w:t>% risk</w:t>
            </w:r>
          </w:p>
        </w:tc>
        <w:tc>
          <w:tcPr>
            <w:tcW w:w="698" w:type="pct"/>
            <w:tcBorders>
              <w:top w:val="single" w:sz="4" w:space="0" w:color="auto"/>
              <w:bottom w:val="single" w:sz="4" w:space="0" w:color="auto"/>
            </w:tcBorders>
          </w:tcPr>
          <w:p w14:paraId="7AA8090E" w14:textId="1B51B148" w:rsidR="007B6E93" w:rsidRPr="002244A7" w:rsidRDefault="007B6E93" w:rsidP="007B6E93">
            <w:pPr>
              <w:spacing w:line="276" w:lineRule="auto"/>
              <w:jc w:val="center"/>
              <w:rPr>
                <w:rFonts w:cs="Arial"/>
                <w:color w:val="000000" w:themeColor="text1"/>
              </w:rPr>
            </w:pPr>
            <w:r w:rsidRPr="002244A7">
              <w:rPr>
                <w:rFonts w:cs="Arial"/>
              </w:rPr>
              <w:t>Events/total</w:t>
            </w:r>
          </w:p>
        </w:tc>
        <w:tc>
          <w:tcPr>
            <w:tcW w:w="504" w:type="pct"/>
            <w:tcBorders>
              <w:top w:val="single" w:sz="4" w:space="0" w:color="auto"/>
              <w:bottom w:val="single" w:sz="4" w:space="0" w:color="auto"/>
            </w:tcBorders>
          </w:tcPr>
          <w:p w14:paraId="1B704A82" w14:textId="280AD0A1" w:rsidR="007B6E93" w:rsidRPr="002244A7" w:rsidRDefault="007B6E93" w:rsidP="007B6E93">
            <w:pPr>
              <w:spacing w:line="276" w:lineRule="auto"/>
              <w:jc w:val="center"/>
              <w:rPr>
                <w:rFonts w:cs="Arial"/>
                <w:color w:val="000000" w:themeColor="text1"/>
              </w:rPr>
            </w:pPr>
            <w:r w:rsidRPr="002244A7">
              <w:rPr>
                <w:rFonts w:cs="Arial"/>
              </w:rPr>
              <w:t>% risk</w:t>
            </w:r>
          </w:p>
        </w:tc>
        <w:tc>
          <w:tcPr>
            <w:tcW w:w="998" w:type="pct"/>
            <w:vMerge/>
            <w:tcBorders>
              <w:top w:val="nil"/>
              <w:bottom w:val="single" w:sz="4" w:space="0" w:color="auto"/>
            </w:tcBorders>
            <w:vAlign w:val="center"/>
          </w:tcPr>
          <w:p w14:paraId="3DE730C6" w14:textId="77777777" w:rsidR="007B6E93" w:rsidRPr="002244A7" w:rsidRDefault="007B6E93" w:rsidP="007B6E93">
            <w:pPr>
              <w:spacing w:line="276" w:lineRule="auto"/>
              <w:jc w:val="center"/>
              <w:rPr>
                <w:rFonts w:cs="Arial"/>
                <w:b/>
                <w:bCs/>
                <w:color w:val="000000" w:themeColor="text1"/>
              </w:rPr>
            </w:pPr>
          </w:p>
        </w:tc>
      </w:tr>
      <w:tr w:rsidR="003F0EDB" w:rsidRPr="002244A7" w14:paraId="301A7753" w14:textId="77777777" w:rsidTr="007B6E93">
        <w:trPr>
          <w:trHeight w:val="260"/>
        </w:trPr>
        <w:tc>
          <w:tcPr>
            <w:tcW w:w="1506" w:type="pct"/>
            <w:tcBorders>
              <w:top w:val="single" w:sz="4" w:space="0" w:color="auto"/>
              <w:bottom w:val="nil"/>
            </w:tcBorders>
          </w:tcPr>
          <w:p w14:paraId="456E85ED" w14:textId="77777777" w:rsidR="003F0EDB" w:rsidRPr="002244A7" w:rsidRDefault="003F0EDB" w:rsidP="003F0EDB">
            <w:pPr>
              <w:spacing w:line="276" w:lineRule="auto"/>
              <w:rPr>
                <w:rFonts w:cs="Arial"/>
              </w:rPr>
            </w:pPr>
            <w:bookmarkStart w:id="112" w:name="_Hlk190954334"/>
            <w:r w:rsidRPr="002244A7">
              <w:rPr>
                <w:rFonts w:cs="Arial"/>
              </w:rPr>
              <w:t>Mortality</w:t>
            </w:r>
          </w:p>
        </w:tc>
        <w:tc>
          <w:tcPr>
            <w:tcW w:w="778" w:type="pct"/>
            <w:tcBorders>
              <w:top w:val="single" w:sz="4" w:space="0" w:color="auto"/>
              <w:bottom w:val="nil"/>
            </w:tcBorders>
          </w:tcPr>
          <w:p w14:paraId="01897A01" w14:textId="664BE92E" w:rsidR="003F0EDB" w:rsidRPr="002244A7" w:rsidRDefault="003F0EDB" w:rsidP="003F0EDB">
            <w:pPr>
              <w:spacing w:line="276" w:lineRule="auto"/>
              <w:jc w:val="center"/>
              <w:rPr>
                <w:rFonts w:cs="Arial"/>
                <w:color w:val="000000" w:themeColor="text1"/>
              </w:rPr>
            </w:pPr>
            <w:r w:rsidRPr="002244A7">
              <w:rPr>
                <w:rFonts w:cs="Arial"/>
                <w:color w:val="000000" w:themeColor="text1"/>
              </w:rPr>
              <w:t>95/5,586</w:t>
            </w:r>
          </w:p>
        </w:tc>
        <w:tc>
          <w:tcPr>
            <w:tcW w:w="516" w:type="pct"/>
            <w:tcBorders>
              <w:top w:val="single" w:sz="4" w:space="0" w:color="auto"/>
              <w:bottom w:val="nil"/>
            </w:tcBorders>
            <w:vAlign w:val="center"/>
          </w:tcPr>
          <w:p w14:paraId="6563B955" w14:textId="2745681E"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1.7%</w:t>
            </w:r>
          </w:p>
        </w:tc>
        <w:tc>
          <w:tcPr>
            <w:tcW w:w="698" w:type="pct"/>
            <w:tcBorders>
              <w:top w:val="single" w:sz="4" w:space="0" w:color="auto"/>
              <w:bottom w:val="nil"/>
            </w:tcBorders>
            <w:vAlign w:val="center"/>
          </w:tcPr>
          <w:p w14:paraId="3C14B53B" w14:textId="6D4E2F9B" w:rsidR="003F0EDB" w:rsidRPr="002244A7" w:rsidRDefault="003F0EDB" w:rsidP="003F0EDB">
            <w:pPr>
              <w:spacing w:line="276" w:lineRule="auto"/>
              <w:jc w:val="center"/>
              <w:rPr>
                <w:rFonts w:cs="Arial"/>
                <w:color w:val="000000" w:themeColor="text1"/>
              </w:rPr>
            </w:pPr>
            <w:r w:rsidRPr="002244A7">
              <w:rPr>
                <w:rFonts w:cs="Arial"/>
                <w:color w:val="000000" w:themeColor="text1"/>
              </w:rPr>
              <w:t>267/5,584</w:t>
            </w:r>
          </w:p>
        </w:tc>
        <w:tc>
          <w:tcPr>
            <w:tcW w:w="504" w:type="pct"/>
            <w:tcBorders>
              <w:top w:val="single" w:sz="4" w:space="0" w:color="auto"/>
              <w:bottom w:val="nil"/>
            </w:tcBorders>
            <w:vAlign w:val="center"/>
          </w:tcPr>
          <w:p w14:paraId="01797400"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4.8%</w:t>
            </w:r>
          </w:p>
        </w:tc>
        <w:tc>
          <w:tcPr>
            <w:tcW w:w="998" w:type="pct"/>
            <w:tcBorders>
              <w:top w:val="single" w:sz="4" w:space="0" w:color="auto"/>
              <w:bottom w:val="nil"/>
            </w:tcBorders>
            <w:vAlign w:val="center"/>
          </w:tcPr>
          <w:p w14:paraId="2B63D621" w14:textId="77777777" w:rsidR="003F0EDB" w:rsidRPr="002244A7" w:rsidRDefault="003F0EDB" w:rsidP="003F0EDB">
            <w:pPr>
              <w:spacing w:line="276" w:lineRule="auto"/>
              <w:jc w:val="center"/>
              <w:rPr>
                <w:rFonts w:cs="Arial"/>
                <w:b/>
                <w:bCs/>
                <w:color w:val="000000" w:themeColor="text1"/>
                <w:vertAlign w:val="superscript"/>
              </w:rPr>
            </w:pPr>
            <w:bookmarkStart w:id="113" w:name="_Hlk190954409"/>
            <w:r w:rsidRPr="002244A7">
              <w:rPr>
                <w:rFonts w:cs="Arial"/>
                <w:b/>
                <w:bCs/>
                <w:color w:val="000000" w:themeColor="text1"/>
              </w:rPr>
              <w:t xml:space="preserve">0.46 (0.36, </w:t>
            </w:r>
            <w:proofErr w:type="gramStart"/>
            <w:r w:rsidRPr="002244A7">
              <w:rPr>
                <w:rFonts w:cs="Arial"/>
                <w:b/>
                <w:bCs/>
                <w:color w:val="000000" w:themeColor="text1"/>
              </w:rPr>
              <w:t>0.58)</w:t>
            </w:r>
            <w:bookmarkEnd w:id="113"/>
            <w:r w:rsidRPr="002244A7">
              <w:rPr>
                <w:rFonts w:cs="Arial"/>
                <w:b/>
                <w:bCs/>
                <w:color w:val="000000" w:themeColor="text1"/>
                <w:vertAlign w:val="superscript"/>
              </w:rPr>
              <w:t>a</w:t>
            </w:r>
            <w:proofErr w:type="gramEnd"/>
          </w:p>
        </w:tc>
      </w:tr>
      <w:tr w:rsidR="003F0EDB" w:rsidRPr="002244A7" w14:paraId="0774DC09" w14:textId="77777777" w:rsidTr="003F0EDB">
        <w:trPr>
          <w:trHeight w:val="260"/>
        </w:trPr>
        <w:tc>
          <w:tcPr>
            <w:tcW w:w="1506" w:type="pct"/>
            <w:vAlign w:val="center"/>
          </w:tcPr>
          <w:p w14:paraId="02606723" w14:textId="77777777" w:rsidR="003F0EDB" w:rsidRPr="002244A7" w:rsidRDefault="003F0EDB" w:rsidP="003F0EDB">
            <w:pPr>
              <w:spacing w:line="276" w:lineRule="auto"/>
              <w:rPr>
                <w:rFonts w:cs="Arial"/>
              </w:rPr>
            </w:pPr>
            <w:r w:rsidRPr="002244A7">
              <w:rPr>
                <w:rFonts w:cs="Arial"/>
              </w:rPr>
              <w:t xml:space="preserve">Cardiovascular events </w:t>
            </w:r>
          </w:p>
        </w:tc>
        <w:tc>
          <w:tcPr>
            <w:tcW w:w="778" w:type="pct"/>
          </w:tcPr>
          <w:p w14:paraId="0F1C7F49" w14:textId="1711DC81"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235/4,927</w:t>
            </w:r>
          </w:p>
        </w:tc>
        <w:tc>
          <w:tcPr>
            <w:tcW w:w="516" w:type="pct"/>
            <w:vAlign w:val="center"/>
          </w:tcPr>
          <w:p w14:paraId="06A98932" w14:textId="2CB80850"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4.8%</w:t>
            </w:r>
          </w:p>
        </w:tc>
        <w:tc>
          <w:tcPr>
            <w:tcW w:w="698" w:type="pct"/>
            <w:vAlign w:val="center"/>
          </w:tcPr>
          <w:p w14:paraId="4761597B" w14:textId="718308C9"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435/4,860</w:t>
            </w:r>
          </w:p>
        </w:tc>
        <w:tc>
          <w:tcPr>
            <w:tcW w:w="504" w:type="pct"/>
            <w:vAlign w:val="center"/>
          </w:tcPr>
          <w:p w14:paraId="7CB2A8E0"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9.0%</w:t>
            </w:r>
          </w:p>
        </w:tc>
        <w:tc>
          <w:tcPr>
            <w:tcW w:w="998" w:type="pct"/>
            <w:vAlign w:val="center"/>
          </w:tcPr>
          <w:p w14:paraId="6D0582B9" w14:textId="77777777" w:rsidR="003F0EDB" w:rsidRPr="002244A7" w:rsidRDefault="003F0EDB" w:rsidP="003F0EDB">
            <w:pPr>
              <w:spacing w:line="276" w:lineRule="auto"/>
              <w:jc w:val="center"/>
              <w:rPr>
                <w:rFonts w:cs="Arial"/>
                <w:b/>
                <w:bCs/>
                <w:color w:val="000000" w:themeColor="text1"/>
              </w:rPr>
            </w:pPr>
            <w:bookmarkStart w:id="114" w:name="_Hlk190954418"/>
            <w:r w:rsidRPr="002244A7">
              <w:rPr>
                <w:rFonts w:cs="Arial"/>
                <w:b/>
                <w:bCs/>
                <w:color w:val="000000" w:themeColor="text1"/>
              </w:rPr>
              <w:t>0.68 (0.58, 0.80)</w:t>
            </w:r>
            <w:bookmarkEnd w:id="114"/>
          </w:p>
        </w:tc>
      </w:tr>
      <w:tr w:rsidR="003F0EDB" w:rsidRPr="002244A7" w14:paraId="0BBFB5C6" w14:textId="77777777" w:rsidTr="003F0EDB">
        <w:trPr>
          <w:trHeight w:val="260"/>
        </w:trPr>
        <w:tc>
          <w:tcPr>
            <w:tcW w:w="1506" w:type="pct"/>
            <w:vAlign w:val="center"/>
          </w:tcPr>
          <w:p w14:paraId="2929FD3E" w14:textId="77777777" w:rsidR="003F0EDB" w:rsidRPr="002244A7" w:rsidRDefault="003F0EDB" w:rsidP="003F0EDB">
            <w:pPr>
              <w:spacing w:line="276" w:lineRule="auto"/>
              <w:rPr>
                <w:rFonts w:cs="Arial"/>
              </w:rPr>
            </w:pPr>
            <w:r w:rsidRPr="002244A7">
              <w:rPr>
                <w:rFonts w:cs="Arial"/>
              </w:rPr>
              <w:t xml:space="preserve">Cerebrovascular events </w:t>
            </w:r>
          </w:p>
        </w:tc>
        <w:tc>
          <w:tcPr>
            <w:tcW w:w="778" w:type="pct"/>
          </w:tcPr>
          <w:p w14:paraId="1CFFC7AB" w14:textId="28FF4C87" w:rsidR="003F0EDB" w:rsidRPr="002244A7" w:rsidRDefault="003F0EDB" w:rsidP="003F0EDB">
            <w:pPr>
              <w:spacing w:line="276" w:lineRule="auto"/>
              <w:jc w:val="center"/>
              <w:rPr>
                <w:rFonts w:cs="Arial"/>
                <w:color w:val="000000" w:themeColor="text1"/>
              </w:rPr>
            </w:pPr>
            <w:r w:rsidRPr="002244A7">
              <w:rPr>
                <w:rFonts w:cs="Arial"/>
                <w:color w:val="000000" w:themeColor="text1"/>
              </w:rPr>
              <w:t>171/5,415</w:t>
            </w:r>
          </w:p>
        </w:tc>
        <w:tc>
          <w:tcPr>
            <w:tcW w:w="516" w:type="pct"/>
            <w:vAlign w:val="center"/>
          </w:tcPr>
          <w:p w14:paraId="0A5F41A5" w14:textId="2B23AE7E" w:rsidR="003F0EDB" w:rsidRPr="002244A7" w:rsidRDefault="003F0EDB" w:rsidP="003F0EDB">
            <w:pPr>
              <w:spacing w:line="276" w:lineRule="auto"/>
              <w:jc w:val="center"/>
              <w:rPr>
                <w:rFonts w:cs="Arial"/>
                <w:color w:val="000000" w:themeColor="text1"/>
              </w:rPr>
            </w:pPr>
            <w:r w:rsidRPr="002244A7">
              <w:rPr>
                <w:rFonts w:cs="Arial"/>
                <w:color w:val="000000" w:themeColor="text1"/>
              </w:rPr>
              <w:t>3.2%</w:t>
            </w:r>
          </w:p>
        </w:tc>
        <w:tc>
          <w:tcPr>
            <w:tcW w:w="698" w:type="pct"/>
            <w:vAlign w:val="center"/>
          </w:tcPr>
          <w:p w14:paraId="4AE5014C" w14:textId="34037463" w:rsidR="003F0EDB" w:rsidRPr="002244A7" w:rsidRDefault="003F0EDB" w:rsidP="003F0EDB">
            <w:pPr>
              <w:spacing w:line="276" w:lineRule="auto"/>
              <w:jc w:val="center"/>
              <w:rPr>
                <w:rFonts w:cs="Arial"/>
                <w:color w:val="000000" w:themeColor="text1"/>
              </w:rPr>
            </w:pPr>
            <w:r w:rsidRPr="002244A7">
              <w:rPr>
                <w:rFonts w:cs="Arial"/>
                <w:color w:val="000000" w:themeColor="text1"/>
              </w:rPr>
              <w:t>235/5,323</w:t>
            </w:r>
          </w:p>
        </w:tc>
        <w:tc>
          <w:tcPr>
            <w:tcW w:w="504" w:type="pct"/>
            <w:vAlign w:val="center"/>
          </w:tcPr>
          <w:p w14:paraId="4E6FAF47" w14:textId="77777777" w:rsidR="003F0EDB" w:rsidRPr="002244A7" w:rsidRDefault="003F0EDB" w:rsidP="003F0EDB">
            <w:pPr>
              <w:spacing w:line="276" w:lineRule="auto"/>
              <w:jc w:val="center"/>
              <w:rPr>
                <w:rFonts w:cs="Arial"/>
                <w:color w:val="000000" w:themeColor="text1"/>
              </w:rPr>
            </w:pPr>
            <w:r w:rsidRPr="002244A7">
              <w:rPr>
                <w:rFonts w:cs="Arial"/>
                <w:color w:val="000000" w:themeColor="text1"/>
              </w:rPr>
              <w:t>4.4%</w:t>
            </w:r>
          </w:p>
        </w:tc>
        <w:tc>
          <w:tcPr>
            <w:tcW w:w="998" w:type="pct"/>
            <w:vAlign w:val="center"/>
          </w:tcPr>
          <w:p w14:paraId="2DA41B7F" w14:textId="77777777" w:rsidR="003F0EDB" w:rsidRPr="002244A7" w:rsidRDefault="003F0EDB" w:rsidP="003F0EDB">
            <w:pPr>
              <w:spacing w:line="276" w:lineRule="auto"/>
              <w:jc w:val="center"/>
              <w:rPr>
                <w:rFonts w:cs="Arial"/>
                <w:color w:val="000000" w:themeColor="text1"/>
              </w:rPr>
            </w:pPr>
            <w:r w:rsidRPr="002244A7">
              <w:rPr>
                <w:rFonts w:cs="Arial"/>
                <w:color w:val="000000" w:themeColor="text1"/>
              </w:rPr>
              <w:t>0.90 (0.74, 1.09)</w:t>
            </w:r>
          </w:p>
        </w:tc>
      </w:tr>
      <w:tr w:rsidR="003F0EDB" w:rsidRPr="002244A7" w14:paraId="61471E76" w14:textId="77777777" w:rsidTr="003F0EDB">
        <w:trPr>
          <w:trHeight w:val="260"/>
        </w:trPr>
        <w:tc>
          <w:tcPr>
            <w:tcW w:w="1506" w:type="pct"/>
            <w:vAlign w:val="center"/>
          </w:tcPr>
          <w:p w14:paraId="54AD3037" w14:textId="752910C1" w:rsidR="003F0EDB" w:rsidRPr="002244A7" w:rsidRDefault="003F0EDB" w:rsidP="003F0EDB">
            <w:pPr>
              <w:spacing w:line="276" w:lineRule="auto"/>
              <w:rPr>
                <w:rFonts w:cs="Arial"/>
              </w:rPr>
            </w:pPr>
            <w:r w:rsidRPr="002244A7">
              <w:rPr>
                <w:rFonts w:cs="Arial"/>
              </w:rPr>
              <w:t>C</w:t>
            </w:r>
            <w:r w:rsidR="0024461D" w:rsidRPr="002244A7">
              <w:rPr>
                <w:rFonts w:cs="Arial"/>
              </w:rPr>
              <w:t>hronic kidney disease</w:t>
            </w:r>
          </w:p>
        </w:tc>
        <w:tc>
          <w:tcPr>
            <w:tcW w:w="778" w:type="pct"/>
          </w:tcPr>
          <w:p w14:paraId="3FA99C84" w14:textId="3B5866B3"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42/5,573</w:t>
            </w:r>
          </w:p>
        </w:tc>
        <w:tc>
          <w:tcPr>
            <w:tcW w:w="516" w:type="pct"/>
            <w:vAlign w:val="center"/>
          </w:tcPr>
          <w:p w14:paraId="7E008D26" w14:textId="12E9F1EA"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0.8%</w:t>
            </w:r>
          </w:p>
        </w:tc>
        <w:tc>
          <w:tcPr>
            <w:tcW w:w="698" w:type="pct"/>
            <w:vAlign w:val="center"/>
          </w:tcPr>
          <w:p w14:paraId="131F8C2B" w14:textId="7F0CFD53"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113/5,534</w:t>
            </w:r>
          </w:p>
        </w:tc>
        <w:tc>
          <w:tcPr>
            <w:tcW w:w="504" w:type="pct"/>
            <w:vAlign w:val="center"/>
          </w:tcPr>
          <w:p w14:paraId="3C510D76"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2.0%</w:t>
            </w:r>
          </w:p>
        </w:tc>
        <w:tc>
          <w:tcPr>
            <w:tcW w:w="998" w:type="pct"/>
            <w:vAlign w:val="center"/>
          </w:tcPr>
          <w:p w14:paraId="0C7E386B" w14:textId="77777777" w:rsidR="003F0EDB" w:rsidRPr="002244A7" w:rsidRDefault="003F0EDB" w:rsidP="003F0EDB">
            <w:pPr>
              <w:spacing w:line="276" w:lineRule="auto"/>
              <w:jc w:val="center"/>
              <w:rPr>
                <w:rFonts w:cs="Arial"/>
                <w:b/>
                <w:bCs/>
                <w:color w:val="000000" w:themeColor="text1"/>
              </w:rPr>
            </w:pPr>
            <w:bookmarkStart w:id="115" w:name="_Hlk190954426"/>
            <w:r w:rsidRPr="002244A7">
              <w:rPr>
                <w:rFonts w:cs="Arial"/>
                <w:b/>
                <w:bCs/>
                <w:color w:val="000000" w:themeColor="text1"/>
              </w:rPr>
              <w:t>0.48 (0.34, 0.69)</w:t>
            </w:r>
            <w:bookmarkEnd w:id="115"/>
          </w:p>
        </w:tc>
      </w:tr>
      <w:tr w:rsidR="003F0EDB" w:rsidRPr="002244A7" w14:paraId="3CAE5717" w14:textId="77777777" w:rsidTr="003F0EDB">
        <w:trPr>
          <w:trHeight w:val="260"/>
        </w:trPr>
        <w:tc>
          <w:tcPr>
            <w:tcW w:w="1506" w:type="pct"/>
            <w:vAlign w:val="center"/>
          </w:tcPr>
          <w:p w14:paraId="00687A8D" w14:textId="77777777" w:rsidR="003F0EDB" w:rsidRPr="002244A7" w:rsidRDefault="003F0EDB" w:rsidP="003F0EDB">
            <w:pPr>
              <w:spacing w:line="276" w:lineRule="auto"/>
              <w:rPr>
                <w:rFonts w:cs="Arial"/>
              </w:rPr>
            </w:pPr>
            <w:r w:rsidRPr="002244A7">
              <w:rPr>
                <w:rFonts w:cs="Arial"/>
              </w:rPr>
              <w:t xml:space="preserve">Diabetes </w:t>
            </w:r>
          </w:p>
        </w:tc>
        <w:tc>
          <w:tcPr>
            <w:tcW w:w="778" w:type="pct"/>
          </w:tcPr>
          <w:p w14:paraId="67208C75" w14:textId="53AFF2FB"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160/3,339</w:t>
            </w:r>
          </w:p>
        </w:tc>
        <w:tc>
          <w:tcPr>
            <w:tcW w:w="516" w:type="pct"/>
            <w:vAlign w:val="center"/>
          </w:tcPr>
          <w:p w14:paraId="41F94FD2" w14:textId="33F26531"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4.8%</w:t>
            </w:r>
          </w:p>
        </w:tc>
        <w:tc>
          <w:tcPr>
            <w:tcW w:w="698" w:type="pct"/>
            <w:vAlign w:val="center"/>
          </w:tcPr>
          <w:p w14:paraId="433212FE" w14:textId="53EE3580"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474/3,446</w:t>
            </w:r>
          </w:p>
        </w:tc>
        <w:tc>
          <w:tcPr>
            <w:tcW w:w="504" w:type="pct"/>
            <w:vAlign w:val="center"/>
          </w:tcPr>
          <w:p w14:paraId="730F74B6"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13.8%</w:t>
            </w:r>
          </w:p>
        </w:tc>
        <w:tc>
          <w:tcPr>
            <w:tcW w:w="998" w:type="pct"/>
            <w:vAlign w:val="center"/>
          </w:tcPr>
          <w:p w14:paraId="32FD5B8F" w14:textId="77777777" w:rsidR="003F0EDB" w:rsidRPr="002244A7" w:rsidRDefault="003F0EDB" w:rsidP="003F0EDB">
            <w:pPr>
              <w:spacing w:line="276" w:lineRule="auto"/>
              <w:jc w:val="center"/>
              <w:rPr>
                <w:rFonts w:cs="Arial"/>
                <w:b/>
                <w:bCs/>
                <w:color w:val="000000" w:themeColor="text1"/>
              </w:rPr>
            </w:pPr>
            <w:bookmarkStart w:id="116" w:name="_Hlk190954435"/>
            <w:r w:rsidRPr="002244A7">
              <w:rPr>
                <w:rFonts w:cs="Arial"/>
                <w:b/>
                <w:bCs/>
                <w:color w:val="000000" w:themeColor="text1"/>
              </w:rPr>
              <w:t>0.40 (0.33, 0.48)</w:t>
            </w:r>
            <w:bookmarkEnd w:id="116"/>
          </w:p>
        </w:tc>
      </w:tr>
      <w:tr w:rsidR="003F0EDB" w:rsidRPr="002244A7" w14:paraId="7B63B1A3" w14:textId="77777777" w:rsidTr="003F0EDB">
        <w:trPr>
          <w:trHeight w:val="260"/>
        </w:trPr>
        <w:tc>
          <w:tcPr>
            <w:tcW w:w="1506" w:type="pct"/>
            <w:vAlign w:val="center"/>
          </w:tcPr>
          <w:p w14:paraId="074FD48B" w14:textId="77777777" w:rsidR="003F0EDB" w:rsidRPr="002244A7" w:rsidRDefault="003F0EDB" w:rsidP="003F0EDB">
            <w:pPr>
              <w:spacing w:line="276" w:lineRule="auto"/>
              <w:rPr>
                <w:rFonts w:cs="Arial"/>
              </w:rPr>
            </w:pPr>
            <w:r w:rsidRPr="002244A7">
              <w:rPr>
                <w:rFonts w:cs="Arial"/>
              </w:rPr>
              <w:t>Hypoglycemic agents</w:t>
            </w:r>
          </w:p>
        </w:tc>
        <w:tc>
          <w:tcPr>
            <w:tcW w:w="778" w:type="pct"/>
          </w:tcPr>
          <w:p w14:paraId="6FB8782D" w14:textId="24600365"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214/2,882</w:t>
            </w:r>
          </w:p>
        </w:tc>
        <w:tc>
          <w:tcPr>
            <w:tcW w:w="516" w:type="pct"/>
            <w:vAlign w:val="center"/>
          </w:tcPr>
          <w:p w14:paraId="59C027CD" w14:textId="7520D1B4"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7.4%</w:t>
            </w:r>
          </w:p>
        </w:tc>
        <w:tc>
          <w:tcPr>
            <w:tcW w:w="698" w:type="pct"/>
            <w:vAlign w:val="center"/>
          </w:tcPr>
          <w:p w14:paraId="1C997B0A" w14:textId="03B98FEE"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617/3,353</w:t>
            </w:r>
          </w:p>
        </w:tc>
        <w:tc>
          <w:tcPr>
            <w:tcW w:w="504" w:type="pct"/>
            <w:vAlign w:val="center"/>
          </w:tcPr>
          <w:p w14:paraId="4711FE5B"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18.4%</w:t>
            </w:r>
          </w:p>
        </w:tc>
        <w:tc>
          <w:tcPr>
            <w:tcW w:w="998" w:type="pct"/>
            <w:vAlign w:val="center"/>
          </w:tcPr>
          <w:p w14:paraId="1857CD17" w14:textId="77777777" w:rsidR="003F0EDB" w:rsidRPr="002244A7" w:rsidRDefault="003F0EDB" w:rsidP="003F0EDB">
            <w:pPr>
              <w:spacing w:line="276" w:lineRule="auto"/>
              <w:jc w:val="center"/>
              <w:rPr>
                <w:rFonts w:cs="Arial"/>
                <w:b/>
                <w:bCs/>
                <w:color w:val="000000" w:themeColor="text1"/>
                <w:vertAlign w:val="superscript"/>
              </w:rPr>
            </w:pPr>
            <w:bookmarkStart w:id="117" w:name="_Hlk190954445"/>
            <w:r w:rsidRPr="002244A7">
              <w:rPr>
                <w:rFonts w:cs="Arial"/>
                <w:b/>
                <w:bCs/>
                <w:color w:val="000000" w:themeColor="text1"/>
              </w:rPr>
              <w:t xml:space="preserve">0.45 (0.39, </w:t>
            </w:r>
            <w:proofErr w:type="gramStart"/>
            <w:r w:rsidRPr="002244A7">
              <w:rPr>
                <w:rFonts w:cs="Arial"/>
                <w:b/>
                <w:bCs/>
                <w:color w:val="000000" w:themeColor="text1"/>
              </w:rPr>
              <w:t>0.53)</w:t>
            </w:r>
            <w:bookmarkEnd w:id="117"/>
            <w:r w:rsidRPr="002244A7">
              <w:rPr>
                <w:rFonts w:cs="Arial"/>
                <w:b/>
                <w:bCs/>
                <w:color w:val="000000" w:themeColor="text1"/>
                <w:vertAlign w:val="superscript"/>
              </w:rPr>
              <w:t>a</w:t>
            </w:r>
            <w:proofErr w:type="gramEnd"/>
          </w:p>
        </w:tc>
      </w:tr>
      <w:tr w:rsidR="003F0EDB" w:rsidRPr="002244A7" w14:paraId="4A9055EA" w14:textId="77777777" w:rsidTr="003F0EDB">
        <w:trPr>
          <w:trHeight w:val="260"/>
        </w:trPr>
        <w:tc>
          <w:tcPr>
            <w:tcW w:w="1506" w:type="pct"/>
            <w:vAlign w:val="center"/>
          </w:tcPr>
          <w:p w14:paraId="3AA2A297" w14:textId="77777777" w:rsidR="003F0EDB" w:rsidRPr="002244A7" w:rsidRDefault="003F0EDB" w:rsidP="003F0EDB">
            <w:pPr>
              <w:spacing w:line="276" w:lineRule="auto"/>
              <w:rPr>
                <w:rFonts w:cs="Arial"/>
              </w:rPr>
            </w:pPr>
            <w:r w:rsidRPr="002244A7">
              <w:rPr>
                <w:rFonts w:cs="Arial"/>
              </w:rPr>
              <w:t xml:space="preserve">Hypertension </w:t>
            </w:r>
          </w:p>
        </w:tc>
        <w:tc>
          <w:tcPr>
            <w:tcW w:w="778" w:type="pct"/>
          </w:tcPr>
          <w:p w14:paraId="4D6F2DBC" w14:textId="47591C17"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156/1,902</w:t>
            </w:r>
          </w:p>
        </w:tc>
        <w:tc>
          <w:tcPr>
            <w:tcW w:w="516" w:type="pct"/>
            <w:vAlign w:val="center"/>
          </w:tcPr>
          <w:p w14:paraId="5E9BBF3C" w14:textId="0719DC7B"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8.2%</w:t>
            </w:r>
          </w:p>
        </w:tc>
        <w:tc>
          <w:tcPr>
            <w:tcW w:w="698" w:type="pct"/>
            <w:vAlign w:val="center"/>
          </w:tcPr>
          <w:p w14:paraId="0C4455BF" w14:textId="45C399A3"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408/1,858</w:t>
            </w:r>
          </w:p>
        </w:tc>
        <w:tc>
          <w:tcPr>
            <w:tcW w:w="504" w:type="pct"/>
            <w:vAlign w:val="center"/>
          </w:tcPr>
          <w:p w14:paraId="349A4087"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22.0%</w:t>
            </w:r>
          </w:p>
        </w:tc>
        <w:tc>
          <w:tcPr>
            <w:tcW w:w="998" w:type="pct"/>
            <w:vAlign w:val="center"/>
          </w:tcPr>
          <w:p w14:paraId="1CAA411A" w14:textId="77777777" w:rsidR="003F0EDB" w:rsidRPr="002244A7" w:rsidRDefault="003F0EDB" w:rsidP="003F0EDB">
            <w:pPr>
              <w:spacing w:line="276" w:lineRule="auto"/>
              <w:jc w:val="center"/>
              <w:rPr>
                <w:rFonts w:cs="Arial"/>
                <w:b/>
                <w:bCs/>
                <w:color w:val="000000" w:themeColor="text1"/>
              </w:rPr>
            </w:pPr>
            <w:bookmarkStart w:id="118" w:name="_Hlk190954453"/>
            <w:r w:rsidRPr="002244A7">
              <w:rPr>
                <w:rFonts w:cs="Arial"/>
                <w:b/>
                <w:bCs/>
                <w:color w:val="000000" w:themeColor="text1"/>
              </w:rPr>
              <w:t>0.41 (0.34, 0.49)</w:t>
            </w:r>
            <w:bookmarkEnd w:id="118"/>
          </w:p>
        </w:tc>
      </w:tr>
      <w:tr w:rsidR="003F0EDB" w:rsidRPr="002244A7" w14:paraId="2170C9B1" w14:textId="77777777" w:rsidTr="003F0EDB">
        <w:trPr>
          <w:trHeight w:val="260"/>
        </w:trPr>
        <w:tc>
          <w:tcPr>
            <w:tcW w:w="1506" w:type="pct"/>
            <w:vAlign w:val="center"/>
          </w:tcPr>
          <w:p w14:paraId="1E3CD930" w14:textId="77777777" w:rsidR="003F0EDB" w:rsidRPr="002244A7" w:rsidRDefault="003F0EDB" w:rsidP="003F0EDB">
            <w:pPr>
              <w:spacing w:line="276" w:lineRule="auto"/>
              <w:rPr>
                <w:rFonts w:cs="Arial"/>
              </w:rPr>
            </w:pPr>
            <w:r w:rsidRPr="002244A7">
              <w:rPr>
                <w:rFonts w:cs="Arial"/>
              </w:rPr>
              <w:t>Antihypertensive agents</w:t>
            </w:r>
          </w:p>
        </w:tc>
        <w:tc>
          <w:tcPr>
            <w:tcW w:w="778" w:type="pct"/>
          </w:tcPr>
          <w:p w14:paraId="030D3724" w14:textId="0F4C77EF"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283/1,822</w:t>
            </w:r>
          </w:p>
        </w:tc>
        <w:tc>
          <w:tcPr>
            <w:tcW w:w="516" w:type="pct"/>
            <w:vAlign w:val="center"/>
          </w:tcPr>
          <w:p w14:paraId="768C4266" w14:textId="062C185A"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15.5%</w:t>
            </w:r>
          </w:p>
        </w:tc>
        <w:tc>
          <w:tcPr>
            <w:tcW w:w="698" w:type="pct"/>
            <w:vAlign w:val="center"/>
          </w:tcPr>
          <w:p w14:paraId="1F64BE7C" w14:textId="538F7A89"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777/2,914</w:t>
            </w:r>
          </w:p>
        </w:tc>
        <w:tc>
          <w:tcPr>
            <w:tcW w:w="504" w:type="pct"/>
            <w:vAlign w:val="center"/>
          </w:tcPr>
          <w:p w14:paraId="76EC6FCA"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26.7%</w:t>
            </w:r>
          </w:p>
        </w:tc>
        <w:tc>
          <w:tcPr>
            <w:tcW w:w="998" w:type="pct"/>
            <w:vAlign w:val="center"/>
          </w:tcPr>
          <w:p w14:paraId="678982EE" w14:textId="77777777" w:rsidR="003F0EDB" w:rsidRPr="002244A7" w:rsidRDefault="003F0EDB" w:rsidP="003F0EDB">
            <w:pPr>
              <w:spacing w:line="276" w:lineRule="auto"/>
              <w:jc w:val="center"/>
              <w:rPr>
                <w:rFonts w:cs="Arial"/>
                <w:b/>
                <w:bCs/>
                <w:color w:val="000000" w:themeColor="text1"/>
                <w:vertAlign w:val="superscript"/>
              </w:rPr>
            </w:pPr>
            <w:bookmarkStart w:id="119" w:name="_Hlk190954460"/>
            <w:r w:rsidRPr="002244A7">
              <w:rPr>
                <w:rFonts w:cs="Arial"/>
                <w:b/>
                <w:bCs/>
                <w:color w:val="000000" w:themeColor="text1"/>
              </w:rPr>
              <w:t xml:space="preserve">0.60 (0.52, </w:t>
            </w:r>
            <w:proofErr w:type="gramStart"/>
            <w:r w:rsidRPr="002244A7">
              <w:rPr>
                <w:rFonts w:cs="Arial"/>
                <w:b/>
                <w:bCs/>
                <w:color w:val="000000" w:themeColor="text1"/>
              </w:rPr>
              <w:t>0.68)</w:t>
            </w:r>
            <w:bookmarkEnd w:id="119"/>
            <w:r w:rsidRPr="002244A7">
              <w:rPr>
                <w:rFonts w:cs="Arial"/>
                <w:b/>
                <w:bCs/>
                <w:color w:val="000000" w:themeColor="text1"/>
                <w:vertAlign w:val="superscript"/>
              </w:rPr>
              <w:t>a</w:t>
            </w:r>
            <w:proofErr w:type="gramEnd"/>
          </w:p>
        </w:tc>
      </w:tr>
      <w:tr w:rsidR="003F0EDB" w:rsidRPr="002244A7" w14:paraId="6ED0D1F5" w14:textId="77777777" w:rsidTr="003F0EDB">
        <w:trPr>
          <w:trHeight w:val="260"/>
        </w:trPr>
        <w:tc>
          <w:tcPr>
            <w:tcW w:w="1506" w:type="pct"/>
            <w:vAlign w:val="center"/>
          </w:tcPr>
          <w:p w14:paraId="7EF64DFC" w14:textId="77777777" w:rsidR="003F0EDB" w:rsidRPr="002244A7" w:rsidRDefault="003F0EDB" w:rsidP="003F0EDB">
            <w:pPr>
              <w:spacing w:line="276" w:lineRule="auto"/>
              <w:rPr>
                <w:rFonts w:cs="Arial"/>
              </w:rPr>
            </w:pPr>
            <w:r w:rsidRPr="002244A7">
              <w:rPr>
                <w:rFonts w:cs="Arial"/>
              </w:rPr>
              <w:t xml:space="preserve">Dyslipidemia </w:t>
            </w:r>
          </w:p>
        </w:tc>
        <w:tc>
          <w:tcPr>
            <w:tcW w:w="778" w:type="pct"/>
          </w:tcPr>
          <w:p w14:paraId="50D85968" w14:textId="6DEA2D84"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301/2,394</w:t>
            </w:r>
          </w:p>
        </w:tc>
        <w:tc>
          <w:tcPr>
            <w:tcW w:w="516" w:type="pct"/>
            <w:vAlign w:val="center"/>
          </w:tcPr>
          <w:p w14:paraId="05CDCF93" w14:textId="64AEFAFA"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12.6%</w:t>
            </w:r>
          </w:p>
        </w:tc>
        <w:tc>
          <w:tcPr>
            <w:tcW w:w="698" w:type="pct"/>
            <w:vAlign w:val="center"/>
          </w:tcPr>
          <w:p w14:paraId="4A1AAFB6" w14:textId="7940BAE4"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677/2,486</w:t>
            </w:r>
          </w:p>
        </w:tc>
        <w:tc>
          <w:tcPr>
            <w:tcW w:w="504" w:type="pct"/>
            <w:vAlign w:val="center"/>
          </w:tcPr>
          <w:p w14:paraId="7CD3B9FF"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27.2%</w:t>
            </w:r>
          </w:p>
        </w:tc>
        <w:tc>
          <w:tcPr>
            <w:tcW w:w="998" w:type="pct"/>
            <w:vAlign w:val="center"/>
          </w:tcPr>
          <w:p w14:paraId="61936684" w14:textId="77777777" w:rsidR="003F0EDB" w:rsidRPr="002244A7" w:rsidRDefault="003F0EDB" w:rsidP="003F0EDB">
            <w:pPr>
              <w:spacing w:line="276" w:lineRule="auto"/>
              <w:jc w:val="center"/>
              <w:rPr>
                <w:rFonts w:cs="Arial"/>
                <w:b/>
                <w:bCs/>
                <w:color w:val="000000" w:themeColor="text1"/>
              </w:rPr>
            </w:pPr>
            <w:bookmarkStart w:id="120" w:name="_Hlk190954467"/>
            <w:r w:rsidRPr="002244A7">
              <w:rPr>
                <w:rFonts w:cs="Arial"/>
                <w:b/>
                <w:bCs/>
                <w:color w:val="000000" w:themeColor="text1"/>
              </w:rPr>
              <w:t>0.47 (0.41, 0.54)</w:t>
            </w:r>
            <w:bookmarkEnd w:id="120"/>
          </w:p>
        </w:tc>
      </w:tr>
      <w:tr w:rsidR="003F0EDB" w:rsidRPr="002244A7" w14:paraId="3967556C" w14:textId="77777777" w:rsidTr="003F0EDB">
        <w:trPr>
          <w:trHeight w:val="260"/>
        </w:trPr>
        <w:tc>
          <w:tcPr>
            <w:tcW w:w="1506" w:type="pct"/>
            <w:vAlign w:val="center"/>
          </w:tcPr>
          <w:p w14:paraId="5C139572" w14:textId="77777777" w:rsidR="003F0EDB" w:rsidRPr="002244A7" w:rsidRDefault="003F0EDB" w:rsidP="003F0EDB">
            <w:pPr>
              <w:spacing w:line="276" w:lineRule="auto"/>
              <w:rPr>
                <w:rFonts w:cs="Arial"/>
              </w:rPr>
            </w:pPr>
            <w:r w:rsidRPr="002244A7">
              <w:rPr>
                <w:rFonts w:cs="Arial"/>
              </w:rPr>
              <w:t xml:space="preserve">Antilipemic agents </w:t>
            </w:r>
          </w:p>
        </w:tc>
        <w:tc>
          <w:tcPr>
            <w:tcW w:w="778" w:type="pct"/>
          </w:tcPr>
          <w:p w14:paraId="46EAA06B" w14:textId="12F918F0"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291/3,363</w:t>
            </w:r>
          </w:p>
        </w:tc>
        <w:tc>
          <w:tcPr>
            <w:tcW w:w="516" w:type="pct"/>
            <w:vAlign w:val="center"/>
          </w:tcPr>
          <w:p w14:paraId="0D268131" w14:textId="27DF3132"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8.7%</w:t>
            </w:r>
          </w:p>
        </w:tc>
        <w:tc>
          <w:tcPr>
            <w:tcW w:w="698" w:type="pct"/>
            <w:vAlign w:val="center"/>
          </w:tcPr>
          <w:p w14:paraId="7659108D" w14:textId="404EDB4A"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676/3,163</w:t>
            </w:r>
          </w:p>
        </w:tc>
        <w:tc>
          <w:tcPr>
            <w:tcW w:w="504" w:type="pct"/>
            <w:vAlign w:val="center"/>
          </w:tcPr>
          <w:p w14:paraId="51DCDEC4"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21.4%</w:t>
            </w:r>
          </w:p>
        </w:tc>
        <w:tc>
          <w:tcPr>
            <w:tcW w:w="998" w:type="pct"/>
            <w:vAlign w:val="center"/>
          </w:tcPr>
          <w:p w14:paraId="215AF4A0" w14:textId="77777777" w:rsidR="003F0EDB" w:rsidRPr="002244A7" w:rsidRDefault="003F0EDB" w:rsidP="003F0EDB">
            <w:pPr>
              <w:spacing w:line="276" w:lineRule="auto"/>
              <w:jc w:val="center"/>
              <w:rPr>
                <w:rFonts w:cs="Arial"/>
                <w:b/>
                <w:bCs/>
                <w:color w:val="000000" w:themeColor="text1"/>
                <w:vertAlign w:val="superscript"/>
              </w:rPr>
            </w:pPr>
            <w:bookmarkStart w:id="121" w:name="_Hlk190954475"/>
            <w:r w:rsidRPr="002244A7">
              <w:rPr>
                <w:rFonts w:cs="Arial"/>
                <w:b/>
                <w:bCs/>
                <w:color w:val="000000" w:themeColor="text1"/>
              </w:rPr>
              <w:t xml:space="preserve">0.43 (0.38, </w:t>
            </w:r>
            <w:proofErr w:type="gramStart"/>
            <w:r w:rsidRPr="002244A7">
              <w:rPr>
                <w:rFonts w:cs="Arial"/>
                <w:b/>
                <w:bCs/>
                <w:color w:val="000000" w:themeColor="text1"/>
              </w:rPr>
              <w:t>0.50)</w:t>
            </w:r>
            <w:bookmarkEnd w:id="121"/>
            <w:r w:rsidRPr="002244A7">
              <w:rPr>
                <w:rFonts w:cs="Arial"/>
                <w:b/>
                <w:bCs/>
                <w:color w:val="000000" w:themeColor="text1"/>
                <w:vertAlign w:val="superscript"/>
              </w:rPr>
              <w:t>a</w:t>
            </w:r>
            <w:proofErr w:type="gramEnd"/>
          </w:p>
        </w:tc>
      </w:tr>
      <w:bookmarkEnd w:id="112"/>
      <w:tr w:rsidR="003F0EDB" w:rsidRPr="002244A7" w14:paraId="5EFAECCD" w14:textId="77777777" w:rsidTr="003F0EDB">
        <w:trPr>
          <w:trHeight w:val="260"/>
        </w:trPr>
        <w:tc>
          <w:tcPr>
            <w:tcW w:w="1506" w:type="pct"/>
            <w:vAlign w:val="center"/>
          </w:tcPr>
          <w:p w14:paraId="4C44EC05" w14:textId="77777777" w:rsidR="003F0EDB" w:rsidRPr="002244A7" w:rsidRDefault="003F0EDB" w:rsidP="003F0EDB">
            <w:pPr>
              <w:spacing w:line="276" w:lineRule="auto"/>
              <w:rPr>
                <w:rFonts w:cs="Arial"/>
              </w:rPr>
            </w:pPr>
            <w:r w:rsidRPr="002244A7">
              <w:rPr>
                <w:rFonts w:cs="Arial"/>
              </w:rPr>
              <w:t>Hypoglycemia</w:t>
            </w:r>
          </w:p>
        </w:tc>
        <w:tc>
          <w:tcPr>
            <w:tcW w:w="778" w:type="pct"/>
          </w:tcPr>
          <w:p w14:paraId="03535FC3" w14:textId="124CA0C1"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210/5,460</w:t>
            </w:r>
          </w:p>
        </w:tc>
        <w:tc>
          <w:tcPr>
            <w:tcW w:w="516" w:type="pct"/>
            <w:vAlign w:val="center"/>
          </w:tcPr>
          <w:p w14:paraId="6DAA18BC" w14:textId="386F25FA"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3.8%</w:t>
            </w:r>
          </w:p>
        </w:tc>
        <w:tc>
          <w:tcPr>
            <w:tcW w:w="698" w:type="pct"/>
            <w:vAlign w:val="center"/>
          </w:tcPr>
          <w:p w14:paraId="0B1F6937" w14:textId="5B2AD6DD"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140/5,495</w:t>
            </w:r>
          </w:p>
        </w:tc>
        <w:tc>
          <w:tcPr>
            <w:tcW w:w="504" w:type="pct"/>
            <w:vAlign w:val="center"/>
          </w:tcPr>
          <w:p w14:paraId="4F141DF3"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2.5%</w:t>
            </w:r>
          </w:p>
        </w:tc>
        <w:tc>
          <w:tcPr>
            <w:tcW w:w="998" w:type="pct"/>
            <w:vAlign w:val="center"/>
          </w:tcPr>
          <w:p w14:paraId="51CDCB3E" w14:textId="77777777" w:rsidR="003F0EDB" w:rsidRPr="002244A7" w:rsidRDefault="003F0EDB" w:rsidP="003F0EDB">
            <w:pPr>
              <w:spacing w:line="276" w:lineRule="auto"/>
              <w:jc w:val="center"/>
              <w:rPr>
                <w:rFonts w:cs="Arial"/>
                <w:b/>
                <w:bCs/>
                <w:color w:val="000000" w:themeColor="text1"/>
              </w:rPr>
            </w:pPr>
            <w:bookmarkStart w:id="122" w:name="_Hlk190954151"/>
            <w:r w:rsidRPr="002244A7">
              <w:rPr>
                <w:rFonts w:cs="Arial"/>
                <w:b/>
                <w:bCs/>
                <w:color w:val="000000" w:themeColor="text1"/>
              </w:rPr>
              <w:t>1.83 (1.48, 2.27)</w:t>
            </w:r>
            <w:bookmarkEnd w:id="122"/>
          </w:p>
        </w:tc>
      </w:tr>
      <w:tr w:rsidR="003F0EDB" w:rsidRPr="002244A7" w14:paraId="5323AC50" w14:textId="77777777" w:rsidTr="003F0EDB">
        <w:trPr>
          <w:trHeight w:val="260"/>
        </w:trPr>
        <w:tc>
          <w:tcPr>
            <w:tcW w:w="1506" w:type="pct"/>
            <w:vAlign w:val="center"/>
          </w:tcPr>
          <w:p w14:paraId="5B5B6829" w14:textId="77777777" w:rsidR="003F0EDB" w:rsidRPr="002244A7" w:rsidRDefault="003F0EDB" w:rsidP="003F0EDB">
            <w:pPr>
              <w:spacing w:line="276" w:lineRule="auto"/>
              <w:rPr>
                <w:rFonts w:cs="Arial"/>
              </w:rPr>
            </w:pPr>
            <w:r w:rsidRPr="002244A7">
              <w:rPr>
                <w:rFonts w:cs="Arial"/>
              </w:rPr>
              <w:t>Bone Composite</w:t>
            </w:r>
          </w:p>
        </w:tc>
        <w:tc>
          <w:tcPr>
            <w:tcW w:w="778" w:type="pct"/>
          </w:tcPr>
          <w:p w14:paraId="3A98A342" w14:textId="758AC805" w:rsidR="003F0EDB" w:rsidRPr="002244A7" w:rsidRDefault="003F0EDB" w:rsidP="003F0EDB">
            <w:pPr>
              <w:spacing w:line="276" w:lineRule="auto"/>
              <w:jc w:val="center"/>
              <w:rPr>
                <w:rFonts w:cs="Arial"/>
                <w:color w:val="000000" w:themeColor="text1"/>
              </w:rPr>
            </w:pPr>
            <w:r w:rsidRPr="002244A7">
              <w:rPr>
                <w:rFonts w:cs="Arial"/>
                <w:color w:val="000000" w:themeColor="text1"/>
              </w:rPr>
              <w:t>472/5,012</w:t>
            </w:r>
          </w:p>
        </w:tc>
        <w:tc>
          <w:tcPr>
            <w:tcW w:w="516" w:type="pct"/>
            <w:vAlign w:val="center"/>
          </w:tcPr>
          <w:p w14:paraId="28E536A6" w14:textId="1B10C75B" w:rsidR="003F0EDB" w:rsidRPr="002244A7" w:rsidRDefault="003F0EDB" w:rsidP="003F0EDB">
            <w:pPr>
              <w:spacing w:line="276" w:lineRule="auto"/>
              <w:jc w:val="center"/>
              <w:rPr>
                <w:rFonts w:cs="Arial"/>
                <w:color w:val="000000" w:themeColor="text1"/>
              </w:rPr>
            </w:pPr>
            <w:r w:rsidRPr="002244A7">
              <w:rPr>
                <w:rFonts w:cs="Arial"/>
                <w:color w:val="000000" w:themeColor="text1"/>
              </w:rPr>
              <w:t>9.4%</w:t>
            </w:r>
          </w:p>
        </w:tc>
        <w:tc>
          <w:tcPr>
            <w:tcW w:w="698" w:type="pct"/>
            <w:vAlign w:val="center"/>
          </w:tcPr>
          <w:p w14:paraId="5CB7D81E" w14:textId="306D8AAC" w:rsidR="003F0EDB" w:rsidRPr="002244A7" w:rsidRDefault="003F0EDB" w:rsidP="003F0EDB">
            <w:pPr>
              <w:spacing w:line="276" w:lineRule="auto"/>
              <w:jc w:val="center"/>
              <w:rPr>
                <w:rFonts w:cs="Arial"/>
                <w:color w:val="000000" w:themeColor="text1"/>
              </w:rPr>
            </w:pPr>
            <w:r w:rsidRPr="002244A7">
              <w:rPr>
                <w:rFonts w:cs="Arial"/>
                <w:color w:val="000000" w:themeColor="text1"/>
              </w:rPr>
              <w:t>557/5,096</w:t>
            </w:r>
          </w:p>
        </w:tc>
        <w:tc>
          <w:tcPr>
            <w:tcW w:w="504" w:type="pct"/>
            <w:vAlign w:val="center"/>
          </w:tcPr>
          <w:p w14:paraId="13EACDF8" w14:textId="77777777" w:rsidR="003F0EDB" w:rsidRPr="002244A7" w:rsidRDefault="003F0EDB" w:rsidP="003F0EDB">
            <w:pPr>
              <w:spacing w:line="276" w:lineRule="auto"/>
              <w:jc w:val="center"/>
              <w:rPr>
                <w:rFonts w:cs="Arial"/>
                <w:color w:val="000000" w:themeColor="text1"/>
              </w:rPr>
            </w:pPr>
            <w:r w:rsidRPr="002244A7">
              <w:rPr>
                <w:rFonts w:cs="Arial"/>
                <w:color w:val="000000" w:themeColor="text1"/>
              </w:rPr>
              <w:t>10.9%</w:t>
            </w:r>
          </w:p>
        </w:tc>
        <w:tc>
          <w:tcPr>
            <w:tcW w:w="998" w:type="pct"/>
            <w:vAlign w:val="center"/>
          </w:tcPr>
          <w:p w14:paraId="31EC591E" w14:textId="77777777" w:rsidR="003F0EDB" w:rsidRPr="002244A7" w:rsidRDefault="003F0EDB" w:rsidP="003F0EDB">
            <w:pPr>
              <w:spacing w:line="276" w:lineRule="auto"/>
              <w:jc w:val="center"/>
              <w:rPr>
                <w:rFonts w:cs="Arial"/>
                <w:color w:val="000000" w:themeColor="text1"/>
              </w:rPr>
            </w:pPr>
            <w:r w:rsidRPr="002244A7">
              <w:rPr>
                <w:rFonts w:cs="Arial"/>
                <w:color w:val="000000" w:themeColor="text1"/>
              </w:rPr>
              <w:t>1.09 (0.96, 1.23)</w:t>
            </w:r>
          </w:p>
        </w:tc>
      </w:tr>
      <w:tr w:rsidR="003F0EDB" w:rsidRPr="002244A7" w14:paraId="3CD9A1C1" w14:textId="77777777" w:rsidTr="003F0EDB">
        <w:trPr>
          <w:trHeight w:val="248"/>
        </w:trPr>
        <w:tc>
          <w:tcPr>
            <w:tcW w:w="1506" w:type="pct"/>
            <w:vAlign w:val="center"/>
          </w:tcPr>
          <w:p w14:paraId="1A965FCB" w14:textId="7D2438C2" w:rsidR="003F0EDB" w:rsidRPr="002244A7" w:rsidRDefault="003F0EDB" w:rsidP="003F0EDB">
            <w:pPr>
              <w:spacing w:line="276" w:lineRule="auto"/>
              <w:ind w:left="160"/>
              <w:rPr>
                <w:rFonts w:cs="Arial"/>
              </w:rPr>
            </w:pPr>
            <w:r w:rsidRPr="002244A7">
              <w:rPr>
                <w:rFonts w:cs="Arial"/>
              </w:rPr>
              <w:t>Falls</w:t>
            </w:r>
          </w:p>
        </w:tc>
        <w:tc>
          <w:tcPr>
            <w:tcW w:w="778" w:type="pct"/>
          </w:tcPr>
          <w:p w14:paraId="22835DE6" w14:textId="6D6E24B3" w:rsidR="003F0EDB" w:rsidRPr="002244A7" w:rsidRDefault="003F0EDB" w:rsidP="003F0EDB">
            <w:pPr>
              <w:spacing w:line="276" w:lineRule="auto"/>
              <w:jc w:val="center"/>
              <w:rPr>
                <w:rFonts w:cs="Arial"/>
                <w:color w:val="000000" w:themeColor="text1"/>
              </w:rPr>
            </w:pPr>
            <w:r w:rsidRPr="002244A7">
              <w:rPr>
                <w:rFonts w:cs="Arial"/>
                <w:color w:val="000000" w:themeColor="text1"/>
              </w:rPr>
              <w:t>315/5,222</w:t>
            </w:r>
          </w:p>
        </w:tc>
        <w:tc>
          <w:tcPr>
            <w:tcW w:w="516" w:type="pct"/>
            <w:vAlign w:val="center"/>
          </w:tcPr>
          <w:p w14:paraId="2EBFC60E" w14:textId="6DBCB83C" w:rsidR="003F0EDB" w:rsidRPr="002244A7" w:rsidRDefault="003F0EDB" w:rsidP="003F0EDB">
            <w:pPr>
              <w:spacing w:line="276" w:lineRule="auto"/>
              <w:jc w:val="center"/>
              <w:rPr>
                <w:rFonts w:cs="Arial"/>
                <w:color w:val="000000" w:themeColor="text1"/>
              </w:rPr>
            </w:pPr>
            <w:r w:rsidRPr="002244A7">
              <w:rPr>
                <w:rFonts w:cs="Arial"/>
                <w:color w:val="000000" w:themeColor="text1"/>
              </w:rPr>
              <w:t>6.0%</w:t>
            </w:r>
          </w:p>
        </w:tc>
        <w:tc>
          <w:tcPr>
            <w:tcW w:w="698" w:type="pct"/>
            <w:vAlign w:val="center"/>
          </w:tcPr>
          <w:p w14:paraId="15E5A359" w14:textId="0C749678" w:rsidR="003F0EDB" w:rsidRPr="002244A7" w:rsidRDefault="003F0EDB" w:rsidP="003F0EDB">
            <w:pPr>
              <w:spacing w:line="276" w:lineRule="auto"/>
              <w:jc w:val="center"/>
              <w:rPr>
                <w:rFonts w:cs="Arial"/>
                <w:color w:val="000000" w:themeColor="text1"/>
              </w:rPr>
            </w:pPr>
            <w:r w:rsidRPr="002244A7">
              <w:rPr>
                <w:rFonts w:cs="Arial"/>
                <w:color w:val="000000" w:themeColor="text1"/>
              </w:rPr>
              <w:t>422/5,288</w:t>
            </w:r>
          </w:p>
        </w:tc>
        <w:tc>
          <w:tcPr>
            <w:tcW w:w="504" w:type="pct"/>
            <w:vAlign w:val="center"/>
          </w:tcPr>
          <w:p w14:paraId="25B85471" w14:textId="77777777" w:rsidR="003F0EDB" w:rsidRPr="002244A7" w:rsidRDefault="003F0EDB" w:rsidP="003F0EDB">
            <w:pPr>
              <w:spacing w:line="276" w:lineRule="auto"/>
              <w:jc w:val="center"/>
              <w:rPr>
                <w:rFonts w:cs="Arial"/>
                <w:color w:val="000000" w:themeColor="text1"/>
              </w:rPr>
            </w:pPr>
            <w:r w:rsidRPr="002244A7">
              <w:rPr>
                <w:rFonts w:cs="Arial"/>
                <w:color w:val="000000" w:themeColor="text1"/>
              </w:rPr>
              <w:t>8.0%</w:t>
            </w:r>
          </w:p>
        </w:tc>
        <w:tc>
          <w:tcPr>
            <w:tcW w:w="998" w:type="pct"/>
            <w:vAlign w:val="center"/>
          </w:tcPr>
          <w:p w14:paraId="2B8C34FD" w14:textId="77777777" w:rsidR="003F0EDB" w:rsidRPr="002244A7" w:rsidRDefault="003F0EDB" w:rsidP="003F0EDB">
            <w:pPr>
              <w:spacing w:line="276" w:lineRule="auto"/>
              <w:jc w:val="center"/>
              <w:rPr>
                <w:rFonts w:cs="Arial"/>
                <w:color w:val="000000" w:themeColor="text1"/>
              </w:rPr>
            </w:pPr>
            <w:r w:rsidRPr="002244A7">
              <w:rPr>
                <w:rFonts w:cs="Arial"/>
                <w:color w:val="000000" w:themeColor="text1"/>
              </w:rPr>
              <w:t>0.93 (0.81, 1.08)</w:t>
            </w:r>
          </w:p>
        </w:tc>
      </w:tr>
      <w:tr w:rsidR="003F0EDB" w:rsidRPr="002244A7" w14:paraId="2E98593E" w14:textId="77777777" w:rsidTr="003F0EDB">
        <w:trPr>
          <w:trHeight w:val="260"/>
        </w:trPr>
        <w:tc>
          <w:tcPr>
            <w:tcW w:w="1506" w:type="pct"/>
            <w:vAlign w:val="center"/>
          </w:tcPr>
          <w:p w14:paraId="041F4CC6" w14:textId="77777777" w:rsidR="003F0EDB" w:rsidRPr="002244A7" w:rsidRDefault="003F0EDB" w:rsidP="003F0EDB">
            <w:pPr>
              <w:spacing w:line="276" w:lineRule="auto"/>
              <w:ind w:left="160"/>
              <w:rPr>
                <w:rFonts w:cs="Arial"/>
              </w:rPr>
            </w:pPr>
            <w:r w:rsidRPr="002244A7">
              <w:rPr>
                <w:rFonts w:cs="Arial"/>
              </w:rPr>
              <w:t>Osteoporosis</w:t>
            </w:r>
          </w:p>
        </w:tc>
        <w:tc>
          <w:tcPr>
            <w:tcW w:w="778" w:type="pct"/>
          </w:tcPr>
          <w:p w14:paraId="78BACAE3" w14:textId="7AA2AC1B"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220/5,465</w:t>
            </w:r>
          </w:p>
        </w:tc>
        <w:tc>
          <w:tcPr>
            <w:tcW w:w="516" w:type="pct"/>
            <w:vAlign w:val="center"/>
          </w:tcPr>
          <w:p w14:paraId="2BA6B1A2" w14:textId="7BF4CF41"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4.0%</w:t>
            </w:r>
          </w:p>
        </w:tc>
        <w:tc>
          <w:tcPr>
            <w:tcW w:w="698" w:type="pct"/>
            <w:vAlign w:val="center"/>
          </w:tcPr>
          <w:p w14:paraId="3FD0EB5F" w14:textId="48235574"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208/5,467</w:t>
            </w:r>
          </w:p>
        </w:tc>
        <w:tc>
          <w:tcPr>
            <w:tcW w:w="504" w:type="pct"/>
            <w:vAlign w:val="center"/>
          </w:tcPr>
          <w:p w14:paraId="4CE27221"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3.8%</w:t>
            </w:r>
          </w:p>
        </w:tc>
        <w:tc>
          <w:tcPr>
            <w:tcW w:w="998" w:type="pct"/>
            <w:vAlign w:val="center"/>
          </w:tcPr>
          <w:p w14:paraId="264134EE" w14:textId="77777777" w:rsidR="003F0EDB" w:rsidRPr="002244A7" w:rsidRDefault="003F0EDB" w:rsidP="003F0EDB">
            <w:pPr>
              <w:spacing w:line="276" w:lineRule="auto"/>
              <w:jc w:val="center"/>
              <w:rPr>
                <w:rFonts w:cs="Arial"/>
                <w:b/>
                <w:bCs/>
                <w:color w:val="000000" w:themeColor="text1"/>
                <w:vertAlign w:val="superscript"/>
              </w:rPr>
            </w:pPr>
            <w:r w:rsidRPr="002244A7">
              <w:rPr>
                <w:rFonts w:cs="Arial"/>
                <w:b/>
                <w:bCs/>
                <w:color w:val="000000" w:themeColor="text1"/>
              </w:rPr>
              <w:t xml:space="preserve">1.40 (1.15, </w:t>
            </w:r>
            <w:proofErr w:type="gramStart"/>
            <w:r w:rsidRPr="002244A7">
              <w:rPr>
                <w:rFonts w:cs="Arial"/>
                <w:b/>
                <w:bCs/>
                <w:color w:val="000000" w:themeColor="text1"/>
              </w:rPr>
              <w:t>1.69)</w:t>
            </w:r>
            <w:r w:rsidRPr="002244A7">
              <w:rPr>
                <w:rFonts w:cs="Arial"/>
                <w:b/>
                <w:bCs/>
                <w:color w:val="000000" w:themeColor="text1"/>
                <w:vertAlign w:val="superscript"/>
              </w:rPr>
              <w:t>a</w:t>
            </w:r>
            <w:proofErr w:type="gramEnd"/>
          </w:p>
        </w:tc>
      </w:tr>
      <w:tr w:rsidR="003F0EDB" w:rsidRPr="002244A7" w14:paraId="06188819" w14:textId="77777777" w:rsidTr="003F0EDB">
        <w:trPr>
          <w:trHeight w:val="260"/>
        </w:trPr>
        <w:tc>
          <w:tcPr>
            <w:tcW w:w="1506" w:type="pct"/>
            <w:vAlign w:val="center"/>
          </w:tcPr>
          <w:p w14:paraId="25A45DA4" w14:textId="77777777" w:rsidR="003F0EDB" w:rsidRPr="002244A7" w:rsidRDefault="003F0EDB" w:rsidP="003F0EDB">
            <w:pPr>
              <w:spacing w:line="276" w:lineRule="auto"/>
              <w:ind w:left="160"/>
              <w:rPr>
                <w:rFonts w:cs="Arial"/>
              </w:rPr>
            </w:pPr>
            <w:r w:rsidRPr="002244A7">
              <w:rPr>
                <w:rFonts w:cs="Arial"/>
              </w:rPr>
              <w:t xml:space="preserve">Fracture </w:t>
            </w:r>
          </w:p>
        </w:tc>
        <w:tc>
          <w:tcPr>
            <w:tcW w:w="778" w:type="pct"/>
          </w:tcPr>
          <w:p w14:paraId="5C2AB0A0" w14:textId="2C576876" w:rsidR="003F0EDB" w:rsidRPr="002244A7" w:rsidRDefault="003F0EDB" w:rsidP="003F0EDB">
            <w:pPr>
              <w:spacing w:line="276" w:lineRule="auto"/>
              <w:jc w:val="center"/>
              <w:rPr>
                <w:rFonts w:cs="Arial"/>
                <w:color w:val="000000" w:themeColor="text1"/>
              </w:rPr>
            </w:pPr>
            <w:r w:rsidRPr="002244A7">
              <w:rPr>
                <w:rFonts w:cs="Arial"/>
                <w:color w:val="000000" w:themeColor="text1"/>
              </w:rPr>
              <w:t>89/5,521</w:t>
            </w:r>
          </w:p>
        </w:tc>
        <w:tc>
          <w:tcPr>
            <w:tcW w:w="516" w:type="pct"/>
            <w:vAlign w:val="center"/>
          </w:tcPr>
          <w:p w14:paraId="5D5CCEB7" w14:textId="79BFDB62" w:rsidR="003F0EDB" w:rsidRPr="002244A7" w:rsidRDefault="003F0EDB" w:rsidP="003F0EDB">
            <w:pPr>
              <w:spacing w:line="276" w:lineRule="auto"/>
              <w:jc w:val="center"/>
              <w:rPr>
                <w:rFonts w:cs="Arial"/>
                <w:color w:val="000000" w:themeColor="text1"/>
              </w:rPr>
            </w:pPr>
            <w:r w:rsidRPr="002244A7">
              <w:rPr>
                <w:rFonts w:cs="Arial"/>
                <w:color w:val="000000" w:themeColor="text1"/>
              </w:rPr>
              <w:t>1.6%</w:t>
            </w:r>
          </w:p>
        </w:tc>
        <w:tc>
          <w:tcPr>
            <w:tcW w:w="698" w:type="pct"/>
            <w:vAlign w:val="center"/>
          </w:tcPr>
          <w:p w14:paraId="2DA9264F" w14:textId="13D3B8DD" w:rsidR="003F0EDB" w:rsidRPr="002244A7" w:rsidRDefault="003F0EDB" w:rsidP="003F0EDB">
            <w:pPr>
              <w:spacing w:line="276" w:lineRule="auto"/>
              <w:jc w:val="center"/>
              <w:rPr>
                <w:rFonts w:cs="Arial"/>
                <w:color w:val="000000" w:themeColor="text1"/>
              </w:rPr>
            </w:pPr>
            <w:r w:rsidRPr="002244A7">
              <w:rPr>
                <w:rFonts w:cs="Arial"/>
                <w:color w:val="000000" w:themeColor="text1"/>
              </w:rPr>
              <w:t>98/5,525</w:t>
            </w:r>
          </w:p>
        </w:tc>
        <w:tc>
          <w:tcPr>
            <w:tcW w:w="504" w:type="pct"/>
            <w:vAlign w:val="center"/>
          </w:tcPr>
          <w:p w14:paraId="4D2F7459" w14:textId="77777777" w:rsidR="003F0EDB" w:rsidRPr="002244A7" w:rsidRDefault="003F0EDB" w:rsidP="003F0EDB">
            <w:pPr>
              <w:spacing w:line="276" w:lineRule="auto"/>
              <w:jc w:val="center"/>
              <w:rPr>
                <w:rFonts w:cs="Arial"/>
                <w:color w:val="000000" w:themeColor="text1"/>
              </w:rPr>
            </w:pPr>
            <w:r w:rsidRPr="002244A7">
              <w:rPr>
                <w:rFonts w:cs="Arial"/>
                <w:color w:val="000000" w:themeColor="text1"/>
              </w:rPr>
              <w:t>1.8%</w:t>
            </w:r>
          </w:p>
        </w:tc>
        <w:tc>
          <w:tcPr>
            <w:tcW w:w="998" w:type="pct"/>
            <w:vAlign w:val="center"/>
          </w:tcPr>
          <w:p w14:paraId="308F5765" w14:textId="77777777" w:rsidR="003F0EDB" w:rsidRPr="002244A7" w:rsidRDefault="003F0EDB" w:rsidP="003F0EDB">
            <w:pPr>
              <w:spacing w:line="276" w:lineRule="auto"/>
              <w:jc w:val="center"/>
              <w:rPr>
                <w:rFonts w:cs="Arial"/>
                <w:color w:val="000000" w:themeColor="text1"/>
              </w:rPr>
            </w:pPr>
            <w:r w:rsidRPr="002244A7">
              <w:rPr>
                <w:rFonts w:cs="Arial"/>
                <w:color w:val="000000" w:themeColor="text1"/>
              </w:rPr>
              <w:t>1.18 (0.88, 1.57)</w:t>
            </w:r>
          </w:p>
        </w:tc>
      </w:tr>
      <w:tr w:rsidR="003F0EDB" w:rsidRPr="002244A7" w14:paraId="43D4B113" w14:textId="77777777" w:rsidTr="003F0EDB">
        <w:trPr>
          <w:trHeight w:val="260"/>
        </w:trPr>
        <w:tc>
          <w:tcPr>
            <w:tcW w:w="1506" w:type="pct"/>
            <w:vAlign w:val="center"/>
          </w:tcPr>
          <w:p w14:paraId="7629E8B7" w14:textId="77777777" w:rsidR="003F0EDB" w:rsidRPr="002244A7" w:rsidRDefault="003F0EDB" w:rsidP="003F0EDB">
            <w:pPr>
              <w:spacing w:line="276" w:lineRule="auto"/>
              <w:rPr>
                <w:rFonts w:cs="Arial"/>
              </w:rPr>
            </w:pPr>
            <w:r w:rsidRPr="002244A7">
              <w:rPr>
                <w:rFonts w:cs="Arial"/>
              </w:rPr>
              <w:t>Iron deficiency</w:t>
            </w:r>
          </w:p>
        </w:tc>
        <w:tc>
          <w:tcPr>
            <w:tcW w:w="778" w:type="pct"/>
          </w:tcPr>
          <w:p w14:paraId="218C3E91" w14:textId="696E5440"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648/4,883</w:t>
            </w:r>
          </w:p>
        </w:tc>
        <w:tc>
          <w:tcPr>
            <w:tcW w:w="516" w:type="pct"/>
            <w:vAlign w:val="center"/>
          </w:tcPr>
          <w:p w14:paraId="7B11996B" w14:textId="505038A9"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13.3%</w:t>
            </w:r>
          </w:p>
        </w:tc>
        <w:tc>
          <w:tcPr>
            <w:tcW w:w="698" w:type="pct"/>
            <w:vAlign w:val="center"/>
          </w:tcPr>
          <w:p w14:paraId="40D1B92E" w14:textId="6F643575"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493/4,989</w:t>
            </w:r>
          </w:p>
        </w:tc>
        <w:tc>
          <w:tcPr>
            <w:tcW w:w="504" w:type="pct"/>
            <w:vAlign w:val="center"/>
          </w:tcPr>
          <w:p w14:paraId="48B9E790"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9.9%</w:t>
            </w:r>
          </w:p>
        </w:tc>
        <w:tc>
          <w:tcPr>
            <w:tcW w:w="998" w:type="pct"/>
            <w:vAlign w:val="center"/>
          </w:tcPr>
          <w:p w14:paraId="1EF54E97"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1.76 (1.57, 1.99)</w:t>
            </w:r>
          </w:p>
        </w:tc>
      </w:tr>
      <w:tr w:rsidR="003F0EDB" w:rsidRPr="002244A7" w14:paraId="250D9747" w14:textId="77777777" w:rsidTr="003F0EDB">
        <w:trPr>
          <w:trHeight w:val="260"/>
        </w:trPr>
        <w:tc>
          <w:tcPr>
            <w:tcW w:w="1506" w:type="pct"/>
            <w:vAlign w:val="center"/>
          </w:tcPr>
          <w:p w14:paraId="519A04E9" w14:textId="77777777" w:rsidR="003F0EDB" w:rsidRPr="002244A7" w:rsidRDefault="003F0EDB" w:rsidP="003F0EDB">
            <w:pPr>
              <w:spacing w:line="276" w:lineRule="auto"/>
              <w:rPr>
                <w:rFonts w:cs="Arial"/>
              </w:rPr>
            </w:pPr>
            <w:r w:rsidRPr="002244A7">
              <w:rPr>
                <w:rFonts w:cs="Arial"/>
                <w:color w:val="000000" w:themeColor="text1"/>
              </w:rPr>
              <w:t>Vitamin B deficiency</w:t>
            </w:r>
          </w:p>
        </w:tc>
        <w:tc>
          <w:tcPr>
            <w:tcW w:w="778" w:type="pct"/>
          </w:tcPr>
          <w:p w14:paraId="38A56CFE" w14:textId="2FCF1773"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723/4,945</w:t>
            </w:r>
          </w:p>
        </w:tc>
        <w:tc>
          <w:tcPr>
            <w:tcW w:w="516" w:type="pct"/>
            <w:vAlign w:val="center"/>
          </w:tcPr>
          <w:p w14:paraId="08426177" w14:textId="309A8130"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14.6%</w:t>
            </w:r>
          </w:p>
        </w:tc>
        <w:tc>
          <w:tcPr>
            <w:tcW w:w="698" w:type="pct"/>
            <w:vAlign w:val="center"/>
          </w:tcPr>
          <w:p w14:paraId="1CBB44C6" w14:textId="78D67B27"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355/5,259</w:t>
            </w:r>
          </w:p>
        </w:tc>
        <w:tc>
          <w:tcPr>
            <w:tcW w:w="504" w:type="pct"/>
            <w:vAlign w:val="center"/>
          </w:tcPr>
          <w:p w14:paraId="574A2982"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6.8%</w:t>
            </w:r>
          </w:p>
        </w:tc>
        <w:tc>
          <w:tcPr>
            <w:tcW w:w="998" w:type="pct"/>
            <w:vAlign w:val="center"/>
          </w:tcPr>
          <w:p w14:paraId="5327484D" w14:textId="77777777" w:rsidR="003F0EDB" w:rsidRPr="002244A7" w:rsidRDefault="003F0EDB" w:rsidP="003F0EDB">
            <w:pPr>
              <w:spacing w:line="276" w:lineRule="auto"/>
              <w:jc w:val="center"/>
              <w:rPr>
                <w:rFonts w:cs="Arial"/>
                <w:b/>
                <w:bCs/>
                <w:color w:val="000000" w:themeColor="text1"/>
                <w:vertAlign w:val="superscript"/>
              </w:rPr>
            </w:pPr>
            <w:r w:rsidRPr="002244A7">
              <w:rPr>
                <w:rFonts w:cs="Arial"/>
                <w:b/>
                <w:bCs/>
                <w:color w:val="000000" w:themeColor="text1"/>
              </w:rPr>
              <w:t xml:space="preserve">2.83 (2.49, </w:t>
            </w:r>
            <w:proofErr w:type="gramStart"/>
            <w:r w:rsidRPr="002244A7">
              <w:rPr>
                <w:rFonts w:cs="Arial"/>
                <w:b/>
                <w:bCs/>
                <w:color w:val="000000" w:themeColor="text1"/>
              </w:rPr>
              <w:t>3.21)</w:t>
            </w:r>
            <w:r w:rsidRPr="002244A7">
              <w:rPr>
                <w:rFonts w:cs="Arial"/>
                <w:b/>
                <w:bCs/>
                <w:color w:val="000000" w:themeColor="text1"/>
                <w:vertAlign w:val="superscript"/>
              </w:rPr>
              <w:t>a</w:t>
            </w:r>
            <w:proofErr w:type="gramEnd"/>
          </w:p>
        </w:tc>
      </w:tr>
      <w:tr w:rsidR="003F0EDB" w:rsidRPr="002244A7" w14:paraId="3A112141" w14:textId="77777777" w:rsidTr="003F0EDB">
        <w:trPr>
          <w:trHeight w:val="260"/>
        </w:trPr>
        <w:tc>
          <w:tcPr>
            <w:tcW w:w="1506" w:type="pct"/>
            <w:vAlign w:val="center"/>
          </w:tcPr>
          <w:p w14:paraId="15714873" w14:textId="77777777" w:rsidR="003F0EDB" w:rsidRPr="002244A7" w:rsidRDefault="003F0EDB" w:rsidP="003F0EDB">
            <w:pPr>
              <w:spacing w:line="276" w:lineRule="auto"/>
              <w:rPr>
                <w:rFonts w:cs="Arial"/>
              </w:rPr>
            </w:pPr>
            <w:bookmarkStart w:id="123" w:name="_Hlk190954342"/>
            <w:r w:rsidRPr="002244A7">
              <w:rPr>
                <w:rFonts w:cs="Arial"/>
              </w:rPr>
              <w:t>Polyneuropathy</w:t>
            </w:r>
            <w:bookmarkEnd w:id="123"/>
          </w:p>
        </w:tc>
        <w:tc>
          <w:tcPr>
            <w:tcW w:w="778" w:type="pct"/>
          </w:tcPr>
          <w:p w14:paraId="38350BDE" w14:textId="0117E258"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176/5,351</w:t>
            </w:r>
          </w:p>
        </w:tc>
        <w:tc>
          <w:tcPr>
            <w:tcW w:w="516" w:type="pct"/>
            <w:vAlign w:val="center"/>
          </w:tcPr>
          <w:p w14:paraId="5AF3B95F" w14:textId="325AE774"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3.3%</w:t>
            </w:r>
          </w:p>
        </w:tc>
        <w:tc>
          <w:tcPr>
            <w:tcW w:w="698" w:type="pct"/>
            <w:vAlign w:val="center"/>
          </w:tcPr>
          <w:p w14:paraId="35F52C75" w14:textId="3B7296AC" w:rsidR="003F0EDB" w:rsidRPr="002244A7" w:rsidRDefault="003F0EDB" w:rsidP="003F0EDB">
            <w:pPr>
              <w:spacing w:line="276" w:lineRule="auto"/>
              <w:jc w:val="center"/>
              <w:rPr>
                <w:rFonts w:cs="Arial"/>
                <w:b/>
                <w:bCs/>
                <w:color w:val="000000" w:themeColor="text1"/>
              </w:rPr>
            </w:pPr>
            <w:r w:rsidRPr="002244A7">
              <w:rPr>
                <w:rFonts w:cs="Arial"/>
                <w:color w:val="000000" w:themeColor="text1"/>
              </w:rPr>
              <w:t>318/5,389</w:t>
            </w:r>
          </w:p>
        </w:tc>
        <w:tc>
          <w:tcPr>
            <w:tcW w:w="504" w:type="pct"/>
            <w:vAlign w:val="center"/>
          </w:tcPr>
          <w:p w14:paraId="19B765B0" w14:textId="77777777" w:rsidR="003F0EDB" w:rsidRPr="002244A7" w:rsidRDefault="003F0EDB" w:rsidP="003F0EDB">
            <w:pPr>
              <w:spacing w:line="276" w:lineRule="auto"/>
              <w:jc w:val="center"/>
              <w:rPr>
                <w:rFonts w:cs="Arial"/>
                <w:b/>
                <w:bCs/>
                <w:color w:val="000000" w:themeColor="text1"/>
              </w:rPr>
            </w:pPr>
            <w:r w:rsidRPr="002244A7">
              <w:rPr>
                <w:rFonts w:cs="Arial"/>
                <w:b/>
                <w:bCs/>
                <w:color w:val="000000" w:themeColor="text1"/>
              </w:rPr>
              <w:t>5.9%</w:t>
            </w:r>
          </w:p>
        </w:tc>
        <w:tc>
          <w:tcPr>
            <w:tcW w:w="998" w:type="pct"/>
            <w:vAlign w:val="center"/>
          </w:tcPr>
          <w:p w14:paraId="2BC4DAF8" w14:textId="77777777" w:rsidR="003F0EDB" w:rsidRPr="002244A7" w:rsidRDefault="003F0EDB" w:rsidP="003F0EDB">
            <w:pPr>
              <w:spacing w:line="276" w:lineRule="auto"/>
              <w:jc w:val="center"/>
              <w:rPr>
                <w:rFonts w:cs="Arial"/>
                <w:b/>
                <w:bCs/>
                <w:color w:val="000000" w:themeColor="text1"/>
              </w:rPr>
            </w:pPr>
            <w:bookmarkStart w:id="124" w:name="_Hlk190954484"/>
            <w:r w:rsidRPr="002244A7">
              <w:rPr>
                <w:rFonts w:cs="Arial"/>
                <w:b/>
                <w:bCs/>
                <w:color w:val="000000" w:themeColor="text1"/>
              </w:rPr>
              <w:t>0.69 (0.57, 0.83)</w:t>
            </w:r>
            <w:bookmarkEnd w:id="124"/>
          </w:p>
        </w:tc>
      </w:tr>
    </w:tbl>
    <w:p w14:paraId="3E358731" w14:textId="682F0A38" w:rsidR="008D14C8" w:rsidRPr="002244A7" w:rsidRDefault="008D14C8" w:rsidP="008D14C8">
      <w:pPr>
        <w:spacing w:after="0" w:line="240" w:lineRule="auto"/>
        <w:rPr>
          <w:rFonts w:ascii="Arial" w:eastAsia="Times New Roman" w:hAnsi="Arial" w:cs="Arial"/>
          <w:color w:val="000000" w:themeColor="text1"/>
          <w:kern w:val="0"/>
          <w:sz w:val="20"/>
          <w:szCs w:val="20"/>
          <w14:ligatures w14:val="none"/>
        </w:rPr>
      </w:pPr>
      <w:r w:rsidRPr="002244A7">
        <w:rPr>
          <w:rFonts w:ascii="Arial" w:eastAsia="Times New Roman" w:hAnsi="Arial" w:cs="Arial"/>
          <w:color w:val="000000" w:themeColor="text1"/>
          <w:kern w:val="0"/>
          <w:sz w:val="20"/>
          <w:szCs w:val="20"/>
          <w14:ligatures w14:val="none"/>
        </w:rPr>
        <w:t xml:space="preserve">Notes. HR: hazard ratio. 95%CI: 95% confidence interval. </w:t>
      </w:r>
      <w:r w:rsidRPr="002244A7">
        <w:rPr>
          <w:rFonts w:ascii="Arial" w:eastAsia="Times New Roman" w:hAnsi="Arial" w:cs="Arial"/>
          <w:color w:val="000000" w:themeColor="text1"/>
          <w:kern w:val="0"/>
          <w:sz w:val="20"/>
          <w:szCs w:val="20"/>
          <w:vertAlign w:val="superscript"/>
          <w14:ligatures w14:val="none"/>
        </w:rPr>
        <w:t xml:space="preserve">a </w:t>
      </w:r>
      <w:r w:rsidRPr="002244A7">
        <w:rPr>
          <w:rFonts w:ascii="Arial" w:eastAsia="Times New Roman" w:hAnsi="Arial" w:cs="Arial"/>
          <w:color w:val="000000" w:themeColor="text1"/>
          <w:kern w:val="0"/>
          <w:sz w:val="20"/>
          <w:szCs w:val="20"/>
          <w14:ligatures w14:val="none"/>
        </w:rPr>
        <w:t>Proportionality p&lt;0.05</w:t>
      </w:r>
      <w:r w:rsidR="000A36DB" w:rsidRPr="002244A7">
        <w:rPr>
          <w:rFonts w:ascii="Arial" w:eastAsia="Times New Roman" w:hAnsi="Arial" w:cs="Arial"/>
          <w:color w:val="000000" w:themeColor="text1"/>
          <w:kern w:val="0"/>
          <w:sz w:val="20"/>
          <w:szCs w:val="20"/>
          <w14:ligatures w14:val="none"/>
        </w:rPr>
        <w:t>.</w:t>
      </w:r>
    </w:p>
    <w:p w14:paraId="26902EB4" w14:textId="77777777" w:rsidR="008D14C8" w:rsidRPr="002244A7" w:rsidRDefault="008D14C8" w:rsidP="008D14C8">
      <w:pPr>
        <w:spacing w:after="0" w:line="240" w:lineRule="auto"/>
        <w:rPr>
          <w:rFonts w:ascii="Arial" w:eastAsia="Times New Roman" w:hAnsi="Arial" w:cs="Arial"/>
          <w:kern w:val="0"/>
          <w:sz w:val="20"/>
          <w:szCs w:val="20"/>
          <w14:ligatures w14:val="none"/>
        </w:rPr>
      </w:pPr>
    </w:p>
    <w:p w14:paraId="045C894F" w14:textId="77777777" w:rsidR="008D14C8" w:rsidRPr="002244A7" w:rsidRDefault="008D14C8" w:rsidP="008D14C8">
      <w:pPr>
        <w:rPr>
          <w:rFonts w:ascii="Arial" w:eastAsia="Times New Roman" w:hAnsi="Arial" w:cs="Arial"/>
          <w:kern w:val="0"/>
          <w:sz w:val="20"/>
          <w:szCs w:val="20"/>
          <w14:ligatures w14:val="none"/>
        </w:rPr>
      </w:pPr>
      <w:r w:rsidRPr="002244A7">
        <w:rPr>
          <w:rFonts w:ascii="Arial" w:eastAsia="Times New Roman" w:hAnsi="Arial" w:cs="Arial"/>
          <w:kern w:val="0"/>
          <w:sz w:val="20"/>
          <w:szCs w:val="20"/>
          <w14:ligatures w14:val="none"/>
        </w:rPr>
        <w:br w:type="page"/>
      </w:r>
    </w:p>
    <w:p w14:paraId="6D0C4DF9" w14:textId="36890CBB" w:rsidR="008D14C8" w:rsidRPr="002244A7" w:rsidRDefault="00036174" w:rsidP="000E047F">
      <w:pPr>
        <w:spacing w:after="0" w:line="240" w:lineRule="auto"/>
        <w:rPr>
          <w:rFonts w:ascii="Arial" w:eastAsia="Times New Roman" w:hAnsi="Arial" w:cs="Arial"/>
          <w:b/>
          <w:bCs/>
          <w:color w:val="000000" w:themeColor="text1"/>
          <w:kern w:val="0"/>
          <w14:ligatures w14:val="none"/>
        </w:rPr>
      </w:pPr>
      <w:r w:rsidRPr="002244A7">
        <w:rPr>
          <w:rFonts w:ascii="Arial" w:eastAsia="Times New Roman" w:hAnsi="Arial" w:cs="Arial"/>
          <w:b/>
          <w:bCs/>
          <w:color w:val="000000" w:themeColor="text1"/>
          <w:kern w:val="0"/>
          <w14:ligatures w14:val="none"/>
        </w:rPr>
        <w:lastRenderedPageBreak/>
        <w:t>Supplementa</w:t>
      </w:r>
      <w:r w:rsidR="00375655" w:rsidRPr="002244A7">
        <w:rPr>
          <w:rFonts w:ascii="Arial" w:eastAsia="Times New Roman" w:hAnsi="Arial" w:cs="Arial"/>
          <w:b/>
          <w:bCs/>
          <w:color w:val="000000" w:themeColor="text1"/>
          <w:kern w:val="0"/>
          <w14:ligatures w14:val="none"/>
        </w:rPr>
        <w:t>ry</w:t>
      </w:r>
      <w:r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b/>
          <w:bCs/>
          <w:color w:val="000000" w:themeColor="text1"/>
          <w:kern w:val="0"/>
          <w14:ligatures w14:val="none"/>
        </w:rPr>
        <w:t xml:space="preserve">Table </w:t>
      </w:r>
      <w:r w:rsidR="000E047F" w:rsidRPr="002244A7">
        <w:rPr>
          <w:rFonts w:ascii="Arial" w:eastAsia="Times New Roman" w:hAnsi="Arial" w:cs="Arial"/>
          <w:b/>
          <w:bCs/>
          <w:color w:val="000000" w:themeColor="text1"/>
          <w:kern w:val="0"/>
          <w14:ligatures w14:val="none"/>
        </w:rPr>
        <w:t>1</w:t>
      </w:r>
      <w:r w:rsidR="00366768" w:rsidRPr="002244A7">
        <w:rPr>
          <w:rFonts w:ascii="Arial" w:eastAsia="Times New Roman" w:hAnsi="Arial" w:cs="Arial"/>
          <w:b/>
          <w:bCs/>
          <w:color w:val="000000" w:themeColor="text1"/>
          <w:kern w:val="0"/>
          <w14:ligatures w14:val="none"/>
        </w:rPr>
        <w:t>1</w:t>
      </w:r>
      <w:r w:rsidR="008D14C8" w:rsidRPr="002244A7">
        <w:rPr>
          <w:rFonts w:ascii="Arial" w:eastAsia="Times New Roman" w:hAnsi="Arial" w:cs="Arial"/>
          <w:b/>
          <w:bCs/>
          <w:color w:val="000000" w:themeColor="text1"/>
          <w:kern w:val="0"/>
          <w14:ligatures w14:val="none"/>
        </w:rPr>
        <w:t xml:space="preserve">. </w:t>
      </w:r>
      <w:r w:rsidR="008D14C8" w:rsidRPr="002244A7">
        <w:rPr>
          <w:rFonts w:ascii="Arial" w:eastAsia="Times New Roman" w:hAnsi="Arial" w:cs="Arial"/>
          <w:color w:val="000000" w:themeColor="text1"/>
          <w:kern w:val="0"/>
          <w14:ligatures w14:val="none"/>
        </w:rPr>
        <w:t>Comparison of levothyroxine (LT4) dose change in patients with hypothyroidism within 2 years after gastric bypass and sleeve gastrectomy.</w:t>
      </w:r>
    </w:p>
    <w:tbl>
      <w:tblPr>
        <w:tblStyle w:val="Tabelacomgrade"/>
        <w:tblW w:w="92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1350"/>
        <w:gridCol w:w="815"/>
        <w:gridCol w:w="1345"/>
        <w:gridCol w:w="810"/>
        <w:gridCol w:w="1800"/>
      </w:tblGrid>
      <w:tr w:rsidR="008D14C8" w:rsidRPr="002244A7" w14:paraId="19B0BF92" w14:textId="77777777" w:rsidTr="00343928">
        <w:tc>
          <w:tcPr>
            <w:tcW w:w="3150" w:type="dxa"/>
            <w:tcBorders>
              <w:top w:val="single" w:sz="4" w:space="0" w:color="auto"/>
              <w:bottom w:val="single" w:sz="4" w:space="0" w:color="auto"/>
            </w:tcBorders>
          </w:tcPr>
          <w:p w14:paraId="0C184518" w14:textId="77777777" w:rsidR="008D14C8" w:rsidRPr="002244A7" w:rsidRDefault="008D14C8" w:rsidP="008D14C8">
            <w:pPr>
              <w:spacing w:line="360" w:lineRule="auto"/>
              <w:rPr>
                <w:rFonts w:cs="Arial"/>
                <w:b/>
                <w:bCs/>
                <w:color w:val="000000"/>
              </w:rPr>
            </w:pPr>
          </w:p>
        </w:tc>
        <w:tc>
          <w:tcPr>
            <w:tcW w:w="2165" w:type="dxa"/>
            <w:gridSpan w:val="2"/>
            <w:tcBorders>
              <w:top w:val="single" w:sz="4" w:space="0" w:color="auto"/>
              <w:bottom w:val="single" w:sz="4" w:space="0" w:color="auto"/>
            </w:tcBorders>
            <w:vAlign w:val="center"/>
          </w:tcPr>
          <w:p w14:paraId="1A1F521C" w14:textId="77777777" w:rsidR="008D14C8" w:rsidRPr="002244A7" w:rsidRDefault="008D14C8" w:rsidP="008D14C8">
            <w:pPr>
              <w:spacing w:line="360" w:lineRule="auto"/>
              <w:jc w:val="center"/>
              <w:rPr>
                <w:rFonts w:cs="Arial"/>
                <w:b/>
                <w:bCs/>
                <w:color w:val="000000"/>
              </w:rPr>
            </w:pPr>
            <w:r w:rsidRPr="002244A7">
              <w:rPr>
                <w:rFonts w:cs="Arial"/>
                <w:b/>
                <w:bCs/>
                <w:color w:val="000000"/>
              </w:rPr>
              <w:t>Gastric Bypass</w:t>
            </w:r>
          </w:p>
        </w:tc>
        <w:tc>
          <w:tcPr>
            <w:tcW w:w="2155" w:type="dxa"/>
            <w:gridSpan w:val="2"/>
            <w:tcBorders>
              <w:top w:val="single" w:sz="4" w:space="0" w:color="auto"/>
              <w:bottom w:val="single" w:sz="4" w:space="0" w:color="auto"/>
            </w:tcBorders>
            <w:vAlign w:val="center"/>
          </w:tcPr>
          <w:p w14:paraId="3E9DABFA" w14:textId="2EF377B2" w:rsidR="008D14C8" w:rsidRPr="002244A7" w:rsidRDefault="008D14C8" w:rsidP="008D14C8">
            <w:pPr>
              <w:spacing w:line="360" w:lineRule="auto"/>
              <w:jc w:val="center"/>
              <w:rPr>
                <w:rFonts w:cs="Arial"/>
                <w:b/>
                <w:bCs/>
                <w:color w:val="000000"/>
              </w:rPr>
            </w:pPr>
            <w:r w:rsidRPr="002244A7">
              <w:rPr>
                <w:rFonts w:cs="Arial"/>
                <w:b/>
                <w:bCs/>
                <w:color w:val="000000"/>
              </w:rPr>
              <w:t xml:space="preserve">Sleeve </w:t>
            </w:r>
            <w:r w:rsidR="00343928" w:rsidRPr="002244A7">
              <w:rPr>
                <w:rFonts w:cs="Arial"/>
                <w:b/>
                <w:bCs/>
                <w:color w:val="000000"/>
              </w:rPr>
              <w:t>Gastrectomy</w:t>
            </w:r>
          </w:p>
        </w:tc>
        <w:tc>
          <w:tcPr>
            <w:tcW w:w="1800" w:type="dxa"/>
            <w:vMerge w:val="restart"/>
            <w:tcBorders>
              <w:top w:val="single" w:sz="4" w:space="0" w:color="auto"/>
            </w:tcBorders>
            <w:vAlign w:val="center"/>
          </w:tcPr>
          <w:p w14:paraId="41DB6B50" w14:textId="77777777" w:rsidR="008D14C8" w:rsidRPr="002244A7" w:rsidRDefault="008D14C8" w:rsidP="008D14C8">
            <w:pPr>
              <w:spacing w:line="360" w:lineRule="auto"/>
              <w:jc w:val="center"/>
              <w:rPr>
                <w:rFonts w:cs="Arial"/>
                <w:b/>
                <w:bCs/>
                <w:color w:val="000000"/>
              </w:rPr>
            </w:pPr>
            <w:r w:rsidRPr="002244A7">
              <w:rPr>
                <w:rFonts w:cs="Arial"/>
                <w:b/>
                <w:bCs/>
                <w:color w:val="000000"/>
              </w:rPr>
              <w:t>Risk ratio</w:t>
            </w:r>
          </w:p>
        </w:tc>
      </w:tr>
      <w:tr w:rsidR="008D14C8" w:rsidRPr="002244A7" w14:paraId="42F7856F" w14:textId="77777777" w:rsidTr="00343928">
        <w:tc>
          <w:tcPr>
            <w:tcW w:w="3150" w:type="dxa"/>
            <w:tcBorders>
              <w:top w:val="single" w:sz="4" w:space="0" w:color="auto"/>
              <w:bottom w:val="single" w:sz="4" w:space="0" w:color="auto"/>
            </w:tcBorders>
          </w:tcPr>
          <w:p w14:paraId="2CB1FFE9" w14:textId="77777777" w:rsidR="008D14C8" w:rsidRPr="002244A7" w:rsidRDefault="008D14C8" w:rsidP="008D14C8">
            <w:pPr>
              <w:spacing w:line="360" w:lineRule="auto"/>
              <w:jc w:val="center"/>
              <w:rPr>
                <w:rFonts w:cs="Arial"/>
                <w:color w:val="000000"/>
              </w:rPr>
            </w:pPr>
          </w:p>
        </w:tc>
        <w:tc>
          <w:tcPr>
            <w:tcW w:w="1350" w:type="dxa"/>
            <w:tcBorders>
              <w:top w:val="single" w:sz="4" w:space="0" w:color="auto"/>
              <w:bottom w:val="single" w:sz="4" w:space="0" w:color="auto"/>
            </w:tcBorders>
            <w:vAlign w:val="center"/>
          </w:tcPr>
          <w:p w14:paraId="43B34624" w14:textId="4D43BE21" w:rsidR="008D14C8" w:rsidRPr="002244A7" w:rsidRDefault="008D14C8" w:rsidP="008D14C8">
            <w:pPr>
              <w:spacing w:line="360" w:lineRule="auto"/>
              <w:jc w:val="center"/>
              <w:rPr>
                <w:rFonts w:cs="Arial"/>
                <w:color w:val="000000"/>
              </w:rPr>
            </w:pPr>
            <w:r w:rsidRPr="002244A7">
              <w:rPr>
                <w:rFonts w:cs="Arial"/>
                <w:color w:val="000000"/>
              </w:rPr>
              <w:t>Event</w:t>
            </w:r>
            <w:r w:rsidR="00343928" w:rsidRPr="002244A7">
              <w:rPr>
                <w:rFonts w:cs="Arial"/>
                <w:color w:val="000000"/>
              </w:rPr>
              <w:t>s</w:t>
            </w:r>
            <w:r w:rsidRPr="002244A7">
              <w:rPr>
                <w:rFonts w:cs="Arial"/>
                <w:color w:val="000000"/>
              </w:rPr>
              <w:t>/total</w:t>
            </w:r>
          </w:p>
        </w:tc>
        <w:tc>
          <w:tcPr>
            <w:tcW w:w="815" w:type="dxa"/>
            <w:tcBorders>
              <w:top w:val="single" w:sz="4" w:space="0" w:color="auto"/>
              <w:bottom w:val="single" w:sz="4" w:space="0" w:color="auto"/>
            </w:tcBorders>
            <w:vAlign w:val="center"/>
          </w:tcPr>
          <w:p w14:paraId="4F96AB45" w14:textId="77777777" w:rsidR="008D14C8" w:rsidRPr="002244A7" w:rsidRDefault="008D14C8" w:rsidP="008D14C8">
            <w:pPr>
              <w:spacing w:line="360" w:lineRule="auto"/>
              <w:jc w:val="center"/>
              <w:rPr>
                <w:rFonts w:cs="Arial"/>
                <w:color w:val="000000"/>
              </w:rPr>
            </w:pPr>
            <w:r w:rsidRPr="002244A7">
              <w:rPr>
                <w:rFonts w:cs="Arial"/>
                <w:color w:val="000000"/>
              </w:rPr>
              <w:t>%</w:t>
            </w:r>
          </w:p>
        </w:tc>
        <w:tc>
          <w:tcPr>
            <w:tcW w:w="1345" w:type="dxa"/>
            <w:tcBorders>
              <w:top w:val="single" w:sz="4" w:space="0" w:color="auto"/>
              <w:bottom w:val="single" w:sz="4" w:space="0" w:color="auto"/>
            </w:tcBorders>
            <w:vAlign w:val="center"/>
          </w:tcPr>
          <w:p w14:paraId="623547E3" w14:textId="3AE1E95B" w:rsidR="008D14C8" w:rsidRPr="002244A7" w:rsidRDefault="008D14C8" w:rsidP="008D14C8">
            <w:pPr>
              <w:spacing w:line="360" w:lineRule="auto"/>
              <w:jc w:val="center"/>
              <w:rPr>
                <w:rFonts w:cs="Arial"/>
                <w:color w:val="000000"/>
              </w:rPr>
            </w:pPr>
            <w:r w:rsidRPr="002244A7">
              <w:rPr>
                <w:rFonts w:cs="Arial"/>
                <w:color w:val="000000"/>
              </w:rPr>
              <w:t>Event</w:t>
            </w:r>
            <w:r w:rsidR="00343928" w:rsidRPr="002244A7">
              <w:rPr>
                <w:rFonts w:cs="Arial"/>
                <w:color w:val="000000"/>
              </w:rPr>
              <w:t>s</w:t>
            </w:r>
            <w:r w:rsidRPr="002244A7">
              <w:rPr>
                <w:rFonts w:cs="Arial"/>
                <w:color w:val="000000"/>
              </w:rPr>
              <w:t>/total</w:t>
            </w:r>
          </w:p>
        </w:tc>
        <w:tc>
          <w:tcPr>
            <w:tcW w:w="810" w:type="dxa"/>
            <w:tcBorders>
              <w:top w:val="single" w:sz="4" w:space="0" w:color="auto"/>
              <w:bottom w:val="single" w:sz="4" w:space="0" w:color="auto"/>
            </w:tcBorders>
            <w:vAlign w:val="center"/>
          </w:tcPr>
          <w:p w14:paraId="3113B6CB" w14:textId="77777777" w:rsidR="008D14C8" w:rsidRPr="002244A7" w:rsidRDefault="008D14C8" w:rsidP="008D14C8">
            <w:pPr>
              <w:spacing w:line="360" w:lineRule="auto"/>
              <w:jc w:val="center"/>
              <w:rPr>
                <w:rFonts w:cs="Arial"/>
                <w:color w:val="000000"/>
              </w:rPr>
            </w:pPr>
            <w:r w:rsidRPr="002244A7">
              <w:rPr>
                <w:rFonts w:cs="Arial"/>
                <w:color w:val="000000"/>
              </w:rPr>
              <w:t>%</w:t>
            </w:r>
          </w:p>
        </w:tc>
        <w:tc>
          <w:tcPr>
            <w:tcW w:w="1800" w:type="dxa"/>
            <w:vMerge/>
            <w:tcBorders>
              <w:bottom w:val="single" w:sz="4" w:space="0" w:color="auto"/>
            </w:tcBorders>
            <w:vAlign w:val="center"/>
          </w:tcPr>
          <w:p w14:paraId="5C584FBA" w14:textId="77777777" w:rsidR="008D14C8" w:rsidRPr="002244A7" w:rsidRDefault="008D14C8" w:rsidP="008D14C8">
            <w:pPr>
              <w:spacing w:line="360" w:lineRule="auto"/>
              <w:jc w:val="center"/>
              <w:rPr>
                <w:rFonts w:cs="Arial"/>
                <w:color w:val="000000"/>
              </w:rPr>
            </w:pPr>
          </w:p>
        </w:tc>
      </w:tr>
      <w:tr w:rsidR="008D14C8" w:rsidRPr="002244A7" w14:paraId="186B0CAB" w14:textId="77777777" w:rsidTr="00343928">
        <w:tc>
          <w:tcPr>
            <w:tcW w:w="3150" w:type="dxa"/>
            <w:tcBorders>
              <w:top w:val="single" w:sz="4" w:space="0" w:color="auto"/>
            </w:tcBorders>
          </w:tcPr>
          <w:p w14:paraId="2CC6DE9F" w14:textId="77777777" w:rsidR="008D14C8" w:rsidRPr="002244A7" w:rsidRDefault="008D14C8" w:rsidP="008D14C8">
            <w:pPr>
              <w:spacing w:line="360" w:lineRule="auto"/>
              <w:rPr>
                <w:rFonts w:cs="Arial"/>
                <w:b/>
                <w:bCs/>
                <w:color w:val="000000"/>
              </w:rPr>
            </w:pPr>
            <w:r w:rsidRPr="002244A7">
              <w:rPr>
                <w:rFonts w:cs="Arial"/>
                <w:b/>
                <w:bCs/>
                <w:color w:val="000000"/>
              </w:rPr>
              <w:t>Decreased dose after surgery</w:t>
            </w:r>
          </w:p>
        </w:tc>
        <w:tc>
          <w:tcPr>
            <w:tcW w:w="4320" w:type="dxa"/>
            <w:gridSpan w:val="4"/>
            <w:tcBorders>
              <w:top w:val="single" w:sz="4" w:space="0" w:color="auto"/>
            </w:tcBorders>
          </w:tcPr>
          <w:p w14:paraId="645757CB" w14:textId="77777777" w:rsidR="008D14C8" w:rsidRPr="002244A7" w:rsidRDefault="008D14C8" w:rsidP="008D14C8">
            <w:pPr>
              <w:spacing w:line="360" w:lineRule="auto"/>
              <w:jc w:val="center"/>
              <w:rPr>
                <w:rFonts w:cs="Arial"/>
                <w:b/>
                <w:bCs/>
                <w:color w:val="000000"/>
              </w:rPr>
            </w:pPr>
          </w:p>
        </w:tc>
        <w:tc>
          <w:tcPr>
            <w:tcW w:w="1800" w:type="dxa"/>
            <w:tcBorders>
              <w:top w:val="single" w:sz="4" w:space="0" w:color="auto"/>
            </w:tcBorders>
            <w:vAlign w:val="center"/>
          </w:tcPr>
          <w:p w14:paraId="05D00561" w14:textId="77777777" w:rsidR="008D14C8" w:rsidRPr="002244A7" w:rsidRDefault="008D14C8" w:rsidP="008D14C8">
            <w:pPr>
              <w:spacing w:line="360" w:lineRule="auto"/>
              <w:jc w:val="center"/>
              <w:rPr>
                <w:rFonts w:cs="Arial"/>
                <w:b/>
                <w:bCs/>
                <w:color w:val="000000"/>
              </w:rPr>
            </w:pPr>
          </w:p>
        </w:tc>
      </w:tr>
      <w:tr w:rsidR="008D14C8" w:rsidRPr="002244A7" w14:paraId="7398517E" w14:textId="77777777" w:rsidTr="00343928">
        <w:tc>
          <w:tcPr>
            <w:tcW w:w="3150" w:type="dxa"/>
          </w:tcPr>
          <w:p w14:paraId="5DD1B8F6" w14:textId="77777777" w:rsidR="008D14C8" w:rsidRPr="002244A7" w:rsidRDefault="008D14C8" w:rsidP="008D14C8">
            <w:pPr>
              <w:spacing w:line="360" w:lineRule="auto"/>
              <w:rPr>
                <w:rFonts w:cs="Arial"/>
                <w:color w:val="000000"/>
              </w:rPr>
            </w:pPr>
            <w:r w:rsidRPr="002244A7">
              <w:rPr>
                <w:rFonts w:cs="Arial"/>
                <w:color w:val="000000"/>
              </w:rPr>
              <w:t>LT4 &gt;150 µg/day before BS</w:t>
            </w:r>
          </w:p>
        </w:tc>
        <w:tc>
          <w:tcPr>
            <w:tcW w:w="1350" w:type="dxa"/>
            <w:vAlign w:val="center"/>
          </w:tcPr>
          <w:p w14:paraId="51B1A216" w14:textId="77777777" w:rsidR="008D14C8" w:rsidRPr="002244A7" w:rsidRDefault="008D14C8" w:rsidP="008D14C8">
            <w:pPr>
              <w:spacing w:line="360" w:lineRule="auto"/>
              <w:jc w:val="center"/>
              <w:rPr>
                <w:rFonts w:cs="Arial"/>
                <w:color w:val="000000"/>
              </w:rPr>
            </w:pPr>
            <w:r w:rsidRPr="002244A7">
              <w:rPr>
                <w:rFonts w:cs="Arial"/>
                <w:color w:val="000000"/>
              </w:rPr>
              <w:t>168/250</w:t>
            </w:r>
          </w:p>
        </w:tc>
        <w:tc>
          <w:tcPr>
            <w:tcW w:w="815" w:type="dxa"/>
            <w:vAlign w:val="center"/>
          </w:tcPr>
          <w:p w14:paraId="26A41556" w14:textId="77777777" w:rsidR="008D14C8" w:rsidRPr="002244A7" w:rsidRDefault="008D14C8" w:rsidP="008D14C8">
            <w:pPr>
              <w:spacing w:line="360" w:lineRule="auto"/>
              <w:jc w:val="center"/>
              <w:rPr>
                <w:rFonts w:cs="Arial"/>
                <w:color w:val="000000"/>
              </w:rPr>
            </w:pPr>
            <w:r w:rsidRPr="002244A7">
              <w:rPr>
                <w:rFonts w:cs="Arial"/>
                <w:color w:val="000000"/>
              </w:rPr>
              <w:t>67.2%</w:t>
            </w:r>
          </w:p>
        </w:tc>
        <w:tc>
          <w:tcPr>
            <w:tcW w:w="1345" w:type="dxa"/>
            <w:vAlign w:val="center"/>
          </w:tcPr>
          <w:p w14:paraId="7FD35AEE" w14:textId="77777777" w:rsidR="008D14C8" w:rsidRPr="002244A7" w:rsidRDefault="008D14C8" w:rsidP="008D14C8">
            <w:pPr>
              <w:spacing w:line="360" w:lineRule="auto"/>
              <w:jc w:val="center"/>
              <w:rPr>
                <w:rFonts w:cs="Arial"/>
                <w:color w:val="000000"/>
              </w:rPr>
            </w:pPr>
            <w:r w:rsidRPr="002244A7">
              <w:rPr>
                <w:rFonts w:cs="Arial"/>
                <w:color w:val="000000"/>
              </w:rPr>
              <w:t>209/308</w:t>
            </w:r>
          </w:p>
        </w:tc>
        <w:tc>
          <w:tcPr>
            <w:tcW w:w="810" w:type="dxa"/>
            <w:vAlign w:val="center"/>
          </w:tcPr>
          <w:p w14:paraId="6A5462BB" w14:textId="77777777" w:rsidR="008D14C8" w:rsidRPr="002244A7" w:rsidRDefault="008D14C8" w:rsidP="008D14C8">
            <w:pPr>
              <w:spacing w:line="360" w:lineRule="auto"/>
              <w:jc w:val="center"/>
              <w:rPr>
                <w:rFonts w:cs="Arial"/>
                <w:color w:val="000000"/>
              </w:rPr>
            </w:pPr>
            <w:r w:rsidRPr="002244A7">
              <w:rPr>
                <w:rFonts w:cs="Arial"/>
                <w:color w:val="000000"/>
              </w:rPr>
              <w:t>67.9%</w:t>
            </w:r>
          </w:p>
        </w:tc>
        <w:tc>
          <w:tcPr>
            <w:tcW w:w="1800" w:type="dxa"/>
            <w:vAlign w:val="center"/>
          </w:tcPr>
          <w:p w14:paraId="425C8CF4" w14:textId="661666E8" w:rsidR="008D14C8" w:rsidRPr="002244A7" w:rsidRDefault="008D14C8" w:rsidP="008D14C8">
            <w:pPr>
              <w:spacing w:line="360" w:lineRule="auto"/>
              <w:jc w:val="center"/>
              <w:rPr>
                <w:rFonts w:cs="Arial"/>
                <w:color w:val="000000"/>
              </w:rPr>
            </w:pPr>
            <w:r w:rsidRPr="002244A7">
              <w:rPr>
                <w:rFonts w:cs="Arial"/>
                <w:color w:val="000000"/>
              </w:rPr>
              <w:t>0.99</w:t>
            </w:r>
            <w:r w:rsidR="00343928" w:rsidRPr="002244A7">
              <w:rPr>
                <w:rFonts w:cs="Arial"/>
                <w:color w:val="000000"/>
              </w:rPr>
              <w:t xml:space="preserve"> </w:t>
            </w:r>
            <w:r w:rsidRPr="002244A7">
              <w:rPr>
                <w:rFonts w:cs="Arial"/>
                <w:color w:val="000000"/>
              </w:rPr>
              <w:t>(0.88,1.11)</w:t>
            </w:r>
          </w:p>
        </w:tc>
      </w:tr>
      <w:tr w:rsidR="008D14C8" w:rsidRPr="002244A7" w14:paraId="2614792D" w14:textId="77777777" w:rsidTr="00343928">
        <w:tc>
          <w:tcPr>
            <w:tcW w:w="3150" w:type="dxa"/>
          </w:tcPr>
          <w:p w14:paraId="357B3B58" w14:textId="77777777" w:rsidR="008D14C8" w:rsidRPr="002244A7" w:rsidRDefault="008D14C8" w:rsidP="008D14C8">
            <w:pPr>
              <w:spacing w:line="360" w:lineRule="auto"/>
              <w:rPr>
                <w:rFonts w:cs="Arial"/>
                <w:color w:val="000000"/>
              </w:rPr>
            </w:pPr>
            <w:r w:rsidRPr="002244A7">
              <w:rPr>
                <w:rFonts w:cs="Arial"/>
                <w:color w:val="000000"/>
              </w:rPr>
              <w:t>LT4 101–150 µg/day before BS</w:t>
            </w:r>
          </w:p>
        </w:tc>
        <w:tc>
          <w:tcPr>
            <w:tcW w:w="1350" w:type="dxa"/>
            <w:vAlign w:val="center"/>
          </w:tcPr>
          <w:p w14:paraId="53A08073" w14:textId="77777777" w:rsidR="008D14C8" w:rsidRPr="002244A7" w:rsidRDefault="008D14C8" w:rsidP="008D14C8">
            <w:pPr>
              <w:spacing w:line="360" w:lineRule="auto"/>
              <w:jc w:val="center"/>
              <w:rPr>
                <w:rFonts w:cs="Arial"/>
                <w:color w:val="000000"/>
              </w:rPr>
            </w:pPr>
            <w:r w:rsidRPr="002244A7">
              <w:rPr>
                <w:rFonts w:cs="Arial"/>
                <w:color w:val="000000"/>
              </w:rPr>
              <w:t>120/386</w:t>
            </w:r>
          </w:p>
        </w:tc>
        <w:tc>
          <w:tcPr>
            <w:tcW w:w="815" w:type="dxa"/>
            <w:vAlign w:val="center"/>
          </w:tcPr>
          <w:p w14:paraId="4F6CA1AE" w14:textId="77777777" w:rsidR="008D14C8" w:rsidRPr="002244A7" w:rsidRDefault="008D14C8" w:rsidP="008D14C8">
            <w:pPr>
              <w:spacing w:line="360" w:lineRule="auto"/>
              <w:jc w:val="center"/>
              <w:rPr>
                <w:rFonts w:cs="Arial"/>
                <w:color w:val="000000"/>
              </w:rPr>
            </w:pPr>
            <w:r w:rsidRPr="002244A7">
              <w:rPr>
                <w:rFonts w:cs="Arial"/>
                <w:color w:val="000000"/>
              </w:rPr>
              <w:t>31.1%</w:t>
            </w:r>
          </w:p>
        </w:tc>
        <w:tc>
          <w:tcPr>
            <w:tcW w:w="1345" w:type="dxa"/>
            <w:vAlign w:val="center"/>
          </w:tcPr>
          <w:p w14:paraId="15836B40" w14:textId="77777777" w:rsidR="008D14C8" w:rsidRPr="002244A7" w:rsidRDefault="008D14C8" w:rsidP="008D14C8">
            <w:pPr>
              <w:spacing w:line="360" w:lineRule="auto"/>
              <w:jc w:val="center"/>
              <w:rPr>
                <w:rFonts w:cs="Arial"/>
                <w:color w:val="000000"/>
              </w:rPr>
            </w:pPr>
            <w:r w:rsidRPr="002244A7">
              <w:rPr>
                <w:rFonts w:cs="Arial"/>
                <w:color w:val="000000"/>
              </w:rPr>
              <w:t>129/485</w:t>
            </w:r>
          </w:p>
        </w:tc>
        <w:tc>
          <w:tcPr>
            <w:tcW w:w="810" w:type="dxa"/>
            <w:vAlign w:val="center"/>
          </w:tcPr>
          <w:p w14:paraId="6DB64453" w14:textId="77777777" w:rsidR="008D14C8" w:rsidRPr="002244A7" w:rsidRDefault="008D14C8" w:rsidP="008D14C8">
            <w:pPr>
              <w:spacing w:line="360" w:lineRule="auto"/>
              <w:jc w:val="center"/>
              <w:rPr>
                <w:rFonts w:cs="Arial"/>
                <w:color w:val="000000"/>
              </w:rPr>
            </w:pPr>
            <w:r w:rsidRPr="002244A7">
              <w:rPr>
                <w:rFonts w:cs="Arial"/>
                <w:color w:val="000000"/>
              </w:rPr>
              <w:t>26.6%</w:t>
            </w:r>
          </w:p>
        </w:tc>
        <w:tc>
          <w:tcPr>
            <w:tcW w:w="1800" w:type="dxa"/>
            <w:vAlign w:val="center"/>
          </w:tcPr>
          <w:p w14:paraId="04680856" w14:textId="6CC0719B" w:rsidR="008D14C8" w:rsidRPr="002244A7" w:rsidRDefault="008D14C8" w:rsidP="008D14C8">
            <w:pPr>
              <w:spacing w:line="360" w:lineRule="auto"/>
              <w:jc w:val="center"/>
              <w:rPr>
                <w:rFonts w:cs="Arial"/>
                <w:color w:val="000000"/>
              </w:rPr>
            </w:pPr>
            <w:r w:rsidRPr="002244A7">
              <w:rPr>
                <w:rFonts w:cs="Arial"/>
                <w:color w:val="000000"/>
              </w:rPr>
              <w:t>1.17</w:t>
            </w:r>
            <w:r w:rsidR="00343928" w:rsidRPr="002244A7">
              <w:rPr>
                <w:rFonts w:cs="Arial"/>
                <w:color w:val="000000"/>
              </w:rPr>
              <w:t xml:space="preserve"> </w:t>
            </w:r>
            <w:r w:rsidRPr="002244A7">
              <w:rPr>
                <w:rFonts w:cs="Arial"/>
                <w:color w:val="000000"/>
              </w:rPr>
              <w:t>(0.95,1.44)</w:t>
            </w:r>
          </w:p>
        </w:tc>
      </w:tr>
      <w:tr w:rsidR="008D14C8" w:rsidRPr="002244A7" w14:paraId="74D5156D" w14:textId="77777777" w:rsidTr="00343928">
        <w:tc>
          <w:tcPr>
            <w:tcW w:w="3150" w:type="dxa"/>
          </w:tcPr>
          <w:p w14:paraId="7A797415" w14:textId="77777777" w:rsidR="008D14C8" w:rsidRPr="002244A7" w:rsidRDefault="008D14C8" w:rsidP="008D14C8">
            <w:pPr>
              <w:spacing w:line="360" w:lineRule="auto"/>
              <w:rPr>
                <w:rFonts w:cs="Arial"/>
                <w:color w:val="000000"/>
              </w:rPr>
            </w:pPr>
            <w:r w:rsidRPr="002244A7">
              <w:rPr>
                <w:rFonts w:cs="Arial"/>
                <w:color w:val="000000"/>
              </w:rPr>
              <w:t>LT4 76–100 µg/day before BS</w:t>
            </w:r>
          </w:p>
        </w:tc>
        <w:tc>
          <w:tcPr>
            <w:tcW w:w="1350" w:type="dxa"/>
            <w:vAlign w:val="center"/>
          </w:tcPr>
          <w:p w14:paraId="20674770" w14:textId="77777777" w:rsidR="008D14C8" w:rsidRPr="002244A7" w:rsidRDefault="008D14C8" w:rsidP="008D14C8">
            <w:pPr>
              <w:spacing w:line="360" w:lineRule="auto"/>
              <w:jc w:val="center"/>
              <w:rPr>
                <w:rFonts w:cs="Arial"/>
                <w:color w:val="000000"/>
              </w:rPr>
            </w:pPr>
            <w:r w:rsidRPr="002244A7">
              <w:rPr>
                <w:rFonts w:cs="Arial"/>
                <w:color w:val="000000"/>
              </w:rPr>
              <w:t>43/240</w:t>
            </w:r>
          </w:p>
        </w:tc>
        <w:tc>
          <w:tcPr>
            <w:tcW w:w="815" w:type="dxa"/>
            <w:vAlign w:val="center"/>
          </w:tcPr>
          <w:p w14:paraId="352C4644" w14:textId="77777777" w:rsidR="008D14C8" w:rsidRPr="002244A7" w:rsidRDefault="008D14C8" w:rsidP="008D14C8">
            <w:pPr>
              <w:spacing w:line="360" w:lineRule="auto"/>
              <w:jc w:val="center"/>
              <w:rPr>
                <w:rFonts w:cs="Arial"/>
                <w:color w:val="000000"/>
              </w:rPr>
            </w:pPr>
            <w:r w:rsidRPr="002244A7">
              <w:rPr>
                <w:rFonts w:cs="Arial"/>
                <w:color w:val="000000"/>
              </w:rPr>
              <w:t>17.9%</w:t>
            </w:r>
          </w:p>
        </w:tc>
        <w:tc>
          <w:tcPr>
            <w:tcW w:w="1345" w:type="dxa"/>
            <w:vAlign w:val="center"/>
          </w:tcPr>
          <w:p w14:paraId="7E90697A" w14:textId="77777777" w:rsidR="008D14C8" w:rsidRPr="002244A7" w:rsidRDefault="008D14C8" w:rsidP="008D14C8">
            <w:pPr>
              <w:spacing w:line="360" w:lineRule="auto"/>
              <w:jc w:val="center"/>
              <w:rPr>
                <w:rFonts w:cs="Arial"/>
                <w:color w:val="000000"/>
              </w:rPr>
            </w:pPr>
            <w:r w:rsidRPr="002244A7">
              <w:rPr>
                <w:rFonts w:cs="Arial"/>
                <w:color w:val="000000"/>
              </w:rPr>
              <w:t>44/336</w:t>
            </w:r>
          </w:p>
        </w:tc>
        <w:tc>
          <w:tcPr>
            <w:tcW w:w="810" w:type="dxa"/>
            <w:vAlign w:val="center"/>
          </w:tcPr>
          <w:p w14:paraId="052B782B" w14:textId="77777777" w:rsidR="008D14C8" w:rsidRPr="002244A7" w:rsidRDefault="008D14C8" w:rsidP="008D14C8">
            <w:pPr>
              <w:spacing w:line="360" w:lineRule="auto"/>
              <w:jc w:val="center"/>
              <w:rPr>
                <w:rFonts w:cs="Arial"/>
                <w:color w:val="000000"/>
              </w:rPr>
            </w:pPr>
            <w:r w:rsidRPr="002244A7">
              <w:rPr>
                <w:rFonts w:cs="Arial"/>
                <w:color w:val="000000"/>
              </w:rPr>
              <w:t>13.1%</w:t>
            </w:r>
          </w:p>
        </w:tc>
        <w:tc>
          <w:tcPr>
            <w:tcW w:w="1800" w:type="dxa"/>
            <w:vAlign w:val="center"/>
          </w:tcPr>
          <w:p w14:paraId="6FADAD0F" w14:textId="34DCD581" w:rsidR="008D14C8" w:rsidRPr="002244A7" w:rsidRDefault="008D14C8" w:rsidP="008D14C8">
            <w:pPr>
              <w:spacing w:line="360" w:lineRule="auto"/>
              <w:jc w:val="center"/>
              <w:rPr>
                <w:rFonts w:cs="Arial"/>
                <w:color w:val="000000"/>
              </w:rPr>
            </w:pPr>
            <w:r w:rsidRPr="002244A7">
              <w:rPr>
                <w:rFonts w:cs="Arial"/>
                <w:color w:val="000000"/>
              </w:rPr>
              <w:t>1.37</w:t>
            </w:r>
            <w:r w:rsidR="00343928" w:rsidRPr="002244A7">
              <w:rPr>
                <w:rFonts w:cs="Arial"/>
                <w:color w:val="000000"/>
              </w:rPr>
              <w:t xml:space="preserve"> </w:t>
            </w:r>
            <w:r w:rsidRPr="002244A7">
              <w:rPr>
                <w:rFonts w:cs="Arial"/>
                <w:color w:val="000000"/>
              </w:rPr>
              <w:t>(0.93,2.01)</w:t>
            </w:r>
          </w:p>
        </w:tc>
      </w:tr>
      <w:tr w:rsidR="008D14C8" w:rsidRPr="002244A7" w14:paraId="714AF351" w14:textId="77777777" w:rsidTr="00343928">
        <w:tc>
          <w:tcPr>
            <w:tcW w:w="3150" w:type="dxa"/>
            <w:tcBorders>
              <w:bottom w:val="nil"/>
            </w:tcBorders>
          </w:tcPr>
          <w:p w14:paraId="2DA3F5E7" w14:textId="77777777" w:rsidR="008D14C8" w:rsidRPr="002244A7" w:rsidRDefault="008D14C8" w:rsidP="008D14C8">
            <w:pPr>
              <w:spacing w:line="360" w:lineRule="auto"/>
              <w:rPr>
                <w:rFonts w:cs="Arial"/>
                <w:color w:val="000000"/>
              </w:rPr>
            </w:pPr>
            <w:r w:rsidRPr="002244A7">
              <w:rPr>
                <w:rFonts w:cs="Arial"/>
                <w:color w:val="000000"/>
              </w:rPr>
              <w:t>LT4 51-75 µg/day before BS</w:t>
            </w:r>
          </w:p>
        </w:tc>
        <w:tc>
          <w:tcPr>
            <w:tcW w:w="1350" w:type="dxa"/>
            <w:tcBorders>
              <w:bottom w:val="nil"/>
            </w:tcBorders>
            <w:vAlign w:val="center"/>
          </w:tcPr>
          <w:p w14:paraId="061D69C6" w14:textId="77777777" w:rsidR="008D14C8" w:rsidRPr="002244A7" w:rsidRDefault="008D14C8" w:rsidP="008D14C8">
            <w:pPr>
              <w:spacing w:line="360" w:lineRule="auto"/>
              <w:jc w:val="center"/>
              <w:rPr>
                <w:rFonts w:cs="Arial"/>
                <w:color w:val="000000"/>
              </w:rPr>
            </w:pPr>
            <w:r w:rsidRPr="002244A7">
              <w:rPr>
                <w:rFonts w:cs="Arial"/>
                <w:color w:val="000000"/>
              </w:rPr>
              <w:t>28/168</w:t>
            </w:r>
          </w:p>
        </w:tc>
        <w:tc>
          <w:tcPr>
            <w:tcW w:w="815" w:type="dxa"/>
            <w:tcBorders>
              <w:bottom w:val="nil"/>
            </w:tcBorders>
            <w:vAlign w:val="center"/>
          </w:tcPr>
          <w:p w14:paraId="316F9604" w14:textId="77777777" w:rsidR="008D14C8" w:rsidRPr="002244A7" w:rsidRDefault="008D14C8" w:rsidP="008D14C8">
            <w:pPr>
              <w:spacing w:line="360" w:lineRule="auto"/>
              <w:jc w:val="center"/>
              <w:rPr>
                <w:rFonts w:cs="Arial"/>
                <w:color w:val="000000"/>
              </w:rPr>
            </w:pPr>
            <w:r w:rsidRPr="002244A7">
              <w:rPr>
                <w:rFonts w:cs="Arial"/>
                <w:color w:val="000000"/>
              </w:rPr>
              <w:t>16.7%</w:t>
            </w:r>
          </w:p>
        </w:tc>
        <w:tc>
          <w:tcPr>
            <w:tcW w:w="1345" w:type="dxa"/>
            <w:tcBorders>
              <w:bottom w:val="nil"/>
            </w:tcBorders>
            <w:vAlign w:val="center"/>
          </w:tcPr>
          <w:p w14:paraId="20DADD10" w14:textId="77777777" w:rsidR="008D14C8" w:rsidRPr="002244A7" w:rsidRDefault="008D14C8" w:rsidP="008D14C8">
            <w:pPr>
              <w:spacing w:line="360" w:lineRule="auto"/>
              <w:jc w:val="center"/>
              <w:rPr>
                <w:rFonts w:cs="Arial"/>
                <w:color w:val="000000"/>
              </w:rPr>
            </w:pPr>
            <w:r w:rsidRPr="002244A7">
              <w:rPr>
                <w:rFonts w:cs="Arial"/>
                <w:color w:val="000000"/>
              </w:rPr>
              <w:t>37/247</w:t>
            </w:r>
          </w:p>
        </w:tc>
        <w:tc>
          <w:tcPr>
            <w:tcW w:w="810" w:type="dxa"/>
            <w:tcBorders>
              <w:bottom w:val="nil"/>
            </w:tcBorders>
            <w:vAlign w:val="center"/>
          </w:tcPr>
          <w:p w14:paraId="075F7ED7" w14:textId="77777777" w:rsidR="008D14C8" w:rsidRPr="002244A7" w:rsidRDefault="008D14C8" w:rsidP="008D14C8">
            <w:pPr>
              <w:spacing w:line="360" w:lineRule="auto"/>
              <w:jc w:val="center"/>
              <w:rPr>
                <w:rFonts w:cs="Arial"/>
                <w:color w:val="000000"/>
              </w:rPr>
            </w:pPr>
            <w:r w:rsidRPr="002244A7">
              <w:rPr>
                <w:rFonts w:cs="Arial"/>
                <w:color w:val="000000"/>
              </w:rPr>
              <w:t>15.0%</w:t>
            </w:r>
          </w:p>
        </w:tc>
        <w:tc>
          <w:tcPr>
            <w:tcW w:w="1800" w:type="dxa"/>
            <w:tcBorders>
              <w:bottom w:val="nil"/>
            </w:tcBorders>
            <w:vAlign w:val="center"/>
          </w:tcPr>
          <w:p w14:paraId="7591B147" w14:textId="16F79088" w:rsidR="008D14C8" w:rsidRPr="002244A7" w:rsidRDefault="008D14C8" w:rsidP="008D14C8">
            <w:pPr>
              <w:spacing w:line="360" w:lineRule="auto"/>
              <w:jc w:val="center"/>
              <w:rPr>
                <w:rFonts w:cs="Arial"/>
                <w:color w:val="000000"/>
              </w:rPr>
            </w:pPr>
            <w:r w:rsidRPr="002244A7">
              <w:rPr>
                <w:rFonts w:cs="Arial"/>
                <w:color w:val="000000"/>
              </w:rPr>
              <w:t>1.11</w:t>
            </w:r>
            <w:r w:rsidR="00343928" w:rsidRPr="002244A7">
              <w:rPr>
                <w:rFonts w:cs="Arial"/>
                <w:color w:val="000000"/>
              </w:rPr>
              <w:t xml:space="preserve"> </w:t>
            </w:r>
            <w:r w:rsidRPr="002244A7">
              <w:rPr>
                <w:rFonts w:cs="Arial"/>
                <w:color w:val="000000"/>
              </w:rPr>
              <w:t>(0.71,1.75)</w:t>
            </w:r>
          </w:p>
        </w:tc>
      </w:tr>
      <w:tr w:rsidR="008D14C8" w:rsidRPr="002244A7" w14:paraId="5FB0C10B" w14:textId="77777777" w:rsidTr="00343928">
        <w:tc>
          <w:tcPr>
            <w:tcW w:w="3150" w:type="dxa"/>
            <w:tcBorders>
              <w:top w:val="nil"/>
              <w:bottom w:val="single" w:sz="4" w:space="0" w:color="auto"/>
            </w:tcBorders>
          </w:tcPr>
          <w:p w14:paraId="63655473" w14:textId="77777777" w:rsidR="008D14C8" w:rsidRPr="002244A7" w:rsidRDefault="008D14C8" w:rsidP="008D14C8">
            <w:pPr>
              <w:spacing w:line="360" w:lineRule="auto"/>
              <w:rPr>
                <w:rFonts w:cs="Arial"/>
                <w:color w:val="000000"/>
              </w:rPr>
            </w:pPr>
            <w:r w:rsidRPr="002244A7">
              <w:rPr>
                <w:rFonts w:cs="Arial"/>
                <w:color w:val="000000"/>
              </w:rPr>
              <w:t>LT4 ≤50 µg/day before BS</w:t>
            </w:r>
          </w:p>
        </w:tc>
        <w:tc>
          <w:tcPr>
            <w:tcW w:w="1350" w:type="dxa"/>
            <w:tcBorders>
              <w:top w:val="nil"/>
              <w:bottom w:val="single" w:sz="4" w:space="0" w:color="auto"/>
            </w:tcBorders>
            <w:vAlign w:val="center"/>
          </w:tcPr>
          <w:p w14:paraId="41659A84" w14:textId="77777777" w:rsidR="008D14C8" w:rsidRPr="002244A7" w:rsidRDefault="008D14C8" w:rsidP="008D14C8">
            <w:pPr>
              <w:spacing w:line="360" w:lineRule="auto"/>
              <w:jc w:val="center"/>
              <w:rPr>
                <w:rFonts w:cs="Arial"/>
                <w:color w:val="000000"/>
              </w:rPr>
            </w:pPr>
            <w:r w:rsidRPr="002244A7">
              <w:rPr>
                <w:rFonts w:cs="Arial"/>
                <w:color w:val="000000"/>
              </w:rPr>
              <w:t>- /328</w:t>
            </w:r>
          </w:p>
        </w:tc>
        <w:tc>
          <w:tcPr>
            <w:tcW w:w="815" w:type="dxa"/>
            <w:tcBorders>
              <w:top w:val="nil"/>
              <w:bottom w:val="single" w:sz="4" w:space="0" w:color="auto"/>
            </w:tcBorders>
            <w:vAlign w:val="center"/>
          </w:tcPr>
          <w:p w14:paraId="71E59284" w14:textId="77777777" w:rsidR="008D14C8" w:rsidRPr="002244A7" w:rsidRDefault="008D14C8" w:rsidP="008D14C8">
            <w:pPr>
              <w:spacing w:line="360" w:lineRule="auto"/>
              <w:jc w:val="center"/>
              <w:rPr>
                <w:rFonts w:cs="Arial"/>
                <w:color w:val="000000"/>
              </w:rPr>
            </w:pPr>
            <w:r w:rsidRPr="002244A7">
              <w:rPr>
                <w:rFonts w:cs="Arial"/>
                <w:color w:val="000000"/>
              </w:rPr>
              <w:t>-</w:t>
            </w:r>
          </w:p>
        </w:tc>
        <w:tc>
          <w:tcPr>
            <w:tcW w:w="1345" w:type="dxa"/>
            <w:tcBorders>
              <w:top w:val="nil"/>
              <w:bottom w:val="single" w:sz="4" w:space="0" w:color="auto"/>
            </w:tcBorders>
            <w:vAlign w:val="center"/>
          </w:tcPr>
          <w:p w14:paraId="0F32C69F" w14:textId="77777777" w:rsidR="008D14C8" w:rsidRPr="002244A7" w:rsidRDefault="008D14C8" w:rsidP="008D14C8">
            <w:pPr>
              <w:spacing w:line="360" w:lineRule="auto"/>
              <w:jc w:val="center"/>
              <w:rPr>
                <w:rFonts w:cs="Arial"/>
                <w:color w:val="000000"/>
              </w:rPr>
            </w:pPr>
            <w:r w:rsidRPr="002244A7">
              <w:rPr>
                <w:rFonts w:cs="Arial"/>
                <w:color w:val="000000"/>
              </w:rPr>
              <w:t>- /424</w:t>
            </w:r>
          </w:p>
        </w:tc>
        <w:tc>
          <w:tcPr>
            <w:tcW w:w="810" w:type="dxa"/>
            <w:tcBorders>
              <w:top w:val="nil"/>
              <w:bottom w:val="single" w:sz="4" w:space="0" w:color="auto"/>
            </w:tcBorders>
            <w:vAlign w:val="center"/>
          </w:tcPr>
          <w:p w14:paraId="29FA6E32" w14:textId="77777777" w:rsidR="008D14C8" w:rsidRPr="002244A7" w:rsidRDefault="008D14C8" w:rsidP="008D14C8">
            <w:pPr>
              <w:spacing w:line="360" w:lineRule="auto"/>
              <w:jc w:val="center"/>
              <w:rPr>
                <w:rFonts w:cs="Arial"/>
                <w:color w:val="000000"/>
              </w:rPr>
            </w:pPr>
            <w:r w:rsidRPr="002244A7">
              <w:rPr>
                <w:rFonts w:cs="Arial"/>
                <w:color w:val="000000"/>
              </w:rPr>
              <w:t>-</w:t>
            </w:r>
          </w:p>
        </w:tc>
        <w:tc>
          <w:tcPr>
            <w:tcW w:w="1800" w:type="dxa"/>
            <w:tcBorders>
              <w:top w:val="nil"/>
              <w:bottom w:val="single" w:sz="4" w:space="0" w:color="auto"/>
            </w:tcBorders>
            <w:vAlign w:val="center"/>
          </w:tcPr>
          <w:p w14:paraId="076242FE" w14:textId="77777777" w:rsidR="008D14C8" w:rsidRPr="002244A7" w:rsidRDefault="008D14C8" w:rsidP="008D14C8">
            <w:pPr>
              <w:spacing w:line="360" w:lineRule="auto"/>
              <w:jc w:val="center"/>
              <w:rPr>
                <w:rFonts w:cs="Arial"/>
                <w:color w:val="000000"/>
              </w:rPr>
            </w:pPr>
            <w:r w:rsidRPr="002244A7">
              <w:rPr>
                <w:rFonts w:cs="Arial"/>
                <w:color w:val="000000"/>
              </w:rPr>
              <w:t>-</w:t>
            </w:r>
          </w:p>
        </w:tc>
      </w:tr>
      <w:tr w:rsidR="008D14C8" w:rsidRPr="002244A7" w14:paraId="44AFB6C6" w14:textId="77777777" w:rsidTr="00343928">
        <w:tc>
          <w:tcPr>
            <w:tcW w:w="3150" w:type="dxa"/>
            <w:tcBorders>
              <w:top w:val="single" w:sz="4" w:space="0" w:color="auto"/>
              <w:bottom w:val="single" w:sz="4" w:space="0" w:color="auto"/>
            </w:tcBorders>
          </w:tcPr>
          <w:p w14:paraId="1AEABABC" w14:textId="77777777" w:rsidR="008D14C8" w:rsidRPr="002244A7" w:rsidRDefault="008D14C8" w:rsidP="008D14C8">
            <w:pPr>
              <w:spacing w:line="360" w:lineRule="auto"/>
              <w:rPr>
                <w:rFonts w:cs="Arial"/>
                <w:color w:val="000000"/>
              </w:rPr>
            </w:pPr>
            <w:r w:rsidRPr="002244A7">
              <w:rPr>
                <w:rFonts w:cs="Arial"/>
                <w:color w:val="000000"/>
              </w:rPr>
              <w:t>Overall</w:t>
            </w:r>
          </w:p>
        </w:tc>
        <w:tc>
          <w:tcPr>
            <w:tcW w:w="1350" w:type="dxa"/>
            <w:tcBorders>
              <w:top w:val="single" w:sz="4" w:space="0" w:color="auto"/>
              <w:bottom w:val="single" w:sz="4" w:space="0" w:color="auto"/>
            </w:tcBorders>
            <w:vAlign w:val="center"/>
          </w:tcPr>
          <w:p w14:paraId="3A0A7BD0" w14:textId="0946D146" w:rsidR="008D14C8" w:rsidRPr="002244A7" w:rsidRDefault="008D14C8" w:rsidP="008D14C8">
            <w:pPr>
              <w:spacing w:line="360" w:lineRule="auto"/>
              <w:jc w:val="center"/>
              <w:rPr>
                <w:rFonts w:cs="Arial"/>
                <w:color w:val="000000"/>
              </w:rPr>
            </w:pPr>
            <w:r w:rsidRPr="002244A7">
              <w:rPr>
                <w:rFonts w:cs="Arial"/>
                <w:color w:val="000000"/>
              </w:rPr>
              <w:t>359/1</w:t>
            </w:r>
            <w:r w:rsidR="00343928" w:rsidRPr="002244A7">
              <w:rPr>
                <w:rFonts w:cs="Arial"/>
                <w:color w:val="000000"/>
              </w:rPr>
              <w:t>,</w:t>
            </w:r>
            <w:r w:rsidRPr="002244A7">
              <w:rPr>
                <w:rFonts w:cs="Arial"/>
                <w:color w:val="000000"/>
              </w:rPr>
              <w:t>372</w:t>
            </w:r>
          </w:p>
        </w:tc>
        <w:tc>
          <w:tcPr>
            <w:tcW w:w="815" w:type="dxa"/>
            <w:tcBorders>
              <w:top w:val="single" w:sz="4" w:space="0" w:color="auto"/>
              <w:bottom w:val="single" w:sz="4" w:space="0" w:color="auto"/>
            </w:tcBorders>
            <w:vAlign w:val="center"/>
          </w:tcPr>
          <w:p w14:paraId="3F3CB946" w14:textId="77777777" w:rsidR="008D14C8" w:rsidRPr="002244A7" w:rsidRDefault="008D14C8" w:rsidP="008D14C8">
            <w:pPr>
              <w:spacing w:line="360" w:lineRule="auto"/>
              <w:jc w:val="center"/>
              <w:rPr>
                <w:rFonts w:cs="Arial"/>
                <w:color w:val="000000"/>
              </w:rPr>
            </w:pPr>
            <w:r w:rsidRPr="002244A7">
              <w:rPr>
                <w:rFonts w:cs="Arial"/>
                <w:color w:val="000000"/>
              </w:rPr>
              <w:t>26.2%</w:t>
            </w:r>
          </w:p>
        </w:tc>
        <w:tc>
          <w:tcPr>
            <w:tcW w:w="1345" w:type="dxa"/>
            <w:tcBorders>
              <w:top w:val="single" w:sz="4" w:space="0" w:color="auto"/>
              <w:bottom w:val="single" w:sz="4" w:space="0" w:color="auto"/>
            </w:tcBorders>
            <w:vAlign w:val="center"/>
          </w:tcPr>
          <w:p w14:paraId="179C7CB0" w14:textId="7CD72E3D" w:rsidR="008D14C8" w:rsidRPr="002244A7" w:rsidRDefault="008D14C8" w:rsidP="008D14C8">
            <w:pPr>
              <w:spacing w:line="360" w:lineRule="auto"/>
              <w:jc w:val="center"/>
              <w:rPr>
                <w:rFonts w:cs="Arial"/>
                <w:color w:val="000000"/>
              </w:rPr>
            </w:pPr>
            <w:r w:rsidRPr="002244A7">
              <w:rPr>
                <w:rFonts w:cs="Arial"/>
                <w:color w:val="000000"/>
              </w:rPr>
              <w:t>419/1</w:t>
            </w:r>
            <w:r w:rsidR="00343928" w:rsidRPr="002244A7">
              <w:rPr>
                <w:rFonts w:cs="Arial"/>
                <w:color w:val="000000"/>
              </w:rPr>
              <w:t>,</w:t>
            </w:r>
            <w:r w:rsidRPr="002244A7">
              <w:rPr>
                <w:rFonts w:cs="Arial"/>
                <w:color w:val="000000"/>
              </w:rPr>
              <w:t>800</w:t>
            </w:r>
          </w:p>
        </w:tc>
        <w:tc>
          <w:tcPr>
            <w:tcW w:w="810" w:type="dxa"/>
            <w:tcBorders>
              <w:top w:val="single" w:sz="4" w:space="0" w:color="auto"/>
              <w:bottom w:val="single" w:sz="4" w:space="0" w:color="auto"/>
            </w:tcBorders>
            <w:vAlign w:val="center"/>
          </w:tcPr>
          <w:p w14:paraId="69681FA3" w14:textId="77777777" w:rsidR="008D14C8" w:rsidRPr="002244A7" w:rsidRDefault="008D14C8" w:rsidP="008D14C8">
            <w:pPr>
              <w:spacing w:line="360" w:lineRule="auto"/>
              <w:jc w:val="center"/>
              <w:rPr>
                <w:rFonts w:cs="Arial"/>
                <w:color w:val="000000"/>
              </w:rPr>
            </w:pPr>
            <w:r w:rsidRPr="002244A7">
              <w:rPr>
                <w:rFonts w:cs="Arial"/>
                <w:color w:val="000000"/>
              </w:rPr>
              <w:t>23.3%</w:t>
            </w:r>
          </w:p>
        </w:tc>
        <w:tc>
          <w:tcPr>
            <w:tcW w:w="1800" w:type="dxa"/>
            <w:tcBorders>
              <w:top w:val="single" w:sz="4" w:space="0" w:color="auto"/>
              <w:bottom w:val="single" w:sz="4" w:space="0" w:color="auto"/>
            </w:tcBorders>
            <w:vAlign w:val="center"/>
          </w:tcPr>
          <w:p w14:paraId="5A9296CA" w14:textId="32705CA4" w:rsidR="008D14C8" w:rsidRPr="002244A7" w:rsidRDefault="008D14C8" w:rsidP="008D14C8">
            <w:pPr>
              <w:spacing w:line="360" w:lineRule="auto"/>
              <w:jc w:val="center"/>
              <w:rPr>
                <w:rFonts w:cs="Arial"/>
                <w:color w:val="000000"/>
              </w:rPr>
            </w:pPr>
            <w:r w:rsidRPr="002244A7">
              <w:rPr>
                <w:rFonts w:cs="Arial"/>
                <w:color w:val="000000"/>
              </w:rPr>
              <w:t>1.12</w:t>
            </w:r>
            <w:r w:rsidR="00343928" w:rsidRPr="002244A7">
              <w:rPr>
                <w:rFonts w:cs="Arial"/>
                <w:color w:val="000000"/>
              </w:rPr>
              <w:t xml:space="preserve"> </w:t>
            </w:r>
            <w:r w:rsidRPr="002244A7">
              <w:rPr>
                <w:rFonts w:cs="Arial"/>
                <w:color w:val="000000"/>
              </w:rPr>
              <w:t>(0.99,1.27)</w:t>
            </w:r>
          </w:p>
        </w:tc>
      </w:tr>
      <w:tr w:rsidR="008D14C8" w:rsidRPr="002244A7" w14:paraId="4BD47A0F" w14:textId="77777777" w:rsidTr="00343928">
        <w:tc>
          <w:tcPr>
            <w:tcW w:w="3150" w:type="dxa"/>
            <w:tcBorders>
              <w:top w:val="single" w:sz="4" w:space="0" w:color="auto"/>
            </w:tcBorders>
          </w:tcPr>
          <w:p w14:paraId="24039948" w14:textId="77777777" w:rsidR="008D14C8" w:rsidRPr="002244A7" w:rsidRDefault="008D14C8" w:rsidP="008D14C8">
            <w:pPr>
              <w:spacing w:line="360" w:lineRule="auto"/>
              <w:rPr>
                <w:rFonts w:cs="Arial"/>
                <w:b/>
                <w:bCs/>
                <w:color w:val="000000"/>
              </w:rPr>
            </w:pPr>
            <w:r w:rsidRPr="002244A7">
              <w:rPr>
                <w:rFonts w:cs="Arial"/>
                <w:b/>
                <w:bCs/>
                <w:color w:val="000000"/>
              </w:rPr>
              <w:t>Increased dose after surgery</w:t>
            </w:r>
          </w:p>
        </w:tc>
        <w:tc>
          <w:tcPr>
            <w:tcW w:w="4320" w:type="dxa"/>
            <w:gridSpan w:val="4"/>
            <w:tcBorders>
              <w:top w:val="single" w:sz="4" w:space="0" w:color="auto"/>
            </w:tcBorders>
          </w:tcPr>
          <w:p w14:paraId="391C2058" w14:textId="77777777" w:rsidR="008D14C8" w:rsidRPr="002244A7" w:rsidRDefault="008D14C8" w:rsidP="008D14C8">
            <w:pPr>
              <w:spacing w:line="360" w:lineRule="auto"/>
              <w:jc w:val="center"/>
              <w:rPr>
                <w:rFonts w:cs="Arial"/>
                <w:b/>
                <w:bCs/>
                <w:color w:val="000000"/>
              </w:rPr>
            </w:pPr>
          </w:p>
        </w:tc>
        <w:tc>
          <w:tcPr>
            <w:tcW w:w="1800" w:type="dxa"/>
            <w:tcBorders>
              <w:top w:val="single" w:sz="4" w:space="0" w:color="auto"/>
            </w:tcBorders>
            <w:vAlign w:val="center"/>
          </w:tcPr>
          <w:p w14:paraId="0711AADC" w14:textId="77777777" w:rsidR="008D14C8" w:rsidRPr="002244A7" w:rsidRDefault="008D14C8" w:rsidP="008D14C8">
            <w:pPr>
              <w:spacing w:line="360" w:lineRule="auto"/>
              <w:jc w:val="center"/>
              <w:rPr>
                <w:rFonts w:cs="Arial"/>
                <w:b/>
                <w:bCs/>
                <w:color w:val="000000"/>
              </w:rPr>
            </w:pPr>
          </w:p>
        </w:tc>
      </w:tr>
      <w:tr w:rsidR="008D14C8" w:rsidRPr="002244A7" w14:paraId="3678C8C7" w14:textId="77777777" w:rsidTr="00343928">
        <w:tc>
          <w:tcPr>
            <w:tcW w:w="3150" w:type="dxa"/>
          </w:tcPr>
          <w:p w14:paraId="315B7DDF" w14:textId="77777777" w:rsidR="008D14C8" w:rsidRPr="002244A7" w:rsidRDefault="008D14C8" w:rsidP="008D14C8">
            <w:pPr>
              <w:spacing w:line="360" w:lineRule="auto"/>
              <w:rPr>
                <w:rFonts w:cs="Arial"/>
                <w:color w:val="000000"/>
              </w:rPr>
            </w:pPr>
            <w:r w:rsidRPr="002244A7">
              <w:rPr>
                <w:rFonts w:cs="Arial"/>
                <w:color w:val="000000"/>
              </w:rPr>
              <w:t>LT4 ≤50 µg/day before BS</w:t>
            </w:r>
          </w:p>
        </w:tc>
        <w:tc>
          <w:tcPr>
            <w:tcW w:w="1350" w:type="dxa"/>
            <w:vAlign w:val="center"/>
          </w:tcPr>
          <w:p w14:paraId="1DF8A77C" w14:textId="77777777" w:rsidR="008D14C8" w:rsidRPr="002244A7" w:rsidRDefault="008D14C8" w:rsidP="008D14C8">
            <w:pPr>
              <w:spacing w:line="360" w:lineRule="auto"/>
              <w:jc w:val="center"/>
              <w:rPr>
                <w:rFonts w:cs="Arial"/>
                <w:color w:val="000000"/>
              </w:rPr>
            </w:pPr>
            <w:r w:rsidRPr="002244A7">
              <w:rPr>
                <w:rFonts w:cs="Arial"/>
                <w:color w:val="000000"/>
              </w:rPr>
              <w:t>122/328</w:t>
            </w:r>
          </w:p>
        </w:tc>
        <w:tc>
          <w:tcPr>
            <w:tcW w:w="815" w:type="dxa"/>
            <w:vAlign w:val="center"/>
          </w:tcPr>
          <w:p w14:paraId="673E00DC" w14:textId="77777777" w:rsidR="008D14C8" w:rsidRPr="002244A7" w:rsidRDefault="008D14C8" w:rsidP="008D14C8">
            <w:pPr>
              <w:spacing w:line="360" w:lineRule="auto"/>
              <w:jc w:val="center"/>
              <w:rPr>
                <w:rFonts w:cs="Arial"/>
                <w:color w:val="000000"/>
              </w:rPr>
            </w:pPr>
            <w:r w:rsidRPr="002244A7">
              <w:rPr>
                <w:rFonts w:cs="Arial"/>
                <w:color w:val="000000"/>
              </w:rPr>
              <w:t>37.2%</w:t>
            </w:r>
          </w:p>
        </w:tc>
        <w:tc>
          <w:tcPr>
            <w:tcW w:w="1345" w:type="dxa"/>
            <w:vAlign w:val="center"/>
          </w:tcPr>
          <w:p w14:paraId="50B3D655" w14:textId="77777777" w:rsidR="008D14C8" w:rsidRPr="002244A7" w:rsidRDefault="008D14C8" w:rsidP="008D14C8">
            <w:pPr>
              <w:spacing w:line="360" w:lineRule="auto"/>
              <w:jc w:val="center"/>
              <w:rPr>
                <w:rFonts w:cs="Arial"/>
                <w:color w:val="000000"/>
              </w:rPr>
            </w:pPr>
            <w:r w:rsidRPr="002244A7">
              <w:rPr>
                <w:rFonts w:cs="Arial"/>
                <w:color w:val="000000"/>
              </w:rPr>
              <w:t>147/424</w:t>
            </w:r>
          </w:p>
        </w:tc>
        <w:tc>
          <w:tcPr>
            <w:tcW w:w="810" w:type="dxa"/>
            <w:vAlign w:val="center"/>
          </w:tcPr>
          <w:p w14:paraId="1E324FA0" w14:textId="77777777" w:rsidR="008D14C8" w:rsidRPr="002244A7" w:rsidRDefault="008D14C8" w:rsidP="008D14C8">
            <w:pPr>
              <w:spacing w:line="360" w:lineRule="auto"/>
              <w:jc w:val="center"/>
              <w:rPr>
                <w:rFonts w:cs="Arial"/>
                <w:color w:val="000000"/>
              </w:rPr>
            </w:pPr>
            <w:r w:rsidRPr="002244A7">
              <w:rPr>
                <w:rFonts w:cs="Arial"/>
                <w:color w:val="000000"/>
              </w:rPr>
              <w:t>34.7%</w:t>
            </w:r>
          </w:p>
        </w:tc>
        <w:tc>
          <w:tcPr>
            <w:tcW w:w="1800" w:type="dxa"/>
            <w:vAlign w:val="center"/>
          </w:tcPr>
          <w:p w14:paraId="0B257150" w14:textId="1B9ED200" w:rsidR="008D14C8" w:rsidRPr="002244A7" w:rsidRDefault="008D14C8" w:rsidP="008D14C8">
            <w:pPr>
              <w:spacing w:line="360" w:lineRule="auto"/>
              <w:jc w:val="center"/>
              <w:rPr>
                <w:rFonts w:cs="Arial"/>
                <w:color w:val="000000"/>
              </w:rPr>
            </w:pPr>
            <w:r w:rsidRPr="002244A7">
              <w:rPr>
                <w:rFonts w:cs="Arial"/>
                <w:color w:val="000000"/>
              </w:rPr>
              <w:t>1.07</w:t>
            </w:r>
            <w:r w:rsidR="00343928" w:rsidRPr="002244A7">
              <w:rPr>
                <w:rFonts w:cs="Arial"/>
                <w:color w:val="000000"/>
              </w:rPr>
              <w:t xml:space="preserve"> </w:t>
            </w:r>
            <w:r w:rsidRPr="002244A7">
              <w:rPr>
                <w:rFonts w:cs="Arial"/>
                <w:color w:val="000000"/>
              </w:rPr>
              <w:t>(0.89,1.30)</w:t>
            </w:r>
          </w:p>
        </w:tc>
      </w:tr>
      <w:tr w:rsidR="008D14C8" w:rsidRPr="002244A7" w14:paraId="75230256" w14:textId="77777777" w:rsidTr="00343928">
        <w:tc>
          <w:tcPr>
            <w:tcW w:w="3150" w:type="dxa"/>
          </w:tcPr>
          <w:p w14:paraId="52BB5568" w14:textId="77777777" w:rsidR="008D14C8" w:rsidRPr="002244A7" w:rsidRDefault="008D14C8" w:rsidP="008D14C8">
            <w:pPr>
              <w:spacing w:line="360" w:lineRule="auto"/>
              <w:rPr>
                <w:rFonts w:cs="Arial"/>
                <w:color w:val="000000"/>
              </w:rPr>
            </w:pPr>
            <w:r w:rsidRPr="002244A7">
              <w:rPr>
                <w:rFonts w:cs="Arial"/>
                <w:color w:val="000000"/>
              </w:rPr>
              <w:t>LT4 51-75 µg/day before BS</w:t>
            </w:r>
          </w:p>
        </w:tc>
        <w:tc>
          <w:tcPr>
            <w:tcW w:w="1350" w:type="dxa"/>
            <w:vAlign w:val="center"/>
          </w:tcPr>
          <w:p w14:paraId="77C84BD2" w14:textId="77777777" w:rsidR="008D14C8" w:rsidRPr="002244A7" w:rsidRDefault="008D14C8" w:rsidP="008D14C8">
            <w:pPr>
              <w:spacing w:line="360" w:lineRule="auto"/>
              <w:jc w:val="center"/>
              <w:rPr>
                <w:rFonts w:cs="Arial"/>
                <w:color w:val="000000"/>
              </w:rPr>
            </w:pPr>
            <w:r w:rsidRPr="002244A7">
              <w:rPr>
                <w:rFonts w:cs="Arial"/>
                <w:color w:val="000000"/>
              </w:rPr>
              <w:t>51/168</w:t>
            </w:r>
          </w:p>
        </w:tc>
        <w:tc>
          <w:tcPr>
            <w:tcW w:w="815" w:type="dxa"/>
            <w:vAlign w:val="center"/>
          </w:tcPr>
          <w:p w14:paraId="5A11BDB6" w14:textId="77777777" w:rsidR="008D14C8" w:rsidRPr="002244A7" w:rsidRDefault="008D14C8" w:rsidP="008D14C8">
            <w:pPr>
              <w:spacing w:line="360" w:lineRule="auto"/>
              <w:jc w:val="center"/>
              <w:rPr>
                <w:rFonts w:cs="Arial"/>
                <w:color w:val="000000"/>
              </w:rPr>
            </w:pPr>
            <w:r w:rsidRPr="002244A7">
              <w:rPr>
                <w:rFonts w:cs="Arial"/>
                <w:color w:val="000000"/>
              </w:rPr>
              <w:t>30.4%</w:t>
            </w:r>
          </w:p>
        </w:tc>
        <w:tc>
          <w:tcPr>
            <w:tcW w:w="1345" w:type="dxa"/>
            <w:vAlign w:val="center"/>
          </w:tcPr>
          <w:p w14:paraId="75A7C3DC" w14:textId="77777777" w:rsidR="008D14C8" w:rsidRPr="002244A7" w:rsidRDefault="008D14C8" w:rsidP="008D14C8">
            <w:pPr>
              <w:spacing w:line="360" w:lineRule="auto"/>
              <w:jc w:val="center"/>
              <w:rPr>
                <w:rFonts w:cs="Arial"/>
                <w:color w:val="000000"/>
              </w:rPr>
            </w:pPr>
            <w:r w:rsidRPr="002244A7">
              <w:rPr>
                <w:rFonts w:cs="Arial"/>
                <w:color w:val="000000"/>
              </w:rPr>
              <w:t>68/247</w:t>
            </w:r>
          </w:p>
        </w:tc>
        <w:tc>
          <w:tcPr>
            <w:tcW w:w="810" w:type="dxa"/>
            <w:vAlign w:val="center"/>
          </w:tcPr>
          <w:p w14:paraId="4011B978" w14:textId="77777777" w:rsidR="008D14C8" w:rsidRPr="002244A7" w:rsidRDefault="008D14C8" w:rsidP="008D14C8">
            <w:pPr>
              <w:spacing w:line="360" w:lineRule="auto"/>
              <w:jc w:val="center"/>
              <w:rPr>
                <w:rFonts w:cs="Arial"/>
                <w:color w:val="000000"/>
              </w:rPr>
            </w:pPr>
            <w:r w:rsidRPr="002244A7">
              <w:rPr>
                <w:rFonts w:cs="Arial"/>
                <w:color w:val="000000"/>
              </w:rPr>
              <w:t>27.5%</w:t>
            </w:r>
          </w:p>
        </w:tc>
        <w:tc>
          <w:tcPr>
            <w:tcW w:w="1800" w:type="dxa"/>
            <w:vAlign w:val="center"/>
          </w:tcPr>
          <w:p w14:paraId="030515D3" w14:textId="36EB1C59" w:rsidR="008D14C8" w:rsidRPr="002244A7" w:rsidRDefault="008D14C8" w:rsidP="008D14C8">
            <w:pPr>
              <w:spacing w:line="360" w:lineRule="auto"/>
              <w:jc w:val="center"/>
              <w:rPr>
                <w:rFonts w:cs="Arial"/>
                <w:color w:val="000000"/>
              </w:rPr>
            </w:pPr>
            <w:r w:rsidRPr="002244A7">
              <w:rPr>
                <w:rFonts w:cs="Arial"/>
                <w:color w:val="000000"/>
              </w:rPr>
              <w:t>1.10</w:t>
            </w:r>
            <w:r w:rsidR="00343928" w:rsidRPr="002244A7">
              <w:rPr>
                <w:rFonts w:cs="Arial"/>
                <w:color w:val="000000"/>
              </w:rPr>
              <w:t xml:space="preserve"> </w:t>
            </w:r>
            <w:r w:rsidRPr="002244A7">
              <w:rPr>
                <w:rFonts w:cs="Arial"/>
                <w:color w:val="000000"/>
              </w:rPr>
              <w:t>(0.81,1.50)</w:t>
            </w:r>
          </w:p>
        </w:tc>
      </w:tr>
      <w:tr w:rsidR="008D14C8" w:rsidRPr="002244A7" w14:paraId="5EAC13AB" w14:textId="77777777" w:rsidTr="00343928">
        <w:tc>
          <w:tcPr>
            <w:tcW w:w="3150" w:type="dxa"/>
          </w:tcPr>
          <w:p w14:paraId="5B1D9068" w14:textId="77777777" w:rsidR="008D14C8" w:rsidRPr="002244A7" w:rsidRDefault="008D14C8" w:rsidP="008D14C8">
            <w:pPr>
              <w:spacing w:line="360" w:lineRule="auto"/>
              <w:rPr>
                <w:rFonts w:cs="Arial"/>
                <w:color w:val="000000"/>
              </w:rPr>
            </w:pPr>
            <w:r w:rsidRPr="002244A7">
              <w:rPr>
                <w:rFonts w:cs="Arial"/>
                <w:color w:val="000000"/>
              </w:rPr>
              <w:t>LT4 76–100 µg/day before BS</w:t>
            </w:r>
          </w:p>
        </w:tc>
        <w:tc>
          <w:tcPr>
            <w:tcW w:w="1350" w:type="dxa"/>
            <w:vAlign w:val="center"/>
          </w:tcPr>
          <w:p w14:paraId="1839DD98" w14:textId="77777777" w:rsidR="008D14C8" w:rsidRPr="002244A7" w:rsidRDefault="008D14C8" w:rsidP="008D14C8">
            <w:pPr>
              <w:spacing w:line="360" w:lineRule="auto"/>
              <w:jc w:val="center"/>
              <w:rPr>
                <w:rFonts w:cs="Arial"/>
                <w:color w:val="000000"/>
              </w:rPr>
            </w:pPr>
            <w:r w:rsidRPr="002244A7">
              <w:rPr>
                <w:rFonts w:cs="Arial"/>
                <w:color w:val="000000"/>
              </w:rPr>
              <w:t>70/240</w:t>
            </w:r>
          </w:p>
        </w:tc>
        <w:tc>
          <w:tcPr>
            <w:tcW w:w="815" w:type="dxa"/>
            <w:vAlign w:val="center"/>
          </w:tcPr>
          <w:p w14:paraId="7EF6D4B3" w14:textId="77777777" w:rsidR="008D14C8" w:rsidRPr="002244A7" w:rsidRDefault="008D14C8" w:rsidP="008D14C8">
            <w:pPr>
              <w:spacing w:line="360" w:lineRule="auto"/>
              <w:jc w:val="center"/>
              <w:rPr>
                <w:rFonts w:cs="Arial"/>
                <w:color w:val="000000"/>
              </w:rPr>
            </w:pPr>
            <w:r w:rsidRPr="002244A7">
              <w:rPr>
                <w:rFonts w:cs="Arial"/>
                <w:color w:val="000000"/>
              </w:rPr>
              <w:t>29.2%</w:t>
            </w:r>
          </w:p>
        </w:tc>
        <w:tc>
          <w:tcPr>
            <w:tcW w:w="1345" w:type="dxa"/>
            <w:vAlign w:val="center"/>
          </w:tcPr>
          <w:p w14:paraId="5E4AD7FA" w14:textId="77777777" w:rsidR="008D14C8" w:rsidRPr="002244A7" w:rsidRDefault="008D14C8" w:rsidP="008D14C8">
            <w:pPr>
              <w:spacing w:line="360" w:lineRule="auto"/>
              <w:jc w:val="center"/>
              <w:rPr>
                <w:rFonts w:cs="Arial"/>
                <w:color w:val="000000"/>
              </w:rPr>
            </w:pPr>
            <w:r w:rsidRPr="002244A7">
              <w:rPr>
                <w:rFonts w:cs="Arial"/>
                <w:color w:val="000000"/>
              </w:rPr>
              <w:t>69/336</w:t>
            </w:r>
          </w:p>
        </w:tc>
        <w:tc>
          <w:tcPr>
            <w:tcW w:w="810" w:type="dxa"/>
            <w:vAlign w:val="center"/>
          </w:tcPr>
          <w:p w14:paraId="784C82E2" w14:textId="77777777" w:rsidR="008D14C8" w:rsidRPr="002244A7" w:rsidRDefault="008D14C8" w:rsidP="008D14C8">
            <w:pPr>
              <w:spacing w:line="360" w:lineRule="auto"/>
              <w:jc w:val="center"/>
              <w:rPr>
                <w:rFonts w:cs="Arial"/>
                <w:color w:val="000000"/>
              </w:rPr>
            </w:pPr>
            <w:r w:rsidRPr="002244A7">
              <w:rPr>
                <w:rFonts w:cs="Arial"/>
                <w:color w:val="000000"/>
              </w:rPr>
              <w:t>20.5%</w:t>
            </w:r>
          </w:p>
        </w:tc>
        <w:tc>
          <w:tcPr>
            <w:tcW w:w="1800" w:type="dxa"/>
            <w:vAlign w:val="center"/>
          </w:tcPr>
          <w:p w14:paraId="2A461BFA" w14:textId="74AB4DB5" w:rsidR="008D14C8" w:rsidRPr="002244A7" w:rsidRDefault="008D14C8" w:rsidP="008D14C8">
            <w:pPr>
              <w:spacing w:line="360" w:lineRule="auto"/>
              <w:jc w:val="center"/>
              <w:rPr>
                <w:rFonts w:cs="Arial"/>
                <w:color w:val="000000"/>
              </w:rPr>
            </w:pPr>
            <w:r w:rsidRPr="002244A7">
              <w:rPr>
                <w:rFonts w:cs="Arial"/>
                <w:b/>
                <w:bCs/>
                <w:color w:val="000000"/>
              </w:rPr>
              <w:t>1.42</w:t>
            </w:r>
            <w:r w:rsidR="00343928" w:rsidRPr="002244A7">
              <w:rPr>
                <w:rFonts w:cs="Arial"/>
                <w:b/>
                <w:bCs/>
                <w:color w:val="000000"/>
              </w:rPr>
              <w:t xml:space="preserve"> </w:t>
            </w:r>
            <w:r w:rsidRPr="002244A7">
              <w:rPr>
                <w:rFonts w:cs="Arial"/>
                <w:b/>
                <w:bCs/>
                <w:color w:val="000000"/>
              </w:rPr>
              <w:t>(1.07,1.90)</w:t>
            </w:r>
          </w:p>
        </w:tc>
      </w:tr>
      <w:tr w:rsidR="008D14C8" w:rsidRPr="002244A7" w14:paraId="3787D993" w14:textId="77777777" w:rsidTr="00343928">
        <w:tc>
          <w:tcPr>
            <w:tcW w:w="3150" w:type="dxa"/>
            <w:tcBorders>
              <w:bottom w:val="nil"/>
            </w:tcBorders>
          </w:tcPr>
          <w:p w14:paraId="0A7B7CC3" w14:textId="77777777" w:rsidR="008D14C8" w:rsidRPr="002244A7" w:rsidRDefault="008D14C8" w:rsidP="008D14C8">
            <w:pPr>
              <w:spacing w:line="360" w:lineRule="auto"/>
              <w:rPr>
                <w:rFonts w:cs="Arial"/>
                <w:color w:val="000000"/>
              </w:rPr>
            </w:pPr>
            <w:r w:rsidRPr="002244A7">
              <w:rPr>
                <w:rFonts w:cs="Arial"/>
                <w:color w:val="000000"/>
              </w:rPr>
              <w:t>LT4 101–150 µg/day before BS</w:t>
            </w:r>
          </w:p>
        </w:tc>
        <w:tc>
          <w:tcPr>
            <w:tcW w:w="1350" w:type="dxa"/>
            <w:tcBorders>
              <w:bottom w:val="nil"/>
            </w:tcBorders>
            <w:vAlign w:val="center"/>
          </w:tcPr>
          <w:p w14:paraId="3E6DFF0F" w14:textId="77777777" w:rsidR="008D14C8" w:rsidRPr="002244A7" w:rsidRDefault="008D14C8" w:rsidP="008D14C8">
            <w:pPr>
              <w:spacing w:line="360" w:lineRule="auto"/>
              <w:jc w:val="center"/>
              <w:rPr>
                <w:rFonts w:cs="Arial"/>
                <w:color w:val="000000"/>
              </w:rPr>
            </w:pPr>
            <w:r w:rsidRPr="002244A7">
              <w:rPr>
                <w:rFonts w:cs="Arial"/>
                <w:color w:val="000000"/>
              </w:rPr>
              <w:t>68/386</w:t>
            </w:r>
          </w:p>
        </w:tc>
        <w:tc>
          <w:tcPr>
            <w:tcW w:w="815" w:type="dxa"/>
            <w:tcBorders>
              <w:bottom w:val="nil"/>
            </w:tcBorders>
            <w:vAlign w:val="center"/>
          </w:tcPr>
          <w:p w14:paraId="1CDEC176" w14:textId="77777777" w:rsidR="008D14C8" w:rsidRPr="002244A7" w:rsidRDefault="008D14C8" w:rsidP="008D14C8">
            <w:pPr>
              <w:spacing w:line="360" w:lineRule="auto"/>
              <w:jc w:val="center"/>
              <w:rPr>
                <w:rFonts w:cs="Arial"/>
                <w:color w:val="000000"/>
              </w:rPr>
            </w:pPr>
            <w:r w:rsidRPr="002244A7">
              <w:rPr>
                <w:rFonts w:cs="Arial"/>
                <w:color w:val="000000"/>
              </w:rPr>
              <w:t>17.6%</w:t>
            </w:r>
          </w:p>
        </w:tc>
        <w:tc>
          <w:tcPr>
            <w:tcW w:w="1345" w:type="dxa"/>
            <w:tcBorders>
              <w:bottom w:val="nil"/>
            </w:tcBorders>
            <w:vAlign w:val="center"/>
          </w:tcPr>
          <w:p w14:paraId="28B08BA2" w14:textId="77777777" w:rsidR="008D14C8" w:rsidRPr="002244A7" w:rsidRDefault="008D14C8" w:rsidP="008D14C8">
            <w:pPr>
              <w:spacing w:line="360" w:lineRule="auto"/>
              <w:jc w:val="center"/>
              <w:rPr>
                <w:rFonts w:cs="Arial"/>
                <w:color w:val="000000"/>
              </w:rPr>
            </w:pPr>
            <w:r w:rsidRPr="002244A7">
              <w:rPr>
                <w:rFonts w:cs="Arial"/>
                <w:color w:val="000000"/>
              </w:rPr>
              <w:t>55/485</w:t>
            </w:r>
          </w:p>
        </w:tc>
        <w:tc>
          <w:tcPr>
            <w:tcW w:w="810" w:type="dxa"/>
            <w:tcBorders>
              <w:bottom w:val="nil"/>
            </w:tcBorders>
            <w:vAlign w:val="center"/>
          </w:tcPr>
          <w:p w14:paraId="17E98F6F" w14:textId="77777777" w:rsidR="008D14C8" w:rsidRPr="002244A7" w:rsidRDefault="008D14C8" w:rsidP="008D14C8">
            <w:pPr>
              <w:spacing w:line="360" w:lineRule="auto"/>
              <w:jc w:val="center"/>
              <w:rPr>
                <w:rFonts w:cs="Arial"/>
                <w:color w:val="000000"/>
              </w:rPr>
            </w:pPr>
            <w:r w:rsidRPr="002244A7">
              <w:rPr>
                <w:rFonts w:cs="Arial"/>
                <w:color w:val="000000"/>
              </w:rPr>
              <w:t>11.3%</w:t>
            </w:r>
          </w:p>
        </w:tc>
        <w:tc>
          <w:tcPr>
            <w:tcW w:w="1800" w:type="dxa"/>
            <w:tcBorders>
              <w:bottom w:val="nil"/>
            </w:tcBorders>
            <w:vAlign w:val="center"/>
          </w:tcPr>
          <w:p w14:paraId="76305709" w14:textId="6AD10E9D" w:rsidR="008D14C8" w:rsidRPr="002244A7" w:rsidRDefault="008D14C8" w:rsidP="008D14C8">
            <w:pPr>
              <w:spacing w:line="360" w:lineRule="auto"/>
              <w:jc w:val="center"/>
              <w:rPr>
                <w:rFonts w:cs="Arial"/>
                <w:color w:val="000000"/>
              </w:rPr>
            </w:pPr>
            <w:r w:rsidRPr="002244A7">
              <w:rPr>
                <w:rFonts w:cs="Arial"/>
                <w:b/>
                <w:bCs/>
                <w:color w:val="000000"/>
              </w:rPr>
              <w:t>1.55</w:t>
            </w:r>
            <w:r w:rsidR="00343928" w:rsidRPr="002244A7">
              <w:rPr>
                <w:rFonts w:cs="Arial"/>
                <w:b/>
                <w:bCs/>
                <w:color w:val="000000"/>
              </w:rPr>
              <w:t xml:space="preserve"> </w:t>
            </w:r>
            <w:r w:rsidRPr="002244A7">
              <w:rPr>
                <w:rFonts w:cs="Arial"/>
                <w:b/>
                <w:bCs/>
                <w:color w:val="000000"/>
              </w:rPr>
              <w:t>(1.12,2.16)</w:t>
            </w:r>
          </w:p>
        </w:tc>
      </w:tr>
      <w:tr w:rsidR="008D14C8" w:rsidRPr="002244A7" w14:paraId="479B28E2" w14:textId="77777777" w:rsidTr="00343928">
        <w:tc>
          <w:tcPr>
            <w:tcW w:w="3150" w:type="dxa"/>
            <w:tcBorders>
              <w:top w:val="nil"/>
              <w:bottom w:val="single" w:sz="4" w:space="0" w:color="auto"/>
            </w:tcBorders>
          </w:tcPr>
          <w:p w14:paraId="71B2A60E" w14:textId="77777777" w:rsidR="008D14C8" w:rsidRPr="002244A7" w:rsidRDefault="008D14C8" w:rsidP="008D14C8">
            <w:pPr>
              <w:spacing w:line="360" w:lineRule="auto"/>
              <w:rPr>
                <w:rFonts w:cs="Arial"/>
                <w:color w:val="000000"/>
              </w:rPr>
            </w:pPr>
            <w:r w:rsidRPr="002244A7">
              <w:rPr>
                <w:rFonts w:cs="Arial"/>
                <w:color w:val="000000"/>
              </w:rPr>
              <w:t>LT4 &gt;150 µg/day before BS</w:t>
            </w:r>
          </w:p>
        </w:tc>
        <w:tc>
          <w:tcPr>
            <w:tcW w:w="1350" w:type="dxa"/>
            <w:tcBorders>
              <w:top w:val="nil"/>
              <w:bottom w:val="single" w:sz="4" w:space="0" w:color="auto"/>
            </w:tcBorders>
            <w:vAlign w:val="center"/>
          </w:tcPr>
          <w:p w14:paraId="6D995621" w14:textId="77777777" w:rsidR="008D14C8" w:rsidRPr="002244A7" w:rsidRDefault="008D14C8" w:rsidP="008D14C8">
            <w:pPr>
              <w:spacing w:line="360" w:lineRule="auto"/>
              <w:jc w:val="center"/>
              <w:rPr>
                <w:rFonts w:cs="Arial"/>
                <w:color w:val="000000"/>
              </w:rPr>
            </w:pPr>
            <w:r w:rsidRPr="002244A7">
              <w:rPr>
                <w:rFonts w:cs="Arial"/>
                <w:color w:val="000000"/>
              </w:rPr>
              <w:t>- /250</w:t>
            </w:r>
          </w:p>
        </w:tc>
        <w:tc>
          <w:tcPr>
            <w:tcW w:w="815" w:type="dxa"/>
            <w:tcBorders>
              <w:top w:val="nil"/>
              <w:bottom w:val="single" w:sz="4" w:space="0" w:color="auto"/>
            </w:tcBorders>
            <w:vAlign w:val="center"/>
          </w:tcPr>
          <w:p w14:paraId="2E8A1152" w14:textId="77777777" w:rsidR="008D14C8" w:rsidRPr="002244A7" w:rsidRDefault="008D14C8" w:rsidP="008D14C8">
            <w:pPr>
              <w:spacing w:line="360" w:lineRule="auto"/>
              <w:jc w:val="center"/>
              <w:rPr>
                <w:rFonts w:cs="Arial"/>
                <w:color w:val="000000"/>
              </w:rPr>
            </w:pPr>
            <w:r w:rsidRPr="002244A7">
              <w:rPr>
                <w:rFonts w:cs="Arial"/>
                <w:color w:val="000000"/>
              </w:rPr>
              <w:t>-</w:t>
            </w:r>
          </w:p>
        </w:tc>
        <w:tc>
          <w:tcPr>
            <w:tcW w:w="1345" w:type="dxa"/>
            <w:tcBorders>
              <w:top w:val="nil"/>
              <w:bottom w:val="single" w:sz="4" w:space="0" w:color="auto"/>
            </w:tcBorders>
            <w:vAlign w:val="center"/>
          </w:tcPr>
          <w:p w14:paraId="01C74ED5" w14:textId="77777777" w:rsidR="008D14C8" w:rsidRPr="002244A7" w:rsidRDefault="008D14C8" w:rsidP="008D14C8">
            <w:pPr>
              <w:spacing w:line="360" w:lineRule="auto"/>
              <w:jc w:val="center"/>
              <w:rPr>
                <w:rFonts w:cs="Arial"/>
                <w:color w:val="000000"/>
              </w:rPr>
            </w:pPr>
            <w:r w:rsidRPr="002244A7">
              <w:rPr>
                <w:rFonts w:cs="Arial"/>
                <w:color w:val="000000"/>
              </w:rPr>
              <w:t>- /308</w:t>
            </w:r>
          </w:p>
        </w:tc>
        <w:tc>
          <w:tcPr>
            <w:tcW w:w="810" w:type="dxa"/>
            <w:tcBorders>
              <w:top w:val="nil"/>
              <w:bottom w:val="single" w:sz="4" w:space="0" w:color="auto"/>
            </w:tcBorders>
            <w:vAlign w:val="center"/>
          </w:tcPr>
          <w:p w14:paraId="56280543" w14:textId="77777777" w:rsidR="008D14C8" w:rsidRPr="002244A7" w:rsidRDefault="008D14C8" w:rsidP="008D14C8">
            <w:pPr>
              <w:spacing w:line="360" w:lineRule="auto"/>
              <w:jc w:val="center"/>
              <w:rPr>
                <w:rFonts w:cs="Arial"/>
                <w:color w:val="000000"/>
              </w:rPr>
            </w:pPr>
            <w:r w:rsidRPr="002244A7">
              <w:rPr>
                <w:rFonts w:cs="Arial"/>
                <w:color w:val="000000"/>
              </w:rPr>
              <w:t>-</w:t>
            </w:r>
          </w:p>
        </w:tc>
        <w:tc>
          <w:tcPr>
            <w:tcW w:w="1800" w:type="dxa"/>
            <w:tcBorders>
              <w:top w:val="nil"/>
              <w:bottom w:val="single" w:sz="4" w:space="0" w:color="auto"/>
            </w:tcBorders>
            <w:vAlign w:val="center"/>
          </w:tcPr>
          <w:p w14:paraId="585ECAE9" w14:textId="77777777" w:rsidR="008D14C8" w:rsidRPr="002244A7" w:rsidRDefault="008D14C8" w:rsidP="008D14C8">
            <w:pPr>
              <w:spacing w:line="360" w:lineRule="auto"/>
              <w:jc w:val="center"/>
              <w:rPr>
                <w:rFonts w:cs="Arial"/>
                <w:b/>
                <w:bCs/>
                <w:color w:val="000000"/>
              </w:rPr>
            </w:pPr>
            <w:r w:rsidRPr="002244A7">
              <w:rPr>
                <w:rFonts w:cs="Arial"/>
                <w:color w:val="000000"/>
              </w:rPr>
              <w:t>-</w:t>
            </w:r>
          </w:p>
        </w:tc>
      </w:tr>
      <w:tr w:rsidR="008D14C8" w:rsidRPr="002244A7" w14:paraId="1680371F" w14:textId="77777777" w:rsidTr="00343928">
        <w:tc>
          <w:tcPr>
            <w:tcW w:w="3150" w:type="dxa"/>
            <w:tcBorders>
              <w:top w:val="single" w:sz="4" w:space="0" w:color="auto"/>
              <w:bottom w:val="single" w:sz="4" w:space="0" w:color="auto"/>
            </w:tcBorders>
          </w:tcPr>
          <w:p w14:paraId="267C3095" w14:textId="77777777" w:rsidR="008D14C8" w:rsidRPr="002244A7" w:rsidRDefault="008D14C8" w:rsidP="008D14C8">
            <w:pPr>
              <w:spacing w:line="360" w:lineRule="auto"/>
              <w:rPr>
                <w:rFonts w:cs="Arial"/>
                <w:color w:val="000000"/>
              </w:rPr>
            </w:pPr>
            <w:r w:rsidRPr="002244A7">
              <w:rPr>
                <w:rFonts w:cs="Arial"/>
                <w:color w:val="000000"/>
              </w:rPr>
              <w:t>Overall</w:t>
            </w:r>
          </w:p>
        </w:tc>
        <w:tc>
          <w:tcPr>
            <w:tcW w:w="1350" w:type="dxa"/>
            <w:tcBorders>
              <w:top w:val="single" w:sz="4" w:space="0" w:color="auto"/>
              <w:bottom w:val="single" w:sz="4" w:space="0" w:color="auto"/>
            </w:tcBorders>
            <w:vAlign w:val="center"/>
          </w:tcPr>
          <w:p w14:paraId="05608CBD" w14:textId="6BDD7C31" w:rsidR="008D14C8" w:rsidRPr="002244A7" w:rsidRDefault="008D14C8" w:rsidP="008D14C8">
            <w:pPr>
              <w:spacing w:line="360" w:lineRule="auto"/>
              <w:jc w:val="center"/>
              <w:rPr>
                <w:rFonts w:cs="Arial"/>
                <w:color w:val="000000"/>
              </w:rPr>
            </w:pPr>
            <w:r w:rsidRPr="002244A7">
              <w:rPr>
                <w:rFonts w:cs="Arial"/>
                <w:color w:val="000000"/>
              </w:rPr>
              <w:t>311/1</w:t>
            </w:r>
            <w:r w:rsidR="00343928" w:rsidRPr="002244A7">
              <w:rPr>
                <w:rFonts w:cs="Arial"/>
                <w:color w:val="000000"/>
              </w:rPr>
              <w:t>,</w:t>
            </w:r>
            <w:r w:rsidRPr="002244A7">
              <w:rPr>
                <w:rFonts w:cs="Arial"/>
                <w:color w:val="000000"/>
              </w:rPr>
              <w:t>372</w:t>
            </w:r>
          </w:p>
        </w:tc>
        <w:tc>
          <w:tcPr>
            <w:tcW w:w="815" w:type="dxa"/>
            <w:tcBorders>
              <w:top w:val="single" w:sz="4" w:space="0" w:color="auto"/>
              <w:bottom w:val="single" w:sz="4" w:space="0" w:color="auto"/>
            </w:tcBorders>
            <w:vAlign w:val="center"/>
          </w:tcPr>
          <w:p w14:paraId="6403E282" w14:textId="77777777" w:rsidR="008D14C8" w:rsidRPr="002244A7" w:rsidRDefault="008D14C8" w:rsidP="008D14C8">
            <w:pPr>
              <w:spacing w:line="360" w:lineRule="auto"/>
              <w:jc w:val="center"/>
              <w:rPr>
                <w:rFonts w:cs="Arial"/>
                <w:color w:val="000000"/>
              </w:rPr>
            </w:pPr>
            <w:r w:rsidRPr="002244A7">
              <w:rPr>
                <w:rFonts w:cs="Arial"/>
                <w:color w:val="000000"/>
              </w:rPr>
              <w:t>22.7%</w:t>
            </w:r>
          </w:p>
        </w:tc>
        <w:tc>
          <w:tcPr>
            <w:tcW w:w="1345" w:type="dxa"/>
            <w:tcBorders>
              <w:top w:val="single" w:sz="4" w:space="0" w:color="auto"/>
              <w:bottom w:val="single" w:sz="4" w:space="0" w:color="auto"/>
            </w:tcBorders>
            <w:vAlign w:val="center"/>
          </w:tcPr>
          <w:p w14:paraId="041589BE" w14:textId="6615C2C2" w:rsidR="008D14C8" w:rsidRPr="002244A7" w:rsidRDefault="008D14C8" w:rsidP="008D14C8">
            <w:pPr>
              <w:spacing w:line="360" w:lineRule="auto"/>
              <w:jc w:val="center"/>
              <w:rPr>
                <w:rFonts w:cs="Arial"/>
                <w:color w:val="000000"/>
              </w:rPr>
            </w:pPr>
            <w:r w:rsidRPr="002244A7">
              <w:rPr>
                <w:rFonts w:cs="Arial"/>
                <w:color w:val="000000"/>
              </w:rPr>
              <w:t>339/1</w:t>
            </w:r>
            <w:r w:rsidR="00343928" w:rsidRPr="002244A7">
              <w:rPr>
                <w:rFonts w:cs="Arial"/>
                <w:color w:val="000000"/>
              </w:rPr>
              <w:t>,</w:t>
            </w:r>
            <w:r w:rsidRPr="002244A7">
              <w:rPr>
                <w:rFonts w:cs="Arial"/>
                <w:color w:val="000000"/>
              </w:rPr>
              <w:t>800</w:t>
            </w:r>
          </w:p>
        </w:tc>
        <w:tc>
          <w:tcPr>
            <w:tcW w:w="810" w:type="dxa"/>
            <w:tcBorders>
              <w:top w:val="single" w:sz="4" w:space="0" w:color="auto"/>
              <w:bottom w:val="single" w:sz="4" w:space="0" w:color="auto"/>
            </w:tcBorders>
            <w:vAlign w:val="center"/>
          </w:tcPr>
          <w:p w14:paraId="495202CF" w14:textId="77777777" w:rsidR="008D14C8" w:rsidRPr="002244A7" w:rsidRDefault="008D14C8" w:rsidP="008D14C8">
            <w:pPr>
              <w:spacing w:line="360" w:lineRule="auto"/>
              <w:jc w:val="center"/>
              <w:rPr>
                <w:rFonts w:cs="Arial"/>
                <w:color w:val="000000"/>
              </w:rPr>
            </w:pPr>
            <w:r w:rsidRPr="002244A7">
              <w:rPr>
                <w:rFonts w:cs="Arial"/>
                <w:color w:val="000000"/>
              </w:rPr>
              <w:t>18.8%</w:t>
            </w:r>
          </w:p>
        </w:tc>
        <w:tc>
          <w:tcPr>
            <w:tcW w:w="1800" w:type="dxa"/>
            <w:tcBorders>
              <w:top w:val="single" w:sz="4" w:space="0" w:color="auto"/>
              <w:bottom w:val="single" w:sz="4" w:space="0" w:color="auto"/>
            </w:tcBorders>
            <w:vAlign w:val="center"/>
          </w:tcPr>
          <w:p w14:paraId="6A428F4C" w14:textId="712A9298" w:rsidR="008D14C8" w:rsidRPr="002244A7" w:rsidRDefault="008D14C8" w:rsidP="008D14C8">
            <w:pPr>
              <w:spacing w:line="360" w:lineRule="auto"/>
              <w:jc w:val="center"/>
              <w:rPr>
                <w:rFonts w:cs="Arial"/>
                <w:b/>
                <w:bCs/>
                <w:color w:val="000000"/>
              </w:rPr>
            </w:pPr>
            <w:r w:rsidRPr="002244A7">
              <w:rPr>
                <w:rFonts w:cs="Arial"/>
                <w:b/>
                <w:bCs/>
                <w:color w:val="000000"/>
              </w:rPr>
              <w:t>1.20</w:t>
            </w:r>
            <w:r w:rsidR="00343928" w:rsidRPr="002244A7">
              <w:rPr>
                <w:rFonts w:cs="Arial"/>
                <w:b/>
                <w:bCs/>
                <w:color w:val="000000"/>
              </w:rPr>
              <w:t xml:space="preserve"> </w:t>
            </w:r>
            <w:r w:rsidRPr="002244A7">
              <w:rPr>
                <w:rFonts w:cs="Arial"/>
                <w:b/>
                <w:bCs/>
                <w:color w:val="000000"/>
              </w:rPr>
              <w:t>(1.05,1.38)</w:t>
            </w:r>
          </w:p>
        </w:tc>
      </w:tr>
    </w:tbl>
    <w:p w14:paraId="4FCF51F0" w14:textId="77777777" w:rsidR="008D14C8" w:rsidRPr="002244A7" w:rsidRDefault="008D14C8" w:rsidP="008D14C8">
      <w:pPr>
        <w:spacing w:after="0" w:line="360" w:lineRule="auto"/>
        <w:ind w:firstLine="720"/>
        <w:rPr>
          <w:rFonts w:ascii="Arial" w:eastAsia="Times New Roman" w:hAnsi="Arial" w:cs="Arial"/>
          <w:color w:val="000000"/>
          <w:kern w:val="0"/>
          <w14:ligatures w14:val="none"/>
        </w:rPr>
      </w:pPr>
      <w:r w:rsidRPr="002244A7">
        <w:rPr>
          <w:rFonts w:ascii="Arial" w:eastAsia="Times New Roman" w:hAnsi="Arial" w:cs="Arial"/>
          <w:color w:val="000000"/>
          <w:kern w:val="0"/>
          <w:sz w:val="20"/>
          <w:szCs w:val="20"/>
          <w14:ligatures w14:val="none"/>
        </w:rPr>
        <w:t>Note: LT4: levothyroxine. BS: bariatric surgery. *p-value for risk difference.</w:t>
      </w:r>
    </w:p>
    <w:p w14:paraId="5F874E6F" w14:textId="77777777" w:rsidR="008D14C8" w:rsidRPr="002244A7" w:rsidRDefault="008D14C8" w:rsidP="008D14C8">
      <w:pPr>
        <w:spacing w:after="0" w:line="276" w:lineRule="auto"/>
        <w:rPr>
          <w:rFonts w:ascii="Arial" w:eastAsia="Times New Roman" w:hAnsi="Arial" w:cs="Arial"/>
          <w:b/>
          <w:bCs/>
          <w:color w:val="000000" w:themeColor="text1"/>
          <w:kern w:val="0"/>
          <w:sz w:val="24"/>
          <w:szCs w:val="24"/>
          <w14:ligatures w14:val="none"/>
        </w:rPr>
      </w:pPr>
    </w:p>
    <w:p w14:paraId="6B8734C5" w14:textId="46A25576" w:rsidR="0037029F" w:rsidRPr="002244A7" w:rsidRDefault="0037029F">
      <w:pPr>
        <w:rPr>
          <w:rFonts w:ascii="Arial" w:eastAsia="Times New Roman" w:hAnsi="Arial" w:cs="Arial"/>
          <w:b/>
          <w:bCs/>
          <w:color w:val="000000" w:themeColor="text1"/>
          <w:kern w:val="0"/>
          <w:sz w:val="24"/>
          <w:szCs w:val="24"/>
          <w14:ligatures w14:val="none"/>
        </w:rPr>
      </w:pPr>
    </w:p>
    <w:sectPr w:rsidR="0037029F" w:rsidRPr="002244A7" w:rsidSect="008D14C8">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1724"/>
    <w:multiLevelType w:val="hybridMultilevel"/>
    <w:tmpl w:val="09D47836"/>
    <w:lvl w:ilvl="0" w:tplc="737E2F0E">
      <w:start w:val="1"/>
      <w:numFmt w:val="bullet"/>
      <w:lvlText w:val=""/>
      <w:lvlJc w:val="left"/>
      <w:pPr>
        <w:ind w:left="1080" w:hanging="360"/>
      </w:pPr>
      <w:rPr>
        <w:rFonts w:ascii="Symbol" w:hAnsi="Symbol"/>
      </w:rPr>
    </w:lvl>
    <w:lvl w:ilvl="1" w:tplc="2848AC3E">
      <w:start w:val="1"/>
      <w:numFmt w:val="bullet"/>
      <w:lvlText w:val=""/>
      <w:lvlJc w:val="left"/>
      <w:pPr>
        <w:ind w:left="1440" w:hanging="360"/>
      </w:pPr>
      <w:rPr>
        <w:rFonts w:ascii="Symbol" w:hAnsi="Symbol"/>
      </w:rPr>
    </w:lvl>
    <w:lvl w:ilvl="2" w:tplc="A3E03582">
      <w:start w:val="1"/>
      <w:numFmt w:val="bullet"/>
      <w:lvlText w:val=""/>
      <w:lvlJc w:val="left"/>
      <w:pPr>
        <w:ind w:left="1080" w:hanging="360"/>
      </w:pPr>
      <w:rPr>
        <w:rFonts w:ascii="Symbol" w:hAnsi="Symbol"/>
      </w:rPr>
    </w:lvl>
    <w:lvl w:ilvl="3" w:tplc="4266BE3E">
      <w:start w:val="1"/>
      <w:numFmt w:val="bullet"/>
      <w:lvlText w:val=""/>
      <w:lvlJc w:val="left"/>
      <w:pPr>
        <w:ind w:left="1080" w:hanging="360"/>
      </w:pPr>
      <w:rPr>
        <w:rFonts w:ascii="Symbol" w:hAnsi="Symbol"/>
      </w:rPr>
    </w:lvl>
    <w:lvl w:ilvl="4" w:tplc="D0169716">
      <w:start w:val="1"/>
      <w:numFmt w:val="bullet"/>
      <w:lvlText w:val=""/>
      <w:lvlJc w:val="left"/>
      <w:pPr>
        <w:ind w:left="1080" w:hanging="360"/>
      </w:pPr>
      <w:rPr>
        <w:rFonts w:ascii="Symbol" w:hAnsi="Symbol"/>
      </w:rPr>
    </w:lvl>
    <w:lvl w:ilvl="5" w:tplc="CD42DD98">
      <w:start w:val="1"/>
      <w:numFmt w:val="bullet"/>
      <w:lvlText w:val=""/>
      <w:lvlJc w:val="left"/>
      <w:pPr>
        <w:ind w:left="1080" w:hanging="360"/>
      </w:pPr>
      <w:rPr>
        <w:rFonts w:ascii="Symbol" w:hAnsi="Symbol"/>
      </w:rPr>
    </w:lvl>
    <w:lvl w:ilvl="6" w:tplc="8EF49156">
      <w:start w:val="1"/>
      <w:numFmt w:val="bullet"/>
      <w:lvlText w:val=""/>
      <w:lvlJc w:val="left"/>
      <w:pPr>
        <w:ind w:left="1080" w:hanging="360"/>
      </w:pPr>
      <w:rPr>
        <w:rFonts w:ascii="Symbol" w:hAnsi="Symbol"/>
      </w:rPr>
    </w:lvl>
    <w:lvl w:ilvl="7" w:tplc="FE0CDEC2">
      <w:start w:val="1"/>
      <w:numFmt w:val="bullet"/>
      <w:lvlText w:val=""/>
      <w:lvlJc w:val="left"/>
      <w:pPr>
        <w:ind w:left="1080" w:hanging="360"/>
      </w:pPr>
      <w:rPr>
        <w:rFonts w:ascii="Symbol" w:hAnsi="Symbol"/>
      </w:rPr>
    </w:lvl>
    <w:lvl w:ilvl="8" w:tplc="626E9D4E">
      <w:start w:val="1"/>
      <w:numFmt w:val="bullet"/>
      <w:lvlText w:val=""/>
      <w:lvlJc w:val="left"/>
      <w:pPr>
        <w:ind w:left="1080" w:hanging="360"/>
      </w:pPr>
      <w:rPr>
        <w:rFonts w:ascii="Symbol" w:hAnsi="Symbol"/>
      </w:rPr>
    </w:lvl>
  </w:abstractNum>
  <w:abstractNum w:abstractNumId="1" w15:restartNumberingAfterBreak="0">
    <w:nsid w:val="367C7673"/>
    <w:multiLevelType w:val="hybridMultilevel"/>
    <w:tmpl w:val="35FC8F42"/>
    <w:lvl w:ilvl="0" w:tplc="58FAEA42">
      <w:start w:val="1"/>
      <w:numFmt w:val="bullet"/>
      <w:lvlText w:val=""/>
      <w:lvlJc w:val="left"/>
      <w:pPr>
        <w:ind w:left="1080" w:hanging="360"/>
      </w:pPr>
      <w:rPr>
        <w:rFonts w:ascii="Symbol" w:hAnsi="Symbol"/>
      </w:rPr>
    </w:lvl>
    <w:lvl w:ilvl="1" w:tplc="452611A0">
      <w:start w:val="1"/>
      <w:numFmt w:val="bullet"/>
      <w:lvlText w:val=""/>
      <w:lvlJc w:val="left"/>
      <w:pPr>
        <w:ind w:left="1440" w:hanging="360"/>
      </w:pPr>
      <w:rPr>
        <w:rFonts w:ascii="Symbol" w:hAnsi="Symbol"/>
      </w:rPr>
    </w:lvl>
    <w:lvl w:ilvl="2" w:tplc="38744C32">
      <w:start w:val="1"/>
      <w:numFmt w:val="bullet"/>
      <w:lvlText w:val=""/>
      <w:lvlJc w:val="left"/>
      <w:pPr>
        <w:ind w:left="1080" w:hanging="360"/>
      </w:pPr>
      <w:rPr>
        <w:rFonts w:ascii="Symbol" w:hAnsi="Symbol"/>
      </w:rPr>
    </w:lvl>
    <w:lvl w:ilvl="3" w:tplc="B1602FE2">
      <w:start w:val="1"/>
      <w:numFmt w:val="bullet"/>
      <w:lvlText w:val=""/>
      <w:lvlJc w:val="left"/>
      <w:pPr>
        <w:ind w:left="1080" w:hanging="360"/>
      </w:pPr>
      <w:rPr>
        <w:rFonts w:ascii="Symbol" w:hAnsi="Symbol"/>
      </w:rPr>
    </w:lvl>
    <w:lvl w:ilvl="4" w:tplc="705879EE">
      <w:start w:val="1"/>
      <w:numFmt w:val="bullet"/>
      <w:lvlText w:val=""/>
      <w:lvlJc w:val="left"/>
      <w:pPr>
        <w:ind w:left="1080" w:hanging="360"/>
      </w:pPr>
      <w:rPr>
        <w:rFonts w:ascii="Symbol" w:hAnsi="Symbol"/>
      </w:rPr>
    </w:lvl>
    <w:lvl w:ilvl="5" w:tplc="46963D24">
      <w:start w:val="1"/>
      <w:numFmt w:val="bullet"/>
      <w:lvlText w:val=""/>
      <w:lvlJc w:val="left"/>
      <w:pPr>
        <w:ind w:left="1080" w:hanging="360"/>
      </w:pPr>
      <w:rPr>
        <w:rFonts w:ascii="Symbol" w:hAnsi="Symbol"/>
      </w:rPr>
    </w:lvl>
    <w:lvl w:ilvl="6" w:tplc="F064E6E0">
      <w:start w:val="1"/>
      <w:numFmt w:val="bullet"/>
      <w:lvlText w:val=""/>
      <w:lvlJc w:val="left"/>
      <w:pPr>
        <w:ind w:left="1080" w:hanging="360"/>
      </w:pPr>
      <w:rPr>
        <w:rFonts w:ascii="Symbol" w:hAnsi="Symbol"/>
      </w:rPr>
    </w:lvl>
    <w:lvl w:ilvl="7" w:tplc="D0480750">
      <w:start w:val="1"/>
      <w:numFmt w:val="bullet"/>
      <w:lvlText w:val=""/>
      <w:lvlJc w:val="left"/>
      <w:pPr>
        <w:ind w:left="1080" w:hanging="360"/>
      </w:pPr>
      <w:rPr>
        <w:rFonts w:ascii="Symbol" w:hAnsi="Symbol"/>
      </w:rPr>
    </w:lvl>
    <w:lvl w:ilvl="8" w:tplc="0BFE8BE8">
      <w:start w:val="1"/>
      <w:numFmt w:val="bullet"/>
      <w:lvlText w:val=""/>
      <w:lvlJc w:val="left"/>
      <w:pPr>
        <w:ind w:left="1080" w:hanging="360"/>
      </w:pPr>
      <w:rPr>
        <w:rFonts w:ascii="Symbol" w:hAnsi="Symbol"/>
      </w:rPr>
    </w:lvl>
  </w:abstractNum>
  <w:abstractNum w:abstractNumId="2" w15:restartNumberingAfterBreak="0">
    <w:nsid w:val="38710F66"/>
    <w:multiLevelType w:val="hybridMultilevel"/>
    <w:tmpl w:val="F8FC6AF2"/>
    <w:lvl w:ilvl="0" w:tplc="509E503A">
      <w:start w:val="1"/>
      <w:numFmt w:val="bullet"/>
      <w:lvlText w:val=""/>
      <w:lvlJc w:val="left"/>
      <w:pPr>
        <w:ind w:left="1440" w:hanging="360"/>
      </w:pPr>
      <w:rPr>
        <w:rFonts w:ascii="Symbol" w:hAnsi="Symbol"/>
      </w:rPr>
    </w:lvl>
    <w:lvl w:ilvl="1" w:tplc="550AD32A">
      <w:start w:val="1"/>
      <w:numFmt w:val="bullet"/>
      <w:lvlText w:val=""/>
      <w:lvlJc w:val="left"/>
      <w:pPr>
        <w:ind w:left="1440" w:hanging="360"/>
      </w:pPr>
      <w:rPr>
        <w:rFonts w:ascii="Symbol" w:hAnsi="Symbol"/>
      </w:rPr>
    </w:lvl>
    <w:lvl w:ilvl="2" w:tplc="A872A2BC">
      <w:start w:val="1"/>
      <w:numFmt w:val="bullet"/>
      <w:lvlText w:val=""/>
      <w:lvlJc w:val="left"/>
      <w:pPr>
        <w:ind w:left="1440" w:hanging="360"/>
      </w:pPr>
      <w:rPr>
        <w:rFonts w:ascii="Symbol" w:hAnsi="Symbol"/>
      </w:rPr>
    </w:lvl>
    <w:lvl w:ilvl="3" w:tplc="93AA4B32">
      <w:start w:val="1"/>
      <w:numFmt w:val="bullet"/>
      <w:lvlText w:val=""/>
      <w:lvlJc w:val="left"/>
      <w:pPr>
        <w:ind w:left="1440" w:hanging="360"/>
      </w:pPr>
      <w:rPr>
        <w:rFonts w:ascii="Symbol" w:hAnsi="Symbol"/>
      </w:rPr>
    </w:lvl>
    <w:lvl w:ilvl="4" w:tplc="3200B716">
      <w:start w:val="1"/>
      <w:numFmt w:val="bullet"/>
      <w:lvlText w:val=""/>
      <w:lvlJc w:val="left"/>
      <w:pPr>
        <w:ind w:left="1440" w:hanging="360"/>
      </w:pPr>
      <w:rPr>
        <w:rFonts w:ascii="Symbol" w:hAnsi="Symbol"/>
      </w:rPr>
    </w:lvl>
    <w:lvl w:ilvl="5" w:tplc="698A5B0C">
      <w:start w:val="1"/>
      <w:numFmt w:val="bullet"/>
      <w:lvlText w:val=""/>
      <w:lvlJc w:val="left"/>
      <w:pPr>
        <w:ind w:left="1440" w:hanging="360"/>
      </w:pPr>
      <w:rPr>
        <w:rFonts w:ascii="Symbol" w:hAnsi="Symbol"/>
      </w:rPr>
    </w:lvl>
    <w:lvl w:ilvl="6" w:tplc="36641FC2">
      <w:start w:val="1"/>
      <w:numFmt w:val="bullet"/>
      <w:lvlText w:val=""/>
      <w:lvlJc w:val="left"/>
      <w:pPr>
        <w:ind w:left="1440" w:hanging="360"/>
      </w:pPr>
      <w:rPr>
        <w:rFonts w:ascii="Symbol" w:hAnsi="Symbol"/>
      </w:rPr>
    </w:lvl>
    <w:lvl w:ilvl="7" w:tplc="DC00A262">
      <w:start w:val="1"/>
      <w:numFmt w:val="bullet"/>
      <w:lvlText w:val=""/>
      <w:lvlJc w:val="left"/>
      <w:pPr>
        <w:ind w:left="1440" w:hanging="360"/>
      </w:pPr>
      <w:rPr>
        <w:rFonts w:ascii="Symbol" w:hAnsi="Symbol"/>
      </w:rPr>
    </w:lvl>
    <w:lvl w:ilvl="8" w:tplc="12A80284">
      <w:start w:val="1"/>
      <w:numFmt w:val="bullet"/>
      <w:lvlText w:val=""/>
      <w:lvlJc w:val="left"/>
      <w:pPr>
        <w:ind w:left="1440" w:hanging="360"/>
      </w:pPr>
      <w:rPr>
        <w:rFonts w:ascii="Symbol" w:hAnsi="Symbol"/>
      </w:rPr>
    </w:lvl>
  </w:abstractNum>
  <w:num w:numId="1" w16cid:durableId="1523935043">
    <w:abstractNumId w:val="1"/>
  </w:num>
  <w:num w:numId="2" w16cid:durableId="666129827">
    <w:abstractNumId w:val="0"/>
  </w:num>
  <w:num w:numId="3" w16cid:durableId="1552620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C8"/>
    <w:rsid w:val="00014380"/>
    <w:rsid w:val="00036174"/>
    <w:rsid w:val="000403EB"/>
    <w:rsid w:val="000A36DB"/>
    <w:rsid w:val="000B5129"/>
    <w:rsid w:val="000B533C"/>
    <w:rsid w:val="000C5582"/>
    <w:rsid w:val="000E047F"/>
    <w:rsid w:val="00120DE1"/>
    <w:rsid w:val="00153396"/>
    <w:rsid w:val="00192927"/>
    <w:rsid w:val="001D2A1D"/>
    <w:rsid w:val="00207829"/>
    <w:rsid w:val="002244A7"/>
    <w:rsid w:val="0024461D"/>
    <w:rsid w:val="00260A7C"/>
    <w:rsid w:val="00285384"/>
    <w:rsid w:val="002C44A1"/>
    <w:rsid w:val="002D51AC"/>
    <w:rsid w:val="002F7A55"/>
    <w:rsid w:val="003331DC"/>
    <w:rsid w:val="00343928"/>
    <w:rsid w:val="00366768"/>
    <w:rsid w:val="0037029F"/>
    <w:rsid w:val="00375655"/>
    <w:rsid w:val="003947B7"/>
    <w:rsid w:val="003F0EDB"/>
    <w:rsid w:val="00530CAE"/>
    <w:rsid w:val="005375FA"/>
    <w:rsid w:val="005C5410"/>
    <w:rsid w:val="005E69B3"/>
    <w:rsid w:val="006020F3"/>
    <w:rsid w:val="00663834"/>
    <w:rsid w:val="006B1698"/>
    <w:rsid w:val="00717AFF"/>
    <w:rsid w:val="00720B73"/>
    <w:rsid w:val="007853DD"/>
    <w:rsid w:val="007B6E93"/>
    <w:rsid w:val="00841FFD"/>
    <w:rsid w:val="00855295"/>
    <w:rsid w:val="00877C28"/>
    <w:rsid w:val="008D14C8"/>
    <w:rsid w:val="00917206"/>
    <w:rsid w:val="0098374C"/>
    <w:rsid w:val="00A203D7"/>
    <w:rsid w:val="00A31CAF"/>
    <w:rsid w:val="00A33F6E"/>
    <w:rsid w:val="00AB025C"/>
    <w:rsid w:val="00B1362E"/>
    <w:rsid w:val="00CC5076"/>
    <w:rsid w:val="00D378F3"/>
    <w:rsid w:val="00D70EEE"/>
    <w:rsid w:val="00D94DE1"/>
    <w:rsid w:val="00DC6826"/>
    <w:rsid w:val="00DF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2930C"/>
  <w15:chartTrackingRefBased/>
  <w15:docId w15:val="{04EA5D50-5C87-4C7C-A81A-37ABF68D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D1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D1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D14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D14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D14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D14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D14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D14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D14C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D14C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D14C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D14C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D14C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D14C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D14C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D14C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D14C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D14C8"/>
    <w:rPr>
      <w:rFonts w:eastAsiaTheme="majorEastAsia" w:cstheme="majorBidi"/>
      <w:color w:val="272727" w:themeColor="text1" w:themeTint="D8"/>
    </w:rPr>
  </w:style>
  <w:style w:type="paragraph" w:styleId="Ttulo">
    <w:name w:val="Title"/>
    <w:basedOn w:val="Normal"/>
    <w:next w:val="Normal"/>
    <w:link w:val="TtuloChar"/>
    <w:uiPriority w:val="10"/>
    <w:qFormat/>
    <w:rsid w:val="008D1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D14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D14C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D14C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D14C8"/>
    <w:pPr>
      <w:spacing w:before="160"/>
      <w:jc w:val="center"/>
    </w:pPr>
    <w:rPr>
      <w:i/>
      <w:iCs/>
      <w:color w:val="404040" w:themeColor="text1" w:themeTint="BF"/>
    </w:rPr>
  </w:style>
  <w:style w:type="character" w:customStyle="1" w:styleId="CitaoChar">
    <w:name w:val="Citação Char"/>
    <w:basedOn w:val="Fontepargpadro"/>
    <w:link w:val="Citao"/>
    <w:uiPriority w:val="29"/>
    <w:rsid w:val="008D14C8"/>
    <w:rPr>
      <w:i/>
      <w:iCs/>
      <w:color w:val="404040" w:themeColor="text1" w:themeTint="BF"/>
    </w:rPr>
  </w:style>
  <w:style w:type="paragraph" w:styleId="PargrafodaLista">
    <w:name w:val="List Paragraph"/>
    <w:basedOn w:val="Normal"/>
    <w:uiPriority w:val="34"/>
    <w:qFormat/>
    <w:rsid w:val="008D14C8"/>
    <w:pPr>
      <w:ind w:left="720"/>
      <w:contextualSpacing/>
    </w:pPr>
  </w:style>
  <w:style w:type="character" w:styleId="nfaseIntensa">
    <w:name w:val="Intense Emphasis"/>
    <w:basedOn w:val="Fontepargpadro"/>
    <w:uiPriority w:val="21"/>
    <w:qFormat/>
    <w:rsid w:val="008D14C8"/>
    <w:rPr>
      <w:i/>
      <w:iCs/>
      <w:color w:val="0F4761" w:themeColor="accent1" w:themeShade="BF"/>
    </w:rPr>
  </w:style>
  <w:style w:type="paragraph" w:styleId="CitaoIntensa">
    <w:name w:val="Intense Quote"/>
    <w:basedOn w:val="Normal"/>
    <w:next w:val="Normal"/>
    <w:link w:val="CitaoIntensaChar"/>
    <w:uiPriority w:val="30"/>
    <w:qFormat/>
    <w:rsid w:val="008D1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D14C8"/>
    <w:rPr>
      <w:i/>
      <w:iCs/>
      <w:color w:val="0F4761" w:themeColor="accent1" w:themeShade="BF"/>
    </w:rPr>
  </w:style>
  <w:style w:type="character" w:styleId="RefernciaIntensa">
    <w:name w:val="Intense Reference"/>
    <w:basedOn w:val="Fontepargpadro"/>
    <w:uiPriority w:val="32"/>
    <w:qFormat/>
    <w:rsid w:val="008D14C8"/>
    <w:rPr>
      <w:b/>
      <w:bCs/>
      <w:smallCaps/>
      <w:color w:val="0F4761" w:themeColor="accent1" w:themeShade="BF"/>
      <w:spacing w:val="5"/>
    </w:rPr>
  </w:style>
  <w:style w:type="numbering" w:customStyle="1" w:styleId="NoList1">
    <w:name w:val="No List1"/>
    <w:next w:val="Semlista"/>
    <w:uiPriority w:val="99"/>
    <w:semiHidden/>
    <w:unhideWhenUsed/>
    <w:rsid w:val="008D14C8"/>
  </w:style>
  <w:style w:type="table" w:styleId="Tabelacomgrade">
    <w:name w:val="Table Grid"/>
    <w:basedOn w:val="Tabelanormal"/>
    <w:uiPriority w:val="39"/>
    <w:rsid w:val="008D14C8"/>
    <w:pPr>
      <w:spacing w:after="0" w:line="240" w:lineRule="auto"/>
    </w:pPr>
    <w:rPr>
      <w:rFonts w:ascii="Arial" w:eastAsia="Times New Roman" w:hAnsi="Arial"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8D14C8"/>
    <w:rPr>
      <w:sz w:val="16"/>
      <w:szCs w:val="16"/>
    </w:rPr>
  </w:style>
  <w:style w:type="paragraph" w:styleId="Textodecomentrio">
    <w:name w:val="annotation text"/>
    <w:basedOn w:val="Normal"/>
    <w:link w:val="TextodecomentrioChar"/>
    <w:uiPriority w:val="99"/>
    <w:unhideWhenUsed/>
    <w:qFormat/>
    <w:rsid w:val="008D14C8"/>
    <w:pPr>
      <w:spacing w:after="0" w:line="240" w:lineRule="auto"/>
    </w:pPr>
    <w:rPr>
      <w:rFonts w:ascii="Arial" w:eastAsia="Times New Roman" w:hAnsi="Arial" w:cs="Times New Roman"/>
      <w:kern w:val="0"/>
      <w:sz w:val="20"/>
      <w:szCs w:val="20"/>
      <w14:ligatures w14:val="none"/>
    </w:rPr>
  </w:style>
  <w:style w:type="character" w:customStyle="1" w:styleId="TextodecomentrioChar">
    <w:name w:val="Texto de comentário Char"/>
    <w:basedOn w:val="Fontepargpadro"/>
    <w:link w:val="Textodecomentrio"/>
    <w:uiPriority w:val="99"/>
    <w:rsid w:val="008D14C8"/>
    <w:rPr>
      <w:rFonts w:ascii="Arial" w:eastAsia="Times New Roman" w:hAnsi="Arial" w:cs="Times New Roman"/>
      <w:kern w:val="0"/>
      <w:sz w:val="20"/>
      <w:szCs w:val="20"/>
      <w14:ligatures w14:val="none"/>
    </w:rPr>
  </w:style>
  <w:style w:type="paragraph" w:styleId="Cabealho">
    <w:name w:val="header"/>
    <w:basedOn w:val="Normal"/>
    <w:link w:val="CabealhoChar"/>
    <w:uiPriority w:val="99"/>
    <w:semiHidden/>
    <w:unhideWhenUsed/>
    <w:rsid w:val="008D14C8"/>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CabealhoChar">
    <w:name w:val="Cabeçalho Char"/>
    <w:basedOn w:val="Fontepargpadro"/>
    <w:link w:val="Cabealho"/>
    <w:uiPriority w:val="99"/>
    <w:semiHidden/>
    <w:rsid w:val="008D14C8"/>
    <w:rPr>
      <w:rFonts w:ascii="Times New Roman" w:eastAsia="Times New Roman" w:hAnsi="Times New Roman" w:cs="Times New Roman"/>
      <w:kern w:val="0"/>
      <w:sz w:val="24"/>
      <w:szCs w:val="24"/>
      <w14:ligatures w14:val="none"/>
    </w:rPr>
  </w:style>
  <w:style w:type="paragraph" w:styleId="Rodap">
    <w:name w:val="footer"/>
    <w:basedOn w:val="Normal"/>
    <w:link w:val="RodapChar"/>
    <w:uiPriority w:val="99"/>
    <w:semiHidden/>
    <w:unhideWhenUsed/>
    <w:rsid w:val="008D14C8"/>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RodapChar">
    <w:name w:val="Rodapé Char"/>
    <w:basedOn w:val="Fontepargpadro"/>
    <w:link w:val="Rodap"/>
    <w:uiPriority w:val="99"/>
    <w:semiHidden/>
    <w:rsid w:val="008D14C8"/>
    <w:rPr>
      <w:rFonts w:ascii="Times New Roman" w:eastAsia="Times New Roman" w:hAnsi="Times New Roman" w:cs="Times New Roman"/>
      <w:kern w:val="0"/>
      <w:sz w:val="24"/>
      <w:szCs w:val="24"/>
      <w14:ligatures w14:val="none"/>
    </w:rPr>
  </w:style>
  <w:style w:type="character" w:styleId="Nmerodepgina">
    <w:name w:val="page number"/>
    <w:rsid w:val="008D14C8"/>
    <w:rPr>
      <w:rFonts w:ascii="Arial" w:hAnsi="Arial"/>
      <w:sz w:val="24"/>
    </w:rPr>
  </w:style>
  <w:style w:type="paragraph" w:styleId="Assuntodocomentrio">
    <w:name w:val="annotation subject"/>
    <w:basedOn w:val="Textodecomentrio"/>
    <w:next w:val="Textodecomentrio"/>
    <w:link w:val="AssuntodocomentrioChar"/>
    <w:uiPriority w:val="99"/>
    <w:semiHidden/>
    <w:unhideWhenUsed/>
    <w:rsid w:val="008D14C8"/>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8D14C8"/>
    <w:rPr>
      <w:rFonts w:ascii="Times New Roman" w:eastAsia="Times New Roman" w:hAnsi="Times New Roman" w:cs="Times New Roman"/>
      <w:b/>
      <w:bCs/>
      <w:kern w:val="0"/>
      <w:sz w:val="20"/>
      <w:szCs w:val="20"/>
      <w14:ligatures w14:val="none"/>
    </w:rPr>
  </w:style>
  <w:style w:type="character" w:styleId="Hyperlink">
    <w:name w:val="Hyperlink"/>
    <w:basedOn w:val="Fontepargpadro"/>
    <w:uiPriority w:val="99"/>
    <w:unhideWhenUsed/>
    <w:rsid w:val="008D14C8"/>
    <w:rPr>
      <w:color w:val="467886" w:themeColor="hyperlink"/>
      <w:u w:val="single"/>
    </w:rPr>
  </w:style>
  <w:style w:type="character" w:styleId="MenoPendente">
    <w:name w:val="Unresolved Mention"/>
    <w:basedOn w:val="Fontepargpadro"/>
    <w:uiPriority w:val="99"/>
    <w:semiHidden/>
    <w:unhideWhenUsed/>
    <w:rsid w:val="008D1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73509">
      <w:bodyDiv w:val="1"/>
      <w:marLeft w:val="0"/>
      <w:marRight w:val="0"/>
      <w:marTop w:val="0"/>
      <w:marBottom w:val="0"/>
      <w:divBdr>
        <w:top w:val="none" w:sz="0" w:space="0" w:color="auto"/>
        <w:left w:val="none" w:sz="0" w:space="0" w:color="auto"/>
        <w:bottom w:val="none" w:sz="0" w:space="0" w:color="auto"/>
        <w:right w:val="none" w:sz="0" w:space="0" w:color="auto"/>
      </w:divBdr>
    </w:div>
    <w:div w:id="1277445286">
      <w:bodyDiv w:val="1"/>
      <w:marLeft w:val="0"/>
      <w:marRight w:val="0"/>
      <w:marTop w:val="0"/>
      <w:marBottom w:val="0"/>
      <w:divBdr>
        <w:top w:val="none" w:sz="0" w:space="0" w:color="auto"/>
        <w:left w:val="none" w:sz="0" w:space="0" w:color="auto"/>
        <w:bottom w:val="none" w:sz="0" w:space="0" w:color="auto"/>
        <w:right w:val="none" w:sz="0" w:space="0" w:color="auto"/>
      </w:divBdr>
    </w:div>
    <w:div w:id="165996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16</Pages>
  <Words>5194</Words>
  <Characters>30700</Characters>
  <Application>Microsoft Office Word</Application>
  <DocSecurity>0</DocSecurity>
  <Lines>3070</Lines>
  <Paragraphs>2991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Meneghini, Vandrize</dc:creator>
  <cp:keywords/>
  <dc:description/>
  <cp:lastModifiedBy>vandrize meneghini</cp:lastModifiedBy>
  <cp:revision>32</cp:revision>
  <dcterms:created xsi:type="dcterms:W3CDTF">2025-04-08T23:23:00Z</dcterms:created>
  <dcterms:modified xsi:type="dcterms:W3CDTF">2025-08-19T21:55:00Z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bfd70008-0588-4466-a27b-a881f3d350cb</vt:lpwstr>
  </property>
</Properties>
</file>