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BC37A1C">
      <w:pPr>
        <w:spacing w:after="200" w:line="288" w:lineRule="auto"/>
        <w:jc w:val="center"/>
      </w:pPr>
      <w:r>
        <w:rPr>
          <w:rFonts w:ascii="Times New Roman" w:hAnsi="Times New Roman" w:eastAsia="Times New Roman" w:cs="Times New Roman"/>
          <w:b/>
          <w:bCs/>
          <w:sz w:val="32"/>
          <w:szCs w:val="32"/>
        </w:rPr>
        <w:t>BÁO GIÁ</w:t>
      </w:r>
    </w:p>
    <w:p w14:paraId="21B11AE1">
      <w:pPr>
        <w:spacing w:after="200" w:line="288" w:lineRule="auto"/>
        <w:jc w:val="center"/>
      </w:pPr>
      <w:r>
        <w:rPr>
          <w:rFonts w:ascii="Times New Roman" w:hAnsi="Times New Roman" w:eastAsia="Times New Roman" w:cs="Times New Roman"/>
          <w:b/>
          <w:bCs/>
          <w:sz w:val="26"/>
          <w:szCs w:val="26"/>
        </w:rPr>
        <w:t>Kính gửi: Bệnh viện Hữu nghị Đa khoa Nghệ An</w:t>
      </w:r>
    </w:p>
    <w:p w14:paraId="6A648A78">
      <w:pPr>
        <w:spacing w:after="60" w:line="288" w:lineRule="auto"/>
        <w:ind w:firstLine="567"/>
        <w:jc w:val="both"/>
      </w:pPr>
      <w:r>
        <w:rPr>
          <w:rFonts w:ascii="Times New Roman" w:hAnsi="Times New Roman" w:eastAsia="Times New Roman" w:cs="Times New Roman"/>
          <w:sz w:val="26"/>
          <w:szCs w:val="26"/>
        </w:rPr>
        <w:t xml:space="preserve">Trên cơ sở yêu cầu báo giá của Bệnh viện Hữu nghị Đa khoa Nghệ An, chúng tôi Nhà thầu test, MST: 1234267891, địa chỉ: Khối Hòa Hợp, phường Vinh Phú, tỉnh Nghệ An báo giá cho các hàng hóa, dịch vụ như sau:</w:t>
      </w:r>
    </w:p>
    <w:p w14:paraId="4748CDDC">
      <w:pPr>
        <w:spacing w:after="100" w:line="288" w:lineRule="auto"/>
      </w:pPr>
      <w:r>
        <w:rPr>
          <w:rFonts w:ascii="Times New Roman" w:hAnsi="Times New Roman" w:eastAsia="Times New Roman" w:cs="Times New Roman"/>
          <w:b/>
          <w:bCs/>
          <w:sz w:val="26"/>
          <w:szCs w:val="26"/>
        </w:rPr>
        <w:t>1. Báo giá cho các hàng hóa và dịch vụ liên quan</w:t>
      </w:r>
    </w:p>
    <w:tbl>
      <w:tblPr>
        <w:tblW w:w="101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64"/>
        <w:gridCol w:w="466"/>
        <w:gridCol w:w="1128"/>
        <w:gridCol w:w="421"/>
        <w:gridCol w:w="1283"/>
        <w:gridCol w:w="902"/>
        <w:gridCol w:w="752"/>
        <w:gridCol w:w="714"/>
        <w:gridCol w:w="466"/>
        <w:gridCol w:w="601"/>
        <w:gridCol w:w="466"/>
        <w:gridCol w:w="421"/>
        <w:gridCol w:w="789"/>
        <w:gridCol w:w="842"/>
      </w:tblGrid>
      <w:tr>
        <w:trPr>
          <w:tblHeader/>
        </w:trPr>
        <w:tc>
          <w:tcPr>
            <w:tcW w:w="864" w:type="dxa"/>
            <w:tcBorders>
              <w:top w:val="single" w:sz="4" w:space="0" w:color="000000"/>
              <w:left w:val="single" w:sz="4" w:space="0" w:color="000000"/>
              <w:bottom w:val="single" w:sz="4" w:space="0" w:color="000000"/>
              <w:right w:val="single" w:sz="4" w:space="0" w:color="000000"/>
            </w:tcBorders>
            <w:vAlign w:val="center"/>
          </w:tcPr>
          <w:p w14:paraId="1BD03A86">
            <w:pPr>
              <w:spacing w:after="0" w:line="240" w:lineRule="auto"/>
              <w:jc w:val="center"/>
            </w:pPr>
            <w:r>
              <w:rPr>
                <w:rFonts w:ascii="Times New Roman" w:hAnsi="Times New Roman" w:eastAsia="Times New Roman" w:cs="Times New Roman"/>
                <w:b/>
                <w:bCs/>
                <w:sz w:val="20"/>
                <w:szCs w:val="20"/>
              </w:rPr>
              <w:t>Mã bộ/phần/hệ thống/hàng hóa/dụng cụ chi tiết</w:t>
            </w:r>
          </w:p>
        </w:tc>
        <w:tc>
          <w:tcPr>
            <w:tcW w:w="466" w:type="dxa"/>
            <w:tcBorders>
              <w:top w:val="single" w:sz="4" w:space="0" w:color="000000"/>
              <w:left w:val="single" w:sz="4" w:space="0" w:color="000000"/>
              <w:bottom w:val="single" w:sz="4" w:space="0" w:color="000000"/>
              <w:right w:val="single" w:sz="4" w:space="0" w:color="000000"/>
            </w:tcBorders>
            <w:vAlign w:val="center"/>
          </w:tcPr>
          <w:p w14:paraId="2DF00EBD">
            <w:pPr>
              <w:spacing w:after="0" w:line="240" w:lineRule="auto"/>
              <w:jc w:val="center"/>
            </w:pPr>
            <w:r>
              <w:rPr>
                <w:rFonts w:ascii="Times New Roman" w:hAnsi="Times New Roman" w:eastAsia="Times New Roman" w:cs="Times New Roman"/>
                <w:b/>
                <w:bCs/>
                <w:sz w:val="20"/>
                <w:szCs w:val="20"/>
              </w:rPr>
              <w:t>STT bộ/phần/</w:t>
            </w:r>
            <w:r>
              <w:br w:type="textWrapping"/>
            </w:r>
            <w:r>
              <w:rPr>
                <w:rFonts w:ascii="Times New Roman" w:hAnsi="Times New Roman" w:eastAsia="Times New Roman" w:cs="Times New Roman"/>
                <w:b/>
                <w:bCs/>
                <w:sz w:val="20"/>
                <w:szCs w:val="20"/>
              </w:rPr>
              <w:t>hệ thống</w:t>
            </w:r>
          </w:p>
        </w:tc>
        <w:tc>
          <w:tcPr>
            <w:tcW w:w="1128" w:type="dxa"/>
            <w:tcBorders>
              <w:top w:val="single" w:sz="4" w:space="0" w:color="000000"/>
              <w:left w:val="single" w:sz="4" w:space="0" w:color="000000"/>
              <w:bottom w:val="single" w:sz="4" w:space="0" w:color="000000"/>
              <w:right w:val="single" w:sz="4" w:space="0" w:color="000000"/>
            </w:tcBorders>
            <w:vAlign w:val="center"/>
          </w:tcPr>
          <w:p w14:paraId="6C194513">
            <w:pPr>
              <w:spacing w:after="0" w:line="240" w:lineRule="auto"/>
              <w:jc w:val="center"/>
            </w:pPr>
            <w:r>
              <w:rPr>
                <w:rFonts w:ascii="Times New Roman" w:hAnsi="Times New Roman" w:eastAsia="Times New Roman" w:cs="Times New Roman"/>
                <w:b/>
                <w:bCs/>
                <w:sz w:val="20"/>
                <w:szCs w:val="20"/>
              </w:rPr>
              <w:t>Tên bộ/phần/hệ thống</w:t>
            </w:r>
          </w:p>
        </w:tc>
        <w:tc>
          <w:tcPr>
            <w:tcW w:w="421" w:type="dxa"/>
            <w:tcBorders>
              <w:top w:val="single" w:sz="4" w:space="0" w:color="000000"/>
              <w:left w:val="single" w:sz="4" w:space="0" w:color="000000"/>
              <w:bottom w:val="single" w:sz="4" w:space="0" w:color="000000"/>
              <w:right w:val="single" w:sz="4" w:space="0" w:color="000000"/>
            </w:tcBorders>
            <w:vAlign w:val="center"/>
          </w:tcPr>
          <w:p w14:paraId="411A3209">
            <w:pPr>
              <w:spacing w:after="0" w:line="240" w:lineRule="auto"/>
              <w:jc w:val="center"/>
            </w:pPr>
            <w:r>
              <w:rPr>
                <w:rFonts w:ascii="Times New Roman" w:hAnsi="Times New Roman" w:eastAsia="Times New Roman" w:cs="Times New Roman"/>
                <w:b/>
                <w:bCs/>
                <w:sz w:val="20"/>
                <w:szCs w:val="20"/>
              </w:rPr>
              <w:t>STT chi tiết</w:t>
            </w:r>
          </w:p>
        </w:tc>
        <w:tc>
          <w:tcPr>
            <w:tcW w:w="1283" w:type="dxa"/>
            <w:tcBorders>
              <w:top w:val="single" w:sz="4" w:space="0" w:color="000000"/>
              <w:left w:val="single" w:sz="4" w:space="0" w:color="000000"/>
              <w:bottom w:val="single" w:sz="4" w:space="0" w:color="000000"/>
              <w:right w:val="single" w:sz="4" w:space="0" w:color="000000"/>
            </w:tcBorders>
            <w:vAlign w:val="center"/>
          </w:tcPr>
          <w:p w14:paraId="029446A0">
            <w:pPr>
              <w:spacing w:after="0" w:line="240" w:lineRule="auto"/>
              <w:jc w:val="center"/>
            </w:pPr>
            <w:r>
              <w:rPr>
                <w:rFonts w:ascii="Times New Roman" w:hAnsi="Times New Roman" w:eastAsia="Times New Roman" w:cs="Times New Roman"/>
                <w:b/>
                <w:bCs/>
                <w:sz w:val="20"/>
                <w:szCs w:val="20"/>
              </w:rPr>
              <w:t>Tên danh mục hàng hóa/dụng cụ chi tiết</w:t>
            </w:r>
          </w:p>
        </w:tc>
        <w:tc>
          <w:tcPr>
            <w:tcW w:w="902" w:type="dxa"/>
            <w:tcBorders>
              <w:top w:val="single" w:sz="4" w:space="0" w:color="000000"/>
              <w:left w:val="single" w:sz="4" w:space="0" w:color="000000"/>
              <w:bottom w:val="single" w:sz="4" w:space="0" w:color="000000"/>
              <w:right w:val="single" w:sz="4" w:space="0" w:color="000000"/>
            </w:tcBorders>
            <w:vAlign w:val="center"/>
          </w:tcPr>
          <w:p w14:paraId="0D3B1F56">
            <w:pPr>
              <w:spacing w:after="0" w:line="240" w:lineRule="auto"/>
              <w:jc w:val="center"/>
            </w:pPr>
            <w:r>
              <w:rPr>
                <w:rFonts w:ascii="Times New Roman" w:hAnsi="Times New Roman" w:eastAsia="Times New Roman" w:cs="Times New Roman"/>
                <w:b/>
                <w:bCs/>
                <w:sz w:val="20"/>
                <w:szCs w:val="20"/>
              </w:rPr>
              <w:t>Tên thương mại chào giá</w:t>
            </w:r>
          </w:p>
        </w:tc>
        <w:tc>
          <w:tcPr>
            <w:tcW w:w="752" w:type="dxa"/>
            <w:tcBorders>
              <w:top w:val="single" w:sz="4" w:space="0" w:color="000000"/>
              <w:left w:val="single" w:sz="4" w:space="0" w:color="000000"/>
              <w:bottom w:val="single" w:sz="4" w:space="0" w:color="000000"/>
              <w:right w:val="single" w:sz="4" w:space="0" w:color="000000"/>
            </w:tcBorders>
            <w:vAlign w:val="center"/>
          </w:tcPr>
          <w:p w14:paraId="348D8A63">
            <w:pPr>
              <w:spacing w:after="0" w:line="240" w:lineRule="auto"/>
              <w:jc w:val="center"/>
            </w:pPr>
            <w:r>
              <w:rPr>
                <w:rFonts w:ascii="Times New Roman" w:hAnsi="Times New Roman" w:eastAsia="Times New Roman" w:cs="Times New Roman"/>
                <w:b/>
                <w:bCs/>
                <w:sz w:val="20"/>
                <w:szCs w:val="20"/>
              </w:rPr>
              <w:t>Ký mã, nhãn hiệu, model</w:t>
            </w:r>
          </w:p>
        </w:tc>
        <w:tc>
          <w:tcPr>
            <w:tcW w:w="714" w:type="dxa"/>
            <w:tcBorders>
              <w:top w:val="single" w:sz="4" w:space="0" w:color="000000"/>
              <w:left w:val="single" w:sz="4" w:space="0" w:color="000000"/>
              <w:bottom w:val="single" w:sz="4" w:space="0" w:color="000000"/>
              <w:right w:val="single" w:sz="4" w:space="0" w:color="000000"/>
            </w:tcBorders>
            <w:vAlign w:val="center"/>
          </w:tcPr>
          <w:p w14:paraId="59501293">
            <w:pPr>
              <w:spacing w:after="0" w:line="240" w:lineRule="auto"/>
              <w:jc w:val="center"/>
            </w:pPr>
            <w:r>
              <w:rPr>
                <w:rFonts w:ascii="Times New Roman" w:hAnsi="Times New Roman" w:eastAsia="Times New Roman" w:cs="Times New Roman"/>
                <w:b/>
                <w:bCs/>
                <w:sz w:val="20"/>
                <w:szCs w:val="20"/>
              </w:rPr>
              <w:t>Hãng sản xuất</w:t>
            </w:r>
          </w:p>
        </w:tc>
        <w:tc>
          <w:tcPr>
            <w:tcW w:w="466" w:type="dxa"/>
            <w:tcBorders>
              <w:top w:val="single" w:sz="4" w:space="0" w:color="000000"/>
              <w:left w:val="single" w:sz="4" w:space="0" w:color="000000"/>
              <w:bottom w:val="single" w:sz="4" w:space="0" w:color="000000"/>
              <w:right w:val="single" w:sz="4" w:space="0" w:color="000000"/>
            </w:tcBorders>
            <w:vAlign w:val="center"/>
          </w:tcPr>
          <w:p w14:paraId="534E4AA0">
            <w:pPr>
              <w:spacing w:after="0" w:line="240" w:lineRule="auto"/>
              <w:jc w:val="center"/>
            </w:pPr>
            <w:r>
              <w:rPr>
                <w:rFonts w:ascii="Times New Roman" w:hAnsi="Times New Roman" w:eastAsia="Times New Roman" w:cs="Times New Roman"/>
                <w:b/>
                <w:bCs/>
                <w:sz w:val="20"/>
                <w:szCs w:val="20"/>
              </w:rPr>
              <w:t>Năm sản xuất</w:t>
            </w:r>
          </w:p>
        </w:tc>
        <w:tc>
          <w:tcPr>
            <w:tcW w:w="601" w:type="dxa"/>
            <w:tcBorders>
              <w:top w:val="single" w:sz="4" w:space="0" w:color="000000"/>
              <w:left w:val="single" w:sz="4" w:space="0" w:color="000000"/>
              <w:bottom w:val="single" w:sz="4" w:space="0" w:color="000000"/>
              <w:right w:val="single" w:sz="4" w:space="0" w:color="000000"/>
            </w:tcBorders>
            <w:vAlign w:val="center"/>
          </w:tcPr>
          <w:p w14:paraId="3982267E">
            <w:pPr>
              <w:spacing w:after="0" w:line="240" w:lineRule="auto"/>
              <w:jc w:val="center"/>
            </w:pPr>
            <w:r>
              <w:rPr>
                <w:rFonts w:ascii="Times New Roman" w:hAnsi="Times New Roman" w:eastAsia="Times New Roman" w:cs="Times New Roman"/>
                <w:b/>
                <w:bCs/>
                <w:sz w:val="20"/>
                <w:szCs w:val="20"/>
              </w:rPr>
              <w:t>Xuất xứ</w:t>
            </w:r>
          </w:p>
        </w:tc>
        <w:tc>
          <w:tcPr>
            <w:tcW w:w="466" w:type="dxa"/>
            <w:tcBorders>
              <w:top w:val="single" w:sz="4" w:space="0" w:color="000000"/>
              <w:left w:val="single" w:sz="4" w:space="0" w:color="000000"/>
              <w:bottom w:val="single" w:sz="4" w:space="0" w:color="000000"/>
              <w:right w:val="single" w:sz="4" w:space="0" w:color="000000"/>
            </w:tcBorders>
            <w:vAlign w:val="center"/>
          </w:tcPr>
          <w:p w14:paraId="0BCF4B4A">
            <w:pPr>
              <w:spacing w:after="0" w:line="240" w:lineRule="auto"/>
              <w:jc w:val="center"/>
            </w:pPr>
            <w:r>
              <w:rPr>
                <w:rFonts w:ascii="Times New Roman" w:hAnsi="Times New Roman" w:eastAsia="Times New Roman" w:cs="Times New Roman"/>
                <w:b/>
                <w:bCs/>
                <w:sz w:val="20"/>
                <w:szCs w:val="20"/>
              </w:rPr>
              <w:t>Đơn vị tính</w:t>
            </w:r>
          </w:p>
        </w:tc>
        <w:tc>
          <w:tcPr>
            <w:tcW w:w="421" w:type="dxa"/>
            <w:tcBorders>
              <w:top w:val="single" w:sz="4" w:space="0" w:color="000000"/>
              <w:left w:val="single" w:sz="4" w:space="0" w:color="000000"/>
              <w:bottom w:val="single" w:sz="4" w:space="0" w:color="000000"/>
              <w:right w:val="single" w:sz="4" w:space="0" w:color="000000"/>
            </w:tcBorders>
            <w:vAlign w:val="center"/>
          </w:tcPr>
          <w:p w14:paraId="00630760">
            <w:pPr>
              <w:spacing w:after="0" w:line="240" w:lineRule="auto"/>
              <w:jc w:val="center"/>
            </w:pPr>
            <w:r>
              <w:rPr>
                <w:rFonts w:ascii="Times New Roman" w:hAnsi="Times New Roman" w:eastAsia="Times New Roman" w:cs="Times New Roman"/>
                <w:b/>
                <w:bCs/>
                <w:sz w:val="20"/>
                <w:szCs w:val="20"/>
              </w:rPr>
              <w:t>Số lượng</w:t>
            </w:r>
          </w:p>
        </w:tc>
        <w:tc>
          <w:tcPr>
            <w:tcW w:w="789" w:type="dxa"/>
            <w:tcBorders>
              <w:top w:val="single" w:sz="4" w:space="0" w:color="000000"/>
              <w:left w:val="single" w:sz="4" w:space="0" w:color="000000"/>
              <w:bottom w:val="single" w:sz="4" w:space="0" w:color="000000"/>
              <w:right w:val="single" w:sz="4" w:space="0" w:color="000000"/>
            </w:tcBorders>
            <w:vAlign w:val="center"/>
          </w:tcPr>
          <w:p w14:paraId="3720FD84">
            <w:pPr>
              <w:spacing w:after="0" w:line="240" w:lineRule="auto"/>
              <w:jc w:val="center"/>
            </w:pPr>
            <w:r>
              <w:rPr>
                <w:rFonts w:ascii="Times New Roman" w:hAnsi="Times New Roman" w:eastAsia="Times New Roman" w:cs="Times New Roman"/>
                <w:b/>
                <w:bCs/>
                <w:sz w:val="20"/>
                <w:szCs w:val="20"/>
              </w:rPr>
              <w:t>Đơn giá</w:t>
            </w:r>
          </w:p>
        </w:tc>
        <w:tc>
          <w:tcPr>
            <w:tcW w:w="842" w:type="dxa"/>
            <w:tcBorders>
              <w:top w:val="single" w:sz="4" w:space="0" w:color="000000"/>
              <w:left w:val="single" w:sz="4" w:space="0" w:color="000000"/>
              <w:bottom w:val="single" w:sz="4" w:space="0" w:color="000000"/>
              <w:right w:val="single" w:sz="4" w:space="0" w:color="000000"/>
            </w:tcBorders>
            <w:vAlign w:val="center"/>
          </w:tcPr>
          <w:p w14:paraId="51EA65C9">
            <w:pPr>
              <w:spacing w:after="0" w:line="240" w:lineRule="auto"/>
              <w:jc w:val="center"/>
            </w:pPr>
            <w:r>
              <w:rPr>
                <w:rFonts w:ascii="Times New Roman" w:hAnsi="Times New Roman" w:eastAsia="Times New Roman" w:cs="Times New Roman"/>
                <w:b/>
                <w:bCs/>
                <w:sz w:val="20"/>
                <w:szCs w:val="20"/>
              </w:rPr>
              <w:t>Thành tiền (VND)</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1</w:t>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HỆ THỐNG MÁY SIÊU ÂM MÀU 4D</w:t>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Hệ thống</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60.000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HT01.1</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1</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Máy chính siêu âm màu</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ád</w:t>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á</w:t>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a</w:t>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Cái</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HT01.2</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2</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Màn hình hiển thị chính</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đâs</w:t>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Cái</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HT01.3</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3</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Đầu dò Convex</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ád</w:t>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a</w:t>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Cái</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HT01.4</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4</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Đầu dò Linear</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ád</w:t>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Cái</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HT01.5</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5</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Phần mềm đo và phân tích tim mạch</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ád</w:t>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ád</w:t>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d</w:t>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Bộ</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2AED1ED6">
            <w:pPr>
              <w:spacing w:after="0" w:line="240" w:lineRule="auto"/>
              <w:jc w:val="center"/>
            </w:pPr>
            <w:r>
              <w:rPr>
                <w:rFonts w:ascii="Times New Roman" w:hAnsi="Times New Roman" w:eastAsia="Times New Roman" w:cs="Times New Roman"/>
                <w:sz w:val="20"/>
                <w:szCs w:val="20"/>
              </w:rPr>
              <w:t xml:space="preserve">HT01.6</w:t>
            </w:r>
          </w:p>
        </w:tc>
        <w:tc>
          <w:tcPr>
            <w:tcW w:w="466" w:type="dxa"/>
            <w:tcBorders>
              <w:top w:val="single" w:sz="4" w:space="0" w:color="000000"/>
              <w:left w:val="single" w:sz="4" w:space="0" w:color="000000"/>
              <w:bottom w:val="single" w:sz="4" w:space="0" w:color="000000"/>
              <w:right w:val="single" w:sz="4" w:space="0" w:color="000000"/>
            </w:tcBorders>
            <w:vAlign w:val="center"/>
          </w:tcPr>
          <w:p w14:paraId="7395714E">
            <w:pPr>
              <w:spacing w:after="0" w:line="240" w:lineRule="auto"/>
              <w:jc w:val="center"/>
            </w:pPr>
            <w:r>
              <w:rPr>
                <w:rFonts w:ascii="Times New Roman" w:hAnsi="Times New Roman" w:eastAsia="Times New Roman" w:cs="Times New Roman"/>
                <w:sz w:val="20"/>
                <w:szCs w:val="20"/>
              </w:rPr>
              <w:t xml:space="preserve"/>
            </w:r>
          </w:p>
        </w:tc>
        <w:tc>
          <w:tcPr>
            <w:tcW w:w="1128" w:type="dxa"/>
            <w:tcBorders>
              <w:top w:val="single" w:sz="4" w:space="0" w:color="000000"/>
              <w:left w:val="single" w:sz="4" w:space="0" w:color="000000"/>
              <w:bottom w:val="single" w:sz="4" w:space="0" w:color="000000"/>
              <w:right w:val="single" w:sz="4" w:space="0" w:color="000000"/>
            </w:tcBorders>
            <w:vAlign w:val="center"/>
          </w:tcPr>
          <w:p w14:paraId="0AF3027B">
            <w:pPr>
              <w:spacing w:after="0" w:line="240" w:lineRule="auto"/>
              <w:jc w:val="left"/>
            </w:pPr>
            <w:r>
              <w:rPr>
                <w:rFonts w:ascii="Times New Roman" w:hAnsi="Times New Roman" w:eastAsia="Times New Roman" w:cs="Times New Roman"/>
                <w:sz w:val="20"/>
                <w:szCs w:val="20"/>
              </w:rPr>
              <w:t xml:space="preserve"/>
            </w:r>
          </w:p>
        </w:tc>
        <w:tc>
          <w:tcPr>
            <w:tcW w:w="421" w:type="dxa"/>
            <w:tcBorders>
              <w:top w:val="single" w:sz="4" w:space="0" w:color="000000"/>
              <w:left w:val="single" w:sz="4" w:space="0" w:color="000000"/>
              <w:bottom w:val="single" w:sz="4" w:space="0" w:color="000000"/>
              <w:right w:val="single" w:sz="4" w:space="0" w:color="000000"/>
            </w:tcBorders>
            <w:vAlign w:val="center"/>
          </w:tcPr>
          <w:p w14:paraId="0BCA5BE8">
            <w:pPr>
              <w:spacing w:after="0" w:line="240" w:lineRule="auto"/>
              <w:jc w:val="center"/>
            </w:pPr>
            <w:r>
              <w:rPr>
                <w:rFonts w:ascii="Times New Roman" w:hAnsi="Times New Roman" w:eastAsia="Times New Roman" w:cs="Times New Roman"/>
                <w:sz w:val="20"/>
                <w:szCs w:val="20"/>
              </w:rPr>
              <w:t xml:space="preserve">6</w:t>
            </w:r>
          </w:p>
        </w:tc>
        <w:tc>
          <w:tcPr>
            <w:tcW w:w="1283" w:type="dxa"/>
            <w:tcBorders>
              <w:top w:val="single" w:sz="4" w:space="0" w:color="000000"/>
              <w:left w:val="single" w:sz="4" w:space="0" w:color="000000"/>
              <w:bottom w:val="single" w:sz="4" w:space="0" w:color="000000"/>
              <w:right w:val="single" w:sz="4" w:space="0" w:color="000000"/>
            </w:tcBorders>
            <w:vAlign w:val="center"/>
          </w:tcPr>
          <w:p w14:paraId="5E1484B5">
            <w:pPr>
              <w:spacing w:after="0" w:line="240" w:lineRule="auto"/>
              <w:jc w:val="left"/>
            </w:pPr>
            <w:r>
              <w:rPr>
                <w:rFonts w:ascii="Times New Roman" w:hAnsi="Times New Roman" w:eastAsia="Times New Roman" w:cs="Times New Roman"/>
                <w:sz w:val="20"/>
                <w:szCs w:val="20"/>
              </w:rPr>
              <w:t xml:space="preserve">Xe đẩy chuyên dụng</w:t>
            </w:r>
          </w:p>
        </w:tc>
        <w:tc>
          <w:tcPr>
            <w:tcW w:w="902" w:type="dxa"/>
            <w:tcBorders>
              <w:top w:val="single" w:sz="4" w:space="0" w:color="000000"/>
              <w:left w:val="single" w:sz="4" w:space="0" w:color="000000"/>
              <w:bottom w:val="single" w:sz="4" w:space="0" w:color="000000"/>
              <w:right w:val="single" w:sz="4" w:space="0" w:color="000000"/>
            </w:tcBorders>
            <w:vAlign w:val="center"/>
          </w:tcPr>
          <w:p w14:paraId="46898D17">
            <w:pPr>
              <w:spacing w:after="0" w:line="240" w:lineRule="auto"/>
              <w:jc w:val="left"/>
            </w:pPr>
            <w:r>
              <w:rPr>
                <w:rFonts w:ascii="Times New Roman" w:hAnsi="Times New Roman" w:eastAsia="Times New Roman" w:cs="Times New Roman"/>
                <w:sz w:val="20"/>
                <w:szCs w:val="20"/>
              </w:rPr>
              <w:t xml:space="preserve">ád</w:t>
            </w:r>
          </w:p>
        </w:tc>
        <w:tc>
          <w:tcPr>
            <w:tcW w:w="752" w:type="dxa"/>
            <w:tcBorders>
              <w:top w:val="single" w:sz="4" w:space="0" w:color="000000"/>
              <w:left w:val="single" w:sz="4" w:space="0" w:color="000000"/>
              <w:bottom w:val="single" w:sz="4" w:space="0" w:color="000000"/>
              <w:right w:val="single" w:sz="4" w:space="0" w:color="000000"/>
            </w:tcBorders>
            <w:vAlign w:val="center"/>
          </w:tcPr>
          <w:p w14:paraId="4583F13D">
            <w:pPr>
              <w:spacing w:after="0" w:line="240" w:lineRule="auto"/>
              <w:jc w:val="left"/>
            </w:pPr>
            <w:r>
              <w:rPr>
                <w:rFonts w:ascii="Times New Roman" w:hAnsi="Times New Roman" w:eastAsia="Times New Roman" w:cs="Times New Roman"/>
                <w:sz w:val="20"/>
                <w:szCs w:val="20"/>
              </w:rPr>
              <w:t xml:space="preserve"/>
            </w:r>
          </w:p>
        </w:tc>
        <w:tc>
          <w:tcPr>
            <w:tcW w:w="714" w:type="dxa"/>
            <w:tcBorders>
              <w:top w:val="single" w:sz="4" w:space="0" w:color="000000"/>
              <w:left w:val="single" w:sz="4" w:space="0" w:color="000000"/>
              <w:bottom w:val="single" w:sz="4" w:space="0" w:color="000000"/>
              <w:right w:val="single" w:sz="4" w:space="0" w:color="000000"/>
            </w:tcBorders>
            <w:vAlign w:val="center"/>
          </w:tcPr>
          <w:p w14:paraId="17DFD7F1">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25ADD918">
            <w:pPr>
              <w:spacing w:after="0" w:line="240" w:lineRule="auto"/>
              <w:jc w:val="center"/>
            </w:pPr>
            <w:r>
              <w:rPr>
                <w:rFonts w:ascii="Times New Roman" w:hAnsi="Times New Roman" w:eastAsia="Times New Roman" w:cs="Times New Roman"/>
                <w:sz w:val="20"/>
                <w:szCs w:val="20"/>
              </w:rPr>
              <w:t xml:space="preserve"/>
            </w:r>
          </w:p>
        </w:tc>
        <w:tc>
          <w:tcPr>
            <w:tcW w:w="601" w:type="dxa"/>
            <w:tcBorders>
              <w:top w:val="single" w:sz="4" w:space="0" w:color="000000"/>
              <w:left w:val="single" w:sz="4" w:space="0" w:color="000000"/>
              <w:bottom w:val="single" w:sz="4" w:space="0" w:color="000000"/>
              <w:right w:val="single" w:sz="4" w:space="0" w:color="000000"/>
            </w:tcBorders>
            <w:vAlign w:val="center"/>
          </w:tcPr>
          <w:p w14:paraId="3FF0E303">
            <w:pPr>
              <w:spacing w:after="0" w:line="240" w:lineRule="auto"/>
              <w:jc w:val="left"/>
            </w:pPr>
            <w:r>
              <w:rPr>
                <w:rFonts w:ascii="Times New Roman" w:hAnsi="Times New Roman" w:eastAsia="Times New Roman" w:cs="Times New Roman"/>
                <w:sz w:val="20"/>
                <w:szCs w:val="20"/>
              </w:rPr>
              <w:t xml:space="preserve"/>
            </w:r>
          </w:p>
        </w:tc>
        <w:tc>
          <w:tcPr>
            <w:tcW w:w="466" w:type="dxa"/>
            <w:tcBorders>
              <w:top w:val="single" w:sz="4" w:space="0" w:color="000000"/>
              <w:left w:val="single" w:sz="4" w:space="0" w:color="000000"/>
              <w:bottom w:val="single" w:sz="4" w:space="0" w:color="000000"/>
              <w:right w:val="single" w:sz="4" w:space="0" w:color="000000"/>
            </w:tcBorders>
            <w:vAlign w:val="center"/>
          </w:tcPr>
          <w:p w14:paraId="1E03E7F8">
            <w:pPr>
              <w:spacing w:after="0" w:line="240" w:lineRule="auto"/>
              <w:jc w:val="center"/>
            </w:pPr>
            <w:r>
              <w:rPr>
                <w:rFonts w:ascii="Times New Roman" w:hAnsi="Times New Roman" w:eastAsia="Times New Roman" w:cs="Times New Roman"/>
                <w:sz w:val="20"/>
                <w:szCs w:val="20"/>
              </w:rPr>
              <w:t xml:space="preserve">Cái</w:t>
            </w:r>
          </w:p>
        </w:tc>
        <w:tc>
          <w:tcPr>
            <w:tcW w:w="421" w:type="dxa"/>
            <w:tcBorders>
              <w:top w:val="single" w:sz="4" w:space="0" w:color="000000"/>
              <w:left w:val="single" w:sz="4" w:space="0" w:color="000000"/>
              <w:bottom w:val="single" w:sz="4" w:space="0" w:color="000000"/>
              <w:right w:val="single" w:sz="4" w:space="0" w:color="000000"/>
            </w:tcBorders>
            <w:vAlign w:val="center"/>
          </w:tcPr>
          <w:p w14:paraId="73A0EF5B">
            <w:pPr>
              <w:spacing w:after="0" w:line="240" w:lineRule="auto"/>
              <w:jc w:val="center"/>
            </w:pPr>
            <w:r>
              <w:rPr>
                <w:rFonts w:ascii="Times New Roman" w:hAnsi="Times New Roman" w:eastAsia="Times New Roman" w:cs="Times New Roman"/>
                <w:sz w:val="20"/>
                <w:szCs w:val="20"/>
              </w:rPr>
              <w:t xml:space="preserve">1</w:t>
            </w:r>
          </w:p>
        </w:tc>
        <w:tc>
          <w:tcPr>
            <w:tcW w:w="789" w:type="dxa"/>
            <w:tcBorders>
              <w:top w:val="single" w:sz="4" w:space="0" w:color="000000"/>
              <w:left w:val="single" w:sz="4" w:space="0" w:color="000000"/>
              <w:bottom w:val="single" w:sz="4" w:space="0" w:color="000000"/>
              <w:right w:val="single" w:sz="4" w:space="0" w:color="000000"/>
            </w:tcBorders>
            <w:vAlign w:val="center"/>
          </w:tcPr>
          <w:p w14:paraId="735087C4">
            <w:pPr>
              <w:spacing w:after="0" w:line="240" w:lineRule="auto"/>
              <w:jc w:val="right"/>
            </w:pPr>
            <w:r>
              <w:rPr>
                <w:rFonts w:ascii="Times New Roman" w:hAnsi="Times New Roman" w:eastAsia="Times New Roman" w:cs="Times New Roman"/>
                <w:sz w:val="20"/>
                <w:szCs w:val="20"/>
              </w:rPr>
              <w:t xml:space="preserve">10.000</w:t>
            </w:r>
          </w:p>
        </w:tc>
        <w:tc>
          <w:tcPr>
            <w:tcW w:w="842" w:type="dxa"/>
            <w:tcBorders>
              <w:top w:val="single" w:sz="4" w:space="0" w:color="000000"/>
              <w:left w:val="single" w:sz="4" w:space="0" w:color="000000"/>
              <w:bottom w:val="single" w:sz="4" w:space="0" w:color="000000"/>
              <w:right w:val="single" w:sz="4" w:space="0" w:color="000000"/>
            </w:tcBorders>
            <w:vAlign w:val="center"/>
          </w:tcPr>
          <w:p w14:paraId="708ED2ED">
            <w:pPr>
              <w:spacing w:after="0" w:line="240" w:lineRule="auto"/>
              <w:jc w:val="right"/>
            </w:pPr>
            <w:r>
              <w:rPr>
                <w:rFonts w:ascii="Times New Roman" w:hAnsi="Times New Roman" w:eastAsia="Times New Roman" w:cs="Times New Roman"/>
                <w:sz w:val="20"/>
                <w:szCs w:val="20"/>
              </w:rPr>
              <w:t xml:space="preserve">10.000</w:t>
            </w:r>
          </w:p>
        </w:tc>
      </w:tr>
      <w:tr>
        <w:tc>
          <w:tcPr>
            <w:tcW w:w="864" w:type="dxa"/>
            <w:tcBorders>
              <w:top w:val="single" w:sz="4" w:space="0" w:color="000000"/>
              <w:left w:val="single" w:sz="4" w:space="0" w:color="000000"/>
              <w:bottom w:val="single" w:sz="4" w:space="0" w:color="000000"/>
              <w:right w:val="single" w:sz="4" w:space="0" w:color="000000"/>
            </w:tcBorders>
            <w:vAlign w:val="center"/>
          </w:tcPr>
          <w:p w14:paraId="7B0BC9DB">
            <w:pPr>
              <w:spacing w:after="0" w:line="240" w:lineRule="auto"/>
              <w:jc w:val="center"/>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7FF3C6F4">
            <w:pPr>
              <w:spacing w:after="0" w:line="240" w:lineRule="auto"/>
              <w:jc w:val="center"/>
            </w:pPr>
            <w:r>
              <w:rPr>
                <w:rFonts w:ascii="Times New Roman" w:hAnsi="Times New Roman"/>
                <w:sz w:val="20"/>
                <w:szCs w:val="20"/>
              </w:rPr>
            </w:r>
          </w:p>
        </w:tc>
        <w:tc>
          <w:tcPr>
            <w:tcW w:w="1128" w:type="dxa"/>
            <w:tcBorders>
              <w:top w:val="single" w:sz="4" w:space="0" w:color="000000"/>
              <w:left w:val="single" w:sz="4" w:space="0" w:color="000000"/>
              <w:bottom w:val="single" w:sz="4" w:space="0" w:color="000000"/>
              <w:right w:val="single" w:sz="4" w:space="0" w:color="000000"/>
            </w:tcBorders>
            <w:vAlign w:val="center"/>
          </w:tcPr>
          <w:p w14:paraId="202E65C9">
            <w:pPr>
              <w:spacing w:after="0" w:line="240" w:lineRule="auto"/>
              <w:jc w:val="left"/>
            </w:pPr>
            <w:r>
              <w:rPr>
                <w:rFonts w:ascii="Times New Roman" w:hAnsi="Times New Roman" w:eastAsia="Times New Roman" w:cs="Times New Roman"/>
                <w:sz w:val="20"/>
                <w:szCs w:val="20"/>
              </w:rPr>
              <w:t>TỔNG CỘNG</w:t>
            </w:r>
          </w:p>
        </w:tc>
        <w:tc>
          <w:tcPr>
            <w:tcW w:w="421" w:type="dxa"/>
            <w:tcBorders>
              <w:top w:val="single" w:sz="4" w:space="0" w:color="000000"/>
              <w:left w:val="single" w:sz="4" w:space="0" w:color="000000"/>
              <w:bottom w:val="single" w:sz="4" w:space="0" w:color="000000"/>
              <w:right w:val="single" w:sz="4" w:space="0" w:color="000000"/>
            </w:tcBorders>
            <w:vAlign w:val="center"/>
          </w:tcPr>
          <w:p w14:paraId="1819A910">
            <w:pPr>
              <w:spacing w:after="0" w:line="240" w:lineRule="auto"/>
              <w:jc w:val="center"/>
            </w:pPr>
            <w:r>
              <w:rPr>
                <w:rFonts w:ascii="Times New Roman" w:hAnsi="Times New Roman"/>
                <w:sz w:val="20"/>
                <w:szCs w:val="20"/>
              </w:rPr>
            </w:r>
          </w:p>
        </w:tc>
        <w:tc>
          <w:tcPr>
            <w:tcW w:w="1283" w:type="dxa"/>
            <w:tcBorders>
              <w:top w:val="single" w:sz="4" w:space="0" w:color="000000"/>
              <w:left w:val="single" w:sz="4" w:space="0" w:color="000000"/>
              <w:bottom w:val="single" w:sz="4" w:space="0" w:color="000000"/>
              <w:right w:val="single" w:sz="4" w:space="0" w:color="000000"/>
            </w:tcBorders>
            <w:vAlign w:val="center"/>
          </w:tcPr>
          <w:p w14:paraId="18FCCD42">
            <w:pPr>
              <w:spacing w:after="0" w:line="240" w:lineRule="auto"/>
              <w:jc w:val="left"/>
            </w:pPr>
            <w:r>
              <w:rPr>
                <w:rFonts w:ascii="Times New Roman" w:hAnsi="Times New Roman"/>
                <w:sz w:val="20"/>
                <w:szCs w:val="20"/>
              </w:rPr>
            </w:r>
          </w:p>
        </w:tc>
        <w:tc>
          <w:tcPr>
            <w:tcW w:w="902" w:type="dxa"/>
            <w:tcBorders>
              <w:top w:val="single" w:sz="4" w:space="0" w:color="000000"/>
              <w:left w:val="single" w:sz="4" w:space="0" w:color="000000"/>
              <w:bottom w:val="single" w:sz="4" w:space="0" w:color="000000"/>
              <w:right w:val="single" w:sz="4" w:space="0" w:color="000000"/>
            </w:tcBorders>
            <w:vAlign w:val="center"/>
          </w:tcPr>
          <w:p w14:paraId="678C4DB5">
            <w:pPr>
              <w:spacing w:after="0" w:line="240" w:lineRule="auto"/>
              <w:jc w:val="left"/>
            </w:pPr>
            <w:r>
              <w:rPr>
                <w:rFonts w:ascii="Times New Roman" w:hAnsi="Times New Roman"/>
                <w:sz w:val="20"/>
                <w:szCs w:val="20"/>
              </w:rPr>
            </w:r>
          </w:p>
        </w:tc>
        <w:tc>
          <w:tcPr>
            <w:tcW w:w="752" w:type="dxa"/>
            <w:tcBorders>
              <w:top w:val="single" w:sz="4" w:space="0" w:color="000000"/>
              <w:left w:val="single" w:sz="4" w:space="0" w:color="000000"/>
              <w:bottom w:val="single" w:sz="4" w:space="0" w:color="000000"/>
              <w:right w:val="single" w:sz="4" w:space="0" w:color="000000"/>
            </w:tcBorders>
            <w:vAlign w:val="center"/>
          </w:tcPr>
          <w:p w14:paraId="23ECF0CA">
            <w:pPr>
              <w:spacing w:after="0" w:line="240" w:lineRule="auto"/>
              <w:jc w:val="left"/>
            </w:pPr>
            <w:r>
              <w:rPr>
                <w:rFonts w:ascii="Times New Roman" w:hAnsi="Times New Roman"/>
                <w:sz w:val="20"/>
                <w:szCs w:val="20"/>
              </w:rPr>
            </w:r>
          </w:p>
        </w:tc>
        <w:tc>
          <w:tcPr>
            <w:tcW w:w="714" w:type="dxa"/>
            <w:tcBorders>
              <w:top w:val="single" w:sz="4" w:space="0" w:color="000000"/>
              <w:left w:val="single" w:sz="4" w:space="0" w:color="000000"/>
              <w:bottom w:val="single" w:sz="4" w:space="0" w:color="000000"/>
              <w:right w:val="single" w:sz="4" w:space="0" w:color="000000"/>
            </w:tcBorders>
            <w:vAlign w:val="center"/>
          </w:tcPr>
          <w:p w14:paraId="303FB717">
            <w:pPr>
              <w:spacing w:after="0" w:line="240" w:lineRule="auto"/>
              <w:jc w:val="left"/>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339331B0">
            <w:pPr>
              <w:spacing w:after="0" w:line="240" w:lineRule="auto"/>
              <w:jc w:val="center"/>
            </w:pPr>
            <w:r>
              <w:rPr>
                <w:rFonts w:ascii="Times New Roman" w:hAnsi="Times New Roman"/>
                <w:sz w:val="20"/>
                <w:szCs w:val="20"/>
              </w:rPr>
            </w:r>
          </w:p>
        </w:tc>
        <w:tc>
          <w:tcPr>
            <w:tcW w:w="601" w:type="dxa"/>
            <w:tcBorders>
              <w:top w:val="single" w:sz="4" w:space="0" w:color="000000"/>
              <w:left w:val="single" w:sz="4" w:space="0" w:color="000000"/>
              <w:bottom w:val="single" w:sz="4" w:space="0" w:color="000000"/>
              <w:right w:val="single" w:sz="4" w:space="0" w:color="000000"/>
            </w:tcBorders>
            <w:vAlign w:val="center"/>
          </w:tcPr>
          <w:p w14:paraId="441AA26F">
            <w:pPr>
              <w:spacing w:after="0" w:line="240" w:lineRule="auto"/>
              <w:jc w:val="left"/>
            </w:pPr>
            <w:r>
              <w:rPr>
                <w:rFonts w:ascii="Times New Roman" w:hAnsi="Times New Roman"/>
                <w:sz w:val="20"/>
                <w:szCs w:val="20"/>
              </w:rPr>
            </w:r>
          </w:p>
        </w:tc>
        <w:tc>
          <w:tcPr>
            <w:tcW w:w="466" w:type="dxa"/>
            <w:tcBorders>
              <w:top w:val="single" w:sz="4" w:space="0" w:color="000000"/>
              <w:left w:val="single" w:sz="4" w:space="0" w:color="000000"/>
              <w:bottom w:val="single" w:sz="4" w:space="0" w:color="000000"/>
              <w:right w:val="single" w:sz="4" w:space="0" w:color="000000"/>
            </w:tcBorders>
            <w:vAlign w:val="center"/>
          </w:tcPr>
          <w:p w14:paraId="5CA89C57">
            <w:pPr>
              <w:spacing w:after="0" w:line="240" w:lineRule="auto"/>
              <w:jc w:val="center"/>
            </w:pPr>
            <w:r>
              <w:rPr>
                <w:rFonts w:ascii="Times New Roman" w:hAnsi="Times New Roman"/>
                <w:sz w:val="20"/>
                <w:szCs w:val="20"/>
              </w:rPr>
            </w:r>
          </w:p>
        </w:tc>
        <w:tc>
          <w:tcPr>
            <w:tcW w:w="421" w:type="dxa"/>
            <w:tcBorders>
              <w:top w:val="single" w:sz="4" w:space="0" w:color="000000"/>
              <w:left w:val="single" w:sz="4" w:space="0" w:color="000000"/>
              <w:bottom w:val="single" w:sz="4" w:space="0" w:color="000000"/>
              <w:right w:val="single" w:sz="4" w:space="0" w:color="000000"/>
            </w:tcBorders>
            <w:vAlign w:val="center"/>
          </w:tcPr>
          <w:p w14:paraId="127F0613">
            <w:pPr>
              <w:spacing w:after="0" w:line="240" w:lineRule="auto"/>
              <w:jc w:val="center"/>
            </w:pPr>
            <w:r>
              <w:rPr>
                <w:rFonts w:ascii="Times New Roman" w:hAnsi="Times New Roman"/>
                <w:sz w:val="20"/>
                <w:szCs w:val="20"/>
              </w:rPr>
            </w:r>
          </w:p>
        </w:tc>
        <w:tc>
          <w:tcPr>
            <w:tcW w:w="789" w:type="dxa"/>
            <w:tcBorders>
              <w:top w:val="single" w:sz="4" w:space="0" w:color="000000"/>
              <w:left w:val="single" w:sz="4" w:space="0" w:color="000000"/>
              <w:bottom w:val="single" w:sz="4" w:space="0" w:color="000000"/>
              <w:right w:val="single" w:sz="4" w:space="0" w:color="000000"/>
            </w:tcBorders>
            <w:vAlign w:val="center"/>
          </w:tcPr>
          <w:p w14:paraId="06992EA8">
            <w:pPr>
              <w:spacing w:after="0" w:line="240" w:lineRule="auto"/>
              <w:jc w:val="right"/>
            </w:pPr>
            <w:r>
              <w:rPr>
                <w:rFonts w:ascii="Times New Roman" w:hAnsi="Times New Roman"/>
                <w:sz w:val="20"/>
                <w:szCs w:val="20"/>
              </w:rPr>
            </w:r>
          </w:p>
        </w:tc>
        <w:tc>
          <w:tcPr>
            <w:tcW w:w="842" w:type="dxa"/>
            <w:tcBorders>
              <w:top w:val="single" w:sz="4" w:space="0" w:color="000000"/>
              <w:left w:val="single" w:sz="4" w:space="0" w:color="000000"/>
              <w:bottom w:val="single" w:sz="4" w:space="0" w:color="000000"/>
              <w:right w:val="single" w:sz="4" w:space="0" w:color="000000"/>
            </w:tcBorders>
            <w:vAlign w:val="center"/>
          </w:tcPr>
          <w:p w14:paraId="4F88F846">
            <w:pPr>
              <w:spacing w:after="0" w:line="240" w:lineRule="auto"/>
              <w:jc w:val="right"/>
            </w:pPr>
            <w:r>
              <w:rPr>
                <w:rFonts w:ascii="Times New Roman" w:hAnsi="Times New Roman" w:eastAsia="Times New Roman" w:cs="Times New Roman"/>
                <w:sz w:val="20"/>
                <w:szCs w:val="20"/>
              </w:rPr>
              <w:t xml:space="preserve">60.000</w:t>
            </w:r>
          </w:p>
        </w:tc>
      </w:tr>
    </w:tbl>
    <w:p w14:paraId="3A3176DE">
      <w:pPr>
        <w:spacing w:after="0"/>
      </w:pPr>
    </w:p>
    <w:p w14:paraId="3B982255">
      <w:pPr>
        <w:spacing w:after="60" w:line="288" w:lineRule="auto"/>
        <w:ind w:firstLine="567"/>
        <w:jc w:val="both"/>
      </w:pPr>
      <w:r>
        <w:rPr>
          <w:rFonts w:ascii="Times New Roman" w:hAnsi="Times New Roman" w:eastAsia="Times New Roman" w:cs="Times New Roman"/>
          <w:sz w:val="26"/>
          <w:szCs w:val="26"/>
        </w:rPr>
        <w:t xml:space="preserve">2. Báo giá này có hiệu lực trong vòng: 180 ngày, kể từ ngày 12/09/2026.</w:t>
      </w:r>
    </w:p>
    <w:p w14:paraId="4D45CD57">
      <w:pPr>
        <w:spacing w:after="60" w:line="288" w:lineRule="auto"/>
        <w:ind w:firstLine="567"/>
        <w:jc w:val="both"/>
      </w:pPr>
      <w:r>
        <w:rPr>
          <w:rFonts w:ascii="Times New Roman" w:hAnsi="Times New Roman" w:eastAsia="Times New Roman" w:cs="Times New Roman"/>
          <w:sz w:val="26"/>
          <w:szCs w:val="26"/>
        </w:rPr>
        <w:t>3. Chúng tôi cam kết:</w:t>
      </w:r>
    </w:p>
    <w:p w14:paraId="4A00408F">
      <w:pPr>
        <w:spacing w:after="60" w:line="288" w:lineRule="auto"/>
        <w:jc w:val="both"/>
      </w:pPr>
      <w:r>
        <w:rPr>
          <w:rFonts w:ascii="Times New Roman" w:hAnsi="Times New Roman" w:eastAsia="Times New Roman" w:cs="Times New Roman"/>
          <w:sz w:val="26"/>
          <w:szCs w:val="26"/>
        </w:rPr>
        <w:t>-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44BC1FAF">
      <w:pPr>
        <w:spacing w:after="60" w:line="288" w:lineRule="auto"/>
        <w:jc w:val="both"/>
      </w:pPr>
      <w:r>
        <w:rPr>
          <w:rFonts w:ascii="Times New Roman" w:hAnsi="Times New Roman" w:eastAsia="Times New Roman" w:cs="Times New Roman"/>
          <w:sz w:val="26"/>
          <w:szCs w:val="26"/>
        </w:rPr>
        <w:t>- Giá trị của các hàng hóa, dịch vụ nêu trong báo giá là phù hợp, không vi phạm quy định của pháp luật về cạnh tranh, bán phá giá.</w:t>
      </w:r>
    </w:p>
    <w:p w14:paraId="7B60F508">
      <w:pPr>
        <w:spacing w:after="240" w:line="288" w:lineRule="auto"/>
        <w:jc w:val="both"/>
      </w:pPr>
      <w:r>
        <w:rPr>
          <w:rFonts w:ascii="Times New Roman" w:hAnsi="Times New Roman" w:eastAsia="Times New Roman" w:cs="Times New Roman"/>
          <w:sz w:val="26"/>
          <w:szCs w:val="26"/>
        </w:rPr>
        <w:t>- Những thông tin nêu trong báo giá là trung thực.</w:t>
      </w:r>
    </w:p>
    <w:p w14:paraId="7EA2746F">
      <w:pPr>
        <w:spacing w:after="60" w:line="288" w:lineRule="auto"/>
        <w:jc w:val="right"/>
      </w:pPr>
      <w:r>
        <w:rPr>
          <w:rFonts w:ascii="Times New Roman" w:hAnsi="Times New Roman" w:eastAsia="Times New Roman" w:cs="Times New Roman"/>
          <w:i/>
          <w:iCs/>
          <w:sz w:val="26"/>
          <w:szCs w:val="26"/>
        </w:rPr>
        <w:t xml:space="preserve">………., ngày      tháng      năm 202…</w:t>
      </w:r>
    </w:p>
    <w:p w14:paraId="7F87B007">
      <w:pPr>
        <w:spacing w:after="60" w:line="288" w:lineRule="auto"/>
        <w:jc w:val="right"/>
      </w:pPr>
      <w:r>
        <w:rPr>
          <w:rFonts w:ascii="Times New Roman" w:hAnsi="Times New Roman" w:eastAsia="Times New Roman" w:cs="Times New Roman"/>
          <w:b/>
          <w:bCs/>
          <w:sz w:val="26"/>
          <w:szCs w:val="26"/>
        </w:rPr>
        <w:t>Đại diện hợp pháp của nhà cung cấp</w:t>
      </w:r>
    </w:p>
    <w:p w14:paraId="085CACEF">
      <w:pPr>
        <w:spacing w:after="900" w:line="288" w:lineRule="auto"/>
        <w:jc w:val="right"/>
      </w:pPr>
      <w:r>
        <w:rPr>
          <w:rFonts w:ascii="Times New Roman" w:hAnsi="Times New Roman" w:eastAsia="Times New Roman" w:cs="Times New Roman"/>
          <w:i/>
          <w:iCs/>
          <w:sz w:val="26"/>
          <w:szCs w:val="26"/>
        </w:rPr>
        <w:t>(Ký tên, đóng dấu)</w:t>
      </w:r>
    </w:p>
    <w:p w14:paraId="30787C8E">
      <w:pPr>
        <w:spacing w:after="60" w:line="288" w:lineRule="auto"/>
      </w:pPr>
      <w:r>
        <w:rPr>
          <w:rFonts w:ascii="Times New Roman" w:hAnsi="Times New Roman" w:eastAsia="Times New Roman" w:cs="Times New Roman"/>
          <w:b/>
          <w:bCs/>
          <w:sz w:val="26"/>
          <w:szCs w:val="26"/>
        </w:rPr>
        <w:t>Ghi chú:</w:t>
      </w:r>
    </w:p>
    <w:p w14:paraId="20A2F8D0">
      <w:pPr>
        <w:spacing w:after="40" w:line="288" w:lineRule="auto"/>
        <w:jc w:val="both"/>
      </w:pPr>
      <w:r>
        <w:rPr>
          <w:rFonts w:ascii="Times New Roman" w:hAnsi="Times New Roman" w:eastAsia="Times New Roman" w:cs="Times New Roman"/>
          <w:sz w:val="22"/>
          <w:szCs w:val="22"/>
        </w:rPr>
        <w:t>(1) Hãng sản xuất, nhà cung cấp điền đầy đủ các thông tin để báo giá theo Mẫu này</w:t>
      </w:r>
    </w:p>
    <w:p w14:paraId="0EACBAC6">
      <w:pPr>
        <w:spacing w:after="40" w:line="288" w:lineRule="auto"/>
        <w:jc w:val="both"/>
      </w:pPr>
      <w:r>
        <w:rPr>
          <w:rFonts w:ascii="Times New Roman" w:hAnsi="Times New Roman" w:eastAsia="Times New Roman" w:cs="Times New Roman"/>
          <w:sz w:val="22"/>
          <w:szCs w:val="22"/>
        </w:rPr>
        <w:t xml:space="preserve">(2) </w:t>
      </w:r>
      <w:r>
        <w:rPr>
          <w:rFonts w:ascii="Times New Roman" w:hAnsi="Times New Roman" w:cs="Times New Roman"/>
          <w:kern w:val="0"/>
          <w:sz w:val="22"/>
          <w:szCs w:val="22"/>
        </w:rPr>
        <w:t>Người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54D8B165">
      <w:r>
        <w:t xml:space="preserve">  </w:t>
      </w:r>
    </w:p>
    <w:p w14:paraId="1B211D31">
      <w:pPr>
        <w:spacing w:before="60" w:after="60" w:line="288" w:lineRule="auto"/>
        <w:sectPr>
          <w:pgSz w:w="12240" w:h="15840"/>
          <w:pgMar w:top="380" w:right="850" w:bottom="280" w:left="1275" w:header="720" w:footer="720" w:gutter="0"/>
        </w:sectPr>
      </w:pPr>
    </w:p>
    <w:p w14:paraId="7F1260CB">
      <w:pPr>
        <w:spacing w:after="60" w:line="288" w:lineRule="auto"/>
        <w:jc w:val="center"/>
      </w:pPr>
      <w:r>
        <w:rPr>
          <w:rFonts w:ascii="Times New Roman" w:hAnsi="Times New Roman" w:eastAsia="Times New Roman" w:cs="Times New Roman"/>
          <w:b/>
          <w:bCs/>
          <w:sz w:val="28"/>
          <w:szCs w:val="28"/>
        </w:rPr>
        <w:t>BẢNG ĐÁP ỨNG KỸ THUẬT HÀNG HÓA CHÀO GIÁ</w:t>
      </w:r>
    </w:p>
    <w:p w14:paraId="7D5266C8">
      <w:pPr>
        <w:spacing w:after="200" w:line="288" w:lineRule="auto"/>
        <w:jc w:val="center"/>
      </w:pPr>
      <w:r>
        <w:rPr>
          <w:rFonts w:ascii="Times New Roman" w:hAnsi="Times New Roman" w:eastAsia="Times New Roman" w:cs="Times New Roman"/>
          <w:i/>
          <w:iCs/>
          <w:sz w:val="26"/>
          <w:szCs w:val="26"/>
        </w:rPr>
        <w:t xml:space="preserve">(Kèm theo báo giá của Nhà thầu test — Thư mời số 5902/2026)</w:t>
      </w:r>
    </w:p>
    <w:tbl>
      <w:tblPr>
        <w:tblW w:w="14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3"/>
        <w:gridCol w:w="429"/>
        <w:gridCol w:w="815"/>
        <w:gridCol w:w="403"/>
        <w:gridCol w:w="950"/>
        <w:gridCol w:w="669"/>
        <w:gridCol w:w="669"/>
        <w:gridCol w:w="669"/>
        <w:gridCol w:w="772"/>
        <w:gridCol w:w="617"/>
        <w:gridCol w:w="669"/>
        <w:gridCol w:w="669"/>
        <w:gridCol w:w="669"/>
        <w:gridCol w:w="669"/>
        <w:gridCol w:w="669"/>
        <w:gridCol w:w="669"/>
        <w:gridCol w:w="729"/>
        <w:gridCol w:w="729"/>
        <w:gridCol w:w="600"/>
        <w:gridCol w:w="600"/>
        <w:gridCol w:w="772"/>
      </w:tblGrid>
      <w:tr>
        <w:trPr>
          <w:tblHeader/>
        </w:trPr>
        <w:tc>
          <w:tcPr>
            <w:tcW w:w="703" w:type="dxa"/>
            <w:tcBorders>
              <w:top w:val="single" w:sz="4" w:space="0" w:color="000000"/>
              <w:left w:val="single" w:sz="4" w:space="0" w:color="000000"/>
              <w:bottom w:val="single" w:sz="4" w:space="0" w:color="000000"/>
              <w:right w:val="single" w:sz="4" w:space="0" w:color="000000"/>
            </w:tcBorders>
            <w:vAlign w:val="center"/>
          </w:tcPr>
          <w:p w14:paraId="631BED28">
            <w:pPr>
              <w:spacing w:after="0" w:line="240" w:lineRule="auto"/>
              <w:jc w:val="center"/>
            </w:pPr>
            <w:r>
              <w:rPr>
                <w:rFonts w:ascii="Times New Roman" w:hAnsi="Times New Roman" w:eastAsia="Times New Roman" w:cs="Times New Roman"/>
                <w:b/>
                <w:bCs/>
                <w:sz w:val="20"/>
                <w:szCs w:val="20"/>
              </w:rPr>
              <w:t>Mã bộ/phần/hệ thống/hàng hóa/ dụng cụ chi tiết</w:t>
            </w:r>
          </w:p>
        </w:tc>
        <w:tc>
          <w:tcPr>
            <w:tcW w:w="429" w:type="dxa"/>
            <w:tcBorders>
              <w:top w:val="single" w:sz="4" w:space="0" w:color="000000"/>
              <w:left w:val="single" w:sz="4" w:space="0" w:color="000000"/>
              <w:bottom w:val="single" w:sz="4" w:space="0" w:color="000000"/>
              <w:right w:val="single" w:sz="4" w:space="0" w:color="000000"/>
            </w:tcBorders>
            <w:vAlign w:val="center"/>
          </w:tcPr>
          <w:p w14:paraId="45BDB8BF">
            <w:pPr>
              <w:spacing w:after="0" w:line="240" w:lineRule="auto"/>
              <w:jc w:val="center"/>
            </w:pPr>
            <w:r>
              <w:rPr>
                <w:rFonts w:ascii="Times New Roman" w:hAnsi="Times New Roman" w:eastAsia="Times New Roman" w:cs="Times New Roman"/>
                <w:b/>
                <w:bCs/>
                <w:sz w:val="20"/>
                <w:szCs w:val="20"/>
              </w:rPr>
              <w:t>STT bộ/phần/</w:t>
            </w:r>
            <w:r>
              <w:br w:type="textWrapping"/>
            </w:r>
            <w:r>
              <w:rPr>
                <w:rFonts w:ascii="Times New Roman" w:hAnsi="Times New Roman" w:eastAsia="Times New Roman" w:cs="Times New Roman"/>
                <w:b/>
                <w:bCs/>
                <w:sz w:val="20"/>
                <w:szCs w:val="20"/>
              </w:rPr>
              <w:t>hệ thống</w:t>
            </w:r>
          </w:p>
        </w:tc>
        <w:tc>
          <w:tcPr>
            <w:tcW w:w="815" w:type="dxa"/>
            <w:tcBorders>
              <w:top w:val="single" w:sz="4" w:space="0" w:color="000000"/>
              <w:left w:val="single" w:sz="4" w:space="0" w:color="000000"/>
              <w:bottom w:val="single" w:sz="4" w:space="0" w:color="000000"/>
              <w:right w:val="single" w:sz="4" w:space="0" w:color="000000"/>
            </w:tcBorders>
            <w:vAlign w:val="center"/>
          </w:tcPr>
          <w:p w14:paraId="6BD43415">
            <w:pPr>
              <w:spacing w:after="0" w:line="240" w:lineRule="auto"/>
              <w:jc w:val="center"/>
            </w:pPr>
            <w:r>
              <w:rPr>
                <w:rFonts w:ascii="Times New Roman" w:hAnsi="Times New Roman" w:eastAsia="Times New Roman" w:cs="Times New Roman"/>
                <w:b/>
                <w:bCs/>
                <w:sz w:val="20"/>
                <w:szCs w:val="20"/>
              </w:rPr>
              <w:t>Tên bộ/phần/hệ thống</w:t>
            </w:r>
          </w:p>
        </w:tc>
        <w:tc>
          <w:tcPr>
            <w:tcW w:w="403" w:type="dxa"/>
            <w:tcBorders>
              <w:top w:val="single" w:sz="4" w:space="0" w:color="000000"/>
              <w:left w:val="single" w:sz="4" w:space="0" w:color="000000"/>
              <w:bottom w:val="single" w:sz="4" w:space="0" w:color="000000"/>
              <w:right w:val="single" w:sz="4" w:space="0" w:color="000000"/>
            </w:tcBorders>
            <w:vAlign w:val="center"/>
          </w:tcPr>
          <w:p w14:paraId="731E14E5">
            <w:pPr>
              <w:spacing w:after="0" w:line="240" w:lineRule="auto"/>
              <w:jc w:val="center"/>
            </w:pPr>
            <w:r>
              <w:rPr>
                <w:rFonts w:ascii="Times New Roman" w:hAnsi="Times New Roman" w:eastAsia="Times New Roman" w:cs="Times New Roman"/>
                <w:b/>
                <w:bCs/>
                <w:sz w:val="20"/>
                <w:szCs w:val="20"/>
              </w:rPr>
              <w:t>STT chi tiết</w:t>
            </w:r>
          </w:p>
        </w:tc>
        <w:tc>
          <w:tcPr>
            <w:tcW w:w="950" w:type="dxa"/>
            <w:tcBorders>
              <w:top w:val="single" w:sz="4" w:space="0" w:color="000000"/>
              <w:left w:val="single" w:sz="4" w:space="0" w:color="000000"/>
              <w:bottom w:val="single" w:sz="4" w:space="0" w:color="000000"/>
              <w:right w:val="single" w:sz="4" w:space="0" w:color="000000"/>
            </w:tcBorders>
            <w:vAlign w:val="center"/>
          </w:tcPr>
          <w:p w14:paraId="0CFC9BF3">
            <w:pPr>
              <w:spacing w:after="0" w:line="240" w:lineRule="auto"/>
              <w:jc w:val="center"/>
            </w:pPr>
            <w:r>
              <w:rPr>
                <w:rFonts w:ascii="Times New Roman" w:hAnsi="Times New Roman" w:eastAsia="Times New Roman" w:cs="Times New Roman"/>
                <w:b/>
                <w:bCs/>
                <w:sz w:val="20"/>
                <w:szCs w:val="20"/>
              </w:rPr>
              <w:t>Tên danh mục hàng hóa/dụng cụ chi tiết</w:t>
            </w:r>
          </w:p>
        </w:tc>
        <w:tc>
          <w:tcPr>
            <w:tcW w:w="669" w:type="dxa"/>
            <w:tcBorders>
              <w:top w:val="single" w:sz="4" w:space="0" w:color="000000"/>
              <w:left w:val="single" w:sz="4" w:space="0" w:color="000000"/>
              <w:bottom w:val="single" w:sz="4" w:space="0" w:color="000000"/>
              <w:right w:val="single" w:sz="4" w:space="0" w:color="000000"/>
            </w:tcBorders>
            <w:vAlign w:val="center"/>
          </w:tcPr>
          <w:p w14:paraId="4A571D5E">
            <w:pPr>
              <w:spacing w:after="0" w:line="240" w:lineRule="auto"/>
              <w:jc w:val="center"/>
            </w:pPr>
            <w:r>
              <w:rPr>
                <w:rFonts w:ascii="Times New Roman" w:hAnsi="Times New Roman" w:eastAsia="Times New Roman" w:cs="Times New Roman"/>
                <w:b/>
                <w:bCs/>
                <w:sz w:val="20"/>
                <w:szCs w:val="20"/>
              </w:rPr>
              <w:t>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06DBD4B4">
            <w:pPr>
              <w:spacing w:after="0" w:line="240" w:lineRule="auto"/>
              <w:jc w:val="center"/>
            </w:pPr>
            <w:r>
              <w:rPr>
                <w:rFonts w:ascii="Times New Roman" w:hAnsi="Times New Roman" w:eastAsia="Times New Roman" w:cs="Times New Roman"/>
                <w:b/>
                <w:bCs/>
                <w:sz w:val="20"/>
                <w:szCs w:val="20"/>
              </w:rPr>
              <w:t>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7AF0027B">
            <w:pPr>
              <w:spacing w:after="0" w:line="240" w:lineRule="auto"/>
              <w:jc w:val="center"/>
            </w:pPr>
            <w:r>
              <w:rPr>
                <w:rFonts w:ascii="Times New Roman" w:hAnsi="Times New Roman" w:eastAsia="Times New Roman" w:cs="Times New Roman"/>
                <w:b/>
                <w:bCs/>
                <w:sz w:val="20"/>
                <w:szCs w:val="20"/>
              </w:rPr>
              <w:t>Yêu cầu cấu hình</w:t>
            </w:r>
          </w:p>
        </w:tc>
        <w:tc>
          <w:tcPr>
            <w:tcW w:w="772" w:type="dxa"/>
            <w:tcBorders>
              <w:top w:val="single" w:sz="4" w:space="0" w:color="000000"/>
              <w:left w:val="single" w:sz="4" w:space="0" w:color="000000"/>
              <w:bottom w:val="single" w:sz="4" w:space="0" w:color="000000"/>
              <w:right w:val="single" w:sz="4" w:space="0" w:color="000000"/>
            </w:tcBorders>
            <w:vAlign w:val="center"/>
          </w:tcPr>
          <w:p w14:paraId="2381139A">
            <w:pPr>
              <w:spacing w:after="0" w:line="240" w:lineRule="auto"/>
              <w:jc w:val="center"/>
            </w:pPr>
            <w:r>
              <w:rPr>
                <w:rFonts w:ascii="Times New Roman" w:hAnsi="Times New Roman" w:eastAsia="Times New Roman" w:cs="Times New Roman"/>
                <w:b/>
                <w:bCs/>
                <w:sz w:val="20"/>
                <w:szCs w:val="20"/>
              </w:rPr>
              <w:t>Yêu cầu kỹ thuật</w:t>
            </w:r>
          </w:p>
        </w:tc>
        <w:tc>
          <w:tcPr>
            <w:tcW w:w="617" w:type="dxa"/>
            <w:tcBorders>
              <w:top w:val="single" w:sz="4" w:space="0" w:color="000000"/>
              <w:left w:val="single" w:sz="4" w:space="0" w:color="000000"/>
              <w:bottom w:val="single" w:sz="4" w:space="0" w:color="000000"/>
              <w:right w:val="single" w:sz="4" w:space="0" w:color="000000"/>
            </w:tcBorders>
            <w:vAlign w:val="center"/>
          </w:tcPr>
          <w:p w14:paraId="75573AF7">
            <w:pPr>
              <w:spacing w:after="0" w:line="240" w:lineRule="auto"/>
              <w:jc w:val="center"/>
            </w:pPr>
            <w:r>
              <w:rPr>
                <w:rFonts w:ascii="Times New Roman" w:hAnsi="Times New Roman" w:eastAsia="Times New Roman" w:cs="Times New Roman"/>
                <w:b/>
                <w:bCs/>
                <w:sz w:val="20"/>
                <w:szCs w:val="20"/>
              </w:rPr>
              <w:t>Yêu cầu về nhóm nước, vùng lãnh thổ (nếu có)</w:t>
            </w:r>
          </w:p>
        </w:tc>
        <w:tc>
          <w:tcPr>
            <w:tcW w:w="669" w:type="dxa"/>
            <w:tcBorders>
              <w:top w:val="single" w:sz="4" w:space="0" w:color="000000"/>
              <w:left w:val="single" w:sz="4" w:space="0" w:color="000000"/>
              <w:bottom w:val="single" w:sz="4" w:space="0" w:color="000000"/>
              <w:right w:val="single" w:sz="4" w:space="0" w:color="000000"/>
            </w:tcBorders>
            <w:vAlign w:val="center"/>
          </w:tcPr>
          <w:p w14:paraId="0D1F019D">
            <w:pPr>
              <w:spacing w:after="0" w:line="240" w:lineRule="auto"/>
              <w:jc w:val="center"/>
            </w:pPr>
            <w:r>
              <w:rPr>
                <w:rFonts w:ascii="Times New Roman" w:hAnsi="Times New Roman" w:eastAsia="Times New Roman" w:cs="Times New Roman"/>
                <w:b/>
                <w:bCs/>
                <w:sz w:val="20"/>
                <w:szCs w:val="20"/>
              </w:rPr>
              <w:t>Đáp ứng về 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5DBA2D93">
            <w:pPr>
              <w:spacing w:after="0" w:line="240" w:lineRule="auto"/>
              <w:jc w:val="center"/>
            </w:pPr>
            <w:r>
              <w:rPr>
                <w:rFonts w:ascii="Times New Roman" w:hAnsi="Times New Roman" w:eastAsia="Times New Roman" w:cs="Times New Roman"/>
                <w:b/>
                <w:bCs/>
                <w:sz w:val="20"/>
                <w:szCs w:val="20"/>
              </w:rPr>
              <w:t>Các điểm không đáp ứng về yêu cầu chung</w:t>
            </w:r>
          </w:p>
        </w:tc>
        <w:tc>
          <w:tcPr>
            <w:tcW w:w="669" w:type="dxa"/>
            <w:tcBorders>
              <w:top w:val="single" w:sz="4" w:space="0" w:color="000000"/>
              <w:left w:val="single" w:sz="4" w:space="0" w:color="000000"/>
              <w:bottom w:val="single" w:sz="4" w:space="0" w:color="000000"/>
              <w:right w:val="single" w:sz="4" w:space="0" w:color="000000"/>
            </w:tcBorders>
            <w:vAlign w:val="center"/>
          </w:tcPr>
          <w:p w14:paraId="2E0A94C7">
            <w:pPr>
              <w:spacing w:after="0" w:line="240" w:lineRule="auto"/>
              <w:jc w:val="center"/>
            </w:pPr>
            <w:r>
              <w:rPr>
                <w:rFonts w:ascii="Times New Roman" w:hAnsi="Times New Roman" w:eastAsia="Times New Roman" w:cs="Times New Roman"/>
                <w:b/>
                <w:bCs/>
                <w:sz w:val="20"/>
                <w:szCs w:val="20"/>
              </w:rPr>
              <w:t>Đáp ứng về 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6ADDA442">
            <w:pPr>
              <w:spacing w:after="0" w:line="240" w:lineRule="auto"/>
              <w:jc w:val="center"/>
            </w:pPr>
            <w:r>
              <w:rPr>
                <w:rFonts w:ascii="Times New Roman" w:hAnsi="Times New Roman" w:eastAsia="Times New Roman" w:cs="Times New Roman"/>
                <w:b/>
                <w:bCs/>
                <w:sz w:val="20"/>
                <w:szCs w:val="20"/>
              </w:rPr>
              <w:t>Các điểm không đáp ứng về yêu cầu khác</w:t>
            </w:r>
          </w:p>
        </w:tc>
        <w:tc>
          <w:tcPr>
            <w:tcW w:w="669" w:type="dxa"/>
            <w:tcBorders>
              <w:top w:val="single" w:sz="4" w:space="0" w:color="000000"/>
              <w:left w:val="single" w:sz="4" w:space="0" w:color="000000"/>
              <w:bottom w:val="single" w:sz="4" w:space="0" w:color="000000"/>
              <w:right w:val="single" w:sz="4" w:space="0" w:color="000000"/>
            </w:tcBorders>
            <w:vAlign w:val="center"/>
          </w:tcPr>
          <w:p w14:paraId="720AA469">
            <w:pPr>
              <w:spacing w:after="0" w:line="240" w:lineRule="auto"/>
              <w:jc w:val="center"/>
            </w:pPr>
            <w:r>
              <w:rPr>
                <w:rFonts w:ascii="Times New Roman" w:hAnsi="Times New Roman" w:eastAsia="Times New Roman" w:cs="Times New Roman"/>
                <w:b/>
                <w:bCs/>
                <w:sz w:val="20"/>
                <w:szCs w:val="20"/>
              </w:rPr>
              <w:t>Đáp ứng về yêu cầu cấu hình</w:t>
            </w:r>
          </w:p>
        </w:tc>
        <w:tc>
          <w:tcPr>
            <w:tcW w:w="669" w:type="dxa"/>
            <w:tcBorders>
              <w:top w:val="single" w:sz="4" w:space="0" w:color="000000"/>
              <w:left w:val="single" w:sz="4" w:space="0" w:color="000000"/>
              <w:bottom w:val="single" w:sz="4" w:space="0" w:color="000000"/>
              <w:right w:val="single" w:sz="4" w:space="0" w:color="000000"/>
            </w:tcBorders>
            <w:vAlign w:val="center"/>
          </w:tcPr>
          <w:p w14:paraId="3CAF0964">
            <w:pPr>
              <w:spacing w:after="0" w:line="240" w:lineRule="auto"/>
              <w:jc w:val="center"/>
            </w:pPr>
            <w:r>
              <w:rPr>
                <w:rFonts w:ascii="Times New Roman" w:hAnsi="Times New Roman" w:eastAsia="Times New Roman" w:cs="Times New Roman"/>
                <w:b/>
                <w:bCs/>
                <w:sz w:val="20"/>
                <w:szCs w:val="20"/>
              </w:rPr>
              <w:t>Các điểm không đáp ứng về yêu cầu cấu hình</w:t>
            </w:r>
          </w:p>
        </w:tc>
        <w:tc>
          <w:tcPr>
            <w:tcW w:w="729" w:type="dxa"/>
            <w:tcBorders>
              <w:top w:val="single" w:sz="4" w:space="0" w:color="000000"/>
              <w:left w:val="single" w:sz="4" w:space="0" w:color="000000"/>
              <w:bottom w:val="single" w:sz="4" w:space="0" w:color="000000"/>
              <w:right w:val="single" w:sz="4" w:space="0" w:color="000000"/>
            </w:tcBorders>
            <w:vAlign w:val="center"/>
          </w:tcPr>
          <w:p w14:paraId="269D18B7">
            <w:pPr>
              <w:spacing w:after="0" w:line="240" w:lineRule="auto"/>
              <w:jc w:val="center"/>
            </w:pPr>
            <w:r>
              <w:rPr>
                <w:rFonts w:ascii="Times New Roman" w:hAnsi="Times New Roman" w:eastAsia="Times New Roman" w:cs="Times New Roman"/>
                <w:b/>
                <w:bCs/>
                <w:sz w:val="20"/>
                <w:szCs w:val="20"/>
              </w:rPr>
              <w:t>Đáp ứng về yêu cầu kĩ thuật</w:t>
            </w:r>
          </w:p>
        </w:tc>
        <w:tc>
          <w:tcPr>
            <w:tcW w:w="729" w:type="dxa"/>
            <w:tcBorders>
              <w:top w:val="single" w:sz="4" w:space="0" w:color="000000"/>
              <w:left w:val="single" w:sz="4" w:space="0" w:color="000000"/>
              <w:bottom w:val="single" w:sz="4" w:space="0" w:color="000000"/>
              <w:right w:val="single" w:sz="4" w:space="0" w:color="000000"/>
            </w:tcBorders>
            <w:vAlign w:val="center"/>
          </w:tcPr>
          <w:p w14:paraId="36857277">
            <w:pPr>
              <w:spacing w:after="0" w:line="240" w:lineRule="auto"/>
              <w:jc w:val="center"/>
            </w:pPr>
            <w:r>
              <w:rPr>
                <w:rFonts w:ascii="Times New Roman" w:hAnsi="Times New Roman" w:eastAsia="Times New Roman" w:cs="Times New Roman"/>
                <w:b/>
                <w:bCs/>
                <w:sz w:val="20"/>
                <w:szCs w:val="20"/>
              </w:rPr>
              <w:t>Các điểm không đáp ứng về yêu cầu kỹ thuật</w:t>
            </w:r>
          </w:p>
        </w:tc>
        <w:tc>
          <w:tcPr>
            <w:tcW w:w="600" w:type="dxa"/>
            <w:tcBorders>
              <w:top w:val="single" w:sz="4" w:space="0" w:color="000000"/>
              <w:left w:val="single" w:sz="4" w:space="0" w:color="000000"/>
              <w:bottom w:val="single" w:sz="4" w:space="0" w:color="000000"/>
              <w:right w:val="single" w:sz="4" w:space="0" w:color="000000"/>
            </w:tcBorders>
            <w:vAlign w:val="center"/>
          </w:tcPr>
          <w:p w14:paraId="5887FE70">
            <w:pPr>
              <w:spacing w:after="0" w:line="240" w:lineRule="auto"/>
              <w:jc w:val="center"/>
            </w:pPr>
            <w:r>
              <w:rPr>
                <w:rFonts w:ascii="Times New Roman" w:hAnsi="Times New Roman" w:eastAsia="Times New Roman" w:cs="Times New Roman"/>
                <w:b/>
                <w:bCs/>
                <w:sz w:val="20"/>
                <w:szCs w:val="20"/>
              </w:rPr>
              <w:t>Đáp ứng về nhóm nước, vùng lãnh thổ</w:t>
            </w:r>
          </w:p>
        </w:tc>
        <w:tc>
          <w:tcPr>
            <w:tcW w:w="600" w:type="dxa"/>
            <w:tcBorders>
              <w:top w:val="single" w:sz="4" w:space="0" w:color="000000"/>
              <w:left w:val="single" w:sz="4" w:space="0" w:color="000000"/>
              <w:bottom w:val="single" w:sz="4" w:space="0" w:color="000000"/>
              <w:right w:val="single" w:sz="4" w:space="0" w:color="000000"/>
            </w:tcBorders>
            <w:vAlign w:val="center"/>
          </w:tcPr>
          <w:p w14:paraId="668B3578">
            <w:pPr>
              <w:spacing w:after="0" w:line="240" w:lineRule="auto"/>
              <w:jc w:val="center"/>
            </w:pPr>
            <w:r>
              <w:rPr>
                <w:rFonts w:ascii="Times New Roman" w:hAnsi="Times New Roman" w:eastAsia="Times New Roman" w:cs="Times New Roman"/>
                <w:b/>
                <w:bCs/>
                <w:sz w:val="20"/>
                <w:szCs w:val="20"/>
              </w:rPr>
              <w:t>Không đáp ứng về nhóm nước, vùng lãnh thổ</w:t>
            </w:r>
          </w:p>
        </w:tc>
        <w:tc>
          <w:tcPr>
            <w:tcW w:w="772" w:type="dxa"/>
            <w:tcBorders>
              <w:top w:val="single" w:sz="4" w:space="0" w:color="000000"/>
              <w:left w:val="single" w:sz="4" w:space="0" w:color="000000"/>
              <w:bottom w:val="single" w:sz="4" w:space="0" w:color="000000"/>
              <w:right w:val="single" w:sz="4" w:space="0" w:color="000000"/>
            </w:tcBorders>
            <w:vAlign w:val="center"/>
          </w:tcPr>
          <w:p w14:paraId="633400D4">
            <w:pPr>
              <w:spacing w:after="0" w:line="240" w:lineRule="auto"/>
              <w:jc w:val="center"/>
            </w:pPr>
            <w:r>
              <w:rPr>
                <w:rFonts w:ascii="Times New Roman" w:hAnsi="Times New Roman" w:eastAsia="Times New Roman" w:cs="Times New Roman"/>
                <w:b/>
                <w:bCs/>
                <w:sz w:val="20"/>
                <w:szCs w:val="20"/>
              </w:rPr>
              <w:t>Tài liệu chứng minh (cam kết, catalog, hướng dẫn sử dụng..)</w:t>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1</w:t>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HỆ THỐNG MÁY SIÊU ÂM MÀU 4D</w:t>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Hàng mới 100%, sản xuất từ năm 2025 trở lại đây.</w:t>
              <w:br/>
              <w:t xml:space="preserve">Đồng bộ nguyên hệ thống của cùng một hãng.</w:t>
              <w:br/>
              <w:t xml:space="preserve">Có giấy phép lưu hành tại Việt Nam còn hiệu lực.</w:t>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Bảo hành tối thiểu 24 tháng tại nơi sử dụng.</w:t>
              <w:br/>
              <w:t xml:space="preserve">Đào tạo vận hành cho tối thiểu 05 nhân viên.</w:t>
              <w:br/>
              <w:t xml:space="preserve">Cam kết cung cấp vật tư thay thế tối thiểu 10 năm.</w:t>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Hệ thống hoàn chỉnh gồm: 01 máy chính; 01 màn hình ≥ 21 inch;</w:t>
              <w:br/>
              <w:t xml:space="preserve">03 đầu dò (convex, linear, phased array);</w:t>
              <w:br/>
              <w:t xml:space="preserve">01 phần mềm đo tim mạch; 01 xe đẩy chuyên dụng.</w:t>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Nhóm G7, EU</w:t>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HT01.1</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1</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Máy chính siêu âm màu</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Màn hình cảm ứng điều khiển ≥ 10 inch.</w:t>
              <w:br/>
              <w:t xml:space="preserve">Ổ cứng lưu trữ ≥ 500GB.</w:t>
              <w:br/>
              <w:t xml:space="preserve">Tối thiểu 3 cổng kết nối đầu dò.</w:t>
              <w:br/>
              <w:t xml:space="preserve">Dải tần số 1-18 MHz.</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3</w:t>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3</w:t>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HT01.2</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2</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Màn hình hiển thị chính</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Kích thước ≥ 21 inch, độ phân giải Full HD trở lên.</w:t>
              <w:br/>
              <w:t xml:space="preserve">Xoay/nghiêng điều chỉnh được.</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121</w:t>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1</w:t>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3</w:t>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123</w:t>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312</w:t>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3123</w:t>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HT01.3</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3</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Đầu dò Convex</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Dải tần 1-6 MHz.</w:t>
              <w:br/>
              <w:t xml:space="preserve">Dùng cho siêu âm ổ bụng, sản khoa.</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1231</w:t>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HT01.4</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4</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Đầu dò Linear</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Dải tần 5-15 MHz.</w:t>
              <w:br/>
              <w:t xml:space="preserve">Dùng cho mạch máu, phần mềm, tuyến giáp.</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HT01.5</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5</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Phần mềm đo và phân tích tim mạch</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Đo tự động EF, Doppler mô.</w:t>
              <w:br/>
              <w:t xml:space="preserve">Bản quyền vĩnh viễn kèm máy.</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312</w:t>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r>
        <w:tc>
          <w:tcPr>
            <w:tcW w:w="703" w:type="dxa"/>
            <w:tcBorders>
              <w:top w:val="single" w:sz="4" w:space="0" w:color="000000"/>
              <w:left w:val="single" w:sz="4" w:space="0" w:color="000000"/>
              <w:bottom w:val="single" w:sz="4" w:space="0" w:color="000000"/>
              <w:right w:val="single" w:sz="4" w:space="0" w:color="000000"/>
            </w:tcBorders>
            <w:vAlign w:val="center"/>
          </w:tcPr>
          <w:p w14:paraId="35F30070">
            <w:pPr>
              <w:spacing w:after="0" w:line="240" w:lineRule="auto"/>
              <w:jc w:val="center"/>
            </w:pPr>
            <w:r>
              <w:rPr>
                <w:rFonts w:ascii="Times New Roman" w:hAnsi="Times New Roman" w:eastAsia="Times New Roman" w:cs="Times New Roman"/>
                <w:sz w:val="20"/>
                <w:szCs w:val="20"/>
              </w:rPr>
              <w:t xml:space="preserve">HT01.6</w:t>
            </w:r>
          </w:p>
        </w:tc>
        <w:tc>
          <w:tcPr>
            <w:tcW w:w="429" w:type="dxa"/>
            <w:tcBorders>
              <w:top w:val="single" w:sz="4" w:space="0" w:color="000000"/>
              <w:left w:val="single" w:sz="4" w:space="0" w:color="000000"/>
              <w:bottom w:val="single" w:sz="4" w:space="0" w:color="000000"/>
              <w:right w:val="single" w:sz="4" w:space="0" w:color="000000"/>
            </w:tcBorders>
            <w:vAlign w:val="center"/>
          </w:tcPr>
          <w:p w14:paraId="0E9FBAA8">
            <w:pPr>
              <w:spacing w:after="0" w:line="240" w:lineRule="auto"/>
              <w:jc w:val="center"/>
            </w:pPr>
            <w:r>
              <w:rPr>
                <w:rFonts w:ascii="Times New Roman" w:hAnsi="Times New Roman" w:eastAsia="Times New Roman" w:cs="Times New Roman"/>
                <w:sz w:val="20"/>
                <w:szCs w:val="20"/>
              </w:rPr>
              <w:t xml:space="preserve"/>
            </w:r>
          </w:p>
        </w:tc>
        <w:tc>
          <w:tcPr>
            <w:tcW w:w="815" w:type="dxa"/>
            <w:tcBorders>
              <w:top w:val="single" w:sz="4" w:space="0" w:color="000000"/>
              <w:left w:val="single" w:sz="4" w:space="0" w:color="000000"/>
              <w:bottom w:val="single" w:sz="4" w:space="0" w:color="000000"/>
              <w:right w:val="single" w:sz="4" w:space="0" w:color="000000"/>
            </w:tcBorders>
            <w:vAlign w:val="center"/>
          </w:tcPr>
          <w:p w14:paraId="5ACE1DFB">
            <w:pPr>
              <w:spacing w:after="0" w:line="240" w:lineRule="auto"/>
              <w:jc w:val="left"/>
            </w:pPr>
            <w:r>
              <w:rPr>
                <w:rFonts w:ascii="Times New Roman" w:hAnsi="Times New Roman" w:eastAsia="Times New Roman" w:cs="Times New Roman"/>
                <w:sz w:val="20"/>
                <w:szCs w:val="20"/>
              </w:rPr>
              <w:t xml:space="preserve"/>
            </w:r>
          </w:p>
        </w:tc>
        <w:tc>
          <w:tcPr>
            <w:tcW w:w="403" w:type="dxa"/>
            <w:tcBorders>
              <w:top w:val="single" w:sz="4" w:space="0" w:color="000000"/>
              <w:left w:val="single" w:sz="4" w:space="0" w:color="000000"/>
              <w:bottom w:val="single" w:sz="4" w:space="0" w:color="000000"/>
              <w:right w:val="single" w:sz="4" w:space="0" w:color="000000"/>
            </w:tcBorders>
            <w:vAlign w:val="center"/>
          </w:tcPr>
          <w:p w14:paraId="1CE9AA29">
            <w:pPr>
              <w:spacing w:after="0" w:line="240" w:lineRule="auto"/>
              <w:jc w:val="center"/>
            </w:pPr>
            <w:r>
              <w:rPr>
                <w:rFonts w:ascii="Times New Roman" w:hAnsi="Times New Roman" w:eastAsia="Times New Roman" w:cs="Times New Roman"/>
                <w:sz w:val="20"/>
                <w:szCs w:val="20"/>
              </w:rPr>
              <w:t xml:space="preserve">6</w:t>
            </w:r>
          </w:p>
        </w:tc>
        <w:tc>
          <w:tcPr>
            <w:tcW w:w="950" w:type="dxa"/>
            <w:tcBorders>
              <w:top w:val="single" w:sz="4" w:space="0" w:color="000000"/>
              <w:left w:val="single" w:sz="4" w:space="0" w:color="000000"/>
              <w:bottom w:val="single" w:sz="4" w:space="0" w:color="000000"/>
              <w:right w:val="single" w:sz="4" w:space="0" w:color="000000"/>
            </w:tcBorders>
            <w:vAlign w:val="center"/>
          </w:tcPr>
          <w:p w14:paraId="026E3482">
            <w:pPr>
              <w:spacing w:after="0" w:line="240" w:lineRule="auto"/>
              <w:jc w:val="left"/>
            </w:pPr>
            <w:r>
              <w:rPr>
                <w:rFonts w:ascii="Times New Roman" w:hAnsi="Times New Roman" w:eastAsia="Times New Roman" w:cs="Times New Roman"/>
                <w:sz w:val="20"/>
                <w:szCs w:val="20"/>
              </w:rPr>
              <w:t xml:space="preserve">Xe đẩy chuyên dụng</w:t>
            </w:r>
          </w:p>
        </w:tc>
        <w:tc>
          <w:tcPr>
            <w:tcW w:w="669" w:type="dxa"/>
            <w:tcBorders>
              <w:top w:val="single" w:sz="4" w:space="0" w:color="000000"/>
              <w:left w:val="single" w:sz="4" w:space="0" w:color="000000"/>
              <w:bottom w:val="single" w:sz="4" w:space="0" w:color="000000"/>
              <w:right w:val="single" w:sz="4" w:space="0" w:color="000000"/>
            </w:tcBorders>
            <w:vAlign w:val="center"/>
          </w:tcPr>
          <w:p w14:paraId="67F5280C">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7F9EBFCA">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03497D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437C6C18">
            <w:pPr>
              <w:spacing w:after="0" w:line="240" w:lineRule="auto"/>
              <w:jc w:val="left"/>
            </w:pPr>
            <w:r>
              <w:rPr>
                <w:rFonts w:ascii="Times New Roman" w:hAnsi="Times New Roman" w:eastAsia="Times New Roman" w:cs="Times New Roman"/>
                <w:sz w:val="20"/>
                <w:szCs w:val="20"/>
              </w:rPr>
              <w:t xml:space="preserve">Có bánh xe khóa được.</w:t>
              <w:br/>
              <w:t xml:space="preserve">Ngăn đựng đầu dò và phụ kiện.</w:t>
            </w:r>
          </w:p>
        </w:tc>
        <w:tc>
          <w:tcPr>
            <w:tcW w:w="617" w:type="dxa"/>
            <w:tcBorders>
              <w:top w:val="single" w:sz="4" w:space="0" w:color="000000"/>
              <w:left w:val="single" w:sz="4" w:space="0" w:color="000000"/>
              <w:bottom w:val="single" w:sz="4" w:space="0" w:color="000000"/>
              <w:right w:val="single" w:sz="4" w:space="0" w:color="000000"/>
            </w:tcBorders>
            <w:vAlign w:val="center"/>
          </w:tcPr>
          <w:p w14:paraId="4572B68B">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29478B8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4F1EC3B6">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9CF9757">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5AD65E1E">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17924DAF">
            <w:pPr>
              <w:spacing w:after="0" w:line="240" w:lineRule="auto"/>
              <w:jc w:val="left"/>
            </w:pPr>
            <w:r>
              <w:rPr>
                <w:rFonts w:ascii="Times New Roman" w:hAnsi="Times New Roman" w:eastAsia="Times New Roman" w:cs="Times New Roman"/>
                <w:sz w:val="20"/>
                <w:szCs w:val="20"/>
              </w:rPr>
              <w:t xml:space="preserve"/>
            </w:r>
          </w:p>
        </w:tc>
        <w:tc>
          <w:tcPr>
            <w:tcW w:w="669" w:type="dxa"/>
            <w:tcBorders>
              <w:top w:val="single" w:sz="4" w:space="0" w:color="000000"/>
              <w:left w:val="single" w:sz="4" w:space="0" w:color="000000"/>
              <w:bottom w:val="single" w:sz="4" w:space="0" w:color="000000"/>
              <w:right w:val="single" w:sz="4" w:space="0" w:color="000000"/>
            </w:tcBorders>
            <w:vAlign w:val="center"/>
          </w:tcPr>
          <w:p w14:paraId="31619F78">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634E8194">
            <w:pPr>
              <w:spacing w:after="0" w:line="240" w:lineRule="auto"/>
              <w:jc w:val="left"/>
            </w:pPr>
            <w:r>
              <w:rPr>
                <w:rFonts w:ascii="Times New Roman" w:hAnsi="Times New Roman" w:eastAsia="Times New Roman" w:cs="Times New Roman"/>
                <w:sz w:val="20"/>
                <w:szCs w:val="20"/>
              </w:rPr>
              <w:t xml:space="preserve"/>
            </w:r>
          </w:p>
        </w:tc>
        <w:tc>
          <w:tcPr>
            <w:tcW w:w="729" w:type="dxa"/>
            <w:tcBorders>
              <w:top w:val="single" w:sz="4" w:space="0" w:color="000000"/>
              <w:left w:val="single" w:sz="4" w:space="0" w:color="000000"/>
              <w:bottom w:val="single" w:sz="4" w:space="0" w:color="000000"/>
              <w:right w:val="single" w:sz="4" w:space="0" w:color="000000"/>
            </w:tcBorders>
            <w:vAlign w:val="center"/>
          </w:tcPr>
          <w:p w14:paraId="0C600BBC">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EA66EB5">
            <w:pPr>
              <w:spacing w:after="0" w:line="240" w:lineRule="auto"/>
              <w:jc w:val="left"/>
            </w:pPr>
            <w:r>
              <w:rPr>
                <w:rFonts w:ascii="Times New Roman" w:hAnsi="Times New Roman" w:eastAsia="Times New Roman" w:cs="Times New Roman"/>
                <w:sz w:val="20"/>
                <w:szCs w:val="20"/>
              </w:rPr>
              <w:t xml:space="preserve"/>
            </w:r>
          </w:p>
        </w:tc>
        <w:tc>
          <w:tcPr>
            <w:tcW w:w="600" w:type="dxa"/>
            <w:tcBorders>
              <w:top w:val="single" w:sz="4" w:space="0" w:color="000000"/>
              <w:left w:val="single" w:sz="4" w:space="0" w:color="000000"/>
              <w:bottom w:val="single" w:sz="4" w:space="0" w:color="000000"/>
              <w:right w:val="single" w:sz="4" w:space="0" w:color="000000"/>
            </w:tcBorders>
            <w:vAlign w:val="center"/>
          </w:tcPr>
          <w:p w14:paraId="08C460F0">
            <w:pPr>
              <w:spacing w:after="0" w:line="240" w:lineRule="auto"/>
              <w:jc w:val="left"/>
            </w:pPr>
            <w:r>
              <w:rPr>
                <w:rFonts w:ascii="Times New Roman" w:hAnsi="Times New Roman" w:eastAsia="Times New Roman" w:cs="Times New Roman"/>
                <w:sz w:val="20"/>
                <w:szCs w:val="20"/>
              </w:rPr>
              <w:t xml:space="preserve"/>
            </w:r>
          </w:p>
        </w:tc>
        <w:tc>
          <w:tcPr>
            <w:tcW w:w="772" w:type="dxa"/>
            <w:tcBorders>
              <w:top w:val="single" w:sz="4" w:space="0" w:color="000000"/>
              <w:left w:val="single" w:sz="4" w:space="0" w:color="000000"/>
              <w:bottom w:val="single" w:sz="4" w:space="0" w:color="000000"/>
              <w:right w:val="single" w:sz="4" w:space="0" w:color="000000"/>
            </w:tcBorders>
            <w:vAlign w:val="center"/>
          </w:tcPr>
          <w:p w14:paraId="03F0FCD1">
            <w:pPr>
              <w:spacing w:after="0" w:line="240" w:lineRule="auto"/>
              <w:jc w:val="left"/>
            </w:pPr>
            <w:r>
              <w:rPr>
                <w:rFonts w:ascii="Times New Roman" w:hAnsi="Times New Roman" w:eastAsia="Times New Roman" w:cs="Times New Roman"/>
                <w:sz w:val="20"/>
                <w:szCs w:val="20"/>
              </w:rPr>
              <w:t xml:space="preserve"/>
            </w:r>
          </w:p>
        </w:tc>
      </w:tr>
    </w:tbl>
    <w:p w14:paraId="22D8B2B0">
      <w:pPr>
        <w:spacing w:after="0"/>
      </w:pPr>
    </w:p>
    <w:sectPr>
      <w:pgSz w:w="15840" w:h="12240" w:orient="landscape"/>
      <w:pgMar w:top="280" w:right="850" w:bottom="280" w:left="85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8"/>
        <w:szCs w:val="28"/>
      </w:rPr>
    </w:rPrDefault>
    <w:pPrDefault>
      <w:pPr>
        <w:spacing w:before="60" w:after="60" w:line="288"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