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4146DB04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br/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WordprocessingML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package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number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different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XML </w:t>
      </w:r>
      <w:proofErr w:type="spellStart"/>
      <w:r>
        <w:rPr>
          <w:rFonts w:ascii="Verdana" w:hAnsi="Verdana"/>
          <w:color w:val="000000"/>
          <w:sz w:val="18"/>
          <w:szCs w:val="18"/>
        </w:rPr>
        <w:t>files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However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most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found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part. And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</w:t>
      </w:r>
      <w:proofErr w:type="spellStart"/>
      <w:r>
        <w:rPr>
          <w:rFonts w:ascii="Verdana" w:hAnsi="Verdana"/>
          <w:color w:val="000000"/>
          <w:sz w:val="18"/>
          <w:szCs w:val="18"/>
        </w:rPr>
        <w:t>tables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64CF075" w14:textId="77777777" w:rsidR="005C15F0" w:rsidRDefault="005C15F0" w:rsidP="005C15F0">
      <w:pPr>
        <w:pStyle w:val="Nadpis3"/>
        <w:spacing w:after="45"/>
        <w:rPr>
          <w:rFonts w:ascii="Geneva" w:hAnsi="Geneva"/>
          <w:color w:val="456613"/>
          <w:sz w:val="27"/>
          <w:szCs w:val="27"/>
        </w:rPr>
      </w:pPr>
      <w:r>
        <w:rPr>
          <w:rFonts w:ascii="Geneva" w:hAnsi="Geneva"/>
          <w:b/>
          <w:bCs/>
          <w:color w:val="456613"/>
        </w:rPr>
        <w:t>Paragraphs</w:t>
      </w:r>
    </w:p>
    <w:p w14:paraId="60B1A7B2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basic unit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-level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it's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division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It </w:t>
      </w:r>
      <w:proofErr w:type="spellStart"/>
      <w:r>
        <w:rPr>
          <w:rFonts w:ascii="Verdana" w:hAnsi="Verdana"/>
          <w:color w:val="000000"/>
          <w:sz w:val="18"/>
          <w:szCs w:val="18"/>
        </w:rPr>
        <w:t>typically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has </w:t>
      </w:r>
      <w:proofErr w:type="spellStart"/>
      <w:r>
        <w:rPr>
          <w:rFonts w:ascii="Verdana" w:hAnsi="Verdana"/>
          <w:color w:val="000000"/>
          <w:sz w:val="18"/>
          <w:szCs w:val="18"/>
        </w:rPr>
        <w:t>two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pieces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first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1A7B46C9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referencing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use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 style,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"). Or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a </w:t>
      </w:r>
      <w:proofErr w:type="spellStart"/>
      <w:r>
        <w:rPr>
          <w:rFonts w:ascii="Verdana" w:hAnsi="Verdana"/>
          <w:color w:val="000000"/>
          <w:sz w:val="18"/>
          <w:szCs w:val="18"/>
        </w:rPr>
        <w:t>combination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06574ECF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in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more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).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non-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;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regions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not </w:t>
      </w:r>
      <w:proofErr w:type="spellStart"/>
      <w:r>
        <w:rPr>
          <w:rFonts w:ascii="Verdana" w:hAnsi="Verdana"/>
          <w:color w:val="000000"/>
          <w:sz w:val="18"/>
          <w:szCs w:val="18"/>
        </w:rPr>
        <w:t>necessarily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</w:t>
      </w:r>
      <w:proofErr w:type="spellStart"/>
      <w:r>
        <w:rPr>
          <w:rFonts w:ascii="Verdana" w:hAnsi="Verdana"/>
          <w:color w:val="000000"/>
          <w:sz w:val="18"/>
          <w:szCs w:val="18"/>
        </w:rPr>
        <w:t>Like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>/</w:t>
      </w:r>
      <w:proofErr w:type="spellStart"/>
      <w:r>
        <w:rPr>
          <w:rFonts w:ascii="Verdana" w:hAnsi="Verdana"/>
          <w:color w:val="000000"/>
          <w:sz w:val="18"/>
          <w:szCs w:val="18"/>
        </w:rPr>
        <w:t>property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definitions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specified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gramStart"/>
      <w:r>
        <w:rPr>
          <w:rFonts w:ascii="Verdana" w:hAnsi="Verdana"/>
          <w:color w:val="000000"/>
          <w:sz w:val="18"/>
          <w:szCs w:val="18"/>
        </w:rPr>
        <w:t>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Fonts w:ascii="Verdana" w:hAnsi="Verdana"/>
          <w:color w:val="000000"/>
          <w:sz w:val="18"/>
          <w:szCs w:val="18"/>
        </w:rPr>
        <w:t xml:space="preserve">and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direct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through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reference,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E77211B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run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divided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smaller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combined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have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same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So,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example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word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must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broken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up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multiple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to </w:t>
      </w:r>
      <w:proofErr w:type="spellStart"/>
      <w:r>
        <w:rPr>
          <w:rFonts w:ascii="Verdana" w:hAnsi="Verdana"/>
          <w:color w:val="000000"/>
          <w:sz w:val="18"/>
          <w:szCs w:val="18"/>
        </w:rPr>
        <w:t>account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non-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components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1B3DF4B5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run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elements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w:t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themselves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character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data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read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A run </w:t>
      </w:r>
      <w:proofErr w:type="spellStart"/>
      <w:r>
        <w:rPr>
          <w:rFonts w:ascii="Verdana" w:hAnsi="Verdana"/>
          <w:color w:val="000000"/>
          <w:sz w:val="18"/>
          <w:szCs w:val="18"/>
        </w:rPr>
        <w:t>might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also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breaks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tabs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symbols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images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and </w:t>
      </w:r>
      <w:proofErr w:type="spellStart"/>
      <w:r>
        <w:rPr>
          <w:rFonts w:ascii="Verdana" w:hAnsi="Verdana"/>
          <w:color w:val="000000"/>
          <w:sz w:val="18"/>
          <w:szCs w:val="18"/>
        </w:rPr>
        <w:t>fields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Below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sample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very </w:t>
      </w:r>
      <w:proofErr w:type="spellStart"/>
      <w:r>
        <w:rPr>
          <w:rFonts w:ascii="Verdana" w:hAnsi="Verdana"/>
          <w:color w:val="000000"/>
          <w:sz w:val="18"/>
          <w:szCs w:val="18"/>
        </w:rPr>
        <w:t>simple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paragaph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7C4D6CCA" w14:textId="77777777" w:rsidR="005C15F0" w:rsidRDefault="005C15F0" w:rsidP="00CD208D">
      <w:pPr>
        <w:rPr>
          <w:lang w:val="cs-CZ"/>
        </w:rPr>
      </w:pP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3F414ECE" w:rsidR="00464E57" w:rsidRDefault="003C495C" w:rsidP="00CD208D">
      <w:pPr>
        <w:rPr>
          <w:lang w:val="cs-CZ"/>
        </w:rPr>
      </w:pPr>
      <w:proofErr w:type="spellStart"/>
      <w:r>
        <w:rPr>
          <w:lang w:val="cs-CZ"/>
        </w:rPr>
        <w:t>Lukas</w:t>
      </w:r>
      <w:r w:rsidR="00993980">
        <w:rPr>
          <w:lang w:val="cs-CZ"/>
        </w:rPr>
        <w:t>awda</w:t>
      </w:r>
      <w:proofErr w:type="spellEnd"/>
    </w:p>
    <w:p w14:paraId="0AD00D8A" w14:textId="77777777" w:rsidR="00464E57" w:rsidRDefault="00464E57" w:rsidP="00CD208D">
      <w:pPr>
        <w:rPr>
          <w:lang w:val="cs-CZ"/>
        </w:rPr>
      </w:pPr>
    </w:p>
    <w:p w14:paraId="35B197EE" w14:textId="364C704F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74D38F7A" w14:textId="77777777" w:rsidR="00464E57" w:rsidRDefault="00464E57" w:rsidP="00CD208D">
      <w:pPr>
        <w:rPr>
          <w:lang w:val="cs-CZ"/>
        </w:rPr>
      </w:pPr>
    </w:p>
    <w:p w14:paraId="3CC82CFF" w14:textId="10EF05F8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7B1D5B9" w14:textId="47D92A1A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26677EF0" w14:textId="77777777" w:rsidR="00464E57" w:rsidRDefault="00464E57" w:rsidP="00CD208D">
      <w:pPr>
        <w:rPr>
          <w:lang w:val="cs-CZ"/>
        </w:rPr>
      </w:pPr>
    </w:p>
    <w:p w14:paraId="7DB53A16" w14:textId="3D3EB84B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Wda</w:t>
      </w:r>
      <w:proofErr w:type="spellEnd"/>
    </w:p>
    <w:p w14:paraId="6404A873" w14:textId="3286DF85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0DACB1B6" w14:textId="0E411A97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36EB556" w14:textId="3BCA956E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C265BAA" w14:textId="05FFA382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r w:rsidR="003E2A57">
        <w:rPr>
          <w:lang w:val="cs-CZ"/>
        </w:rPr>
        <w:t>ą</w:t>
      </w:r>
      <w:proofErr w:type="spellEnd"/>
    </w:p>
    <w:p w14:paraId="63A8E3F8" w14:textId="24F7F2BD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79A41B58" w14:textId="5C0FF0A1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0D133824" w14:textId="29BB9D2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078D9D63" w14:textId="7F11FC99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9ECF4CB" w14:textId="1457A1EB" w:rsidR="00464E57" w:rsidRDefault="00993980" w:rsidP="00CD208D">
      <w:pPr>
        <w:rPr>
          <w:lang w:val="cs-CZ"/>
        </w:rPr>
      </w:pPr>
      <w:r>
        <w:rPr>
          <w:lang w:val="cs-CZ"/>
        </w:rPr>
        <w:lastRenderedPageBreak/>
        <w:t>D</w:t>
      </w:r>
    </w:p>
    <w:p w14:paraId="6D2469AA" w14:textId="477AC05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5775C4E2" w14:textId="16F7599E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091B8D73" w14:textId="417FB93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223CBF1F" w14:textId="7AF9596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05DB5A15" w14:textId="38CEE1CB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1EBFCD78" w14:textId="16B5956F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74FFC4AA" w14:textId="55C10404" w:rsidR="00464E57" w:rsidRPr="00CD208D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sectPr w:rsidR="00464E57" w:rsidRPr="00CD208D" w:rsidSect="002A3DBA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CDB73" w14:textId="77777777" w:rsidR="00185EA6" w:rsidRDefault="00185EA6" w:rsidP="00C841F7">
      <w:pPr>
        <w:spacing w:after="0" w:line="240" w:lineRule="auto"/>
      </w:pPr>
      <w:r>
        <w:separator/>
      </w:r>
    </w:p>
  </w:endnote>
  <w:endnote w:type="continuationSeparator" w:id="0">
    <w:p w14:paraId="12075363" w14:textId="77777777" w:rsidR="00185EA6" w:rsidRDefault="00185EA6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neva">
    <w:panose1 w:val="020B0503030404040204"/>
    <w:charset w:val="00"/>
    <w:family w:val="swiss"/>
    <w:pitch w:val="variable"/>
    <w:sig w:usb0="E00002FF" w:usb1="5200205F" w:usb2="00A0C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389025277"/>
      <w:docPartObj>
        <w:docPartGallery w:val="Page Numbers (Bottom of Page)"/>
        <w:docPartUnique/>
      </w:docPartObj>
    </w:sdtPr>
    <w:sdtContent>
      <w:p w14:paraId="23F45982" w14:textId="4488FE92" w:rsidR="00AE0921" w:rsidRDefault="00AE092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4E7F0C5B" w14:textId="77777777" w:rsidR="00AE0921" w:rsidRDefault="00AE0921" w:rsidP="00AE0921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DBFF" w14:textId="1382A4EE" w:rsidR="002F7DC1" w:rsidRPr="005A56D1" w:rsidRDefault="005A56D1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 w:rsidR="00F11172">
      <w:rPr>
        <w:lang w:val="cs-CZ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D130B" w14:textId="77777777" w:rsidR="00AE0921" w:rsidRDefault="00AE0921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933093533"/>
      <w:docPartObj>
        <w:docPartGallery w:val="Page Numbers (Bottom of Page)"/>
        <w:docPartUnique/>
      </w:docPartObj>
    </w:sdtPr>
    <w:sdtContent>
      <w:p w14:paraId="22B46182" w14:textId="2E842B38" w:rsidR="00AE0921" w:rsidRDefault="00AE092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2</w:t>
        </w:r>
        <w:r>
          <w:rPr>
            <w:rStyle w:val="slostrnky"/>
          </w:rPr>
          <w:fldChar w:fldCharType="end"/>
        </w:r>
      </w:p>
    </w:sdtContent>
  </w:sdt>
  <w:p w14:paraId="7CC0F6F5" w14:textId="77777777" w:rsidR="005871D7" w:rsidRPr="005A56D1" w:rsidRDefault="005871D7" w:rsidP="00AE0921">
    <w:pPr>
      <w:pStyle w:val="Zpat"/>
      <w:tabs>
        <w:tab w:val="clear" w:pos="4536"/>
        <w:tab w:val="clear" w:pos="9072"/>
        <w:tab w:val="center" w:pos="4512"/>
      </w:tabs>
      <w:ind w:right="360"/>
      <w:rPr>
        <w:lang w:val="cs-CZ"/>
      </w:rPr>
    </w:pPr>
    <w:r>
      <w:rPr>
        <w:lang w:val="cs-CZ"/>
      </w:rPr>
      <w:t>Petr</w:t>
    </w:r>
    <w:r>
      <w:rPr>
        <w:lang w:val="cs-CZ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579F0" w14:textId="77777777" w:rsidR="00185EA6" w:rsidRDefault="00185EA6" w:rsidP="00C841F7">
      <w:pPr>
        <w:spacing w:after="0" w:line="240" w:lineRule="auto"/>
      </w:pPr>
      <w:r>
        <w:separator/>
      </w:r>
    </w:p>
  </w:footnote>
  <w:footnote w:type="continuationSeparator" w:id="0">
    <w:p w14:paraId="6DD7B039" w14:textId="77777777" w:rsidR="00185EA6" w:rsidRDefault="00185EA6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022AB" w14:textId="77777777" w:rsidR="00AE0921" w:rsidRDefault="00AE092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10F74" w14:textId="09E161F7" w:rsidR="00FE3A8E" w:rsidRDefault="00FE3A8E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 w:rsidR="005871D7">
      <w:tab/>
    </w:r>
  </w:p>
  <w:p w14:paraId="645CBA16" w14:textId="77777777" w:rsidR="002F7DC1" w:rsidRDefault="002F7DC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DFA3E" w14:textId="77777777" w:rsidR="00AE0921" w:rsidRDefault="00AE092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034CD" w14:textId="77777777" w:rsidR="005871D7" w:rsidRDefault="005871D7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>
      <w:tab/>
    </w:r>
  </w:p>
  <w:p w14:paraId="72567B1B" w14:textId="77777777" w:rsidR="005871D7" w:rsidRDefault="005871D7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85EA6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A57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78D4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262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355</cp:revision>
  <cp:lastPrinted>2025-12-26T10:23:00Z</cp:lastPrinted>
  <dcterms:created xsi:type="dcterms:W3CDTF">2025-09-29T19:04:00Z</dcterms:created>
  <dcterms:modified xsi:type="dcterms:W3CDTF">2025-12-28T20:35:00Z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