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472E3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A9FB6" w14:textId="77777777" w:rsidR="00EF69C5" w:rsidRDefault="00EF69C5" w:rsidP="00D27304">
      <w:pPr>
        <w:spacing w:after="0" w:line="240" w:lineRule="auto"/>
      </w:pPr>
      <w:r>
        <w:separator/>
      </w:r>
    </w:p>
  </w:endnote>
  <w:endnote w:type="continuationSeparator" w:id="0">
    <w:p w14:paraId="61378EF6" w14:textId="77777777" w:rsidR="00EF69C5" w:rsidRDefault="00EF69C5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E09D8" w14:textId="77777777" w:rsidR="00EF69C5" w:rsidRDefault="00EF69C5" w:rsidP="00D27304">
      <w:pPr>
        <w:spacing w:after="0" w:line="240" w:lineRule="auto"/>
      </w:pPr>
      <w:r>
        <w:separator/>
      </w:r>
    </w:p>
  </w:footnote>
  <w:footnote w:type="continuationSeparator" w:id="0">
    <w:p w14:paraId="352D56DC" w14:textId="77777777" w:rsidR="00EF69C5" w:rsidRDefault="00EF69C5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472E3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EF69C5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2026-02-18T07:59:00Z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