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  <Override PartName="/word/media/rId29.png" ContentType="image/png"/>
  <Override PartName="/word/media/rId28.png" ContentType="image/png"/>
  <Override PartName="/word/media/rId27.png" ContentType="image/png"/>
  <Override PartName="/word/media/rId32.png" ContentType="image/png"/>
  <Override PartName="/word/media/rId31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№12</w:t>
      </w:r>
      <w:r>
        <w:t xml:space="preserve"> </w:t>
      </w: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Subtitle"/>
      </w:pPr>
      <w:r>
        <w:t xml:space="preserve">Группа</w:t>
      </w:r>
      <w:r>
        <w:t xml:space="preserve"> </w:t>
      </w:r>
      <w:r>
        <w:t xml:space="preserve">НПМбв-02-19</w:t>
      </w:r>
    </w:p>
    <w:p>
      <w:pPr>
        <w:pStyle w:val="Author"/>
      </w:pPr>
      <w:r>
        <w:t xml:space="preserve">Нечаева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  <w:r>
        <w:br/>
      </w:r>
      <w:r>
        <w:t xml:space="preserve">– -iinputfile — прочитать данные из указанного файла;</w:t>
      </w:r>
      <w:r>
        <w:br/>
      </w:r>
      <w:r>
        <w:t xml:space="preserve">– -ooutputfile — вывести данные в указанный файл;</w:t>
      </w:r>
      <w:r>
        <w:br/>
      </w:r>
      <w:r>
        <w:t xml:space="preserve">– -pшаблон — указать шаблон для поиска;</w:t>
      </w:r>
      <w:r>
        <w:br/>
      </w:r>
      <w:r>
        <w:t xml:space="preserve">– -C — различать большие и малые буквы;</w:t>
      </w:r>
      <w:r>
        <w:br/>
      </w:r>
      <w:r>
        <w:t xml:space="preserve">– -n — выдавать номера строк.</w:t>
      </w:r>
      <w:r>
        <w:br/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1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?, выдать сообщение о том, какое число было введено.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Heading2"/>
      </w:pPr>
      <w:bookmarkStart w:id="23" w:name="задача-1"/>
      <w:r>
        <w:t xml:space="preserve">Задача 1</w:t>
      </w:r>
      <w:bookmarkEnd w:id="23"/>
    </w:p>
    <w:p>
      <w:pPr>
        <w:pStyle w:val="FirstParagraph"/>
      </w:pPr>
      <w:r>
        <w:t xml:space="preserve">Сверху задается getops с возможными аргументами при запуске программы в терминале. Внизу в блоках if проверяется соответствие условиям и grep ищет по формату pattern подходящие строки. В последнем блоке if делается то же самое, но вывод результата происходит в файл output.txt</w:t>
      </w:r>
    </w:p>
    <w:p>
      <w:pPr>
        <w:pStyle w:val="CaptionedFigure"/>
      </w:pPr>
      <w:r>
        <w:drawing>
          <wp:inline>
            <wp:extent cx="4986937" cy="6062702"/>
            <wp:effectExtent b="0" l="0" r="0" t="0"/>
            <wp:docPr descr="Рисунок 1" title="" id="1" name="Picture"/>
            <a:graphic>
              <a:graphicData uri="http://schemas.openxmlformats.org/drawingml/2006/picture">
                <pic:pic>
                  <pic:nvPicPr>
                    <pic:cNvPr descr="image/1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6062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p>
      <w:pPr>
        <w:pStyle w:val="CaptionedFigure"/>
      </w:pPr>
      <w:r>
        <w:drawing>
          <wp:inline>
            <wp:extent cx="5334000" cy="3477891"/>
            <wp:effectExtent b="0" l="0" r="0" t="0"/>
            <wp:docPr descr="Рисунок 2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7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p>
      <w:pPr>
        <w:pStyle w:val="Heading2"/>
      </w:pPr>
      <w:bookmarkStart w:id="26" w:name="задача-2"/>
      <w:r>
        <w:t xml:space="preserve">Задача 2</w:t>
      </w:r>
      <w:bookmarkEnd w:id="26"/>
    </w:p>
    <w:p>
      <w:pPr>
        <w:pStyle w:val="FirstParagraph"/>
      </w:pPr>
      <w:r>
        <w:t xml:space="preserve">Программа запрашивает ввод числа, считывает его, сравнивает согласно условиям и выводит результат. bash файл запускает программу на выполнение и echo &amp; выводит num который мы задали в программе (берет последнее значение)</w:t>
      </w:r>
    </w:p>
    <w:p>
      <w:pPr>
        <w:pStyle w:val="CaptionedFigure"/>
      </w:pPr>
      <w:r>
        <w:drawing>
          <wp:inline>
            <wp:extent cx="5334000" cy="3350573"/>
            <wp:effectExtent b="0" l="0" r="0" t="0"/>
            <wp:docPr descr="Рисунок 3" title="" id="1" name="Picture"/>
            <a:graphic>
              <a:graphicData uri="http://schemas.openxmlformats.org/drawingml/2006/picture">
                <pic:pic>
                  <pic:nvPicPr>
                    <pic:cNvPr descr="image/2_0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0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p>
      <w:pPr>
        <w:pStyle w:val="CaptionedFigure"/>
      </w:pPr>
      <w:r>
        <w:drawing>
          <wp:inline>
            <wp:extent cx="5334000" cy="3423313"/>
            <wp:effectExtent b="0" l="0" r="0" t="0"/>
            <wp:docPr descr="Рисунок 4" title="" id="1" name="Picture"/>
            <a:graphic>
              <a:graphicData uri="http://schemas.openxmlformats.org/drawingml/2006/picture">
                <pic:pic>
                  <pic:nvPicPr>
                    <pic:cNvPr descr="image/2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3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p>
      <w:pPr>
        <w:pStyle w:val="CaptionedFigure"/>
      </w:pPr>
      <w:r>
        <w:drawing>
          <wp:inline>
            <wp:extent cx="5334000" cy="3399612"/>
            <wp:effectExtent b="0" l="0" r="0" t="0"/>
            <wp:docPr descr="Рисунок 5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9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p>
      <w:pPr>
        <w:pStyle w:val="Heading2"/>
      </w:pPr>
      <w:bookmarkStart w:id="30" w:name="задача-3"/>
      <w:r>
        <w:t xml:space="preserve">Задача 3</w:t>
      </w:r>
      <w:bookmarkEnd w:id="30"/>
    </w:p>
    <w:p>
      <w:pPr>
        <w:pStyle w:val="FirstParagraph"/>
      </w:pPr>
      <w:r>
        <w:t xml:space="preserve">В аргументе задается количество файлов, которое мы ходим создать. Цико проходит от 1 до i= 1 и создает такое количество файлов.</w:t>
      </w:r>
      <w:r>
        <w:t xml:space="preserve"> </w:t>
      </w:r>
      <w:r>
        <w:t xml:space="preserve">Далее программа спрашивает пользователя, хочет ли он удалить созданные файлы, если пользователь отвечает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 то только что созданные файлы удаляются в цикле по одному, если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(или любую другую букву), то файлы не удаляются.</w:t>
      </w:r>
    </w:p>
    <w:p>
      <w:pPr>
        <w:pStyle w:val="CaptionedFigure"/>
      </w:pPr>
      <w:r>
        <w:drawing>
          <wp:inline>
            <wp:extent cx="5334000" cy="3366952"/>
            <wp:effectExtent b="0" l="0" r="0" t="0"/>
            <wp:docPr descr="Рисунок 6" title="" id="1" name="Picture"/>
            <a:graphic>
              <a:graphicData uri="http://schemas.openxmlformats.org/drawingml/2006/picture">
                <pic:pic>
                  <pic:nvPicPr>
                    <pic:cNvPr descr="image/3_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66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6</w:t>
      </w:r>
    </w:p>
    <w:p>
      <w:pPr>
        <w:pStyle w:val="CaptionedFigure"/>
      </w:pPr>
      <w:r>
        <w:drawing>
          <wp:inline>
            <wp:extent cx="5334000" cy="3400245"/>
            <wp:effectExtent b="0" l="0" r="0" t="0"/>
            <wp:docPr descr="Рисунок 7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7</w:t>
      </w:r>
    </w:p>
    <w:p>
      <w:pPr>
        <w:pStyle w:val="Heading2"/>
      </w:pPr>
      <w:bookmarkStart w:id="33" w:name="задача-4"/>
      <w:r>
        <w:t xml:space="preserve">Задача 4</w:t>
      </w:r>
      <w:bookmarkEnd w:id="33"/>
    </w:p>
    <w:p>
      <w:pPr>
        <w:pStyle w:val="FirstParagraph"/>
      </w:pPr>
      <w:r>
        <w:t xml:space="preserve">Программа проверяет указан ли в строке вызова аргумент. Если нет, то программа завершается, если да, то создается .tar.gz</w:t>
      </w:r>
    </w:p>
    <w:p>
      <w:pPr>
        <w:pStyle w:val="CaptionedFigure"/>
      </w:pPr>
      <w:r>
        <w:drawing>
          <wp:inline>
            <wp:extent cx="5334000" cy="2935241"/>
            <wp:effectExtent b="0" l="0" r="0" t="0"/>
            <wp:docPr descr="Рисунок 8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5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p>
      <w:pPr>
        <w:pStyle w:val="CaptionedFigure"/>
      </w:pPr>
      <w:r>
        <w:drawing>
          <wp:inline>
            <wp:extent cx="5334000" cy="2911140"/>
            <wp:effectExtent b="0" l="0" r="0" t="0"/>
            <wp:docPr descr="Рисунок 9" title="" id="1" name="Picture"/>
            <a:graphic>
              <a:graphicData uri="http://schemas.openxmlformats.org/drawingml/2006/picture">
                <pic:pic>
                  <pic:nvPicPr>
                    <pic:cNvPr descr="image/4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1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p>
      <w:pPr>
        <w:pStyle w:val="BodyText"/>
      </w:pPr>
      <w:r>
        <w:t xml:space="preserve">Аналогично, только еще если условие поиска по файлам, которые были изменены менее недели назад.</w:t>
      </w:r>
    </w:p>
    <w:p>
      <w:pPr>
        <w:pStyle w:val="CaptionedFigure"/>
      </w:pPr>
      <w:r>
        <w:drawing>
          <wp:inline>
            <wp:extent cx="5334000" cy="3620390"/>
            <wp:effectExtent b="0" l="0" r="0" t="0"/>
            <wp:docPr descr="Рисунок 10" title="" id="1" name="Picture"/>
            <a:graphic>
              <a:graphicData uri="http://schemas.openxmlformats.org/drawingml/2006/picture">
                <pic:pic>
                  <pic:nvPicPr>
                    <pic:cNvPr descr="image/4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0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10</w:t>
      </w:r>
    </w:p>
    <w:p>
      <w:pPr>
        <w:pStyle w:val="CaptionedFigure"/>
      </w:pPr>
      <w:r>
        <w:drawing>
          <wp:inline>
            <wp:extent cx="5334000" cy="2037291"/>
            <wp:effectExtent b="0" l="0" r="0" t="0"/>
            <wp:docPr descr="Рисунок 11" title="" id="1" name="Picture"/>
            <a:graphic>
              <a:graphicData uri="http://schemas.openxmlformats.org/drawingml/2006/picture">
                <pic:pic>
                  <pic:nvPicPr>
                    <pic:cNvPr descr="image/4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11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В ходе данной лабораторной работы мною были написаны более сложные командные файлы с использованием логических управляющих конструкций и циклов.</w:t>
      </w:r>
    </w:p>
    <w:p>
      <w:pPr>
        <w:pStyle w:val="Heading1"/>
      </w:pPr>
      <w:bookmarkStart w:id="39" w:name="контрольные-вопросы"/>
      <w:r>
        <w:t xml:space="preserve">Контрольные вопросы</w:t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Каково предназначение команды getopts?</w:t>
      </w:r>
    </w:p>
    <w:p>
      <w:pPr>
        <w:pStyle w:val="FirstParagraph"/>
      </w:pPr>
      <w:r>
        <w:t xml:space="preserve">Команда getopts в UNIX-подобных операционных системах используется для разбора аргументов командной строки. Она позволяет программистам написать скрипты, которые могут обрабатывать опции и параметры командной строки, переданные пользователем.</w:t>
      </w:r>
    </w:p>
    <w:p>
      <w:pPr>
        <w:numPr>
          <w:ilvl w:val="0"/>
          <w:numId w:val="1003"/>
        </w:numPr>
        <w:pStyle w:val="Compact"/>
      </w:pPr>
      <w:r>
        <w:t xml:space="preserve">Какое отношение метасимволы имеют к генерации имён файлов?</w:t>
      </w:r>
    </w:p>
    <w:p>
      <w:pPr>
        <w:pStyle w:val="FirstParagraph"/>
      </w:pPr>
      <w:r>
        <w:t xml:space="preserve">Метасимволы в UNIX-подобных операционных системах используются для генерации имен файлов и путей к ним. Например, символ звездочки (*) соответствует любой последовательности символов в имени файла, а символ вопросительного знака (?) соответствует одному любому символу. Также метасимволы используются для выполнения поиска и замены текста в файле при использовании утилит, таких как sed и awk.</w:t>
      </w:r>
    </w:p>
    <w:p>
      <w:pPr>
        <w:numPr>
          <w:ilvl w:val="0"/>
          <w:numId w:val="1004"/>
        </w:numPr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00"/>
        </w:numPr>
      </w:pPr>
      <w:r>
        <w:t xml:space="preserve">Операторы управления действиями в UNIX-подобных операционных системах включают в себя:</w:t>
      </w:r>
    </w:p>
    <w:p>
      <w:pPr>
        <w:numPr>
          <w:ilvl w:val="0"/>
          <w:numId w:val="1000"/>
        </w:numPr>
      </w:pPr>
      <w:r>
        <w:t xml:space="preserve">if/else: позволяет выполнить определенное действие, если условие истинно, и другое действие, если условие ложно.</w:t>
      </w:r>
      <w:r>
        <w:t xml:space="preserve"> </w:t>
      </w:r>
      <w:r>
        <w:t xml:space="preserve">for: используется для выполнения набора команд или действий для каждого элемента в списке или диапазоне значений.</w:t>
      </w:r>
      <w:r>
        <w:t xml:space="preserve"> </w:t>
      </w:r>
      <w:r>
        <w:t xml:space="preserve">while: выполняет определенные действия, пока условие истинно.</w:t>
      </w:r>
      <w:r>
        <w:t xml:space="preserve"> </w:t>
      </w:r>
      <w:r>
        <w:t xml:space="preserve">case: позволяет выполнить одно действие из нескольких в зависимости от значения переменной.</w:t>
      </w:r>
      <w:r>
        <w:t xml:space="preserve"> </w:t>
      </w:r>
      <w:r>
        <w:t xml:space="preserve">break: используется для выхода из текущего цикла.</w:t>
      </w:r>
      <w:r>
        <w:t xml:space="preserve"> </w:t>
      </w:r>
      <w:r>
        <w:t xml:space="preserve">continue: прерывает текущую итерацию цикла и переходит к следующей.</w:t>
      </w:r>
    </w:p>
    <w:p>
      <w:pPr>
        <w:numPr>
          <w:ilvl w:val="0"/>
          <w:numId w:val="1004"/>
        </w:numPr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00"/>
        </w:numPr>
      </w:pPr>
      <w:r>
        <w:t xml:space="preserve">Для прерывания цикла в UNIX-подобных операционных системах используются следующие операторы:</w:t>
      </w:r>
    </w:p>
    <w:p>
      <w:pPr>
        <w:numPr>
          <w:ilvl w:val="0"/>
          <w:numId w:val="1000"/>
        </w:numPr>
      </w:pPr>
      <w:r>
        <w:t xml:space="preserve">break: используется для немедленного выхода из цикла.</w:t>
      </w:r>
      <w:r>
        <w:t xml:space="preserve"> </w:t>
      </w:r>
      <w:r>
        <w:t xml:space="preserve">continue: используется для пропуска текущей итерации цикла и перехода к следующей.</w:t>
      </w:r>
    </w:p>
    <w:p>
      <w:pPr>
        <w:numPr>
          <w:ilvl w:val="0"/>
          <w:numId w:val="1004"/>
        </w:numPr>
      </w:pPr>
      <w:r>
        <w:t xml:space="preserve">Для чего нужны команды false и true?</w:t>
      </w:r>
    </w:p>
    <w:p>
      <w:pPr>
        <w:pStyle w:val="FirstParagraph"/>
      </w:pPr>
      <w:r>
        <w:t xml:space="preserve">Команды false и true являются базовыми утилитами в UNIX-подобных операционных системах, которые возвращают код возврата 1 и 0 соответственно. Обычно эти команды используются в комбинации с другими командами и операторами для контроля над процессами, запускаемыми в скриптах.</w:t>
      </w:r>
    </w:p>
    <w:p>
      <w:pPr>
        <w:numPr>
          <w:ilvl w:val="0"/>
          <w:numId w:val="1005"/>
        </w:numPr>
        <w:pStyle w:val="Compact"/>
      </w:pPr>
      <w:r>
        <w:t xml:space="preserve">Что означает строка if test -f man</w:t>
      </w:r>
      <m:oMath>
        <m:r>
          <m:t>s</m:t>
        </m:r>
        <m:r>
          <m:t>/</m:t>
        </m:r>
      </m:oMath>
      <w:r>
        <w:t xml:space="preserve">i.s, встреченная в командном файле?</w:t>
      </w:r>
    </w:p>
    <w:p>
      <w:pPr>
        <w:pStyle w:val="FirstParagraph"/>
      </w:pPr>
      <w:r>
        <w:t xml:space="preserve">Данная строка используется для проверки наличия файла в определенном месте в файловой системе. Она проверяет, существует ли файл с именем man</w:t>
      </w:r>
      <m:oMath>
        <m:r>
          <m:t>s</m:t>
        </m:r>
        <m:r>
          <m:t>/</m:t>
        </m:r>
      </m:oMath>
      <w:r>
        <w:t xml:space="preserve">i.$s, где $s, $i - переменные, заданные ранее в скрипте.</w:t>
      </w:r>
    </w:p>
    <w:p>
      <w:pPr>
        <w:numPr>
          <w:ilvl w:val="0"/>
          <w:numId w:val="1006"/>
        </w:numPr>
        <w:pStyle w:val="Compact"/>
      </w:pPr>
      <w:r>
        <w:t xml:space="preserve">Объясните различия между конструкциями while и until</w:t>
      </w:r>
    </w:p>
    <w:p>
      <w:pPr>
        <w:pStyle w:val="FirstParagraph"/>
      </w:pPr>
      <w:r>
        <w:t xml:space="preserve">Конструкция while используется для выполнения блока кода, пока условие истинно. В то время как конструкция until используется для выполнения блока кода до тех пор, пока условие не станет истинным. Другими словами, while выполняет блок кода, пока условие не станет ложным, а until выполняет блок кода, пока условие не станет истинным.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b3cbbdee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image" Id="rId29" Target="media/rId29.png" /><Relationship Type="http://schemas.openxmlformats.org/officeDocument/2006/relationships/image" Id="rId28" Target="media/rId28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№12 по предмету Операционные системы</dc:title>
  <dc:creator>Нечаева Виктория Алексеевна</dc:creator>
  <dc:language>ru-RU</dc:language>
  <cp:keywords/>
  <dcterms:created xsi:type="dcterms:W3CDTF">2023-03-27T11:42:18Z</dcterms:created>
  <dcterms:modified xsi:type="dcterms:W3CDTF">2023-03-27T11:42:18Z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Группа НПМбв-02-19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