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7B04E6" w14:textId="345A4F2F" w:rsidR="00400E3C" w:rsidRDefault="008835CB" w:rsidP="008835CB">
      <w:pPr>
        <w:ind w:firstLine="720"/>
        <w:rPr>
          <w:rFonts w:ascii="Times New Roman" w:hAnsi="Times New Roman" w:cs="Times New Roman"/>
          <w:sz w:val="28"/>
          <w:szCs w:val="28"/>
        </w:rPr>
      </w:pPr>
      <w:r>
        <w:rPr>
          <w:rFonts w:ascii="Times New Roman" w:hAnsi="Times New Roman" w:cs="Times New Roman"/>
          <w:sz w:val="28"/>
          <w:szCs w:val="28"/>
        </w:rPr>
        <w:t>Case Study Evolutionary Architecture at Amazon (2002)</w:t>
      </w:r>
    </w:p>
    <w:p w14:paraId="1A802015" w14:textId="4F29942A" w:rsidR="008835CB" w:rsidRPr="008835CB" w:rsidRDefault="008835CB">
      <w:pPr>
        <w:rPr>
          <w:rFonts w:ascii="Times New Roman" w:hAnsi="Times New Roman" w:cs="Times New Roman"/>
          <w:sz w:val="28"/>
          <w:szCs w:val="28"/>
        </w:rPr>
      </w:pPr>
      <w:r>
        <w:rPr>
          <w:rFonts w:ascii="Times New Roman" w:hAnsi="Times New Roman" w:cs="Times New Roman"/>
          <w:sz w:val="28"/>
          <w:szCs w:val="28"/>
        </w:rPr>
        <w:t xml:space="preserve">Amazon.com started in 1996 as a monolithic application, running on a web server. This application called </w:t>
      </w:r>
      <w:proofErr w:type="spellStart"/>
      <w:r>
        <w:rPr>
          <w:rFonts w:ascii="Times New Roman" w:hAnsi="Times New Roman" w:cs="Times New Roman"/>
          <w:sz w:val="28"/>
          <w:szCs w:val="28"/>
        </w:rPr>
        <w:t>Obidos</w:t>
      </w:r>
      <w:proofErr w:type="spellEnd"/>
      <w:r>
        <w:rPr>
          <w:rFonts w:ascii="Times New Roman" w:hAnsi="Times New Roman" w:cs="Times New Roman"/>
          <w:sz w:val="28"/>
          <w:szCs w:val="28"/>
        </w:rPr>
        <w:t xml:space="preserve"> would eventually become what Amazon is known for now,</w:t>
      </w:r>
      <w:r w:rsidR="00FE4C89">
        <w:rPr>
          <w:rFonts w:ascii="Times New Roman" w:hAnsi="Times New Roman" w:cs="Times New Roman"/>
          <w:sz w:val="28"/>
          <w:szCs w:val="28"/>
        </w:rPr>
        <w:t xml:space="preserve"> filled</w:t>
      </w:r>
      <w:r>
        <w:rPr>
          <w:rFonts w:ascii="Times New Roman" w:hAnsi="Times New Roman" w:cs="Times New Roman"/>
          <w:sz w:val="28"/>
          <w:szCs w:val="28"/>
        </w:rPr>
        <w:t xml:space="preserve"> with recommendations, reviews, etc. Eventually it grew too tangled and complicated. </w:t>
      </w:r>
      <w:r w:rsidR="00FE4C89">
        <w:rPr>
          <w:rFonts w:ascii="Times New Roman" w:hAnsi="Times New Roman" w:cs="Times New Roman"/>
          <w:sz w:val="28"/>
          <w:szCs w:val="28"/>
        </w:rPr>
        <w:t xml:space="preserve">They had a big architecture change from 2001-2005 where it took a lot of innovation to make the website what it is today. Three Lessons were the </w:t>
      </w:r>
      <w:r w:rsidR="00D513FC">
        <w:rPr>
          <w:rFonts w:ascii="Times New Roman" w:hAnsi="Times New Roman" w:cs="Times New Roman"/>
          <w:sz w:val="28"/>
          <w:szCs w:val="28"/>
        </w:rPr>
        <w:t>takeaway</w:t>
      </w:r>
      <w:r w:rsidR="00FE4C89">
        <w:rPr>
          <w:rFonts w:ascii="Times New Roman" w:hAnsi="Times New Roman" w:cs="Times New Roman"/>
          <w:sz w:val="28"/>
          <w:szCs w:val="28"/>
        </w:rPr>
        <w:t xml:space="preserve"> on how evolving from a monolithic structure to one of microservices. Lesson 1 strict service orientation is an excellent technique to achieve isolation that gives you the level of ownership and control not seen before. Lesson 2 prohibiting direct database access by clients that makes performing scaling and reliability improvements to your servi</w:t>
      </w:r>
      <w:r w:rsidR="00D513FC">
        <w:rPr>
          <w:rFonts w:ascii="Times New Roman" w:hAnsi="Times New Roman" w:cs="Times New Roman"/>
          <w:sz w:val="28"/>
          <w:szCs w:val="28"/>
        </w:rPr>
        <w:t>ce state without involving your clients. Lesson 3 Development and operational process greatly benefit from switching to service orientation where each service has a team associated with it and is responsible for the entire process for the service, from scoping to architecture, building, and operating it. The results were outstanding, in 2011 Amazon was performing approximately fifteen thousand deployments per day, and by 2015, 136,000 deployments per day.</w:t>
      </w:r>
    </w:p>
    <w:sectPr w:rsidR="008835CB" w:rsidRPr="008835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5CB"/>
    <w:rsid w:val="00060A1D"/>
    <w:rsid w:val="000E4F89"/>
    <w:rsid w:val="003C1AA6"/>
    <w:rsid w:val="00400E3C"/>
    <w:rsid w:val="004354D8"/>
    <w:rsid w:val="006D47A9"/>
    <w:rsid w:val="008835CB"/>
    <w:rsid w:val="00937FFA"/>
    <w:rsid w:val="00C14954"/>
    <w:rsid w:val="00D513FC"/>
    <w:rsid w:val="00FE4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FA2F87C"/>
  <w15:chartTrackingRefBased/>
  <w15:docId w15:val="{E553BF71-BE01-534B-B6E2-F22054638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35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35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35C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35C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35C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35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35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35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35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35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35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35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35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35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35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35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35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35CB"/>
    <w:rPr>
      <w:rFonts w:eastAsiaTheme="majorEastAsia" w:cstheme="majorBidi"/>
      <w:color w:val="272727" w:themeColor="text1" w:themeTint="D8"/>
    </w:rPr>
  </w:style>
  <w:style w:type="paragraph" w:styleId="Title">
    <w:name w:val="Title"/>
    <w:basedOn w:val="Normal"/>
    <w:next w:val="Normal"/>
    <w:link w:val="TitleChar"/>
    <w:uiPriority w:val="10"/>
    <w:qFormat/>
    <w:rsid w:val="008835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35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35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35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35CB"/>
    <w:pPr>
      <w:spacing w:before="160"/>
      <w:jc w:val="center"/>
    </w:pPr>
    <w:rPr>
      <w:i/>
      <w:iCs/>
      <w:color w:val="404040" w:themeColor="text1" w:themeTint="BF"/>
    </w:rPr>
  </w:style>
  <w:style w:type="character" w:customStyle="1" w:styleId="QuoteChar">
    <w:name w:val="Quote Char"/>
    <w:basedOn w:val="DefaultParagraphFont"/>
    <w:link w:val="Quote"/>
    <w:uiPriority w:val="29"/>
    <w:rsid w:val="008835CB"/>
    <w:rPr>
      <w:i/>
      <w:iCs/>
      <w:color w:val="404040" w:themeColor="text1" w:themeTint="BF"/>
    </w:rPr>
  </w:style>
  <w:style w:type="paragraph" w:styleId="ListParagraph">
    <w:name w:val="List Paragraph"/>
    <w:basedOn w:val="Normal"/>
    <w:uiPriority w:val="34"/>
    <w:qFormat/>
    <w:rsid w:val="008835CB"/>
    <w:pPr>
      <w:ind w:left="720"/>
      <w:contextualSpacing/>
    </w:pPr>
  </w:style>
  <w:style w:type="character" w:styleId="IntenseEmphasis">
    <w:name w:val="Intense Emphasis"/>
    <w:basedOn w:val="DefaultParagraphFont"/>
    <w:uiPriority w:val="21"/>
    <w:qFormat/>
    <w:rsid w:val="008835CB"/>
    <w:rPr>
      <w:i/>
      <w:iCs/>
      <w:color w:val="0F4761" w:themeColor="accent1" w:themeShade="BF"/>
    </w:rPr>
  </w:style>
  <w:style w:type="paragraph" w:styleId="IntenseQuote">
    <w:name w:val="Intense Quote"/>
    <w:basedOn w:val="Normal"/>
    <w:next w:val="Normal"/>
    <w:link w:val="IntenseQuoteChar"/>
    <w:uiPriority w:val="30"/>
    <w:qFormat/>
    <w:rsid w:val="008835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35CB"/>
    <w:rPr>
      <w:i/>
      <w:iCs/>
      <w:color w:val="0F4761" w:themeColor="accent1" w:themeShade="BF"/>
    </w:rPr>
  </w:style>
  <w:style w:type="character" w:styleId="IntenseReference">
    <w:name w:val="Intense Reference"/>
    <w:basedOn w:val="DefaultParagraphFont"/>
    <w:uiPriority w:val="32"/>
    <w:qFormat/>
    <w:rsid w:val="008835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189</Words>
  <Characters>1082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Vanessa Espino</dc:creator>
  <cp:keywords/>
  <dc:description/>
  <cp:lastModifiedBy>Vanessa Espino</cp:lastModifiedBy>
  <cp:revision>1</cp:revision>
  <dcterms:created xsi:type="dcterms:W3CDTF">2026-09-13T00:20:00Z</dcterms:created>
  <dcterms:modified xsi:type="dcterms:W3CDTF">2026-09-14T01:18:00Z</dcterms:modified>
</cp:coreProperties>
</file>