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0FF" w:rsidRPr="00596C4E" w:rsidRDefault="00596C4E" w:rsidP="00596C4E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Style w:val="10"/>
          <w:sz w:val="40"/>
          <w:szCs w:val="40"/>
        </w:rPr>
        <w:t>КОНСПЕКТ ВНЕДРЕНИЕ И ПОДДЕРЖКА КОМП.СИСТЕМ</w:t>
      </w:r>
      <w:r w:rsidRPr="00596C4E">
        <w:rPr>
          <w:b/>
          <w:bCs/>
          <w:sz w:val="40"/>
          <w:szCs w:val="40"/>
        </w:rPr>
        <w:t xml:space="preserve"> </w:t>
      </w:r>
      <w:r w:rsidRPr="00596C4E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2926AA" w:rsidRPr="00596C4E">
        <w:rPr>
          <w:rFonts w:ascii="Times New Roman" w:hAnsi="Times New Roman" w:cs="Times New Roman"/>
          <w:b/>
          <w:bCs/>
          <w:sz w:val="28"/>
          <w:szCs w:val="28"/>
        </w:rPr>
        <w:t>Компьютерные системы</w:t>
      </w:r>
      <w:r w:rsidR="002926AA" w:rsidRPr="00596C4E">
        <w:rPr>
          <w:rFonts w:ascii="Times New Roman" w:hAnsi="Times New Roman" w:cs="Times New Roman"/>
          <w:sz w:val="28"/>
          <w:szCs w:val="28"/>
        </w:rPr>
        <w:t> – комплекс компьютерного, активного сетевого оборудования, системного и офисного программного обеспечения, необходимого для успешного функционирования комплексной автоматизированной системы предприятия.</w:t>
      </w:r>
    </w:p>
    <w:p w:rsidR="002926AA" w:rsidRPr="00596C4E" w:rsidRDefault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Настоящий стандарт определяет процессы, виды деятельности и задачи, которые используются при приобретении программного продукта или услуги, а также при поставке, разработке, применении по назначению, сопровождении и прекращении применения программных продуктов.</w:t>
      </w:r>
    </w:p>
    <w:p w:rsidR="002926AA" w:rsidRPr="00596C4E" w:rsidRDefault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 xml:space="preserve">Настоящий стандарт устанавливает также процесс, который может использоваться при определении, управлении и совершенствовании процессов жизненного цикла программных средств </w:t>
      </w:r>
    </w:p>
    <w:p w:rsidR="002926AA" w:rsidRPr="00596C4E" w:rsidRDefault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Жизненный цикл программного обеспечения - период разработки и эксплуатации программного обеспечения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Основные этапы внедрения компьютерных систем: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1. Обследование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2. Разработка техническо</w:t>
      </w:r>
      <w:bookmarkStart w:id="0" w:name="_GoBack"/>
      <w:bookmarkEnd w:id="0"/>
      <w:r w:rsidRPr="00596C4E">
        <w:rPr>
          <w:rFonts w:ascii="Times New Roman" w:hAnsi="Times New Roman" w:cs="Times New Roman"/>
          <w:sz w:val="28"/>
          <w:szCs w:val="28"/>
        </w:rPr>
        <w:t>го задания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3. Настройка системы (программного продукта)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4. Тестирование системы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5. Опытная эксплуатация</w:t>
      </w:r>
      <w:r w:rsidRPr="00596C4E">
        <w:rPr>
          <w:rFonts w:ascii="Times New Roman" w:hAnsi="Times New Roman" w:cs="Times New Roman"/>
          <w:sz w:val="28"/>
          <w:szCs w:val="28"/>
        </w:rPr>
        <w:br/>
      </w:r>
      <w:r w:rsidRPr="00596C4E">
        <w:rPr>
          <w:rFonts w:ascii="Times New Roman" w:hAnsi="Times New Roman" w:cs="Times New Roman"/>
          <w:sz w:val="28"/>
          <w:szCs w:val="28"/>
        </w:rPr>
        <w:br/>
        <w:t>     6. Промышленная эксплуатация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Первый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 xml:space="preserve"> – диагностика предприятия или его обследование. 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Под обследованием подразумевается диагностика на предприятии всех процессов. Количество дней зависит от масштаба и функциональности создаваемой системы. В первую очередь необходимо определить цель внедрения. Обычно на обследование отводится от 1 недели до 1 месяца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Второй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 xml:space="preserve"> внедрения программного продукта – разработка технического задания. Техническое задание (ТЗ) включает в себя описание всех справочников системы, всех алгоритмов действий, отчетных форм по </w:t>
      </w:r>
      <w:r w:rsidRPr="00596C4E">
        <w:rPr>
          <w:rFonts w:ascii="Times New Roman" w:hAnsi="Times New Roman" w:cs="Times New Roman"/>
          <w:sz w:val="28"/>
          <w:szCs w:val="28"/>
        </w:rPr>
        <w:lastRenderedPageBreak/>
        <w:t>внедрению, АРМ (Автоматизированных рабочих мест) пользователей и описание разграничения прав доступа пользователей.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Разработка технического задания занимает от 1 до 3 месяцев.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Третий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 xml:space="preserve"> – настройка системы (автоматизация). Настройка системы включает в себя формирование основного функционала системы, настройка всех рабочих мест, ввод пользователей системы и настройка прав доступа. 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Продолжительность данного этапа напрямую зависит от квалификации специалистов и от уровня сложности поставленной задачи.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Четвертый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> – тестирование программного продукта (системы). Тестирование системы включает в себя подготовку демонстрационного примера, проведение теста и исправление обнаруженных ошибок. В среднем на этап тестирование отводится 2 недели.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Пятый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> – опытная эксплуатация системы.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 xml:space="preserve">Этот этап необходим для того, чтобы можно было сопоставить результаты работы в новой системе с результатами, которые получены были прежним способом. 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В среднем на этот этап уходит 1 месяц.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Шестой этап проекта</w:t>
      </w:r>
      <w:r w:rsidRPr="00596C4E">
        <w:rPr>
          <w:rFonts w:ascii="Times New Roman" w:hAnsi="Times New Roman" w:cs="Times New Roman"/>
          <w:sz w:val="28"/>
          <w:szCs w:val="28"/>
        </w:rPr>
        <w:t xml:space="preserve"> – промышленная эксплуатация системы. </w:t>
      </w:r>
    </w:p>
    <w:p w:rsidR="002926AA" w:rsidRPr="00596C4E" w:rsidRDefault="002926AA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 xml:space="preserve">Промышленная эксплуатация системы подразумевает переход предприятия на новый программный продукт и отказ от всех альтернативных способов работы за рамками данной системы. </w:t>
      </w:r>
    </w:p>
    <w:p w:rsidR="002926AA" w:rsidRPr="00596C4E" w:rsidRDefault="0030788C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sz w:val="28"/>
          <w:szCs w:val="28"/>
        </w:rPr>
        <w:t>Этап промышленной эксплуатации системы обычно занимает около 1 месяца. </w:t>
      </w:r>
    </w:p>
    <w:p w:rsidR="0030788C" w:rsidRPr="00596C4E" w:rsidRDefault="0030788C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Недостаток прозрачности разработки. </w:t>
      </w:r>
      <w:r w:rsidRPr="00596C4E">
        <w:rPr>
          <w:rFonts w:ascii="Times New Roman" w:hAnsi="Times New Roman" w:cs="Times New Roman"/>
          <w:sz w:val="28"/>
          <w:szCs w:val="28"/>
        </w:rPr>
        <w:t>Данная проблема возникает при плохом планировании структуры будущей системы.</w:t>
      </w:r>
    </w:p>
    <w:p w:rsidR="0030788C" w:rsidRPr="00596C4E" w:rsidRDefault="0030788C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Недостаток контроля. </w:t>
      </w:r>
      <w:r w:rsidRPr="00596C4E">
        <w:rPr>
          <w:rFonts w:ascii="Times New Roman" w:hAnsi="Times New Roman" w:cs="Times New Roman"/>
          <w:sz w:val="28"/>
          <w:szCs w:val="28"/>
        </w:rPr>
        <w:t>Не имея точной оценки процесса разработки, графики выполнения работ срываются, а установленные бюджеты превышаются.</w:t>
      </w:r>
    </w:p>
    <w:p w:rsidR="0030788C" w:rsidRPr="00596C4E" w:rsidRDefault="0030788C" w:rsidP="0030788C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Недостаток мониторинга.</w:t>
      </w:r>
      <w:r w:rsidRPr="00596C4E">
        <w:rPr>
          <w:rFonts w:ascii="Times New Roman" w:hAnsi="Times New Roman" w:cs="Times New Roman"/>
          <w:sz w:val="28"/>
          <w:szCs w:val="28"/>
        </w:rPr>
        <w:t> При невозможности наблюдать за ходом развития проекта, невозможно также контролировать и процесс разработки в реальном времени.</w:t>
      </w:r>
    </w:p>
    <w:p w:rsidR="002926AA" w:rsidRPr="00596C4E" w:rsidRDefault="0030788C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t>Недостаточная надежность системы разработки программного обеспечения.</w:t>
      </w:r>
      <w:r w:rsidRPr="00596C4E">
        <w:rPr>
          <w:rFonts w:ascii="Times New Roman" w:hAnsi="Times New Roman" w:cs="Times New Roman"/>
          <w:sz w:val="28"/>
          <w:szCs w:val="28"/>
        </w:rPr>
        <w:t> Самая сложная задача — поиск ошибок и их исправление.</w:t>
      </w:r>
    </w:p>
    <w:p w:rsidR="0030788C" w:rsidRPr="00596C4E" w:rsidRDefault="0030788C" w:rsidP="002926AA">
      <w:pPr>
        <w:rPr>
          <w:rFonts w:ascii="Times New Roman" w:hAnsi="Times New Roman" w:cs="Times New Roman"/>
          <w:sz w:val="28"/>
          <w:szCs w:val="28"/>
        </w:rPr>
      </w:pPr>
      <w:r w:rsidRPr="00596C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Отсутствие гарантий на программы.</w:t>
      </w:r>
      <w:r w:rsidRPr="00596C4E">
        <w:rPr>
          <w:rFonts w:ascii="Times New Roman" w:hAnsi="Times New Roman" w:cs="Times New Roman"/>
          <w:sz w:val="28"/>
          <w:szCs w:val="28"/>
        </w:rPr>
        <w:t>  Гарантия качества любого товара или услуги — это проблема выбора поставщика товара/ услуги.</w:t>
      </w:r>
    </w:p>
    <w:sectPr w:rsidR="0030788C" w:rsidRPr="00596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AA"/>
    <w:rsid w:val="002926AA"/>
    <w:rsid w:val="0030788C"/>
    <w:rsid w:val="00596C4E"/>
    <w:rsid w:val="00F4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EF3F"/>
  <w15:chartTrackingRefBased/>
  <w15:docId w15:val="{FAF5C33F-F3F7-40AE-B897-E0877350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6C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6C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Климин Тимофей Вячеславович</dc:creator>
  <cp:keywords/>
  <dc:description/>
  <cp:lastModifiedBy>Захаров Иван Юрьевич</cp:lastModifiedBy>
  <cp:revision>4</cp:revision>
  <dcterms:created xsi:type="dcterms:W3CDTF">2026-02-04T07:02:00Z</dcterms:created>
  <dcterms:modified xsi:type="dcterms:W3CDTF">2026-02-04T07:23:00Z</dcterms:modified>
</cp:coreProperties>
</file>