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980F0" w14:textId="77777777" w:rsidR="000E377A" w:rsidRDefault="00000000">
      <w:r>
        <w:rPr>
          <w:b/>
          <w:sz w:val="32"/>
        </w:rPr>
        <w:t>Практическая работа 5</w:t>
      </w:r>
    </w:p>
    <w:p w14:paraId="2B5422A6" w14:textId="77777777" w:rsidR="000E377A" w:rsidRDefault="00000000">
      <w:r>
        <w:rPr>
          <w:b/>
          <w:sz w:val="26"/>
        </w:rPr>
        <w:t>UML-диаграммы и тест-кейсы</w:t>
      </w:r>
    </w:p>
    <w:p w14:paraId="55C1FB44" w14:textId="77777777" w:rsidR="000E377A" w:rsidRDefault="00000000">
      <w:r>
        <w:rPr>
          <w:b/>
          <w:sz w:val="26"/>
        </w:rPr>
        <w:t>9. UML-диаграмма классов</w:t>
      </w:r>
    </w:p>
    <w:p w14:paraId="0DD14C0E" w14:textId="77777777" w:rsidR="000E377A" w:rsidRDefault="00000000">
      <w:r>
        <w:t xml:space="preserve">Диаграмма классов построена по требованиям и архитектуре проекта </w:t>
      </w:r>
      <w:proofErr w:type="spellStart"/>
      <w:r>
        <w:t>GameStore</w:t>
      </w:r>
      <w:proofErr w:type="spellEnd"/>
      <w:r>
        <w:t>. В ней отражены пользователи, каталог игр, платформы, корзина, заказ, платеж, промокод, цифровой ключ, библиотека, отзывы, возвраты и уведомления.</w:t>
      </w:r>
    </w:p>
    <w:p w14:paraId="315F5B3A" w14:textId="41A99D84" w:rsidR="000E377A" w:rsidRDefault="00E8627A">
      <w:r w:rsidRPr="00E8627A">
        <w:drawing>
          <wp:inline distT="0" distB="0" distL="0" distR="0" wp14:anchorId="230CAC98" wp14:editId="08136CB3">
            <wp:extent cx="6480810" cy="4255770"/>
            <wp:effectExtent l="0" t="0" r="0" b="0"/>
            <wp:docPr id="1895454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544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53"/>
        <w:gridCol w:w="4253"/>
      </w:tblGrid>
      <w:tr w:rsidR="000E377A" w14:paraId="1074DC95" w14:textId="77777777" w:rsidTr="00E8627A">
        <w:tblPrEx>
          <w:tblCellMar>
            <w:top w:w="0" w:type="dxa"/>
            <w:bottom w:w="0" w:type="dxa"/>
          </w:tblCellMar>
        </w:tblPrEx>
        <w:trPr>
          <w:cantSplit/>
          <w:tblHeader w:val="true"/>
        </w:trPr>
        <w:tc>
          <w:tcPr>
            <w:tcW w:w="2400" w:type="dxa"/>
          </w:tcPr>
          <w:p w14:paraId="323B8501" w14:textId="77777777" w:rsidR="000E377A" w:rsidRDefault="00000000">
            <w:r>
              <w:t>Класс</w:t>
            </w:r>
          </w:p>
        </w:tc>
        <w:tc>
          <w:tcPr>
            <w:tcW w:w="3553" w:type="dxa"/>
          </w:tcPr>
          <w:p w14:paraId="306A5566" w14:textId="77777777" w:rsidR="000E377A" w:rsidRDefault="00000000">
            <w:r>
              <w:t>Назначение</w:t>
            </w:r>
          </w:p>
        </w:tc>
        <w:tc>
          <w:tcPr>
            <w:tcW w:w="4253" w:type="dxa"/>
          </w:tcPr>
          <w:p w14:paraId="7A5B0251" w14:textId="77777777" w:rsidR="000E377A" w:rsidRDefault="00000000">
            <w:r>
              <w:t>Связи</w:t>
            </w:r>
          </w:p>
        </w:tc>
      </w:tr>
      <w:tr w:rsidR="000E377A" w:rsidRPr="00E8627A" w14:paraId="58098F2D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E3EFD0B" w14:textId="77777777" w:rsidR="000E377A" w:rsidRDefault="00000000">
            <w:r>
              <w:t>User</w:t>
            </w:r>
          </w:p>
        </w:tc>
        <w:tc>
          <w:tcPr>
            <w:tcW w:w="3553" w:type="dxa"/>
          </w:tcPr>
          <w:p w14:paraId="017E82B1" w14:textId="77777777" w:rsidR="000E377A" w:rsidRDefault="00000000">
            <w:r>
              <w:t xml:space="preserve">Базовая учетная запись с </w:t>
            </w:r>
            <w:proofErr w:type="spellStart"/>
            <w:r>
              <w:t>email</w:t>
            </w:r>
            <w:proofErr w:type="spellEnd"/>
            <w:r>
              <w:t>, паролем и ролью.</w:t>
            </w:r>
          </w:p>
        </w:tc>
        <w:tc>
          <w:tcPr>
            <w:tcW w:w="4253" w:type="dxa"/>
          </w:tcPr>
          <w:p w14:paraId="6D685ECB" w14:textId="77777777" w:rsidR="000E377A" w:rsidRPr="00E8627A" w:rsidRDefault="00000000">
            <w:pPr>
              <w:rPr>
                <w:lang w:val="en-US"/>
              </w:rPr>
            </w:pPr>
            <w:r>
              <w:t>Обобщает</w:t>
            </w:r>
            <w:r w:rsidRPr="00E8627A">
              <w:rPr>
                <w:lang w:val="en-US"/>
              </w:rPr>
              <w:t xml:space="preserve"> Customer, Admin </w:t>
            </w:r>
            <w:r>
              <w:t>и</w:t>
            </w:r>
            <w:r w:rsidRPr="00E8627A">
              <w:rPr>
                <w:lang w:val="en-US"/>
              </w:rPr>
              <w:t xml:space="preserve"> </w:t>
            </w:r>
            <w:proofErr w:type="spellStart"/>
            <w:r w:rsidRPr="00E8627A">
              <w:rPr>
                <w:lang w:val="en-US"/>
              </w:rPr>
              <w:t>SupportManager</w:t>
            </w:r>
            <w:proofErr w:type="spellEnd"/>
            <w:r w:rsidRPr="00E8627A">
              <w:rPr>
                <w:lang w:val="en-US"/>
              </w:rPr>
              <w:t>.</w:t>
            </w:r>
          </w:p>
        </w:tc>
      </w:tr>
      <w:tr w:rsidR="000E377A" w:rsidRPr="00E8627A" w14:paraId="606670A9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1C69947" w14:textId="77777777" w:rsidR="000E377A" w:rsidRDefault="00000000">
            <w:r>
              <w:t>Customer</w:t>
            </w:r>
          </w:p>
        </w:tc>
        <w:tc>
          <w:tcPr>
            <w:tcW w:w="3553" w:type="dxa"/>
          </w:tcPr>
          <w:p w14:paraId="3AF2E9CC" w14:textId="77777777" w:rsidR="000E377A" w:rsidRDefault="00000000">
            <w:r>
              <w:t>Покупатель, который оформляет заказы, хранит библиотеку, отзывы и возвраты.</w:t>
            </w:r>
          </w:p>
        </w:tc>
        <w:tc>
          <w:tcPr>
            <w:tcW w:w="4253" w:type="dxa"/>
          </w:tcPr>
          <w:p w14:paraId="14000903" w14:textId="77777777" w:rsidR="000E377A" w:rsidRPr="00E8627A" w:rsidRDefault="00000000">
            <w:pPr>
              <w:rPr>
                <w:lang w:val="en-US"/>
              </w:rPr>
            </w:pPr>
            <w:r>
              <w:t>Имеет</w:t>
            </w:r>
            <w:r w:rsidRPr="00E8627A">
              <w:rPr>
                <w:lang w:val="en-US"/>
              </w:rPr>
              <w:t xml:space="preserve"> Cart, </w:t>
            </w:r>
            <w:r>
              <w:t>создает</w:t>
            </w:r>
            <w:r w:rsidRPr="00E8627A">
              <w:rPr>
                <w:lang w:val="en-US"/>
              </w:rPr>
              <w:t xml:space="preserve"> Order, Review </w:t>
            </w:r>
            <w:r>
              <w:t>и</w:t>
            </w:r>
            <w:r w:rsidRPr="00E8627A">
              <w:rPr>
                <w:lang w:val="en-US"/>
              </w:rPr>
              <w:t xml:space="preserve"> </w:t>
            </w:r>
            <w:proofErr w:type="spellStart"/>
            <w:r w:rsidRPr="00E8627A">
              <w:rPr>
                <w:lang w:val="en-US"/>
              </w:rPr>
              <w:t>RefundRequest</w:t>
            </w:r>
            <w:proofErr w:type="spellEnd"/>
            <w:r w:rsidRPr="00E8627A">
              <w:rPr>
                <w:lang w:val="en-US"/>
              </w:rPr>
              <w:t>.</w:t>
            </w:r>
          </w:p>
        </w:tc>
      </w:tr>
      <w:tr w:rsidR="000E377A" w:rsidRPr="00E8627A" w14:paraId="1E92AC2C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4FCE28D" w14:textId="77777777" w:rsidR="000E377A" w:rsidRDefault="00000000">
            <w:proofErr w:type="spellStart"/>
            <w:r>
              <w:t>Admin</w:t>
            </w:r>
            <w:proofErr w:type="spellEnd"/>
          </w:p>
        </w:tc>
        <w:tc>
          <w:tcPr>
            <w:tcW w:w="3553" w:type="dxa"/>
          </w:tcPr>
          <w:p w14:paraId="048C2F4A" w14:textId="77777777" w:rsidR="000E377A" w:rsidRDefault="00000000">
            <w:r>
              <w:t>Администратор каталога, ключей, промокодов и заказов.</w:t>
            </w:r>
          </w:p>
        </w:tc>
        <w:tc>
          <w:tcPr>
            <w:tcW w:w="4253" w:type="dxa"/>
          </w:tcPr>
          <w:p w14:paraId="10FEEB39" w14:textId="77777777" w:rsidR="000E377A" w:rsidRPr="00E8627A" w:rsidRDefault="00000000">
            <w:pPr>
              <w:rPr>
                <w:lang w:val="en-US"/>
              </w:rPr>
            </w:pPr>
            <w:r>
              <w:t>Управляет</w:t>
            </w:r>
            <w:r w:rsidRPr="00E8627A">
              <w:rPr>
                <w:lang w:val="en-US"/>
              </w:rPr>
              <w:t xml:space="preserve"> Game, </w:t>
            </w:r>
            <w:proofErr w:type="spellStart"/>
            <w:r w:rsidRPr="00E8627A">
              <w:rPr>
                <w:lang w:val="en-US"/>
              </w:rPr>
              <w:t>DigitalKey</w:t>
            </w:r>
            <w:proofErr w:type="spellEnd"/>
            <w:r w:rsidRPr="00E8627A">
              <w:rPr>
                <w:lang w:val="en-US"/>
              </w:rPr>
              <w:t xml:space="preserve">, </w:t>
            </w:r>
            <w:proofErr w:type="spellStart"/>
            <w:r w:rsidRPr="00E8627A">
              <w:rPr>
                <w:lang w:val="en-US"/>
              </w:rPr>
              <w:t>PromoCode</w:t>
            </w:r>
            <w:proofErr w:type="spellEnd"/>
            <w:r w:rsidRPr="00E8627A">
              <w:rPr>
                <w:lang w:val="en-US"/>
              </w:rPr>
              <w:t xml:space="preserve"> </w:t>
            </w:r>
            <w:r>
              <w:t>и</w:t>
            </w:r>
            <w:r w:rsidRPr="00E8627A">
              <w:rPr>
                <w:lang w:val="en-US"/>
              </w:rPr>
              <w:t xml:space="preserve"> Order.</w:t>
            </w:r>
          </w:p>
        </w:tc>
      </w:tr>
      <w:tr w:rsidR="000E377A" w14:paraId="664FACD0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BE3CBE1" w14:textId="77777777" w:rsidR="000E377A" w:rsidRDefault="00000000">
            <w:proofErr w:type="spellStart"/>
            <w:r>
              <w:t>SupportManager</w:t>
            </w:r>
            <w:proofErr w:type="spellEnd"/>
          </w:p>
        </w:tc>
        <w:tc>
          <w:tcPr>
            <w:tcW w:w="3553" w:type="dxa"/>
          </w:tcPr>
          <w:p w14:paraId="6D1163E8" w14:textId="77777777" w:rsidR="000E377A" w:rsidRDefault="00000000">
            <w:r>
              <w:t>Менеджер поддержки, который рассматривает обращения и возвраты.</w:t>
            </w:r>
          </w:p>
        </w:tc>
        <w:tc>
          <w:tcPr>
            <w:tcW w:w="4253" w:type="dxa"/>
          </w:tcPr>
          <w:p w14:paraId="4F32AE25" w14:textId="77777777" w:rsidR="000E377A" w:rsidRDefault="00000000">
            <w:r>
              <w:t xml:space="preserve">Обрабатывает </w:t>
            </w:r>
            <w:proofErr w:type="spellStart"/>
            <w:r>
              <w:t>RefundRequest</w:t>
            </w:r>
            <w:proofErr w:type="spellEnd"/>
            <w:r>
              <w:t>.</w:t>
            </w:r>
          </w:p>
        </w:tc>
      </w:tr>
      <w:tr w:rsidR="000E377A" w:rsidRPr="00E8627A" w14:paraId="0AD0E8FA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9A58C92" w14:textId="77777777" w:rsidR="000E377A" w:rsidRDefault="00000000">
            <w:r>
              <w:lastRenderedPageBreak/>
              <w:t>Game</w:t>
            </w:r>
          </w:p>
        </w:tc>
        <w:tc>
          <w:tcPr>
            <w:tcW w:w="3553" w:type="dxa"/>
          </w:tcPr>
          <w:p w14:paraId="7F0E6AD1" w14:textId="77777777" w:rsidR="000E377A" w:rsidRDefault="00000000">
            <w:r>
              <w:t>Игра в каталоге с жанром, платформой, ценой и системными требованиями.</w:t>
            </w:r>
          </w:p>
        </w:tc>
        <w:tc>
          <w:tcPr>
            <w:tcW w:w="4253" w:type="dxa"/>
          </w:tcPr>
          <w:p w14:paraId="6724D374" w14:textId="77777777" w:rsidR="000E377A" w:rsidRPr="00E8627A" w:rsidRDefault="00000000">
            <w:pPr>
              <w:rPr>
                <w:lang w:val="en-US"/>
              </w:rPr>
            </w:pPr>
            <w:r>
              <w:t>Связана</w:t>
            </w:r>
            <w:r w:rsidRPr="00E8627A">
              <w:rPr>
                <w:lang w:val="en-US"/>
              </w:rPr>
              <w:t xml:space="preserve"> </w:t>
            </w:r>
            <w:r>
              <w:t>с</w:t>
            </w:r>
            <w:r w:rsidRPr="00E8627A">
              <w:rPr>
                <w:lang w:val="en-US"/>
              </w:rPr>
              <w:t xml:space="preserve"> Platform, Review, </w:t>
            </w:r>
            <w:proofErr w:type="spellStart"/>
            <w:r w:rsidRPr="00E8627A">
              <w:rPr>
                <w:lang w:val="en-US"/>
              </w:rPr>
              <w:t>CartItem</w:t>
            </w:r>
            <w:proofErr w:type="spellEnd"/>
            <w:r w:rsidRPr="00E8627A">
              <w:rPr>
                <w:lang w:val="en-US"/>
              </w:rPr>
              <w:t xml:space="preserve"> </w:t>
            </w:r>
            <w:r>
              <w:t>и</w:t>
            </w:r>
            <w:r w:rsidRPr="00E8627A">
              <w:rPr>
                <w:lang w:val="en-US"/>
              </w:rPr>
              <w:t xml:space="preserve"> </w:t>
            </w:r>
            <w:proofErr w:type="spellStart"/>
            <w:r w:rsidRPr="00E8627A">
              <w:rPr>
                <w:lang w:val="en-US"/>
              </w:rPr>
              <w:t>DigitalKey</w:t>
            </w:r>
            <w:proofErr w:type="spellEnd"/>
            <w:r w:rsidRPr="00E8627A">
              <w:rPr>
                <w:lang w:val="en-US"/>
              </w:rPr>
              <w:t>.</w:t>
            </w:r>
          </w:p>
        </w:tc>
      </w:tr>
      <w:tr w:rsidR="000E377A" w14:paraId="7753E822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B867E83" w14:textId="77777777" w:rsidR="000E377A" w:rsidRDefault="00000000">
            <w:proofErr w:type="spellStart"/>
            <w:r>
              <w:t>Cart</w:t>
            </w:r>
            <w:proofErr w:type="spellEnd"/>
          </w:p>
        </w:tc>
        <w:tc>
          <w:tcPr>
            <w:tcW w:w="3553" w:type="dxa"/>
          </w:tcPr>
          <w:p w14:paraId="41B02A34" w14:textId="77777777" w:rsidR="000E377A" w:rsidRDefault="00000000">
            <w:r>
              <w:t>Корзина пользователя до оформления заказа.</w:t>
            </w:r>
          </w:p>
        </w:tc>
        <w:tc>
          <w:tcPr>
            <w:tcW w:w="4253" w:type="dxa"/>
          </w:tcPr>
          <w:p w14:paraId="1E4FD2BA" w14:textId="77777777" w:rsidR="000E377A" w:rsidRDefault="00000000">
            <w:r>
              <w:t xml:space="preserve">Принадлежит Customer и содержит </w:t>
            </w:r>
            <w:proofErr w:type="spellStart"/>
            <w:r>
              <w:t>CartItem</w:t>
            </w:r>
            <w:proofErr w:type="spellEnd"/>
            <w:r>
              <w:t>.</w:t>
            </w:r>
          </w:p>
        </w:tc>
      </w:tr>
      <w:tr w:rsidR="000E377A" w:rsidRPr="00E8627A" w14:paraId="42C4EFE3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8FD53E4" w14:textId="77777777" w:rsidR="000E377A" w:rsidRDefault="00000000">
            <w:proofErr w:type="spellStart"/>
            <w:r>
              <w:t>Order</w:t>
            </w:r>
            <w:proofErr w:type="spellEnd"/>
          </w:p>
        </w:tc>
        <w:tc>
          <w:tcPr>
            <w:tcW w:w="3553" w:type="dxa"/>
          </w:tcPr>
          <w:p w14:paraId="59882F43" w14:textId="77777777" w:rsidR="000E377A" w:rsidRDefault="00000000">
            <w:r>
              <w:t>Заказ со статусом, суммой, скидкой и датой создания.</w:t>
            </w:r>
          </w:p>
        </w:tc>
        <w:tc>
          <w:tcPr>
            <w:tcW w:w="4253" w:type="dxa"/>
          </w:tcPr>
          <w:p w14:paraId="588A0A96" w14:textId="77777777" w:rsidR="000E377A" w:rsidRPr="00E8627A" w:rsidRDefault="00000000">
            <w:pPr>
              <w:rPr>
                <w:lang w:val="en-US"/>
              </w:rPr>
            </w:pPr>
            <w:r>
              <w:t>Связан</w:t>
            </w:r>
            <w:r w:rsidRPr="00E8627A">
              <w:rPr>
                <w:lang w:val="en-US"/>
              </w:rPr>
              <w:t xml:space="preserve"> </w:t>
            </w:r>
            <w:r>
              <w:t>с</w:t>
            </w:r>
            <w:r w:rsidRPr="00E8627A">
              <w:rPr>
                <w:lang w:val="en-US"/>
              </w:rPr>
              <w:t xml:space="preserve"> Customer, Payment, </w:t>
            </w:r>
            <w:proofErr w:type="spellStart"/>
            <w:r w:rsidRPr="00E8627A">
              <w:rPr>
                <w:lang w:val="en-US"/>
              </w:rPr>
              <w:t>PromoCode</w:t>
            </w:r>
            <w:proofErr w:type="spellEnd"/>
            <w:r w:rsidRPr="00E8627A">
              <w:rPr>
                <w:lang w:val="en-US"/>
              </w:rPr>
              <w:t xml:space="preserve">, </w:t>
            </w:r>
            <w:proofErr w:type="spellStart"/>
            <w:r w:rsidRPr="00E8627A">
              <w:rPr>
                <w:lang w:val="en-US"/>
              </w:rPr>
              <w:t>DigitalKey</w:t>
            </w:r>
            <w:proofErr w:type="spellEnd"/>
            <w:r w:rsidRPr="00E8627A">
              <w:rPr>
                <w:lang w:val="en-US"/>
              </w:rPr>
              <w:t xml:space="preserve">, </w:t>
            </w:r>
            <w:proofErr w:type="spellStart"/>
            <w:r w:rsidRPr="00E8627A">
              <w:rPr>
                <w:lang w:val="en-US"/>
              </w:rPr>
              <w:t>LibraryItem</w:t>
            </w:r>
            <w:proofErr w:type="spellEnd"/>
            <w:r w:rsidRPr="00E8627A">
              <w:rPr>
                <w:lang w:val="en-US"/>
              </w:rPr>
              <w:t xml:space="preserve"> </w:t>
            </w:r>
            <w:r>
              <w:t>и</w:t>
            </w:r>
            <w:r w:rsidRPr="00E8627A">
              <w:rPr>
                <w:lang w:val="en-US"/>
              </w:rPr>
              <w:t xml:space="preserve"> Notification.</w:t>
            </w:r>
          </w:p>
        </w:tc>
      </w:tr>
      <w:tr w:rsidR="000E377A" w14:paraId="1555435D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833B7AD" w14:textId="77777777" w:rsidR="000E377A" w:rsidRDefault="00000000">
            <w:proofErr w:type="spellStart"/>
            <w:r>
              <w:t>Payment</w:t>
            </w:r>
            <w:proofErr w:type="spellEnd"/>
          </w:p>
        </w:tc>
        <w:tc>
          <w:tcPr>
            <w:tcW w:w="3553" w:type="dxa"/>
          </w:tcPr>
          <w:p w14:paraId="131A2405" w14:textId="77777777" w:rsidR="000E377A" w:rsidRDefault="00000000">
            <w:r>
              <w:t xml:space="preserve">Платежная операция и статус ответа </w:t>
            </w:r>
            <w:proofErr w:type="spellStart"/>
            <w:r>
              <w:t>ЮKassa</w:t>
            </w:r>
            <w:proofErr w:type="spellEnd"/>
            <w:r>
              <w:t>.</w:t>
            </w:r>
          </w:p>
        </w:tc>
        <w:tc>
          <w:tcPr>
            <w:tcW w:w="4253" w:type="dxa"/>
          </w:tcPr>
          <w:p w14:paraId="6CE481D2" w14:textId="77777777" w:rsidR="000E377A" w:rsidRDefault="00000000">
            <w:r>
              <w:t xml:space="preserve">Принадлежит одному </w:t>
            </w:r>
            <w:proofErr w:type="spellStart"/>
            <w:r>
              <w:t>Order</w:t>
            </w:r>
            <w:proofErr w:type="spellEnd"/>
            <w:r>
              <w:t>.</w:t>
            </w:r>
          </w:p>
        </w:tc>
      </w:tr>
      <w:tr w:rsidR="000E377A" w14:paraId="5E659C79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305F3D2" w14:textId="77777777" w:rsidR="000E377A" w:rsidRDefault="00000000">
            <w:proofErr w:type="spellStart"/>
            <w:r>
              <w:t>PromoCode</w:t>
            </w:r>
            <w:proofErr w:type="spellEnd"/>
          </w:p>
        </w:tc>
        <w:tc>
          <w:tcPr>
            <w:tcW w:w="3553" w:type="dxa"/>
          </w:tcPr>
          <w:p w14:paraId="16677923" w14:textId="77777777" w:rsidR="000E377A" w:rsidRDefault="00000000">
            <w:r>
              <w:t>Промокод со скидкой, сроком действия и ограничениями.</w:t>
            </w:r>
          </w:p>
        </w:tc>
        <w:tc>
          <w:tcPr>
            <w:tcW w:w="4253" w:type="dxa"/>
          </w:tcPr>
          <w:p w14:paraId="1A9EEFE3" w14:textId="77777777" w:rsidR="000E377A" w:rsidRDefault="00000000">
            <w:r>
              <w:t xml:space="preserve">Применяется к </w:t>
            </w:r>
            <w:proofErr w:type="spellStart"/>
            <w:r>
              <w:t>Order</w:t>
            </w:r>
            <w:proofErr w:type="spellEnd"/>
            <w:r>
              <w:t>.</w:t>
            </w:r>
          </w:p>
        </w:tc>
      </w:tr>
      <w:tr w:rsidR="000E377A" w14:paraId="09C970AC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B30B2F5" w14:textId="77777777" w:rsidR="000E377A" w:rsidRDefault="00000000">
            <w:proofErr w:type="spellStart"/>
            <w:r>
              <w:t>DigitalKey</w:t>
            </w:r>
            <w:proofErr w:type="spellEnd"/>
          </w:p>
        </w:tc>
        <w:tc>
          <w:tcPr>
            <w:tcW w:w="3553" w:type="dxa"/>
          </w:tcPr>
          <w:p w14:paraId="164E5B84" w14:textId="77777777" w:rsidR="000E377A" w:rsidRDefault="00000000">
            <w:r>
              <w:t>Цифровой ключ игры со статусом свободен/зарезервирован/выдан.</w:t>
            </w:r>
          </w:p>
        </w:tc>
        <w:tc>
          <w:tcPr>
            <w:tcW w:w="4253" w:type="dxa"/>
          </w:tcPr>
          <w:p w14:paraId="571989D4" w14:textId="77777777" w:rsidR="000E377A" w:rsidRDefault="00000000">
            <w:r>
              <w:t xml:space="preserve">Относится к Game и может быть выдан по </w:t>
            </w:r>
            <w:proofErr w:type="spellStart"/>
            <w:r>
              <w:t>Order</w:t>
            </w:r>
            <w:proofErr w:type="spellEnd"/>
            <w:r>
              <w:t>.</w:t>
            </w:r>
          </w:p>
        </w:tc>
      </w:tr>
      <w:tr w:rsidR="000E377A" w:rsidRPr="00E8627A" w14:paraId="033BCD98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0FF4241E" w14:textId="77777777" w:rsidR="000E377A" w:rsidRDefault="00000000">
            <w:proofErr w:type="spellStart"/>
            <w:r>
              <w:t>LibraryItem</w:t>
            </w:r>
            <w:proofErr w:type="spellEnd"/>
          </w:p>
        </w:tc>
        <w:tc>
          <w:tcPr>
            <w:tcW w:w="3553" w:type="dxa"/>
          </w:tcPr>
          <w:p w14:paraId="241A5E21" w14:textId="77777777" w:rsidR="000E377A" w:rsidRDefault="00000000">
            <w:r>
              <w:t>Запись о купленной игре в библиотеке пользователя.</w:t>
            </w:r>
          </w:p>
        </w:tc>
        <w:tc>
          <w:tcPr>
            <w:tcW w:w="4253" w:type="dxa"/>
          </w:tcPr>
          <w:p w14:paraId="2299D98D" w14:textId="77777777" w:rsidR="000E377A" w:rsidRPr="00E8627A" w:rsidRDefault="00000000">
            <w:pPr>
              <w:rPr>
                <w:lang w:val="en-US"/>
              </w:rPr>
            </w:pPr>
            <w:r>
              <w:t>Связывает</w:t>
            </w:r>
            <w:r w:rsidRPr="00E8627A">
              <w:rPr>
                <w:lang w:val="en-US"/>
              </w:rPr>
              <w:t xml:space="preserve"> Customer, Game, Order </w:t>
            </w:r>
            <w:r>
              <w:t>и</w:t>
            </w:r>
            <w:r w:rsidRPr="00E8627A">
              <w:rPr>
                <w:lang w:val="en-US"/>
              </w:rPr>
              <w:t xml:space="preserve"> </w:t>
            </w:r>
            <w:proofErr w:type="spellStart"/>
            <w:r w:rsidRPr="00E8627A">
              <w:rPr>
                <w:lang w:val="en-US"/>
              </w:rPr>
              <w:t>DigitalKey</w:t>
            </w:r>
            <w:proofErr w:type="spellEnd"/>
            <w:r w:rsidRPr="00E8627A">
              <w:rPr>
                <w:lang w:val="en-US"/>
              </w:rPr>
              <w:t>.</w:t>
            </w:r>
          </w:p>
        </w:tc>
      </w:tr>
      <w:tr w:rsidR="000E377A" w14:paraId="079650E2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284AEBC1" w14:textId="77777777" w:rsidR="000E377A" w:rsidRDefault="00000000">
            <w:r>
              <w:t>Review</w:t>
            </w:r>
          </w:p>
        </w:tc>
        <w:tc>
          <w:tcPr>
            <w:tcW w:w="3553" w:type="dxa"/>
          </w:tcPr>
          <w:p w14:paraId="5D43130C" w14:textId="77777777" w:rsidR="000E377A" w:rsidRDefault="00000000">
            <w:r>
              <w:t>Отзыв и оценка пользователя к купленной игре.</w:t>
            </w:r>
          </w:p>
        </w:tc>
        <w:tc>
          <w:tcPr>
            <w:tcW w:w="4253" w:type="dxa"/>
          </w:tcPr>
          <w:p w14:paraId="713E8C39" w14:textId="77777777" w:rsidR="000E377A" w:rsidRDefault="00000000">
            <w:r>
              <w:t>Связывает Customer и Game.</w:t>
            </w:r>
          </w:p>
        </w:tc>
      </w:tr>
      <w:tr w:rsidR="000E377A" w14:paraId="65BB0BA3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2CA9B06A" w14:textId="77777777" w:rsidR="000E377A" w:rsidRDefault="00000000">
            <w:proofErr w:type="spellStart"/>
            <w:r>
              <w:t>RefundRequest</w:t>
            </w:r>
            <w:proofErr w:type="spellEnd"/>
          </w:p>
        </w:tc>
        <w:tc>
          <w:tcPr>
            <w:tcW w:w="3553" w:type="dxa"/>
          </w:tcPr>
          <w:p w14:paraId="04E1A2D6" w14:textId="77777777" w:rsidR="000E377A" w:rsidRDefault="00000000">
            <w:r>
              <w:t>Запрос возврата средств по заказу.</w:t>
            </w:r>
          </w:p>
        </w:tc>
        <w:tc>
          <w:tcPr>
            <w:tcW w:w="4253" w:type="dxa"/>
          </w:tcPr>
          <w:p w14:paraId="5F30946D" w14:textId="77777777" w:rsidR="000E377A" w:rsidRDefault="00000000">
            <w:r>
              <w:t xml:space="preserve">Создается Customer и обрабатывается </w:t>
            </w:r>
            <w:proofErr w:type="spellStart"/>
            <w:r>
              <w:t>SupportManager</w:t>
            </w:r>
            <w:proofErr w:type="spellEnd"/>
            <w:r>
              <w:t>.</w:t>
            </w:r>
          </w:p>
        </w:tc>
      </w:tr>
      <w:tr w:rsidR="000E377A" w:rsidRPr="00E8627A" w14:paraId="68D6D952" w14:textId="77777777" w:rsidTr="00E8627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3BA5796" w14:textId="77777777" w:rsidR="000E377A" w:rsidRDefault="00000000">
            <w:proofErr w:type="spellStart"/>
            <w:r>
              <w:t>Notification</w:t>
            </w:r>
            <w:proofErr w:type="spellEnd"/>
          </w:p>
        </w:tc>
        <w:tc>
          <w:tcPr>
            <w:tcW w:w="3553" w:type="dxa"/>
          </w:tcPr>
          <w:p w14:paraId="2EBEFA7F" w14:textId="77777777" w:rsidR="000E377A" w:rsidRDefault="00000000">
            <w:proofErr w:type="spellStart"/>
            <w:r>
              <w:t>Email</w:t>
            </w:r>
            <w:proofErr w:type="spellEnd"/>
            <w:r>
              <w:t xml:space="preserve"> или сообщение в личном кабинете о платеже, ключе или возврате.</w:t>
            </w:r>
          </w:p>
        </w:tc>
        <w:tc>
          <w:tcPr>
            <w:tcW w:w="4253" w:type="dxa"/>
          </w:tcPr>
          <w:p w14:paraId="6F9CAE47" w14:textId="77777777" w:rsidR="000E377A" w:rsidRPr="00E8627A" w:rsidRDefault="00000000">
            <w:pPr>
              <w:rPr>
                <w:lang w:val="en-US"/>
              </w:rPr>
            </w:pPr>
            <w:r>
              <w:t>Создается</w:t>
            </w:r>
            <w:r w:rsidRPr="00E8627A">
              <w:rPr>
                <w:lang w:val="en-US"/>
              </w:rPr>
              <w:t xml:space="preserve"> </w:t>
            </w:r>
            <w:r>
              <w:t>по</w:t>
            </w:r>
            <w:r w:rsidRPr="00E8627A">
              <w:rPr>
                <w:lang w:val="en-US"/>
              </w:rPr>
              <w:t xml:space="preserve"> Order, Payment </w:t>
            </w:r>
            <w:r>
              <w:t>или</w:t>
            </w:r>
            <w:r w:rsidRPr="00E8627A">
              <w:rPr>
                <w:lang w:val="en-US"/>
              </w:rPr>
              <w:t xml:space="preserve"> </w:t>
            </w:r>
            <w:proofErr w:type="spellStart"/>
            <w:r w:rsidRPr="00E8627A">
              <w:rPr>
                <w:lang w:val="en-US"/>
              </w:rPr>
              <w:t>RefundRequest</w:t>
            </w:r>
            <w:proofErr w:type="spellEnd"/>
            <w:r w:rsidRPr="00E8627A">
              <w:rPr>
                <w:lang w:val="en-US"/>
              </w:rPr>
              <w:t>.</w:t>
            </w:r>
          </w:p>
        </w:tc>
      </w:tr>
    </w:tbl>
    <w:p w14:paraId="155BFEA0" w14:textId="77777777" w:rsidR="000E377A" w:rsidRDefault="00000000">
      <w:r>
        <w:rPr>
          <w:b/>
          <w:sz w:val="26"/>
        </w:rPr>
        <w:t>10. UML-диаграмма последовательности</w:t>
      </w:r>
    </w:p>
    <w:p w14:paraId="0543FFD1" w14:textId="77777777" w:rsidR="000E377A" w:rsidRDefault="00000000">
      <w:r>
        <w:t xml:space="preserve">Главный сценарий для диаграммы последовательности - покупка компьютерной игры с применением промокода. Он связан со сценарием из практической работы 3 и с модулями архитектуры из практической работы 4. На диаграмме показаны проверка промокода, подтверждение оплаты через </w:t>
      </w:r>
      <w:proofErr w:type="spellStart"/>
      <w:r>
        <w:t>ЮKassa</w:t>
      </w:r>
      <w:proofErr w:type="spellEnd"/>
      <w:r>
        <w:t xml:space="preserve">, резервирование ключа, добавление игры в библиотеку и отправка </w:t>
      </w:r>
      <w:proofErr w:type="spellStart"/>
      <w:r>
        <w:t>email</w:t>
      </w:r>
      <w:proofErr w:type="spellEnd"/>
      <w:r>
        <w:t>-уведомления.</w:t>
      </w:r>
    </w:p>
    <w:p w14:paraId="1BC2EEF8" w14:textId="263B615F" w:rsidR="000E377A" w:rsidRDefault="00933B5D">
      <w:r w:rsidRPr="00933B5D">
        <w:lastRenderedPageBreak/>
        <w:drawing>
          <wp:inline distT="0" distB="0" distL="0" distR="0" wp14:anchorId="4F13371A" wp14:editId="2609AF99">
            <wp:extent cx="6480810" cy="3450590"/>
            <wp:effectExtent l="0" t="0" r="0" b="0"/>
            <wp:docPr id="1095804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4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b/>
          <w:sz w:val="26"/>
        </w:rPr>
        <w:t>11. Тест-кейсы</w:t>
      </w: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2240"/>
        <w:gridCol w:w="2170"/>
        <w:gridCol w:w="2077"/>
        <w:gridCol w:w="2087"/>
      </w:tblGrid>
      <w:tr w:rsidR="000E377A" w14:paraId="6D013952" w14:textId="77777777">
        <w:tblPrEx>
          <w:tblCellMar>
            <w:top w:w="0" w:type="dxa"/>
            <w:bottom w:w="0" w:type="dxa"/>
          </w:tblCellMar>
        </w:tblPrEx>
        <w:trPr>
          <w:cantSplit/>
          <w:tblHeader w:val="true"/>
        </w:trPr>
        <w:tc>
          <w:tcPr>
            <w:tcW w:w="2400" w:type="dxa"/>
          </w:tcPr>
          <w:p w14:paraId="20565EA9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№</w:t>
            </w:r>
          </w:p>
        </w:tc>
        <w:tc>
          <w:tcPr>
            <w:tcW w:w="2400" w:type="dxa"/>
          </w:tcPr>
          <w:p w14:paraId="2C7A4692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Что проверяется</w:t>
            </w:r>
          </w:p>
        </w:tc>
        <w:tc>
          <w:tcPr>
            <w:tcW w:w="2400" w:type="dxa"/>
          </w:tcPr>
          <w:p w14:paraId="69F22C53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Входные данные</w:t>
            </w:r>
          </w:p>
        </w:tc>
        <w:tc>
          <w:tcPr>
            <w:tcW w:w="2400" w:type="dxa"/>
          </w:tcPr>
          <w:p w14:paraId="0A9B4B77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Действия пользователя</w:t>
            </w:r>
          </w:p>
        </w:tc>
        <w:tc>
          <w:tcPr>
            <w:tcW w:w="2400" w:type="dxa"/>
          </w:tcPr>
          <w:p w14:paraId="02AAC982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Ожидаемый результат</w:t>
            </w:r>
          </w:p>
        </w:tc>
      </w:tr>
      <w:tr w:rsidR="000E377A" w14:paraId="1970C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300E85D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TC-01</w:t>
            </w:r>
          </w:p>
        </w:tc>
        <w:tc>
          <w:tcPr>
            <w:tcW w:w="2400" w:type="dxa"/>
          </w:tcPr>
          <w:p w14:paraId="34DF2601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Успешная покупка игры</w:t>
            </w:r>
          </w:p>
        </w:tc>
        <w:tc>
          <w:tcPr>
            <w:tcW w:w="2400" w:type="dxa"/>
          </w:tcPr>
          <w:p w14:paraId="6FC1D59E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Авторизованный покупатель, игра в наличии, успешная оплата.</w:t>
            </w:r>
          </w:p>
        </w:tc>
        <w:tc>
          <w:tcPr>
            <w:tcW w:w="2400" w:type="dxa"/>
          </w:tcPr>
          <w:p w14:paraId="7A2D05C2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Открыть игру, добавить в корзину, оформить и оплатить заказ.</w:t>
            </w:r>
          </w:p>
        </w:tc>
        <w:tc>
          <w:tcPr>
            <w:tcW w:w="2400" w:type="dxa"/>
          </w:tcPr>
          <w:p w14:paraId="2C42CAF4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Заказ оплачен, ключ выдан на </w:t>
            </w:r>
            <w:proofErr w:type="spellStart"/>
            <w:r>
              <w:rPr>
                <w:rFonts w:ascii="Times New Roman" w:hAnsi="Times New Roman" w:eastAsia="Times New Roman"/>
                <w:color w:val="000000"/>
                <w:sz w:val="17"/>
              </w:rPr>
              <w:t>email</w:t>
            </w:r>
            <w:proofErr w:type="spellEnd"/>
            <w:r>
              <w:rPr>
                <w:rFonts w:ascii="Times New Roman" w:hAnsi="Times New Roman" w:eastAsia="Times New Roman"/>
                <w:color w:val="000000"/>
                <w:sz w:val="17"/>
              </w:rPr>
              <w:t>, игра добавлена в библиотеку.</w:t>
            </w:r>
          </w:p>
        </w:tc>
      </w:tr>
      <w:tr w:rsidR="000E377A" w14:paraId="6A1C3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6812672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TC-02</w:t>
            </w:r>
          </w:p>
        </w:tc>
        <w:tc>
          <w:tcPr>
            <w:tcW w:w="2400" w:type="dxa"/>
          </w:tcPr>
          <w:p w14:paraId="73ACA4F9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Применение действительного промокода</w:t>
            </w:r>
          </w:p>
        </w:tc>
        <w:tc>
          <w:tcPr>
            <w:tcW w:w="2400" w:type="dxa"/>
          </w:tcPr>
          <w:p w14:paraId="4141E230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Корзина с игрой, активный промокод.</w:t>
            </w:r>
          </w:p>
        </w:tc>
        <w:tc>
          <w:tcPr>
            <w:tcW w:w="2400" w:type="dxa"/>
          </w:tcPr>
          <w:p w14:paraId="178F1D7D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Ввести промокод при оформлении заказа.</w:t>
            </w:r>
          </w:p>
        </w:tc>
        <w:tc>
          <w:tcPr>
            <w:tcW w:w="2400" w:type="dxa"/>
          </w:tcPr>
          <w:p w14:paraId="686AF3EA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пересчитывает итоговую сумму со скидкой.</w:t>
            </w:r>
          </w:p>
        </w:tc>
      </w:tr>
      <w:tr w:rsidR="000E377A" w14:paraId="2F76C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79CD8E6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TC-03</w:t>
            </w:r>
          </w:p>
        </w:tc>
        <w:tc>
          <w:tcPr>
            <w:tcW w:w="2400" w:type="dxa"/>
          </w:tcPr>
          <w:p w14:paraId="3739D04A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Недействительный промокод</w:t>
            </w:r>
          </w:p>
        </w:tc>
        <w:tc>
          <w:tcPr>
            <w:tcW w:w="2400" w:type="dxa"/>
          </w:tcPr>
          <w:p w14:paraId="3FF86D77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Корзина с игрой, просроченный или неверный промокод.</w:t>
            </w:r>
          </w:p>
        </w:tc>
        <w:tc>
          <w:tcPr>
            <w:tcW w:w="2400" w:type="dxa"/>
          </w:tcPr>
          <w:p w14:paraId="388C4C1E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Ввести промокод.</w:t>
            </w:r>
          </w:p>
        </w:tc>
        <w:tc>
          <w:tcPr>
            <w:tcW w:w="2400" w:type="dxa"/>
          </w:tcPr>
          <w:p w14:paraId="7950E539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показывает ошибку и не применяет скидку.</w:t>
            </w:r>
          </w:p>
        </w:tc>
      </w:tr>
      <w:tr w:rsidR="000E377A" w14:paraId="09F26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A279EF9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TC-04</w:t>
            </w:r>
          </w:p>
        </w:tc>
        <w:tc>
          <w:tcPr>
            <w:tcW w:w="2400" w:type="dxa"/>
          </w:tcPr>
          <w:p w14:paraId="5D0AB130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Отказ платежного шлюза</w:t>
            </w:r>
          </w:p>
        </w:tc>
        <w:tc>
          <w:tcPr>
            <w:tcW w:w="2400" w:type="dxa"/>
          </w:tcPr>
          <w:p w14:paraId="7E3C6CA7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Авторизованный покупатель, платеж отклонен </w:t>
            </w:r>
            <w:proofErr w:type="spellStart"/>
            <w:r>
              <w:rPr>
                <w:rFonts w:ascii="Times New Roman" w:hAnsi="Times New Roman" w:eastAsia="Times New Roman"/>
                <w:color w:val="000000"/>
                <w:sz w:val="17"/>
              </w:rPr>
              <w:t>ЮKassa</w:t>
            </w:r>
            <w:proofErr w:type="spellEnd"/>
            <w:r>
              <w:rPr>
                <w:rFonts w:ascii="Times New Roman" w:hAnsi="Times New Roman" w:eastAsia="Times New Roman"/>
                <w:color w:val="000000"/>
                <w:sz w:val="17"/>
              </w:rPr>
              <w:t>.</w:t>
            </w:r>
          </w:p>
        </w:tc>
        <w:tc>
          <w:tcPr>
            <w:tcW w:w="2400" w:type="dxa"/>
          </w:tcPr>
          <w:p w14:paraId="6F214A49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Оформить заказ и попытаться оплатить.</w:t>
            </w:r>
          </w:p>
        </w:tc>
        <w:tc>
          <w:tcPr>
            <w:tcW w:w="2400" w:type="dxa"/>
          </w:tcPr>
          <w:p w14:paraId="6B2BCA07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показывает ошибку оплаты, ключ не выдается.</w:t>
            </w:r>
          </w:p>
        </w:tc>
      </w:tr>
      <w:tr w:rsidR="000E377A" w14:paraId="56B69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32F179C2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TC-05</w:t>
            </w:r>
          </w:p>
        </w:tc>
        <w:tc>
          <w:tcPr>
            <w:tcW w:w="2400" w:type="dxa"/>
          </w:tcPr>
          <w:p w14:paraId="74D8D373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Нет свободных ключей</w:t>
            </w:r>
          </w:p>
        </w:tc>
        <w:tc>
          <w:tcPr>
            <w:tcW w:w="2400" w:type="dxa"/>
          </w:tcPr>
          <w:p w14:paraId="3D34EA06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Игра опубликована, свободных ключей нет.</w:t>
            </w:r>
          </w:p>
        </w:tc>
        <w:tc>
          <w:tcPr>
            <w:tcW w:w="2400" w:type="dxa"/>
          </w:tcPr>
          <w:p w14:paraId="3202BCC6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Попытаться оформить заказ.</w:t>
            </w:r>
          </w:p>
        </w:tc>
        <w:tc>
          <w:tcPr>
            <w:tcW w:w="2400" w:type="dxa"/>
          </w:tcPr>
          <w:p w14:paraId="2E10D48B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сообщает, что товар временно недоступен.</w:t>
            </w:r>
          </w:p>
        </w:tc>
      </w:tr>
      <w:tr w:rsidR="000E377A" w14:paraId="1AD12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370FFF81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lastRenderedPageBreak/>
              <w:t>TC-06</w:t>
            </w:r>
          </w:p>
        </w:tc>
        <w:tc>
          <w:tcPr>
            <w:tcW w:w="2400" w:type="dxa"/>
          </w:tcPr>
          <w:p w14:paraId="7BC9D3F2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Повторная выдача ключа невозможна</w:t>
            </w:r>
          </w:p>
        </w:tc>
        <w:tc>
          <w:tcPr>
            <w:tcW w:w="2400" w:type="dxa"/>
          </w:tcPr>
          <w:p w14:paraId="08D4F430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Оплаченный заказ, ключ уже выдан.</w:t>
            </w:r>
          </w:p>
        </w:tc>
        <w:tc>
          <w:tcPr>
            <w:tcW w:w="2400" w:type="dxa"/>
          </w:tcPr>
          <w:p w14:paraId="6CA87FEB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Повторно открыть заказ и запросить ключ.</w:t>
            </w:r>
          </w:p>
        </w:tc>
        <w:tc>
          <w:tcPr>
            <w:tcW w:w="2400" w:type="dxa"/>
          </w:tcPr>
          <w:p w14:paraId="17405A34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показывает ранее выданный ключ, но не выдает новый.</w:t>
            </w:r>
          </w:p>
        </w:tc>
      </w:tr>
      <w:tr w:rsidR="000E377A" w14:paraId="718618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58CDF94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TC-07</w:t>
            </w:r>
          </w:p>
        </w:tc>
        <w:tc>
          <w:tcPr>
            <w:tcW w:w="2400" w:type="dxa"/>
          </w:tcPr>
          <w:p w14:paraId="686A1B3D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Регистрация с занятым </w:t>
            </w:r>
            <w:proofErr w:type="spellStart"/>
            <w:r>
              <w:rPr>
                <w:rFonts w:ascii="Times New Roman" w:hAnsi="Times New Roman" w:eastAsia="Times New Roman"/>
                <w:color w:val="000000"/>
                <w:sz w:val="17"/>
              </w:rPr>
              <w:t>email</w:t>
            </w:r>
            <w:proofErr w:type="spellEnd"/>
          </w:p>
        </w:tc>
        <w:tc>
          <w:tcPr>
            <w:tcW w:w="2400" w:type="dxa"/>
          </w:tcPr>
          <w:p w14:paraId="49A3D145" w14:textId="77777777" w:rsidR="000E377A" w:rsidRDefault="00000000">
            <w:proofErr w:type="spellStart"/>
            <w:r>
              <w:rPr>
                <w:rFonts w:ascii="Times New Roman" w:hAnsi="Times New Roman" w:eastAsia="Times New Roman"/>
                <w:color w:val="000000"/>
                <w:sz w:val="17"/>
              </w:rPr>
              <w:t>Email</w:t>
            </w:r>
            <w:proofErr w:type="spellEnd"/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 уже существует в системе.</w:t>
            </w:r>
          </w:p>
        </w:tc>
        <w:tc>
          <w:tcPr>
            <w:tcW w:w="2400" w:type="dxa"/>
          </w:tcPr>
          <w:p w14:paraId="2CA0234D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 xml:space="preserve">Заполнить форму регистрации тем же </w:t>
            </w:r>
            <w:proofErr w:type="spellStart"/>
            <w:r>
              <w:rPr>
                <w:rFonts w:ascii="Times New Roman" w:hAnsi="Times New Roman" w:eastAsia="Times New Roman"/>
                <w:color w:val="000000"/>
                <w:sz w:val="17"/>
              </w:rPr>
              <w:t>email</w:t>
            </w:r>
            <w:proofErr w:type="spellEnd"/>
            <w:r>
              <w:rPr>
                <w:rFonts w:ascii="Times New Roman" w:hAnsi="Times New Roman" w:eastAsia="Times New Roman"/>
                <w:color w:val="000000"/>
                <w:sz w:val="17"/>
              </w:rPr>
              <w:t>.</w:t>
            </w:r>
          </w:p>
        </w:tc>
        <w:tc>
          <w:tcPr>
            <w:tcW w:w="2400" w:type="dxa"/>
          </w:tcPr>
          <w:p w14:paraId="167715A5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показывает ошибку и не создает дубль пользователя.</w:t>
            </w:r>
          </w:p>
        </w:tc>
      </w:tr>
      <w:tr w:rsidR="000E377A" w14:paraId="6FC1F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40599FBB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TC-08</w:t>
            </w:r>
          </w:p>
        </w:tc>
        <w:tc>
          <w:tcPr>
            <w:tcW w:w="2400" w:type="dxa"/>
          </w:tcPr>
          <w:p w14:paraId="4951A3AC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Доступ к админ-панели</w:t>
            </w:r>
          </w:p>
        </w:tc>
        <w:tc>
          <w:tcPr>
            <w:tcW w:w="2400" w:type="dxa"/>
          </w:tcPr>
          <w:p w14:paraId="5C00D60C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Обычный покупатель без роли администратора.</w:t>
            </w:r>
          </w:p>
        </w:tc>
        <w:tc>
          <w:tcPr>
            <w:tcW w:w="2400" w:type="dxa"/>
          </w:tcPr>
          <w:p w14:paraId="27207F06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Попытаться открыть админ-панель.</w:t>
            </w:r>
          </w:p>
        </w:tc>
        <w:tc>
          <w:tcPr>
            <w:tcW w:w="2400" w:type="dxa"/>
          </w:tcPr>
          <w:p w14:paraId="24B5DBE7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запрещает доступ.</w:t>
            </w:r>
          </w:p>
        </w:tc>
      </w:tr>
      <w:tr w:rsidR="000E377A" w14:paraId="03272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7ED8312F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TC-09</w:t>
            </w:r>
          </w:p>
        </w:tc>
        <w:tc>
          <w:tcPr>
            <w:tcW w:w="2400" w:type="dxa"/>
          </w:tcPr>
          <w:p w14:paraId="46E3CF96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Загрузка дубля ключа</w:t>
            </w:r>
          </w:p>
        </w:tc>
        <w:tc>
          <w:tcPr>
            <w:tcW w:w="2400" w:type="dxa"/>
          </w:tcPr>
          <w:p w14:paraId="2C9F7C8B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Администратор загружает ключ, который уже есть в базе.</w:t>
            </w:r>
          </w:p>
        </w:tc>
        <w:tc>
          <w:tcPr>
            <w:tcW w:w="2400" w:type="dxa"/>
          </w:tcPr>
          <w:p w14:paraId="7D79AC2C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Открыть загрузку ключей и отправить строку с дублем.</w:t>
            </w:r>
          </w:p>
        </w:tc>
        <w:tc>
          <w:tcPr>
            <w:tcW w:w="2400" w:type="dxa"/>
          </w:tcPr>
          <w:p w14:paraId="3FCEFF5B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отклоняет дублирующий ключ и показывает ошибку.</w:t>
            </w:r>
          </w:p>
        </w:tc>
      </w:tr>
      <w:tr w:rsidR="000E377A" w14:paraId="31BAC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10AEB8D5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TC-10</w:t>
            </w:r>
          </w:p>
        </w:tc>
        <w:tc>
          <w:tcPr>
            <w:tcW w:w="2400" w:type="dxa"/>
          </w:tcPr>
          <w:p w14:paraId="19F57210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Просмотр библиотеки</w:t>
            </w:r>
          </w:p>
        </w:tc>
        <w:tc>
          <w:tcPr>
            <w:tcW w:w="2400" w:type="dxa"/>
          </w:tcPr>
          <w:p w14:paraId="7825A082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Покупатель с одной или несколькими покупками.</w:t>
            </w:r>
          </w:p>
        </w:tc>
        <w:tc>
          <w:tcPr>
            <w:tcW w:w="2400" w:type="dxa"/>
          </w:tcPr>
          <w:p w14:paraId="568B8D1E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Открыть личный кабинет и раздел «Библиотека».</w:t>
            </w:r>
          </w:p>
        </w:tc>
        <w:tc>
          <w:tcPr>
            <w:tcW w:w="2400" w:type="dxa"/>
          </w:tcPr>
          <w:p w14:paraId="42B19556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показывает купленные игры и доступные ключи.</w:t>
            </w:r>
          </w:p>
        </w:tc>
      </w:tr>
      <w:tr w:rsidR="000E377A" w14:paraId="43314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660F5E05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TC-11</w:t>
            </w:r>
          </w:p>
        </w:tc>
        <w:tc>
          <w:tcPr>
            <w:tcW w:w="2400" w:type="dxa"/>
          </w:tcPr>
          <w:p w14:paraId="7696C605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Создание отзыва</w:t>
            </w:r>
          </w:p>
        </w:tc>
        <w:tc>
          <w:tcPr>
            <w:tcW w:w="2400" w:type="dxa"/>
          </w:tcPr>
          <w:p w14:paraId="1137B6B7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Покупатель купил игру.</w:t>
            </w:r>
          </w:p>
        </w:tc>
        <w:tc>
          <w:tcPr>
            <w:tcW w:w="2400" w:type="dxa"/>
          </w:tcPr>
          <w:p w14:paraId="21693890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Открыть карточку купленной игры и оставить отзыв.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Отзыв сохраняется и отображается в карточке купленной игры.</w:t>
            </w:r>
          </w:p>
        </w:tc>
      </w:tr>
      <w:tr w:rsidR="000E377A" w14:paraId="188DD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</w:tcPr>
          <w:p w14:paraId="551B4AC9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TC-12</w:t>
            </w:r>
          </w:p>
        </w:tc>
        <w:tc>
          <w:tcPr>
            <w:tcW w:w="2400" w:type="dxa"/>
          </w:tcPr>
          <w:p w14:paraId="1310E427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Запрос возврата средств</w:t>
            </w:r>
          </w:p>
        </w:tc>
        <w:tc>
          <w:tcPr>
            <w:tcW w:w="2400" w:type="dxa"/>
          </w:tcPr>
          <w:p w14:paraId="0A0D6B90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Оплаченный заказ, пользователь авторизован.</w:t>
            </w:r>
          </w:p>
        </w:tc>
        <w:tc>
          <w:tcPr>
            <w:tcW w:w="2400" w:type="dxa"/>
          </w:tcPr>
          <w:p w14:paraId="3FE41A0D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Открыть заказ и создать запрос возврата.</w:t>
            </w:r>
          </w:p>
        </w:tc>
        <w:tc>
          <w:tcPr>
            <w:tcW w:w="2400" w:type="dxa"/>
          </w:tcPr>
          <w:p w14:paraId="2CC83B0B" w14:textId="77777777" w:rsidR="000E377A" w:rsidRDefault="00000000"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создает обращение и отправляет уведомление о статусе.</w:t>
            </w:r>
          </w:p>
        </w:tc>
      </w:tr>
      <w:tr>
        <w:trPr>
          <w:cantSplit/>
        </w:trPr>
        <w:tc>
          <w:tcPr>
            <w:tcW w:type="dxa" w:w="1642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TC-13</w:t>
            </w:r>
          </w:p>
        </w:tc>
        <w:tc>
          <w:tcPr>
            <w:tcW w:type="dxa" w:w="224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Публикация новой игры</w:t>
            </w:r>
          </w:p>
        </w:tc>
        <w:tc>
          <w:tcPr>
            <w:tcW w:type="dxa" w:w="217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Администратор, корректные данные игры, десять уникальных ключей.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Создать карточку игры, загрузить ключи и опубликовать игру.</w:t>
            </w:r>
          </w:p>
        </w:tc>
        <w:tc>
          <w:tcPr>
            <w:tcW w:type="dxa" w:w="208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Карточка появляется в каталоге, десять ключей сохраняются со статусом «Свободен».</w:t>
            </w:r>
          </w:p>
        </w:tc>
      </w:tr>
      <w:tr>
        <w:trPr>
          <w:cantSplit/>
        </w:trPr>
        <w:tc>
          <w:tcPr>
            <w:tcW w:type="dxa" w:w="1642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TC-14</w:t>
            </w:r>
          </w:p>
        </w:tc>
        <w:tc>
          <w:tcPr>
            <w:tcW w:type="dxa" w:w="224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Одобрение возврата</w:t>
            </w:r>
          </w:p>
        </w:tc>
        <w:tc>
          <w:tcPr>
            <w:tcW w:type="dxa" w:w="217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Запрос создан не позднее 14 дней после оплаты, ключ не активирован.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Менеджер поддержки открывает запрос и выбирает «Одобрить».</w:t>
            </w:r>
          </w:p>
        </w:tc>
        <w:tc>
          <w:tcPr>
            <w:tcW w:type="dxa" w:w="208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Статус меняется на «Одобрен», покупателю отправляется уведомление.</w:t>
            </w:r>
          </w:p>
        </w:tc>
      </w:tr>
      <w:tr>
        <w:trPr>
          <w:cantSplit/>
        </w:trPr>
        <w:tc>
          <w:tcPr>
            <w:tcW w:type="dxa" w:w="1642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TC-15</w:t>
            </w:r>
          </w:p>
        </w:tc>
        <w:tc>
          <w:tcPr>
            <w:tcW w:type="dxa" w:w="224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Отказ в возврате</w:t>
            </w:r>
          </w:p>
        </w:tc>
        <w:tc>
          <w:tcPr>
            <w:tcW w:type="dxa" w:w="217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С момента оплаты прошло более 14 дней или ключ активирован.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Покупатель пытается создать запрос на возврат.</w:t>
            </w:r>
          </w:p>
        </w:tc>
        <w:tc>
          <w:tcPr>
            <w:tcW w:type="dxa" w:w="208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Система отклоняет запрос и показывает конкретную причину отказа.</w:t>
            </w:r>
          </w:p>
        </w:tc>
      </w:tr>
      <w:tr>
        <w:trPr>
          <w:cantSplit/>
        </w:trPr>
        <w:tc>
          <w:tcPr>
            <w:tcW w:type="dxa" w:w="1642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TC-16</w:t>
            </w:r>
          </w:p>
        </w:tc>
        <w:tc>
          <w:tcPr>
            <w:tcW w:type="dxa" w:w="224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Формирование отчета</w:t>
            </w:r>
          </w:p>
        </w:tc>
        <w:tc>
          <w:tcPr>
            <w:tcW w:type="dxa" w:w="217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Есть заказы, возвраты и ключи за выбранный период.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Администратор выбирает период и формирует отчет.</w:t>
            </w:r>
          </w:p>
        </w:tc>
        <w:tc>
          <w:tcPr>
            <w:tcW w:type="dxa" w:w="208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Отчет содержит продажи, возвраты и остатки ключей за выбранный период.</w:t>
            </w:r>
          </w:p>
        </w:tc>
      </w:tr>
      <w:tr>
        <w:trPr>
          <w:cantSplit/>
        </w:trPr>
        <w:tc>
          <w:tcPr>
            <w:tcW w:type="dxa" w:w="1642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TC-17</w:t>
            </w:r>
          </w:p>
        </w:tc>
        <w:tc>
          <w:tcPr>
            <w:tcW w:type="dxa" w:w="224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Срок выдачи цифрового ключа</w:t>
            </w:r>
          </w:p>
        </w:tc>
        <w:tc>
          <w:tcPr>
            <w:tcW w:type="dxa" w:w="217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Платеж успешно подтвержден ЮKassa.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Завершить оплату и зафиксировать время подтверждения.</w:t>
            </w:r>
          </w:p>
        </w:tc>
        <w:tc>
          <w:tcPr>
            <w:tcW w:type="dxa" w:w="208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Не позднее чем через 1 минуту ключ появляется в библиотеке и отправляется на email.</w:t>
            </w:r>
          </w:p>
        </w:tc>
      </w:tr>
      <w:tr>
        <w:trPr>
          <w:cantSplit/>
        </w:trPr>
        <w:tc>
          <w:tcPr>
            <w:tcW w:type="dxa" w:w="1642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TC-18</w:t>
            </w:r>
          </w:p>
        </w:tc>
        <w:tc>
          <w:tcPr>
            <w:tcW w:type="dxa" w:w="224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Совместимость интерфейса</w:t>
            </w:r>
          </w:p>
        </w:tc>
        <w:tc>
          <w:tcPr>
            <w:tcW w:type="dxa" w:w="2170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Ширина экрана от 360 до 1920 пикселей; две последние версии Chrome, Firefox и Edge.</w:t>
            </w:r>
          </w:p>
        </w:tc>
        <w:tc>
          <w:tcPr>
            <w:tcW w:type="dxa" w:w="207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Открыть каталог, карточку игры, корзину и личный кабинет в каждом окружении.</w:t>
            </w:r>
          </w:p>
        </w:tc>
        <w:tc>
          <w:tcPr>
            <w:tcW w:type="dxa" w:w="2087"/>
          </w:tcPr>
          <w:p>
            <w:r>
              <w:rPr>
                <w:rFonts w:ascii="Times New Roman" w:hAnsi="Times New Roman" w:eastAsia="Times New Roman"/>
                <w:color w:val="000000"/>
                <w:sz w:val="17"/>
              </w:rPr>
              <w:t>Страницы отображаются без наложений, горизонтальной прокрутки и потери функций.</w:t>
            </w:r>
          </w:p>
        </w:tc>
      </w:tr>
    </w:tbl>
    <w:p w14:paraId="13C08B14" w14:textId="77777777" w:rsidR="000E377A" w:rsidRDefault="00000000">
      <w:r>
        <w:rPr>
          <w:b/>
          <w:sz w:val="26"/>
        </w:rPr>
        <w:t>Связность артефактов</w:t>
      </w:r>
    </w:p>
    <w:p w14:paraId="5CA43AE2" w14:textId="77777777" w:rsidR="000E377A" w:rsidRDefault="00000000">
      <w:r>
        <w:rPr>
          <w:rFonts w:ascii="Times New Roman" w:hAnsi="Times New Roman" w:eastAsia="Times New Roman"/>
          <w:color w:val="000000"/>
          <w:sz w:val="22"/>
        </w:rPr>
        <w:t>Классы, последовательность и тест-кейсы связаны между собой: сценарий покупки использует Customer, Cart, Order, Payment, PromoCode, DigitalKey, LibraryItem и Notification. Дополнительные тесты проверяют успешную публикацию игры администратором, полный цикл возврата, формирование отчета, срок выдачи ключа и совместимость интерфейса.</w:t>
      </w:r>
    </w:p>
    <w:sectPr w:rsidR="000E377A">
      <w:pgSz w:w="11906" w:h="16838"/>
      <w:pgMar w:top="1134" w:right="850" w:bottom="1134" w:left="85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377A"/>
    <w:rsid w:val="000E377A"/>
    <w:rsid w:val="00933B5D"/>
    <w:rsid w:val="00B82078"/>
    <w:rsid w:val="00E86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CAFFD5"/>
  <w15:docId w15:val="{0B723D34-D486-4385-A140-77DAA07C5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721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5 - GameStore</vt:lpstr>
    </vt:vector>
  </TitlesOfParts>
  <Company/>
  <LinksUpToDate>false</LinksUpToDate>
  <CharactersWithSpaces>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5 - GameStore</dc:title>
  <dc:creator>Желваков И.А.</dc:creator>
  <cp:lastModifiedBy>Иван Желваков</cp:lastModifiedBy>
  <cp:revision>2</cp:revision>
  <dcterms:created xsi:type="dcterms:W3CDTF">2026-06-22T07:17:00Z</dcterms:created>
  <dcterms:modified xsi:type="dcterms:W3CDTF">2026-06-22T08:42:00Z</dcterms:modified>
</cp:coreProperties>
</file>