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9FDE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" w:eastAsia="Times New Roman" w:hAnsi="Arial" w:cs="Arial"/>
          <w:b/>
          <w:bCs/>
          <w:lang w:val="es-ES"/>
        </w:rPr>
        <w:t xml:space="preserve">MERCADO POTENCIAL Y MODELO DE NEGOCIO </w:t>
      </w:r>
    </w:p>
    <w:p w14:paraId="52FCD426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t xml:space="preserve">PERFIL DEL CLIENTE Y MERCADO POTENCIAL </w:t>
      </w:r>
    </w:p>
    <w:p w14:paraId="4863A11A" w14:textId="77777777" w:rsidR="00B65CA2" w:rsidRPr="00B65CA2" w:rsidRDefault="00B65CA2" w:rsidP="00B65CA2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B65CA2">
        <w:rPr>
          <w:rFonts w:ascii="Times New Roman" w:eastAsia="Times New Roman" w:hAnsi="Times New Roman" w:cs="Times New Roman"/>
          <w:lang w:val="en-US"/>
        </w:rPr>
        <w:fldChar w:fldCharType="begin"/>
      </w:r>
      <w:r w:rsidRPr="00B65CA2">
        <w:rPr>
          <w:rFonts w:ascii="Times New Roman" w:eastAsia="Times New Roman" w:hAnsi="Times New Roman" w:cs="Times New Roman"/>
          <w:lang w:val="en-US"/>
        </w:rPr>
        <w:instrText xml:space="preserve"> INCLUDEPICTURE "/var/folders/c3/x4vd28gx3w38gvbkl2xhhgnr0000gn/T/com.microsoft.Word/WebArchiveCopyPasteTempFiles/page57image55414336" \* MERGEFORMATINET </w:instrText>
      </w:r>
      <w:r w:rsidRPr="00B65CA2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65CA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18D3437" wp14:editId="3118F41A">
            <wp:extent cx="3429000" cy="11430"/>
            <wp:effectExtent l="0" t="0" r="0" b="1270"/>
            <wp:docPr id="6" name="Picture 6" descr="page57image554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7image554143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A2">
        <w:rPr>
          <w:rFonts w:ascii="Times New Roman" w:eastAsia="Times New Roman" w:hAnsi="Times New Roman" w:cs="Times New Roman"/>
          <w:lang w:val="en-US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125"/>
        <w:gridCol w:w="5562"/>
      </w:tblGrid>
      <w:tr w:rsidR="00B65CA2" w:rsidRPr="00B65CA2" w14:paraId="29CBF112" w14:textId="77777777" w:rsidTr="00B65CA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28407B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 xml:space="preserve">SEGMENTACIÓN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3E86F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" w:eastAsia="Times New Roman" w:hAnsi="Arial" w:cs="Arial"/>
                <w:b/>
                <w:bCs/>
                <w:color w:val="FFFFFF"/>
                <w:lang w:val="es-ES"/>
              </w:rPr>
              <w:t xml:space="preserve">DATOS OBTENIDOS DEL MERCADO POTENCIAL </w:t>
            </w:r>
          </w:p>
        </w:tc>
      </w:tr>
      <w:tr w:rsidR="00B65CA2" w:rsidRPr="00B65CA2" w14:paraId="177F944E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EBFC76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40E1D4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NACIONALIDAD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246D3D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MEXICANA </w:t>
            </w:r>
          </w:p>
        </w:tc>
      </w:tr>
      <w:tr w:rsidR="00B65CA2" w:rsidRPr="00B65CA2" w14:paraId="16A14C6B" w14:textId="77777777" w:rsidTr="00B65CA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4C7FB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693155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GEOGRÁFICA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9637D0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REGIÓN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E7E74C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Buscamos comenzar nuestro negocio en la capital de la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República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</w:t>
            </w:r>
            <w:proofErr w:type="gramStart"/>
            <w:r w:rsidRPr="00B65CA2">
              <w:rPr>
                <w:rFonts w:ascii="ArialMT" w:eastAsia="Times New Roman" w:hAnsi="ArialMT" w:cs="Times New Roman"/>
                <w:lang w:val="es-ES"/>
              </w:rPr>
              <w:t>Mexicana</w:t>
            </w:r>
            <w:proofErr w:type="gram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, sede de los poderes federales y la ciudad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más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poblada del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país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>.</w:t>
            </w:r>
            <w:r w:rsidRPr="00B65CA2">
              <w:rPr>
                <w:rFonts w:ascii="ArialMT" w:eastAsia="Times New Roman" w:hAnsi="ArialMT" w:cs="Times New Roman"/>
                <w:lang w:val="es-ES"/>
              </w:rPr>
              <w:br/>
              <w:t xml:space="preserve">Con 1,485 km2, la Ciudad de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México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se consolida como uno de los centros financieros y culturales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más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importantes del continente Americano y del mundo al recibir distinguidos reconocimientos. </w:t>
            </w:r>
          </w:p>
        </w:tc>
      </w:tr>
      <w:tr w:rsidR="00B65CA2" w:rsidRPr="00B65CA2" w14:paraId="71ECBAE7" w14:textId="77777777" w:rsidTr="00B65CA2">
        <w:tc>
          <w:tcPr>
            <w:tcW w:w="0" w:type="auto"/>
            <w:vMerge/>
            <w:tcBorders>
              <w:top w:val="single" w:sz="6" w:space="0" w:color="000000"/>
              <w:left w:val="single" w:sz="6" w:space="0" w:color="4C7FB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FD5773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10A18E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TAMAÑO DE LA CIUDAD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12A91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Posee una superficie de 1,485,000 km, una altitud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mínima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de 2,240 msnm y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máxima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de 3 930 msnm,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asi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́ como una latitud de 19.27689° 36' - 19° 2' N y una longitud: -99.13941° 56' - 99° 22' O </w:t>
            </w:r>
          </w:p>
        </w:tc>
      </w:tr>
      <w:tr w:rsidR="00B65CA2" w:rsidRPr="00B65CA2" w14:paraId="022D91CD" w14:textId="77777777" w:rsidTr="00B65CA2">
        <w:tc>
          <w:tcPr>
            <w:tcW w:w="0" w:type="auto"/>
            <w:vMerge/>
            <w:tcBorders>
              <w:top w:val="single" w:sz="6" w:space="0" w:color="000000"/>
              <w:left w:val="single" w:sz="6" w:space="0" w:color="4C7FB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CB25EF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7AF89A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DENSIDAD POBLACIONAL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9FD6F4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La Ciudad de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México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ocupa el segundo lugar a nivel nacional por tener un gran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número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de habitantes, con alrededor de 8, 918, 653 personas. </w:t>
            </w:r>
          </w:p>
          <w:p w14:paraId="08063286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El 31% por ciento de la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población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son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jóvenes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adultos</w:t>
            </w:r>
            <w:r w:rsidRPr="00B65CA2">
              <w:rPr>
                <w:rFonts w:ascii="ArialMT" w:eastAsia="Times New Roman" w:hAnsi="ArialMT" w:cs="Times New Roman"/>
                <w:lang w:val="es-ES"/>
              </w:rPr>
              <w:br/>
              <w:t xml:space="preserve">En los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últimos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años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se ha desarrollo la Ciudad de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México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, con nuevos hogares, corporativos y plazas (206 centros comerciales en total). </w:t>
            </w:r>
          </w:p>
          <w:p w14:paraId="70CCF706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>1, 392, 000 personas visitan mensualmente una plaza en la CDMX.</w:t>
            </w:r>
            <w:r w:rsidRPr="00B65CA2">
              <w:rPr>
                <w:rFonts w:ascii="ArialMT" w:eastAsia="Times New Roman" w:hAnsi="ArialMT" w:cs="Times New Roman"/>
                <w:lang w:val="es-ES"/>
              </w:rPr>
              <w:br/>
              <w:t xml:space="preserve">Casi la mitad de los mexicanos poseen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Smartphones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y los usan la mayor parte del tiempo en aplicaciones </w:t>
            </w:r>
          </w:p>
        </w:tc>
      </w:tr>
    </w:tbl>
    <w:p w14:paraId="293F1940" w14:textId="07EFA6BD" w:rsidR="00B65CA2" w:rsidRPr="00B65CA2" w:rsidRDefault="00B65CA2" w:rsidP="00B65CA2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847"/>
      </w:tblGrid>
      <w:tr w:rsidR="00B65CA2" w:rsidRPr="00B65CA2" w14:paraId="74D34974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B8736E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CLIMA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31493B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Su clima se considera templado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subhúmedo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(87%); seco y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semiseco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(7%) y templado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húmedo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(6 %). </w:t>
            </w:r>
          </w:p>
        </w:tc>
      </w:tr>
      <w:tr w:rsidR="00B65CA2" w:rsidRPr="00B65CA2" w14:paraId="70BBEE9D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B5CBFE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EDAD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5FBBFF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El rango de edad que seleccionamos es de 23 a 34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años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(vea la grafica 1.1) </w:t>
            </w:r>
          </w:p>
        </w:tc>
      </w:tr>
      <w:tr w:rsidR="00B65CA2" w:rsidRPr="00B65CA2" w14:paraId="4CEEEB4E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BDFA16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SEXO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302457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B65CA2">
              <w:rPr>
                <w:rFonts w:ascii="ArialMT" w:eastAsia="Times New Roman" w:hAnsi="ArialMT" w:cs="Times New Roman"/>
                <w:lang w:val="en-US"/>
              </w:rPr>
              <w:t>Indistinto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 </w:t>
            </w:r>
          </w:p>
        </w:tc>
      </w:tr>
      <w:tr w:rsidR="00B65CA2" w:rsidRPr="00B65CA2" w14:paraId="3CD45FFB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C5F70A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INGRESOS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A2FD18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>Las clases sociales a las que vamos dirigidos son: la clase social media alta y clase rica.</w:t>
            </w:r>
            <w:r w:rsidRPr="00B65CA2">
              <w:rPr>
                <w:rFonts w:ascii="ArialMT" w:eastAsia="Times New Roman" w:hAnsi="ArialMT" w:cs="Times New Roman"/>
                <w:lang w:val="es-ES"/>
              </w:rPr>
              <w:br/>
              <w:t xml:space="preserve">Buscamos atraer consumidores que posean tarjeta de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crédito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o debito, que ya generen sus propios ingresos y que estos sean en promedio de $30, 000 a $80,000 pesos. </w:t>
            </w:r>
          </w:p>
        </w:tc>
      </w:tr>
      <w:tr w:rsidR="00B65CA2" w:rsidRPr="00B65CA2" w14:paraId="5B4E395B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72E6FE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lastRenderedPageBreak/>
              <w:t xml:space="preserve">OCUPACIÓN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146AB3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Ciudadanos que se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desempeñan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como ejecutivos de empresas, destacados profesionistas o empresarios. </w:t>
            </w:r>
          </w:p>
        </w:tc>
      </w:tr>
    </w:tbl>
    <w:p w14:paraId="62FB3A36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B65CA2">
        <w:rPr>
          <w:rFonts w:ascii="Arial" w:eastAsia="Times New Roman" w:hAnsi="Arial" w:cs="Arial"/>
          <w:b/>
          <w:bCs/>
          <w:lang w:val="en-US"/>
        </w:rPr>
        <w:t xml:space="preserve">DEMOGRÁFICA </w:t>
      </w:r>
    </w:p>
    <w:p w14:paraId="5AF527DF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B65CA2">
        <w:rPr>
          <w:rFonts w:ascii="Arial" w:eastAsia="Times New Roman" w:hAnsi="Arial" w:cs="Arial"/>
          <w:b/>
          <w:bCs/>
          <w:lang w:val="en-US"/>
        </w:rPr>
        <w:t xml:space="preserve">DEMOGRÁFICA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2062"/>
        <w:gridCol w:w="5411"/>
      </w:tblGrid>
      <w:tr w:rsidR="00B65CA2" w:rsidRPr="00B65CA2" w14:paraId="2D39118D" w14:textId="77777777" w:rsidTr="00B65CA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077254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B9AB99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TAMAÑO DE LA FAMILIA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F8F76F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De 2 a 4 personas integran la familia </w:t>
            </w:r>
          </w:p>
        </w:tc>
      </w:tr>
      <w:tr w:rsidR="00B65CA2" w:rsidRPr="00B65CA2" w14:paraId="7C15F636" w14:textId="77777777" w:rsidTr="00B65CA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6318DB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BD39BD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NIVEL DE ESTUDIOS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5CD9A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Nivel educativo de licenciatura o mayor </w:t>
            </w:r>
          </w:p>
        </w:tc>
      </w:tr>
      <w:tr w:rsidR="00B65CA2" w:rsidRPr="00B65CA2" w14:paraId="39CAF44F" w14:textId="77777777" w:rsidTr="00B65CA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937811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PSICOGRÁFICA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720728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ESTILO DE VIDA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89616C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Personas que invierten gran parte de su tiempo cerrando nuevos negocios, trabajando en oficinas, colegios y en algunas ocasiones en el hogar.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También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realiza actividades que ayudan a la salud como ir al gimnasio, clases extraescolares o de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recreación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. Por lo general es muy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común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que en sus momentos de descanso salgan a lugares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públicos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a comprar, comer, beber y pasar el tiempo. </w:t>
            </w:r>
          </w:p>
          <w:p w14:paraId="076B488D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Vacacionan generalmente de una a tres veces en el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año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>.</w:t>
            </w:r>
            <w:r w:rsidRPr="00B65CA2">
              <w:rPr>
                <w:rFonts w:ascii="ArialMT" w:eastAsia="Times New Roman" w:hAnsi="ArialMT" w:cs="Times New Roman"/>
                <w:lang w:val="es-ES"/>
              </w:rPr>
              <w:br/>
              <w:t xml:space="preserve">En lo que se refiere a servicios bancarios, estas personas poseen al menos dos tarjetas de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crédito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. </w:t>
            </w:r>
          </w:p>
        </w:tc>
      </w:tr>
      <w:tr w:rsidR="00B65CA2" w:rsidRPr="00B65CA2" w14:paraId="4C3A6882" w14:textId="77777777" w:rsidTr="00B65CA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0B3F2F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83C8A9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PERSONALIDAD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B5EC63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Tienden a tener gustos refinados en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gastronomía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, arte,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música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, vestimenta y entretenimiento. </w:t>
            </w:r>
          </w:p>
        </w:tc>
      </w:tr>
      <w:tr w:rsidR="00B65CA2" w:rsidRPr="00B65CA2" w14:paraId="6753F4B9" w14:textId="77777777" w:rsidTr="00B65CA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C81532" w14:textId="77777777" w:rsidR="00B65CA2" w:rsidRPr="00B65CA2" w:rsidRDefault="00B65CA2" w:rsidP="00B65CA2">
            <w:pPr>
              <w:shd w:val="clear" w:color="auto" w:fill="FFFFFF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E2146D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PERSONALIDAD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367DC6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Son personas exigentes pero que les gusta explorar cosas nuevas, a pesar de tener responsabilidades y vivir en el mundo adulto, tienen comportamientos adolescentes, les gusta de sobremanera la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tecnología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. </w:t>
            </w:r>
          </w:p>
          <w:p w14:paraId="6A840F83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Son personas con muchas actividades entre semana, sin </w:t>
            </w:r>
            <w:proofErr w:type="gramStart"/>
            <w:r w:rsidRPr="00B65CA2">
              <w:rPr>
                <w:rFonts w:ascii="ArialMT" w:eastAsia="Times New Roman" w:hAnsi="ArialMT" w:cs="Times New Roman"/>
                <w:lang w:val="es-ES"/>
              </w:rPr>
              <w:t>embargo</w:t>
            </w:r>
            <w:proofErr w:type="gram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en su tiempo libre les encanta divertirse, estar actualizados y ser libres. </w:t>
            </w:r>
          </w:p>
        </w:tc>
      </w:tr>
      <w:tr w:rsidR="00B65CA2" w:rsidRPr="00B65CA2" w14:paraId="5EB3BDF6" w14:textId="77777777" w:rsidTr="00B65CA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E038C6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EEB60F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ACTITUDES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CB24C8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Son personas que se esfuerzan en lo que hacen para tener solvencia financiera y plenitud. </w:t>
            </w:r>
          </w:p>
          <w:p w14:paraId="424EE380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La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mayoría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son </w:t>
            </w:r>
            <w:proofErr w:type="gramStart"/>
            <w:r w:rsidRPr="00B65CA2">
              <w:rPr>
                <w:rFonts w:ascii="ArialMT" w:eastAsia="Times New Roman" w:hAnsi="ArialMT" w:cs="Times New Roman"/>
                <w:lang w:val="es-ES"/>
              </w:rPr>
              <w:t>personas generosa</w:t>
            </w:r>
            <w:proofErr w:type="gram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, con actitudes constantes de disciplina, </w:t>
            </w:r>
          </w:p>
          <w:p w14:paraId="677A6CFB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color w:val="333333"/>
                <w:lang w:val="es-ES"/>
              </w:rPr>
              <w:t xml:space="preserve">Sus actitudes los llevan a tener a la mano formas de encontrar soluciones </w:t>
            </w:r>
            <w:proofErr w:type="spellStart"/>
            <w:r w:rsidRPr="00B65CA2">
              <w:rPr>
                <w:rFonts w:ascii="ArialMT" w:eastAsia="Times New Roman" w:hAnsi="ArialMT" w:cs="Times New Roman"/>
                <w:color w:val="333333"/>
                <w:lang w:val="es-ES"/>
              </w:rPr>
              <w:t>fácilmente</w:t>
            </w:r>
            <w:proofErr w:type="spellEnd"/>
            <w:r w:rsidRPr="00B65CA2">
              <w:rPr>
                <w:rFonts w:ascii="ArialMT" w:eastAsia="Times New Roman" w:hAnsi="ArialMT" w:cs="Times New Roman"/>
                <w:color w:val="333333"/>
                <w:lang w:val="es-ES"/>
              </w:rPr>
              <w:t xml:space="preserve"> e</w:t>
            </w:r>
            <w:r w:rsidRPr="00B65CA2">
              <w:rPr>
                <w:rFonts w:ascii="ArialMT" w:eastAsia="Times New Roman" w:hAnsi="ArialMT" w:cs="Times New Roman"/>
                <w:color w:val="333333"/>
                <w:lang w:val="es-ES"/>
              </w:rPr>
              <w:br/>
              <w:t xml:space="preserve">invierten su </w:t>
            </w:r>
            <w:proofErr w:type="spellStart"/>
            <w:r w:rsidRPr="00B65CA2">
              <w:rPr>
                <w:rFonts w:ascii="ArialMT" w:eastAsia="Times New Roman" w:hAnsi="ArialMT" w:cs="Times New Roman"/>
                <w:color w:val="333333"/>
                <w:lang w:val="es-ES"/>
              </w:rPr>
              <w:t>día</w:t>
            </w:r>
            <w:proofErr w:type="spellEnd"/>
            <w:r w:rsidRPr="00B65CA2">
              <w:rPr>
                <w:rFonts w:ascii="ArialMT" w:eastAsia="Times New Roman" w:hAnsi="ArialMT" w:cs="Times New Roman"/>
                <w:color w:val="333333"/>
                <w:lang w:val="es-ES"/>
              </w:rPr>
              <w:t xml:space="preserve"> en actividades que </w:t>
            </w:r>
            <w:r w:rsidRPr="00B65CA2">
              <w:rPr>
                <w:rFonts w:ascii="ArialMT" w:eastAsia="Times New Roman" w:hAnsi="ArialMT" w:cs="Times New Roman"/>
                <w:color w:val="333333"/>
                <w:lang w:val="es-ES"/>
              </w:rPr>
              <w:lastRenderedPageBreak/>
              <w:t xml:space="preserve">verdaderamente se encuentren alineadas con sus gustos o planes </w:t>
            </w:r>
          </w:p>
        </w:tc>
      </w:tr>
      <w:tr w:rsidR="00B65CA2" w:rsidRPr="00B65CA2" w14:paraId="798BB49E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8B6BF9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lastRenderedPageBreak/>
              <w:t xml:space="preserve">CONDUCTUAL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B9EE9E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>Beneficios</w:t>
            </w:r>
            <w:proofErr w:type="spellEnd"/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>esperados</w:t>
            </w:r>
            <w:proofErr w:type="spellEnd"/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04285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>Esperan un servicio de alta calidad y que sea eficiente y eficaz</w:t>
            </w:r>
            <w:r w:rsidRPr="00B65CA2">
              <w:rPr>
                <w:rFonts w:ascii="ArialMT" w:eastAsia="Times New Roman" w:hAnsi="ArialMT" w:cs="Times New Roman"/>
                <w:lang w:val="es-ES"/>
              </w:rPr>
              <w:br/>
              <w:t xml:space="preserve">Buscan un trato amable, oportuno y cordial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Confían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en que la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tecnología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sera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́ una forma segura y les facilitará sus actividades </w:t>
            </w:r>
          </w:p>
        </w:tc>
      </w:tr>
    </w:tbl>
    <w:p w14:paraId="7F9D01A3" w14:textId="77777777" w:rsidR="00B65CA2" w:rsidRPr="00B65CA2" w:rsidRDefault="00B65CA2" w:rsidP="00B65CA2">
      <w:pPr>
        <w:shd w:val="clear" w:color="auto" w:fill="FFFFFF"/>
        <w:rPr>
          <w:rFonts w:ascii="Times New Roman" w:eastAsia="Times New Roman" w:hAnsi="Times New Roman" w:cs="Times New Roman"/>
          <w:vanish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402"/>
        <w:gridCol w:w="6218"/>
      </w:tblGrid>
      <w:tr w:rsidR="00B65CA2" w:rsidRPr="00B65CA2" w14:paraId="62F07C1F" w14:textId="77777777" w:rsidTr="00B65CA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93B2D6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54CE50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CONDUCTUAL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7BB5E4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OCASIÓN DE COMPRA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FDDC1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Cada que visiten </w:t>
            </w:r>
            <w:proofErr w:type="gramStart"/>
            <w:r w:rsidRPr="00B65CA2">
              <w:rPr>
                <w:rFonts w:ascii="ArialMT" w:eastAsia="Times New Roman" w:hAnsi="ArialMT" w:cs="Times New Roman"/>
                <w:lang w:val="es-ES"/>
              </w:rPr>
              <w:t>una centro comercial</w:t>
            </w:r>
            <w:proofErr w:type="gram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, por lo general de 2 a 3 veces a la semana </w:t>
            </w:r>
          </w:p>
        </w:tc>
      </w:tr>
      <w:tr w:rsidR="00B65CA2" w:rsidRPr="00B65CA2" w14:paraId="471FAD57" w14:textId="77777777" w:rsidTr="00B65CA2">
        <w:tc>
          <w:tcPr>
            <w:tcW w:w="0" w:type="auto"/>
            <w:vMerge/>
            <w:tcBorders>
              <w:top w:val="single" w:sz="6" w:space="0" w:color="000000"/>
              <w:left w:val="single" w:sz="6" w:space="0" w:color="93B2D6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D6AC72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A25C91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TASA DE USO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C607A3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El 64% de las personas esta interesada en descargarla, y cada una de ellas en promedio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tendría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una tase del 60% al mes (el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número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de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días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que una persona en promedio va a un centro comercial, entre los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días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del mes). </w:t>
            </w:r>
          </w:p>
        </w:tc>
      </w:tr>
      <w:tr w:rsidR="00B65CA2" w:rsidRPr="00B65CA2" w14:paraId="67B63351" w14:textId="77777777" w:rsidTr="00B65CA2">
        <w:tc>
          <w:tcPr>
            <w:tcW w:w="0" w:type="auto"/>
            <w:vMerge/>
            <w:tcBorders>
              <w:top w:val="single" w:sz="6" w:space="0" w:color="000000"/>
              <w:left w:val="single" w:sz="6" w:space="0" w:color="93B2D6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49B421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90217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GRADO DE LEALTAD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5FC285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Buscamos que nuestros clientes se sientan conforme y deleitados con nuestros servicios, buscamos posicionarnos en un grado de lealtad conocido como “performance”, en el cual el consumidor valora el rendimiento del producto y sabe que está sobre la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mayoría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de las opciones. </w:t>
            </w:r>
          </w:p>
        </w:tc>
      </w:tr>
      <w:tr w:rsidR="00B65CA2" w:rsidRPr="00B65CA2" w14:paraId="1957D64C" w14:textId="77777777" w:rsidTr="00B65CA2">
        <w:tc>
          <w:tcPr>
            <w:tcW w:w="0" w:type="auto"/>
            <w:vMerge/>
            <w:tcBorders>
              <w:top w:val="single" w:sz="6" w:space="0" w:color="000000"/>
              <w:left w:val="single" w:sz="6" w:space="0" w:color="93B2D6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DBA3CF" w14:textId="77777777" w:rsidR="00B65CA2" w:rsidRPr="00B65CA2" w:rsidRDefault="00B65CA2" w:rsidP="00B65CA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281FEE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LUGAR DE COMPRA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5DBE3C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En plataformas digitales se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podra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́ descargar gratuitamente, como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GooglePlay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y </w:t>
            </w:r>
            <w:proofErr w:type="spellStart"/>
            <w:r w:rsidRPr="00B65CA2">
              <w:rPr>
                <w:rFonts w:ascii="ArialMT" w:eastAsia="Times New Roman" w:hAnsi="ArialMT" w:cs="Times New Roman"/>
                <w:lang w:val="es-ES"/>
              </w:rPr>
              <w:t>Itunes</w:t>
            </w:r>
            <w:proofErr w:type="spellEnd"/>
            <w:r w:rsidRPr="00B65CA2">
              <w:rPr>
                <w:rFonts w:ascii="ArialMT" w:eastAsia="Times New Roman" w:hAnsi="ArialMT" w:cs="Times New Roman"/>
                <w:lang w:val="es-ES"/>
              </w:rPr>
              <w:t xml:space="preserve"> </w:t>
            </w:r>
          </w:p>
        </w:tc>
      </w:tr>
    </w:tbl>
    <w:p w14:paraId="59C4D48F" w14:textId="77777777" w:rsidR="00B65CA2" w:rsidRPr="00B65CA2" w:rsidRDefault="00B65CA2" w:rsidP="00B65CA2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B65CA2">
        <w:rPr>
          <w:rFonts w:ascii="Times New Roman" w:eastAsia="Times New Roman" w:hAnsi="Times New Roman" w:cs="Times New Roman"/>
          <w:lang w:val="en-US"/>
        </w:rPr>
        <w:fldChar w:fldCharType="begin"/>
      </w:r>
      <w:r w:rsidRPr="00B65CA2">
        <w:rPr>
          <w:rFonts w:ascii="Times New Roman" w:eastAsia="Times New Roman" w:hAnsi="Times New Roman" w:cs="Times New Roman"/>
          <w:lang w:val="en-US"/>
        </w:rPr>
        <w:instrText xml:space="preserve"> INCLUDEPICTURE "/var/folders/c3/x4vd28gx3w38gvbkl2xhhgnr0000gn/T/com.microsoft.Word/WebArchiveCopyPasteTempFiles/page63image60843360" \* MERGEFORMATINET </w:instrText>
      </w:r>
      <w:r w:rsidRPr="00B65CA2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65CA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1B060C1" wp14:editId="167CB5B1">
            <wp:extent cx="5909310" cy="3737610"/>
            <wp:effectExtent l="0" t="0" r="0" b="0"/>
            <wp:docPr id="2" name="Picture 2" descr="page63image6084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63image608433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A2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082E33EB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t xml:space="preserve">P E R F I L D E L C L I E N T E Y M E R C A D O P O TE N C I A L </w:t>
      </w:r>
    </w:p>
    <w:p w14:paraId="6F8A63C2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lastRenderedPageBreak/>
        <w:t xml:space="preserve">Nuestra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compañía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va enfocada a un mercado potencial de personas que frecuentan el uso de la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tecnología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y se encuentran en constante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aceptación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de nuevas tendencias y cambios, buscamos dirigirnos 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jóvenes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de 23 a 34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años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, que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estén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dispuestos a utilizar nuestro servicio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tecnológico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, ya que en este segmento de la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población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presentan ciertas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características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psicográficas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, conductuales y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demográficas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que apoyan nuestra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decisión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(se encuentran en la tabla previa). </w:t>
      </w:r>
    </w:p>
    <w:p w14:paraId="2B21FBD2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t xml:space="preserve">Nuestros clientes son las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compañías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de estacionamiento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más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importantes de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México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, es decir, Central,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Ranver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,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Copensa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y </w:t>
      </w:r>
      <w:proofErr w:type="gramStart"/>
      <w:r w:rsidRPr="00B65CA2">
        <w:rPr>
          <w:rFonts w:ascii="ArialMT" w:eastAsia="Times New Roman" w:hAnsi="ArialMT" w:cs="Times New Roman"/>
          <w:lang w:val="es-ES"/>
        </w:rPr>
        <w:t>Parking</w:t>
      </w:r>
      <w:proofErr w:type="gramEnd"/>
      <w:r w:rsidRPr="00B65CA2">
        <w:rPr>
          <w:rFonts w:ascii="ArialMT" w:eastAsia="Times New Roman" w:hAnsi="ArialMT" w:cs="Times New Roman"/>
          <w:lang w:val="es-ES"/>
        </w:rPr>
        <w:t xml:space="preserve">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Solutions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, queremos vender nuestra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tecnología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para su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administración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de estacionamientos. Conocemos que son </w:t>
      </w:r>
    </w:p>
    <w:p w14:paraId="51C661F5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t xml:space="preserve">grandes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compañías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que se reparten el mercado de estacionamientos y es por ello </w:t>
      </w:r>
      <w:proofErr w:type="gramStart"/>
      <w:r w:rsidRPr="00B65CA2">
        <w:rPr>
          <w:rFonts w:ascii="ArialMT" w:eastAsia="Times New Roman" w:hAnsi="ArialMT" w:cs="Times New Roman"/>
          <w:lang w:val="es-ES"/>
        </w:rPr>
        <w:t>que</w:t>
      </w:r>
      <w:proofErr w:type="gramEnd"/>
      <w:r w:rsidRPr="00B65CA2">
        <w:rPr>
          <w:rFonts w:ascii="ArialMT" w:eastAsia="Times New Roman" w:hAnsi="ArialMT" w:cs="Times New Roman"/>
          <w:lang w:val="es-ES"/>
        </w:rPr>
        <w:t xml:space="preserve"> el </w:t>
      </w:r>
    </w:p>
    <w:p w14:paraId="42A8D676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B65CA2">
        <w:rPr>
          <w:rFonts w:ascii="ArialMT" w:eastAsia="Times New Roman" w:hAnsi="ArialMT" w:cs="Times New Roman"/>
          <w:lang w:val="en-US"/>
        </w:rPr>
        <w:t>crear</w:t>
      </w:r>
      <w:proofErr w:type="spellEnd"/>
      <w:r w:rsidRPr="00B65CA2">
        <w:rPr>
          <w:rFonts w:ascii="ArialMT" w:eastAsia="Times New Roman" w:hAnsi="ArialMT" w:cs="Times New Roman"/>
          <w:lang w:val="en-US"/>
        </w:rPr>
        <w:t xml:space="preserve"> </w:t>
      </w:r>
    </w:p>
    <w:p w14:paraId="62383A44" w14:textId="77777777" w:rsidR="00B65CA2" w:rsidRPr="00B65CA2" w:rsidRDefault="00B65CA2" w:rsidP="00B65CA2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B65CA2">
        <w:rPr>
          <w:rFonts w:ascii="Times New Roman" w:eastAsia="Times New Roman" w:hAnsi="Times New Roman" w:cs="Times New Roman"/>
          <w:lang w:val="en-US"/>
        </w:rPr>
        <w:fldChar w:fldCharType="begin"/>
      </w:r>
      <w:r w:rsidRPr="00B65CA2">
        <w:rPr>
          <w:rFonts w:ascii="Times New Roman" w:eastAsia="Times New Roman" w:hAnsi="Times New Roman" w:cs="Times New Roman"/>
          <w:lang w:val="en-US"/>
        </w:rPr>
        <w:instrText xml:space="preserve"> INCLUDEPICTURE "/var/folders/c3/x4vd28gx3w38gvbkl2xhhgnr0000gn/T/com.microsoft.Word/WebArchiveCopyPasteTempFiles/page64image60981248" \* MERGEFORMATINET </w:instrText>
      </w:r>
      <w:r w:rsidRPr="00B65CA2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65CA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952F83B" wp14:editId="0F09BA5D">
            <wp:extent cx="4732020" cy="3771900"/>
            <wp:effectExtent l="0" t="0" r="5080" b="0"/>
            <wp:docPr id="1" name="Picture 1" descr="page64image6098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64image609812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A2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16D21035" w14:textId="17234543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t xml:space="preserve">relaciones con estas empresas es un gran negocio redituable para ambas partes, ya que les generamos utilidades desde el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día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uno (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análisis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financiero que se presenta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más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adelante en el proyecto). 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continuación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presentamos una imagen que contiene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investigación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realizada a estas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compañías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de forma muy general. Este negocio tiene un potencial de crecimiento en el mercado impresionante, ya que como podemos observar en la imagen, se puede expandir en toda la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república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</w:t>
      </w:r>
      <w:proofErr w:type="gramStart"/>
      <w:r w:rsidRPr="00B65CA2">
        <w:rPr>
          <w:rFonts w:ascii="ArialMT" w:eastAsia="Times New Roman" w:hAnsi="ArialMT" w:cs="Times New Roman"/>
          <w:lang w:val="es-ES"/>
        </w:rPr>
        <w:t>Mexicana</w:t>
      </w:r>
      <w:proofErr w:type="gramEnd"/>
      <w:r w:rsidRPr="00B65CA2">
        <w:rPr>
          <w:rFonts w:ascii="ArialMT" w:eastAsia="Times New Roman" w:hAnsi="ArialMT" w:cs="Times New Roman"/>
          <w:lang w:val="es-ES"/>
        </w:rPr>
        <w:t xml:space="preserve"> y a todo tipo de estacionamientos,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asi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>́ como llegar a las manos de usuarios de diferentes rangos de edad.</w:t>
      </w:r>
      <w:bookmarkStart w:id="0" w:name="_GoBack"/>
      <w:bookmarkEnd w:id="0"/>
    </w:p>
    <w:p w14:paraId="0D3BE800" w14:textId="292F4E0D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" w:eastAsia="Times New Roman" w:hAnsi="Arial" w:cs="Arial"/>
          <w:b/>
          <w:bCs/>
          <w:lang w:val="es-ES"/>
        </w:rPr>
        <w:lastRenderedPageBreak/>
        <w:t xml:space="preserve">C O M PET EN C I A </w:t>
      </w:r>
    </w:p>
    <w:p w14:paraId="4E3FFE2C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t xml:space="preserve">Dentro de nuestra competencia indirecta se encuentran las empresas que fabrican maquinas de estacionamiento y </w:t>
      </w:r>
      <w:proofErr w:type="gramStart"/>
      <w:r w:rsidRPr="00B65CA2">
        <w:rPr>
          <w:rFonts w:ascii="ArialMT" w:eastAsia="Times New Roman" w:hAnsi="ArialMT" w:cs="Times New Roman"/>
          <w:lang w:val="es-ES"/>
        </w:rPr>
        <w:t>tickets</w:t>
      </w:r>
      <w:proofErr w:type="gramEnd"/>
      <w:r w:rsidRPr="00B65CA2">
        <w:rPr>
          <w:rFonts w:ascii="ArialMT" w:eastAsia="Times New Roman" w:hAnsi="ArialMT" w:cs="Times New Roman"/>
          <w:lang w:val="es-ES"/>
        </w:rPr>
        <w:t xml:space="preserve"> o tarjetas, las principales son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Serretecno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,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cdsautomatico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y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Unimat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 </w:t>
      </w:r>
      <w:proofErr w:type="spellStart"/>
      <w:r w:rsidRPr="00B65CA2">
        <w:rPr>
          <w:rFonts w:ascii="ArialMT" w:eastAsia="Times New Roman" w:hAnsi="ArialMT" w:cs="Times New Roman"/>
          <w:lang w:val="es-ES"/>
        </w:rPr>
        <w:t>Traffic</w:t>
      </w:r>
      <w:proofErr w:type="spellEnd"/>
      <w:r w:rsidRPr="00B65CA2">
        <w:rPr>
          <w:rFonts w:ascii="ArialMT" w:eastAsia="Times New Roman" w:hAnsi="ArialMT" w:cs="Times New Roman"/>
          <w:lang w:val="es-ES"/>
        </w:rPr>
        <w:t xml:space="preserve">, los cuales ofrecen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1498"/>
      </w:tblGrid>
      <w:tr w:rsidR="00B65CA2" w:rsidRPr="00B65CA2" w14:paraId="06A6F5BB" w14:textId="77777777" w:rsidTr="00B65CA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7FBC"/>
            <w:vAlign w:val="center"/>
            <w:hideMark/>
          </w:tcPr>
          <w:p w14:paraId="0806C457" w14:textId="77777777" w:rsidR="00B65CA2" w:rsidRPr="00B65CA2" w:rsidRDefault="00B65CA2" w:rsidP="00B65CA2">
            <w:pPr>
              <w:spacing w:before="100" w:beforeAutospacing="1" w:after="100" w:afterAutospacing="1"/>
              <w:divId w:val="25016471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color w:val="FFFFFF"/>
                <w:lang w:val="en-US"/>
              </w:rPr>
              <w:t xml:space="preserve">PRODUCTOS PRECIO PROMEDIO </w:t>
            </w:r>
          </w:p>
        </w:tc>
      </w:tr>
      <w:tr w:rsidR="00B65CA2" w:rsidRPr="00B65CA2" w14:paraId="6092C595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2DBC48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CAJERO DE PAGO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9CFC95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$40,000 MXN </w:t>
            </w:r>
          </w:p>
        </w:tc>
      </w:tr>
      <w:tr w:rsidR="00B65CA2" w:rsidRPr="00B65CA2" w14:paraId="40F12CDF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B2BCB8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EMISOR DE TICKETS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FEC5A5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$16,300 MXN </w:t>
            </w:r>
          </w:p>
        </w:tc>
      </w:tr>
      <w:tr w:rsidR="00B65CA2" w:rsidRPr="00B65CA2" w14:paraId="14A9097C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53505B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PLUMAS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3EC219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$19,000 MXN </w:t>
            </w:r>
          </w:p>
        </w:tc>
      </w:tr>
      <w:tr w:rsidR="00B65CA2" w:rsidRPr="00B65CA2" w14:paraId="5D3780A9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DD89B4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SOFTWARE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F885F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99 </w:t>
            </w:r>
            <w:proofErr w:type="spellStart"/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>Dlls</w:t>
            </w:r>
            <w:proofErr w:type="spellEnd"/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</w:p>
        </w:tc>
      </w:tr>
      <w:tr w:rsidR="00B65CA2" w:rsidRPr="00B65CA2" w14:paraId="601B0DD4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4FB4E1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RECOLECTOR DE TICKETS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DADB47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$15,200 MXN </w:t>
            </w:r>
          </w:p>
        </w:tc>
      </w:tr>
      <w:tr w:rsidR="00B65CA2" w:rsidRPr="00B65CA2" w14:paraId="0EDE0E03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EE7275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BOLETOS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A9B05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$0.20 MXN </w:t>
            </w:r>
          </w:p>
        </w:tc>
      </w:tr>
    </w:tbl>
    <w:p w14:paraId="77CC42DB" w14:textId="62005655" w:rsidR="00B65CA2" w:rsidRPr="00B65CA2" w:rsidRDefault="00B65CA2" w:rsidP="00B65CA2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B65CA2">
        <w:rPr>
          <w:rFonts w:ascii="Times New Roman" w:eastAsia="Times New Roman" w:hAnsi="Times New Roman" w:cs="Times New Roman"/>
          <w:lang w:val="en-US"/>
        </w:rPr>
        <w:fldChar w:fldCharType="begin"/>
      </w:r>
      <w:r w:rsidRPr="00B65CA2">
        <w:rPr>
          <w:rFonts w:ascii="Times New Roman" w:eastAsia="Times New Roman" w:hAnsi="Times New Roman" w:cs="Times New Roman"/>
          <w:lang w:val="en-US"/>
        </w:rPr>
        <w:instrText xml:space="preserve"> INCLUDEPICTURE "/var/folders/c3/x4vd28gx3w38gvbkl2xhhgnr0000gn/T/com.microsoft.Word/WebArchiveCopyPasteTempFiles/page66image55150656" \* MERGEFORMATINET </w:instrText>
      </w:r>
      <w:r w:rsidRPr="00B65CA2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65CA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2A95217" wp14:editId="4E6A6061">
            <wp:extent cx="3120390" cy="11430"/>
            <wp:effectExtent l="0" t="0" r="0" b="0"/>
            <wp:docPr id="10" name="Picture 10" descr="page66image5515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66image551506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A2">
        <w:rPr>
          <w:rFonts w:ascii="Times New Roman" w:eastAsia="Times New Roman" w:hAnsi="Times New Roman" w:cs="Times New Roman"/>
          <w:lang w:val="en-US"/>
        </w:rPr>
        <w:fldChar w:fldCharType="end"/>
      </w:r>
      <w:r w:rsidRPr="00B65CA2">
        <w:rPr>
          <w:rFonts w:ascii="Times New Roman" w:eastAsia="Times New Roman" w:hAnsi="Times New Roman" w:cs="Times New Roman"/>
          <w:lang w:val="en-US"/>
        </w:rPr>
        <w:fldChar w:fldCharType="begin"/>
      </w:r>
      <w:r w:rsidRPr="00B65CA2">
        <w:rPr>
          <w:rFonts w:ascii="Times New Roman" w:eastAsia="Times New Roman" w:hAnsi="Times New Roman" w:cs="Times New Roman"/>
          <w:lang w:val="en-US"/>
        </w:rPr>
        <w:instrText xml:space="preserve"> INCLUDEPICTURE "/var/folders/c3/x4vd28gx3w38gvbkl2xhhgnr0000gn/T/com.microsoft.Word/WebArchiveCopyPasteTempFiles/page66image55155456" \* MERGEFORMATINET </w:instrText>
      </w:r>
      <w:r w:rsidRPr="00B65CA2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65CA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4BF26FB" wp14:editId="7C3E9AFF">
            <wp:extent cx="3120390" cy="11430"/>
            <wp:effectExtent l="0" t="0" r="3810" b="1270"/>
            <wp:docPr id="9" name="Picture 9" descr="page66image5515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66image551554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A2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722DCD7B" w14:textId="195A7BD9" w:rsidR="00B65CA2" w:rsidRPr="00B65CA2" w:rsidRDefault="00B65CA2" w:rsidP="00B65CA2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B65CA2">
        <w:rPr>
          <w:rFonts w:ascii="Times New Roman" w:eastAsia="Times New Roman" w:hAnsi="Times New Roman" w:cs="Times New Roman"/>
          <w:lang w:val="en-US"/>
        </w:rPr>
        <w:fldChar w:fldCharType="begin"/>
      </w:r>
      <w:r w:rsidRPr="00B65CA2">
        <w:rPr>
          <w:rFonts w:ascii="Times New Roman" w:eastAsia="Times New Roman" w:hAnsi="Times New Roman" w:cs="Times New Roman"/>
          <w:lang w:val="en-US"/>
        </w:rPr>
        <w:instrText xml:space="preserve"> INCLUDEPICTURE "/var/folders/c3/x4vd28gx3w38gvbkl2xhhgnr0000gn/T/com.microsoft.Word/WebArchiveCopyPasteTempFiles/page67image55485056" \* MERGEFORMATINET </w:instrText>
      </w:r>
      <w:r w:rsidRPr="00B65CA2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65CA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44730DF" wp14:editId="5A200486">
            <wp:extent cx="3120390" cy="11430"/>
            <wp:effectExtent l="0" t="0" r="0" b="0"/>
            <wp:docPr id="8" name="Picture 8" descr="page67image5548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67image554850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A2">
        <w:rPr>
          <w:rFonts w:ascii="Times New Roman" w:eastAsia="Times New Roman" w:hAnsi="Times New Roman" w:cs="Times New Roman"/>
          <w:lang w:val="en-US"/>
        </w:rPr>
        <w:fldChar w:fldCharType="end"/>
      </w:r>
      <w:r w:rsidRPr="00B65CA2">
        <w:rPr>
          <w:rFonts w:ascii="Times New Roman" w:eastAsia="Times New Roman" w:hAnsi="Times New Roman" w:cs="Times New Roman"/>
          <w:lang w:val="en-US"/>
        </w:rPr>
        <w:fldChar w:fldCharType="begin"/>
      </w:r>
      <w:r w:rsidRPr="00B65CA2">
        <w:rPr>
          <w:rFonts w:ascii="Times New Roman" w:eastAsia="Times New Roman" w:hAnsi="Times New Roman" w:cs="Times New Roman"/>
          <w:lang w:val="en-US"/>
        </w:rPr>
        <w:instrText xml:space="preserve"> INCLUDEPICTURE "/var/folders/c3/x4vd28gx3w38gvbkl2xhhgnr0000gn/T/com.microsoft.Word/WebArchiveCopyPasteTempFiles/page67image55485248" \* MERGEFORMATINET </w:instrText>
      </w:r>
      <w:r w:rsidRPr="00B65CA2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65CA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A2A8BA4" wp14:editId="0A3B6467">
            <wp:extent cx="3120390" cy="11430"/>
            <wp:effectExtent l="0" t="0" r="3810" b="1270"/>
            <wp:docPr id="7" name="Picture 7" descr="page67image5548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67image554852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A2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6230E6AF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B65CA2">
        <w:rPr>
          <w:rFonts w:ascii="ArialMT" w:eastAsia="Times New Roman" w:hAnsi="ArialMT" w:cs="Times New Roman"/>
          <w:lang w:val="en-US"/>
        </w:rPr>
        <w:t xml:space="preserve">SENSOR DE PLACAS </w:t>
      </w:r>
      <w:r w:rsidRPr="00B65CA2">
        <w:rPr>
          <w:rFonts w:ascii="Arial" w:eastAsia="Times New Roman" w:hAnsi="Arial" w:cs="Arial"/>
          <w:b/>
          <w:bCs/>
          <w:lang w:val="en-US"/>
        </w:rPr>
        <w:t xml:space="preserve">$3,500 MXN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  <w:gridCol w:w="1498"/>
      </w:tblGrid>
      <w:tr w:rsidR="00B65CA2" w:rsidRPr="00B65CA2" w14:paraId="73E581AD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0EC349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PANTALLA DE CUPO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6676BA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$12,300 MXN </w:t>
            </w:r>
          </w:p>
        </w:tc>
      </w:tr>
      <w:tr w:rsidR="00B65CA2" w:rsidRPr="00B65CA2" w14:paraId="730B5DD9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ACCE52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CABINA DE ATENCIÓN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73FF05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$28,300 MXN </w:t>
            </w:r>
          </w:p>
        </w:tc>
      </w:tr>
      <w:tr w:rsidR="00B65CA2" w:rsidRPr="00B65CA2" w14:paraId="4CDF285C" w14:textId="77777777" w:rsidTr="00B65C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1C3191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MT" w:eastAsia="Times New Roman" w:hAnsi="ArialMT" w:cs="Times New Roman"/>
                <w:lang w:val="en-US"/>
              </w:rPr>
              <w:t xml:space="preserve">TARJETAS DE ESTACIONAMIENTO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A63229" w14:textId="77777777" w:rsidR="00B65CA2" w:rsidRPr="00B65CA2" w:rsidRDefault="00B65CA2" w:rsidP="00B65C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B65CA2">
              <w:rPr>
                <w:rFonts w:ascii="Arial" w:eastAsia="Times New Roman" w:hAnsi="Arial" w:cs="Arial"/>
                <w:b/>
                <w:bCs/>
                <w:lang w:val="en-US"/>
              </w:rPr>
              <w:t xml:space="preserve">$5.0 MXN </w:t>
            </w:r>
          </w:p>
        </w:tc>
      </w:tr>
    </w:tbl>
    <w:p w14:paraId="281C269E" w14:textId="03938246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t xml:space="preserve">Por otra </w:t>
      </w:r>
      <w:proofErr w:type="gramStart"/>
      <w:r w:rsidRPr="00B65CA2">
        <w:rPr>
          <w:rFonts w:ascii="ArialMT" w:eastAsia="Times New Roman" w:hAnsi="ArialMT" w:cs="Times New Roman"/>
          <w:lang w:val="es-ES"/>
        </w:rPr>
        <w:t>parte</w:t>
      </w:r>
      <w:proofErr w:type="gramEnd"/>
      <w:r w:rsidRPr="00B65CA2">
        <w:rPr>
          <w:rFonts w:ascii="ArialMT" w:eastAsia="Times New Roman" w:hAnsi="ArialMT" w:cs="Times New Roman"/>
          <w:lang w:val="es-ES"/>
        </w:rPr>
        <w:t xml:space="preserve"> tenemos </w:t>
      </w:r>
      <w:r w:rsidRPr="00B65CA2">
        <w:rPr>
          <w:rFonts w:ascii="ArialMT" w:eastAsia="Times New Roman" w:hAnsi="ArialMT" w:cs="Times New Roman"/>
          <w:lang w:val="es-ES"/>
        </w:rPr>
        <w:t>también</w:t>
      </w:r>
      <w:r w:rsidRPr="00B65CA2">
        <w:rPr>
          <w:rFonts w:ascii="ArialMT" w:eastAsia="Times New Roman" w:hAnsi="ArialMT" w:cs="Times New Roman"/>
          <w:lang w:val="es-ES"/>
        </w:rPr>
        <w:t xml:space="preserve"> nuestra competencia directa son algunas aplicaciones, como: </w:t>
      </w:r>
    </w:p>
    <w:p w14:paraId="5B024307" w14:textId="77777777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65CA2">
        <w:rPr>
          <w:rFonts w:ascii="ArialMT" w:eastAsia="Times New Roman" w:hAnsi="ArialMT" w:cs="Times New Roman"/>
          <w:lang w:val="es-ES"/>
        </w:rPr>
        <w:t xml:space="preserve">Estas aplicaciones tienen las siguientes funciones: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5CA2" w:rsidRPr="00B65CA2" w14:paraId="24B94683" w14:textId="77777777" w:rsidTr="00B65CA2">
        <w:tc>
          <w:tcPr>
            <w:tcW w:w="2337" w:type="dxa"/>
            <w:shd w:val="clear" w:color="auto" w:fill="2E74B5" w:themeFill="accent5" w:themeFillShade="BF"/>
          </w:tcPr>
          <w:p w14:paraId="793EA8E7" w14:textId="3035C48C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FFFFFF" w:themeColor="background1"/>
                <w:lang w:val="en-US"/>
              </w:rPr>
            </w:pPr>
            <w:proofErr w:type="spellStart"/>
            <w:r w:rsidRPr="00B65CA2">
              <w:rPr>
                <w:rFonts w:ascii="Arial" w:eastAsia="Times New Roman" w:hAnsi="Arial" w:cs="Arial"/>
                <w:color w:val="FFFFFF" w:themeColor="background1"/>
                <w:lang w:val="en-US"/>
              </w:rPr>
              <w:t>Nombre</w:t>
            </w:r>
            <w:proofErr w:type="spellEnd"/>
            <w:r w:rsidRPr="00B65CA2">
              <w:rPr>
                <w:rFonts w:ascii="Arial" w:eastAsia="Times New Roman" w:hAnsi="Arial" w:cs="Arial"/>
                <w:color w:val="FFFFFF" w:themeColor="background1"/>
                <w:lang w:val="en-US"/>
              </w:rPr>
              <w:t xml:space="preserve"> del </w:t>
            </w:r>
            <w:proofErr w:type="spellStart"/>
            <w:r w:rsidRPr="00B65CA2">
              <w:rPr>
                <w:rFonts w:ascii="Arial" w:eastAsia="Times New Roman" w:hAnsi="Arial" w:cs="Arial"/>
                <w:color w:val="FFFFFF" w:themeColor="background1"/>
                <w:lang w:val="en-US"/>
              </w:rPr>
              <w:t>competidor</w:t>
            </w:r>
            <w:proofErr w:type="spellEnd"/>
            <w:r w:rsidRPr="00B65CA2">
              <w:rPr>
                <w:rFonts w:ascii="Arial" w:eastAsia="Times New Roman" w:hAnsi="Arial" w:cs="Arial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337" w:type="dxa"/>
            <w:shd w:val="clear" w:color="auto" w:fill="2E74B5" w:themeFill="accent5" w:themeFillShade="BF"/>
          </w:tcPr>
          <w:p w14:paraId="73E2AA04" w14:textId="118AF307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FFFFFF" w:themeColor="background1"/>
                <w:lang w:val="en-US"/>
              </w:rPr>
            </w:pPr>
            <w:proofErr w:type="spellStart"/>
            <w:r w:rsidRPr="00B65CA2">
              <w:rPr>
                <w:rFonts w:ascii="Arial" w:eastAsia="Times New Roman" w:hAnsi="Arial" w:cs="Arial"/>
                <w:color w:val="FFFFFF" w:themeColor="background1"/>
                <w:lang w:val="en-US"/>
              </w:rPr>
              <w:t>Precio</w:t>
            </w:r>
            <w:proofErr w:type="spellEnd"/>
            <w:r w:rsidRPr="00B65CA2">
              <w:rPr>
                <w:rFonts w:ascii="Arial" w:eastAsia="Times New Roman" w:hAnsi="Arial" w:cs="Arial"/>
                <w:color w:val="FFFFFF" w:themeColor="background1"/>
                <w:lang w:val="en-US"/>
              </w:rPr>
              <w:t xml:space="preserve"> de </w:t>
            </w:r>
            <w:proofErr w:type="spellStart"/>
            <w:r w:rsidRPr="00B65CA2">
              <w:rPr>
                <w:rFonts w:ascii="Arial" w:eastAsia="Times New Roman" w:hAnsi="Arial" w:cs="Arial"/>
                <w:color w:val="FFFFFF" w:themeColor="background1"/>
                <w:lang w:val="en-US"/>
              </w:rPr>
              <w:t>venta</w:t>
            </w:r>
            <w:proofErr w:type="spellEnd"/>
            <w:r w:rsidRPr="00B65CA2">
              <w:rPr>
                <w:rFonts w:ascii="Arial" w:eastAsia="Times New Roman" w:hAnsi="Arial" w:cs="Arial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338" w:type="dxa"/>
            <w:shd w:val="clear" w:color="auto" w:fill="2E74B5" w:themeFill="accent5" w:themeFillShade="BF"/>
          </w:tcPr>
          <w:p w14:paraId="59A13E48" w14:textId="610A0522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FFFFFF" w:themeColor="background1"/>
                <w:lang w:val="es-ES"/>
              </w:rPr>
            </w:pPr>
            <w:proofErr w:type="spellStart"/>
            <w:r w:rsidRPr="00B65CA2">
              <w:rPr>
                <w:rFonts w:ascii="Arial" w:eastAsia="Times New Roman" w:hAnsi="Arial" w:cs="Arial"/>
                <w:color w:val="FFFFFF" w:themeColor="background1"/>
                <w:lang w:val="es-ES"/>
              </w:rPr>
              <w:t>Distribucion</w:t>
            </w:r>
            <w:proofErr w:type="spellEnd"/>
            <w:r w:rsidRPr="00B65CA2">
              <w:rPr>
                <w:rFonts w:ascii="Arial" w:eastAsia="Times New Roman" w:hAnsi="Arial" w:cs="Arial"/>
                <w:color w:val="FFFFFF" w:themeColor="background1"/>
                <w:lang w:val="es-ES"/>
              </w:rPr>
              <w:t xml:space="preserve"> o </w:t>
            </w:r>
            <w:proofErr w:type="spellStart"/>
            <w:r w:rsidRPr="00B65CA2">
              <w:rPr>
                <w:rFonts w:ascii="Arial" w:eastAsia="Times New Roman" w:hAnsi="Arial" w:cs="Arial"/>
                <w:color w:val="FFFFFF" w:themeColor="background1"/>
                <w:lang w:val="es-ES"/>
              </w:rPr>
              <w:t>localizacion</w:t>
            </w:r>
            <w:proofErr w:type="spellEnd"/>
            <w:r w:rsidRPr="00B65CA2">
              <w:rPr>
                <w:rFonts w:ascii="Arial" w:eastAsia="Times New Roman" w:hAnsi="Arial" w:cs="Arial"/>
                <w:color w:val="FFFFFF" w:themeColor="background1"/>
                <w:lang w:val="es-ES"/>
              </w:rPr>
              <w:t xml:space="preserve"> del producto</w:t>
            </w:r>
          </w:p>
        </w:tc>
        <w:tc>
          <w:tcPr>
            <w:tcW w:w="2338" w:type="dxa"/>
            <w:shd w:val="clear" w:color="auto" w:fill="2E74B5" w:themeFill="accent5" w:themeFillShade="BF"/>
          </w:tcPr>
          <w:p w14:paraId="19DF407A" w14:textId="4A8760FB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FFFFFF" w:themeColor="background1"/>
                <w:lang w:val="es-ES"/>
              </w:rPr>
            </w:pPr>
            <w:r w:rsidRPr="00B65CA2">
              <w:rPr>
                <w:rFonts w:ascii="Arial" w:eastAsia="Times New Roman" w:hAnsi="Arial" w:cs="Arial"/>
                <w:color w:val="FFFFFF" w:themeColor="background1"/>
                <w:lang w:val="es-ES"/>
              </w:rPr>
              <w:t xml:space="preserve">Descripción de la estrategia de promoción y publicidad </w:t>
            </w:r>
          </w:p>
        </w:tc>
      </w:tr>
      <w:tr w:rsidR="00B65CA2" w:rsidRPr="00B65CA2" w14:paraId="468980A3" w14:textId="77777777" w:rsidTr="00B65CA2">
        <w:tc>
          <w:tcPr>
            <w:tcW w:w="2337" w:type="dxa"/>
          </w:tcPr>
          <w:p w14:paraId="72D2E049" w14:textId="3C79D6B9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B65CA2">
              <w:rPr>
                <w:rFonts w:ascii="Arial" w:eastAsia="Times New Roman" w:hAnsi="Arial" w:cs="Arial"/>
                <w:lang w:val="es-ES"/>
              </w:rPr>
              <w:t>Arrivio</w:t>
            </w:r>
            <w:proofErr w:type="spellEnd"/>
            <w:r w:rsidRPr="00B65CA2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2337" w:type="dxa"/>
          </w:tcPr>
          <w:p w14:paraId="1EF3426A" w14:textId="0C6E4BFF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gratis</w:t>
            </w:r>
          </w:p>
        </w:tc>
        <w:tc>
          <w:tcPr>
            <w:tcW w:w="2338" w:type="dxa"/>
          </w:tcPr>
          <w:p w14:paraId="75479394" w14:textId="39D2FD3C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Online</w:t>
            </w:r>
          </w:p>
        </w:tc>
        <w:tc>
          <w:tcPr>
            <w:tcW w:w="2338" w:type="dxa"/>
          </w:tcPr>
          <w:p w14:paraId="55F58203" w14:textId="50EB88A1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 xml:space="preserve">No tiene </w:t>
            </w:r>
          </w:p>
        </w:tc>
      </w:tr>
      <w:tr w:rsidR="00B65CA2" w:rsidRPr="00B65CA2" w14:paraId="0BFAB347" w14:textId="77777777" w:rsidTr="00B65CA2">
        <w:tc>
          <w:tcPr>
            <w:tcW w:w="2337" w:type="dxa"/>
          </w:tcPr>
          <w:p w14:paraId="2418B500" w14:textId="060FEF19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B65CA2">
              <w:rPr>
                <w:rFonts w:ascii="Arial" w:eastAsia="Times New Roman" w:hAnsi="Arial" w:cs="Arial"/>
                <w:lang w:val="es-ES"/>
              </w:rPr>
              <w:t>Goparken</w:t>
            </w:r>
            <w:proofErr w:type="spellEnd"/>
          </w:p>
        </w:tc>
        <w:tc>
          <w:tcPr>
            <w:tcW w:w="2337" w:type="dxa"/>
          </w:tcPr>
          <w:p w14:paraId="62E474EC" w14:textId="33044F86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gratis</w:t>
            </w:r>
          </w:p>
        </w:tc>
        <w:tc>
          <w:tcPr>
            <w:tcW w:w="2338" w:type="dxa"/>
          </w:tcPr>
          <w:p w14:paraId="71667D37" w14:textId="125F6082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Online</w:t>
            </w:r>
          </w:p>
        </w:tc>
        <w:tc>
          <w:tcPr>
            <w:tcW w:w="2338" w:type="dxa"/>
          </w:tcPr>
          <w:p w14:paraId="03DE8E03" w14:textId="6DFDD19E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No tiene</w:t>
            </w:r>
          </w:p>
        </w:tc>
      </w:tr>
      <w:tr w:rsidR="00B65CA2" w:rsidRPr="00B65CA2" w14:paraId="00FC9AD9" w14:textId="77777777" w:rsidTr="00B65CA2">
        <w:tc>
          <w:tcPr>
            <w:tcW w:w="2337" w:type="dxa"/>
          </w:tcPr>
          <w:p w14:paraId="2BBC6863" w14:textId="6CD28147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B65CA2">
              <w:rPr>
                <w:rFonts w:ascii="Arial" w:eastAsia="Times New Roman" w:hAnsi="Arial" w:cs="Arial"/>
                <w:lang w:val="es-ES"/>
              </w:rPr>
              <w:t>Leopark</w:t>
            </w:r>
            <w:proofErr w:type="spellEnd"/>
            <w:r w:rsidRPr="00B65CA2">
              <w:rPr>
                <w:rFonts w:ascii="Arial" w:eastAsia="Times New Roman" w:hAnsi="Arial" w:cs="Arial"/>
                <w:lang w:val="es-ES"/>
              </w:rPr>
              <w:t xml:space="preserve"> MX</w:t>
            </w:r>
          </w:p>
        </w:tc>
        <w:tc>
          <w:tcPr>
            <w:tcW w:w="2337" w:type="dxa"/>
          </w:tcPr>
          <w:p w14:paraId="75FD5D47" w14:textId="476B94EE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gratis</w:t>
            </w:r>
          </w:p>
        </w:tc>
        <w:tc>
          <w:tcPr>
            <w:tcW w:w="2338" w:type="dxa"/>
          </w:tcPr>
          <w:p w14:paraId="13F0594B" w14:textId="70061D03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Online</w:t>
            </w:r>
          </w:p>
        </w:tc>
        <w:tc>
          <w:tcPr>
            <w:tcW w:w="2338" w:type="dxa"/>
          </w:tcPr>
          <w:p w14:paraId="069E4653" w14:textId="3D5F7C41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No tiene</w:t>
            </w:r>
          </w:p>
        </w:tc>
      </w:tr>
      <w:tr w:rsidR="00B65CA2" w:rsidRPr="00B65CA2" w14:paraId="3E0CDBB6" w14:textId="77777777" w:rsidTr="00B65CA2">
        <w:tc>
          <w:tcPr>
            <w:tcW w:w="2337" w:type="dxa"/>
          </w:tcPr>
          <w:p w14:paraId="75CD2F40" w14:textId="5D665C18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 xml:space="preserve">Drive </w:t>
            </w:r>
          </w:p>
        </w:tc>
        <w:tc>
          <w:tcPr>
            <w:tcW w:w="2337" w:type="dxa"/>
          </w:tcPr>
          <w:p w14:paraId="5B9AA1D6" w14:textId="053D52B8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gratis</w:t>
            </w:r>
          </w:p>
        </w:tc>
        <w:tc>
          <w:tcPr>
            <w:tcW w:w="2338" w:type="dxa"/>
          </w:tcPr>
          <w:p w14:paraId="563F7039" w14:textId="3593E85D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Online</w:t>
            </w:r>
          </w:p>
        </w:tc>
        <w:tc>
          <w:tcPr>
            <w:tcW w:w="2338" w:type="dxa"/>
          </w:tcPr>
          <w:p w14:paraId="5AC1209C" w14:textId="132EAC26" w:rsidR="00B65CA2" w:rsidRPr="00B65CA2" w:rsidRDefault="00B65CA2" w:rsidP="00B65CA2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s-ES"/>
              </w:rPr>
            </w:pPr>
            <w:r w:rsidRPr="00B65CA2">
              <w:rPr>
                <w:rFonts w:ascii="Arial" w:eastAsia="Times New Roman" w:hAnsi="Arial" w:cs="Arial"/>
                <w:lang w:val="es-ES"/>
              </w:rPr>
              <w:t>No tiene</w:t>
            </w:r>
          </w:p>
        </w:tc>
      </w:tr>
    </w:tbl>
    <w:p w14:paraId="5B73B485" w14:textId="1165734A" w:rsidR="00B65CA2" w:rsidRPr="00B65CA2" w:rsidRDefault="00B65CA2" w:rsidP="00B65CA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</w:p>
    <w:sectPr w:rsidR="00B65CA2" w:rsidRPr="00B65CA2" w:rsidSect="00491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A2"/>
    <w:rsid w:val="001D0762"/>
    <w:rsid w:val="004915BA"/>
    <w:rsid w:val="00B6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F6EEC"/>
  <w15:chartTrackingRefBased/>
  <w15:docId w15:val="{A0535EAA-57C2-E44D-A38B-4460DB8D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CA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B6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9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3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5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7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5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1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7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6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3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7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 Espitia</dc:creator>
  <cp:keywords/>
  <dc:description/>
  <cp:lastModifiedBy>Vanee Espitia</cp:lastModifiedBy>
  <cp:revision>1</cp:revision>
  <dcterms:created xsi:type="dcterms:W3CDTF">2019-10-28T13:48:00Z</dcterms:created>
  <dcterms:modified xsi:type="dcterms:W3CDTF">2019-10-28T13:55:00Z</dcterms:modified>
</cp:coreProperties>
</file>