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77" w:rsidRPr="00DD6FB1" w:rsidRDefault="00B26460" w:rsidP="00B264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FB1">
        <w:rPr>
          <w:rFonts w:ascii="Times New Roman" w:hAnsi="Times New Roman" w:cs="Times New Roman"/>
          <w:b/>
          <w:sz w:val="24"/>
          <w:szCs w:val="24"/>
        </w:rPr>
        <w:t>Bibliografia sobre medicina</w:t>
      </w: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D6FB1">
        <w:rPr>
          <w:rFonts w:ascii="Times New Roman" w:hAnsi="Times New Roman"/>
          <w:b/>
          <w:sz w:val="24"/>
          <w:szCs w:val="24"/>
        </w:rPr>
        <w:t>AMARAL</w:t>
      </w:r>
      <w:r w:rsidRPr="00DD6FB1">
        <w:rPr>
          <w:rFonts w:ascii="Times New Roman" w:hAnsi="Times New Roman"/>
          <w:sz w:val="24"/>
          <w:szCs w:val="24"/>
        </w:rPr>
        <w:t xml:space="preserve">, J. L. Duzentos anos de ensino médico no Brasil. Brasília: </w:t>
      </w:r>
      <w:proofErr w:type="gramStart"/>
      <w:r w:rsidRPr="00DD6FB1">
        <w:rPr>
          <w:rFonts w:ascii="Times New Roman" w:hAnsi="Times New Roman"/>
          <w:sz w:val="24"/>
          <w:szCs w:val="24"/>
        </w:rPr>
        <w:t>Portal Medico</w:t>
      </w:r>
      <w:proofErr w:type="gramEnd"/>
      <w:r w:rsidRPr="00DD6FB1">
        <w:rPr>
          <w:rFonts w:ascii="Times New Roman" w:hAnsi="Times New Roman"/>
          <w:sz w:val="24"/>
          <w:szCs w:val="24"/>
        </w:rPr>
        <w:t xml:space="preserve">, 2009. </w:t>
      </w:r>
      <w:proofErr w:type="gramStart"/>
      <w:r w:rsidRPr="00DD6FB1">
        <w:rPr>
          <w:rFonts w:ascii="Times New Roman" w:hAnsi="Times New Roman"/>
          <w:sz w:val="24"/>
          <w:szCs w:val="24"/>
        </w:rPr>
        <w:t>v.</w:t>
      </w:r>
      <w:proofErr w:type="gramEnd"/>
      <w:r w:rsidRPr="00DD6FB1">
        <w:rPr>
          <w:rFonts w:ascii="Times New Roman" w:hAnsi="Times New Roman"/>
          <w:sz w:val="24"/>
          <w:szCs w:val="24"/>
        </w:rPr>
        <w:t xml:space="preserve"> 01.</w:t>
      </w: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D6FB1">
        <w:rPr>
          <w:rFonts w:ascii="Times New Roman" w:hAnsi="Times New Roman"/>
          <w:b/>
          <w:sz w:val="24"/>
          <w:szCs w:val="24"/>
        </w:rPr>
        <w:t>CHALHOUB</w:t>
      </w:r>
      <w:r w:rsidRPr="00DD6FB1">
        <w:rPr>
          <w:rFonts w:ascii="Times New Roman" w:hAnsi="Times New Roman"/>
          <w:sz w:val="24"/>
          <w:szCs w:val="24"/>
        </w:rPr>
        <w:t xml:space="preserve">, Sidney. </w:t>
      </w:r>
      <w:proofErr w:type="gramStart"/>
      <w:r w:rsidRPr="00DD6FB1">
        <w:rPr>
          <w:rFonts w:ascii="Times New Roman" w:hAnsi="Times New Roman"/>
          <w:sz w:val="24"/>
          <w:szCs w:val="24"/>
        </w:rPr>
        <w:t>et</w:t>
      </w:r>
      <w:proofErr w:type="gramEnd"/>
      <w:r w:rsidRPr="00DD6FB1">
        <w:rPr>
          <w:rFonts w:ascii="Times New Roman" w:hAnsi="Times New Roman"/>
          <w:sz w:val="24"/>
          <w:szCs w:val="24"/>
        </w:rPr>
        <w:t xml:space="preserve"> al. (org.) Artes e ofícios de curar no Brasil: capítulos de história social. Campinas (SP</w:t>
      </w:r>
      <w:proofErr w:type="gramStart"/>
      <w:r w:rsidRPr="00DD6FB1">
        <w:rPr>
          <w:rFonts w:ascii="Times New Roman" w:hAnsi="Times New Roman"/>
          <w:sz w:val="24"/>
          <w:szCs w:val="24"/>
        </w:rPr>
        <w:t>):</w:t>
      </w:r>
      <w:proofErr w:type="gramEnd"/>
      <w:r w:rsidRPr="00DD6FB1">
        <w:rPr>
          <w:rFonts w:ascii="Times New Roman" w:hAnsi="Times New Roman"/>
          <w:sz w:val="24"/>
          <w:szCs w:val="24"/>
        </w:rPr>
        <w:t>Ed. Unicamp, 2003.</w:t>
      </w: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D6FB1">
        <w:rPr>
          <w:rFonts w:ascii="Times New Roman" w:hAnsi="Times New Roman"/>
          <w:b/>
          <w:sz w:val="24"/>
          <w:szCs w:val="24"/>
        </w:rPr>
        <w:t>DANTES</w:t>
      </w:r>
      <w:r w:rsidRPr="00DD6FB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6FB1">
        <w:rPr>
          <w:rFonts w:ascii="Times New Roman" w:hAnsi="Times New Roman"/>
          <w:sz w:val="24"/>
          <w:szCs w:val="24"/>
        </w:rPr>
        <w:t>Amelia</w:t>
      </w:r>
      <w:proofErr w:type="spellEnd"/>
      <w:r w:rsidRPr="00DD6FB1">
        <w:rPr>
          <w:rFonts w:ascii="Times New Roman" w:hAnsi="Times New Roman"/>
          <w:sz w:val="24"/>
          <w:szCs w:val="24"/>
        </w:rPr>
        <w:t xml:space="preserve">. Medicina e saúde pública na primeira </w:t>
      </w:r>
      <w:proofErr w:type="gramStart"/>
      <w:r w:rsidRPr="00DD6FB1">
        <w:rPr>
          <w:rFonts w:ascii="Times New Roman" w:hAnsi="Times New Roman"/>
          <w:sz w:val="24"/>
          <w:szCs w:val="24"/>
        </w:rPr>
        <w:t>republica</w:t>
      </w:r>
      <w:proofErr w:type="gramEnd"/>
      <w:r w:rsidRPr="00DD6FB1">
        <w:rPr>
          <w:rFonts w:ascii="Times New Roman" w:hAnsi="Times New Roman"/>
          <w:sz w:val="24"/>
          <w:szCs w:val="24"/>
        </w:rPr>
        <w:t>: O encontro de historiadores e historiadores da ciência. Universidade de São Paulo. ANPUH – XXII SIMPÓSIO NACIONAL DE HISTÓRIA – João Pessoa, 2003.</w:t>
      </w:r>
    </w:p>
    <w:p w:rsidR="00B26460" w:rsidRPr="00DD6FB1" w:rsidRDefault="00B26460" w:rsidP="00B26460">
      <w:pPr>
        <w:widowControl w:val="0"/>
        <w:pBdr>
          <w:between w:val="nil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D6FB1">
        <w:rPr>
          <w:rFonts w:ascii="Times New Roman" w:hAnsi="Times New Roman"/>
          <w:b/>
          <w:color w:val="000000"/>
          <w:sz w:val="24"/>
          <w:szCs w:val="24"/>
        </w:rPr>
        <w:t>EDLER</w:t>
      </w:r>
      <w:r w:rsidRPr="00DD6FB1">
        <w:rPr>
          <w:rFonts w:ascii="Times New Roman" w:hAnsi="Times New Roman"/>
          <w:color w:val="000000"/>
          <w:sz w:val="24"/>
          <w:szCs w:val="24"/>
        </w:rPr>
        <w:t>, F. C. A Medicina Brasileira no Século XIX: um balanço historiográfico. Asclépio Revista de Historia de La Medicina y de La Ciência, Espanha, v. L, n.2, p. 169-186, 1998.</w:t>
      </w:r>
    </w:p>
    <w:p w:rsidR="00B26460" w:rsidRPr="00DD6FB1" w:rsidRDefault="00B26460" w:rsidP="00B26460">
      <w:pPr>
        <w:widowControl w:val="0"/>
        <w:pBdr>
          <w:between w:val="nil"/>
        </w:pBd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D6FB1">
        <w:rPr>
          <w:rFonts w:ascii="Times New Roman" w:hAnsi="Times New Roman"/>
          <w:b/>
          <w:sz w:val="24"/>
          <w:szCs w:val="24"/>
        </w:rPr>
        <w:t>ENGEL</w:t>
      </w:r>
      <w:r w:rsidRPr="00DD6FB1">
        <w:rPr>
          <w:rFonts w:ascii="Times New Roman" w:hAnsi="Times New Roman"/>
          <w:sz w:val="24"/>
          <w:szCs w:val="24"/>
        </w:rPr>
        <w:t>, Magali. Meretrizes e Doutores: saber médico e prostituição no Rio de Janeiro (1840-1890). Editora Brasiliense, São Paulo, 1989.</w:t>
      </w: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DD6FB1">
        <w:rPr>
          <w:rFonts w:ascii="Times New Roman" w:hAnsi="Times New Roman"/>
          <w:b/>
          <w:sz w:val="24"/>
          <w:szCs w:val="24"/>
          <w:shd w:val="clear" w:color="auto" w:fill="FFFFFF"/>
        </w:rPr>
        <w:t>FREIRE</w:t>
      </w:r>
      <w:r w:rsidRPr="00DD6FB1">
        <w:rPr>
          <w:rFonts w:ascii="Times New Roman" w:hAnsi="Times New Roman"/>
          <w:sz w:val="24"/>
          <w:szCs w:val="24"/>
          <w:shd w:val="clear" w:color="auto" w:fill="FFFFFF"/>
        </w:rPr>
        <w:t>, J. </w:t>
      </w:r>
      <w:r w:rsidRPr="00DD6FB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Ordem médica e norma familiar</w:t>
      </w:r>
      <w:r w:rsidRPr="00DD6FB1">
        <w:rPr>
          <w:rFonts w:ascii="Times New Roman" w:hAnsi="Times New Roman"/>
          <w:sz w:val="24"/>
          <w:szCs w:val="24"/>
          <w:shd w:val="clear" w:color="auto" w:fill="FFFFFF"/>
        </w:rPr>
        <w:t>. Rio de Janeiro, Graal, 5ª edição. 2004.</w:t>
      </w: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D6FB1">
        <w:rPr>
          <w:rFonts w:ascii="Times New Roman" w:hAnsi="Times New Roman"/>
          <w:b/>
          <w:sz w:val="24"/>
          <w:szCs w:val="24"/>
        </w:rPr>
        <w:t>FONSECA</w:t>
      </w:r>
      <w:r w:rsidRPr="00DD6FB1">
        <w:rPr>
          <w:rFonts w:ascii="Times New Roman" w:hAnsi="Times New Roman"/>
          <w:sz w:val="24"/>
          <w:szCs w:val="24"/>
        </w:rPr>
        <w:t xml:space="preserve">, M. R. G. </w:t>
      </w:r>
      <w:proofErr w:type="gramStart"/>
      <w:r w:rsidRPr="00DD6FB1">
        <w:rPr>
          <w:rFonts w:ascii="Times New Roman" w:hAnsi="Times New Roman"/>
          <w:sz w:val="24"/>
          <w:szCs w:val="24"/>
        </w:rPr>
        <w:t>F. .</w:t>
      </w:r>
      <w:proofErr w:type="gramEnd"/>
      <w:r w:rsidRPr="00DD6FB1">
        <w:rPr>
          <w:rFonts w:ascii="Times New Roman" w:hAnsi="Times New Roman"/>
          <w:sz w:val="24"/>
          <w:szCs w:val="24"/>
        </w:rPr>
        <w:t xml:space="preserve"> Fontes para a história das ciências da saúde no Brasil (1808-1930). História, Ciência e Saúde - </w:t>
      </w:r>
      <w:proofErr w:type="gramStart"/>
      <w:r w:rsidRPr="00DD6FB1">
        <w:rPr>
          <w:rFonts w:ascii="Times New Roman" w:hAnsi="Times New Roman"/>
          <w:sz w:val="24"/>
          <w:szCs w:val="24"/>
        </w:rPr>
        <w:t>Manguinhos ,</w:t>
      </w:r>
      <w:proofErr w:type="gramEnd"/>
      <w:r w:rsidRPr="00DD6FB1">
        <w:rPr>
          <w:rFonts w:ascii="Times New Roman" w:hAnsi="Times New Roman"/>
          <w:sz w:val="24"/>
          <w:szCs w:val="24"/>
        </w:rPr>
        <w:t xml:space="preserve"> Rio de Janeiro, v. IX, n. Suplemento, p. 275-288, 2002.</w:t>
      </w:r>
    </w:p>
    <w:p w:rsidR="00536449" w:rsidRPr="00DD6FB1" w:rsidRDefault="00536449" w:rsidP="005364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6449" w:rsidRPr="00DD6FB1" w:rsidRDefault="00536449" w:rsidP="00536449">
      <w:pPr>
        <w:jc w:val="both"/>
        <w:rPr>
          <w:rFonts w:ascii="Times New Roman" w:hAnsi="Times New Roman" w:cs="Times New Roman"/>
          <w:sz w:val="24"/>
          <w:szCs w:val="24"/>
        </w:rPr>
      </w:pPr>
      <w:r w:rsidRPr="00DD6FB1">
        <w:rPr>
          <w:rFonts w:ascii="Times New Roman" w:hAnsi="Times New Roman" w:cs="Times New Roman"/>
          <w:b/>
          <w:sz w:val="24"/>
          <w:szCs w:val="24"/>
        </w:rPr>
        <w:t>NAPOLITANO</w:t>
      </w:r>
      <w:r w:rsidRPr="00DD6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FB1">
        <w:rPr>
          <w:rFonts w:ascii="Times New Roman" w:hAnsi="Times New Roman" w:cs="Times New Roman"/>
          <w:sz w:val="24"/>
          <w:szCs w:val="24"/>
        </w:rPr>
        <w:t>Minisa</w:t>
      </w:r>
      <w:proofErr w:type="spellEnd"/>
      <w:r w:rsidRPr="00DD6FB1">
        <w:rPr>
          <w:rFonts w:ascii="Times New Roman" w:hAnsi="Times New Roman" w:cs="Times New Roman"/>
          <w:sz w:val="24"/>
          <w:szCs w:val="24"/>
        </w:rPr>
        <w:t xml:space="preserve">. </w:t>
      </w:r>
      <w:r w:rsidRPr="00DD6FB1">
        <w:rPr>
          <w:rFonts w:ascii="Times New Roman" w:hAnsi="Times New Roman" w:cs="Times New Roman"/>
          <w:b/>
          <w:sz w:val="24"/>
          <w:szCs w:val="24"/>
        </w:rPr>
        <w:t>O médico e a mulher na sociedade carioca oitocentista</w:t>
      </w:r>
      <w:r w:rsidRPr="00DD6FB1">
        <w:rPr>
          <w:rFonts w:ascii="Times New Roman" w:hAnsi="Times New Roman" w:cs="Times New Roman"/>
          <w:sz w:val="24"/>
          <w:szCs w:val="24"/>
        </w:rPr>
        <w:t xml:space="preserve">. In: XIV Encontro de Estudos Populacionais (ABEP), 2004, </w:t>
      </w:r>
      <w:proofErr w:type="spellStart"/>
      <w:r w:rsidRPr="00DD6FB1">
        <w:rPr>
          <w:rFonts w:ascii="Times New Roman" w:hAnsi="Times New Roman" w:cs="Times New Roman"/>
          <w:sz w:val="24"/>
          <w:szCs w:val="24"/>
        </w:rPr>
        <w:t>Caxambú</w:t>
      </w:r>
      <w:proofErr w:type="spellEnd"/>
      <w:r w:rsidRPr="00DD6FB1">
        <w:rPr>
          <w:rFonts w:ascii="Times New Roman" w:hAnsi="Times New Roman" w:cs="Times New Roman"/>
          <w:sz w:val="24"/>
          <w:szCs w:val="24"/>
        </w:rPr>
        <w:t xml:space="preserve"> - MG. ST16-(GEN) Sexualidades, 2004.</w:t>
      </w:r>
    </w:p>
    <w:p w:rsidR="00536449" w:rsidRPr="00DD6FB1" w:rsidRDefault="00536449" w:rsidP="00B2646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D6FB1">
        <w:rPr>
          <w:rFonts w:ascii="Times New Roman" w:hAnsi="Times New Roman"/>
          <w:b/>
          <w:sz w:val="24"/>
          <w:szCs w:val="24"/>
        </w:rPr>
        <w:lastRenderedPageBreak/>
        <w:t>TERRA</w:t>
      </w:r>
      <w:r w:rsidRPr="00DD6FB1">
        <w:rPr>
          <w:rFonts w:ascii="Times New Roman" w:hAnsi="Times New Roman"/>
          <w:sz w:val="24"/>
          <w:szCs w:val="24"/>
        </w:rPr>
        <w:t xml:space="preserve">, L. </w:t>
      </w:r>
      <w:proofErr w:type="gramStart"/>
      <w:r w:rsidRPr="00DD6FB1">
        <w:rPr>
          <w:rFonts w:ascii="Times New Roman" w:hAnsi="Times New Roman"/>
          <w:sz w:val="24"/>
          <w:szCs w:val="24"/>
        </w:rPr>
        <w:t>M. .</w:t>
      </w:r>
      <w:proofErr w:type="gramEnd"/>
      <w:r w:rsidRPr="00DD6FB1">
        <w:rPr>
          <w:rFonts w:ascii="Times New Roman" w:hAnsi="Times New Roman"/>
          <w:sz w:val="24"/>
          <w:szCs w:val="24"/>
        </w:rPr>
        <w:t xml:space="preserve"> As ideias e o Brasil: apontamentos sobre os usos da medicina social à brasileira. In: XII Semana de Pós-Graduação em Ciências Sociais, 2013, Araraquara. Caderno de Resumos. Araraquara: Faculdade de Ciências e Letras de Araraquara; Programa de Pós-Graduação em Ciências Sociais, 2013. </w:t>
      </w:r>
      <w:proofErr w:type="gramStart"/>
      <w:r w:rsidRPr="00DD6FB1">
        <w:rPr>
          <w:rFonts w:ascii="Times New Roman" w:hAnsi="Times New Roman"/>
          <w:sz w:val="24"/>
          <w:szCs w:val="24"/>
        </w:rPr>
        <w:t>v.</w:t>
      </w:r>
      <w:proofErr w:type="gramEnd"/>
      <w:r w:rsidRPr="00DD6FB1">
        <w:rPr>
          <w:rFonts w:ascii="Times New Roman" w:hAnsi="Times New Roman"/>
          <w:sz w:val="24"/>
          <w:szCs w:val="24"/>
        </w:rPr>
        <w:t xml:space="preserve"> 1. </w:t>
      </w:r>
      <w:proofErr w:type="gramStart"/>
      <w:r w:rsidRPr="00DD6FB1">
        <w:rPr>
          <w:rFonts w:ascii="Times New Roman" w:hAnsi="Times New Roman"/>
          <w:sz w:val="24"/>
          <w:szCs w:val="24"/>
        </w:rPr>
        <w:t>p.</w:t>
      </w:r>
      <w:proofErr w:type="gramEnd"/>
      <w:r w:rsidRPr="00DD6FB1">
        <w:rPr>
          <w:rFonts w:ascii="Times New Roman" w:hAnsi="Times New Roman"/>
          <w:sz w:val="24"/>
          <w:szCs w:val="24"/>
        </w:rPr>
        <w:t xml:space="preserve"> 3-107.</w:t>
      </w: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26460" w:rsidRPr="00DD6FB1" w:rsidRDefault="00B26460" w:rsidP="00B2646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D6FB1">
        <w:rPr>
          <w:rFonts w:ascii="Times New Roman" w:hAnsi="Times New Roman"/>
          <w:b/>
          <w:sz w:val="24"/>
          <w:szCs w:val="24"/>
        </w:rPr>
        <w:t>NUNES</w:t>
      </w:r>
      <w:r w:rsidRPr="00DD6FB1">
        <w:rPr>
          <w:rFonts w:ascii="Times New Roman" w:hAnsi="Times New Roman"/>
          <w:sz w:val="24"/>
          <w:szCs w:val="24"/>
        </w:rPr>
        <w:t xml:space="preserve">, S. </w:t>
      </w:r>
      <w:proofErr w:type="gramStart"/>
      <w:r w:rsidRPr="00DD6FB1">
        <w:rPr>
          <w:rFonts w:ascii="Times New Roman" w:hAnsi="Times New Roman"/>
          <w:sz w:val="24"/>
          <w:szCs w:val="24"/>
        </w:rPr>
        <w:t>A. .</w:t>
      </w:r>
      <w:proofErr w:type="gramEnd"/>
      <w:r w:rsidRPr="00DD6FB1">
        <w:rPr>
          <w:rFonts w:ascii="Times New Roman" w:hAnsi="Times New Roman"/>
          <w:sz w:val="24"/>
          <w:szCs w:val="24"/>
        </w:rPr>
        <w:t xml:space="preserve"> Histeria e psiquiatria no Brasil da Primeira República. História, Ciências, Saúde-Manguinhos (Impresso</w:t>
      </w:r>
      <w:proofErr w:type="gramStart"/>
      <w:r w:rsidRPr="00DD6FB1">
        <w:rPr>
          <w:rFonts w:ascii="Times New Roman" w:hAnsi="Times New Roman"/>
          <w:sz w:val="24"/>
          <w:szCs w:val="24"/>
        </w:rPr>
        <w:t>) ,</w:t>
      </w:r>
      <w:proofErr w:type="gramEnd"/>
      <w:r w:rsidRPr="00DD6FB1">
        <w:rPr>
          <w:rFonts w:ascii="Times New Roman" w:hAnsi="Times New Roman"/>
          <w:sz w:val="24"/>
          <w:szCs w:val="24"/>
        </w:rPr>
        <w:t xml:space="preserve"> v. 17, p. 373-389, 2010.</w:t>
      </w:r>
    </w:p>
    <w:p w:rsidR="00B26460" w:rsidRPr="00DD6FB1" w:rsidRDefault="00B26460" w:rsidP="00B26460">
      <w:pPr>
        <w:spacing w:line="360" w:lineRule="auto"/>
        <w:jc w:val="both"/>
        <w:rPr>
          <w:sz w:val="24"/>
          <w:szCs w:val="24"/>
        </w:rPr>
      </w:pPr>
    </w:p>
    <w:sectPr w:rsidR="00B26460" w:rsidRPr="00DD6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460"/>
    <w:rsid w:val="0045079E"/>
    <w:rsid w:val="00536449"/>
    <w:rsid w:val="009B4788"/>
    <w:rsid w:val="00B26460"/>
    <w:rsid w:val="00D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3</cp:revision>
  <dcterms:created xsi:type="dcterms:W3CDTF">2019-11-20T14:57:00Z</dcterms:created>
  <dcterms:modified xsi:type="dcterms:W3CDTF">2019-11-20T15:25:00Z</dcterms:modified>
</cp:coreProperties>
</file>