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00468C"/>
              <w:bottom w:sz="10" w:val="single" w:color="00468C"/>
              <w:left w:sz="10" w:val="single" w:color="00468C"/>
              <w:right w:sz="10" w:val="single" w:color="00468C"/>
            </w:tcBorders>
          </w:tcPr>
          <w:p>
            <w:pPr>
              <w:spacing w:line="288" w:lineRule="auto"/>
            </w:pPr>
            <w:r>
              <w:rPr>
                <w:b/>
                <w:color w:val="00468C"/>
                <w:sz w:val="30"/>
              </w:rPr>
              <w:t>CADERNO DE ATIVIDADES ADAPTADAS DE LÍNGUA INGLESA</w:t>
              <w:br/>
            </w:r>
            <w:r>
              <w:t>STUDENT'S NAME (NOME): _________________________________________________</w:t>
              <w:br/>
            </w:r>
            <w:r>
              <w:t>DATE (DATA): ____ / ____ / ________   |   CLASS (TURMA): _________</w:t>
              <w:br/>
            </w:r>
            <w:r>
              <w:t>TOPIC (TEMA): PRONOMES E PREPOSIÇÕES DE LUGAR E TEMPO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468C"/>
          <w:sz w:val="24"/>
        </w:rPr>
        <w:t>ACTIVITY 1: PREPOSITIONS OF PLACE: IN, ON, UNDER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'In' = dentro, 'On' = em cima/sobre, 'Under' = embaixo.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1: Se o livro está em cima da mesa (sobre a superfície), dizemos:</w:t>
        <w:br/>
      </w:r>
      <w:r>
        <w:t xml:space="preserve">   [  ] The book is on the table</w:t>
        <w:br/>
      </w:r>
      <w:r>
        <w:t xml:space="preserve">   [  ] The book is under the table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2: PREPOSITION 'UNDER' (EMBAIXO)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'Under' indica algo que está debaixo de outra coisa.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2: A frase 'The cat is under the bed' significa:</w:t>
        <w:br/>
      </w:r>
      <w:r>
        <w:t xml:space="preserve">   [  ] O gato está embaixo da cama</w:t>
        <w:br/>
      </w:r>
      <w:r>
        <w:t xml:space="preserve">   [  ] O gato está no telhado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3: PREPOSITION 'IN' (DENTRO)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'In' é usado para objetos dentro de caixas, salas ou recipientes.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3: Como dizemos ' As canetas estão dentro da caixa'?</w:t>
        <w:br/>
      </w:r>
      <w:r>
        <w:t xml:space="preserve">   [  ] The pens are in the box</w:t>
        <w:br/>
      </w:r>
      <w:r>
        <w:t xml:space="preserve">   [  ] The pens are on the box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4: PREPOSITIONS OF PLACE: NEXT TO / BEHIND / IN FRONT OF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'Next to' = ao lado, 'Behind' = atrás, 'In front of' = na frente de.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4: O que significa a palavra 'Behind'?</w:t>
        <w:br/>
      </w:r>
      <w:r>
        <w:t xml:space="preserve">   [  ] Atrás</w:t>
        <w:br/>
      </w:r>
      <w:r>
        <w:t xml:space="preserve">   [  ] Ao lado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5: PREPOSITIONS OF TIME: IN, ON, 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'At' para horas específicas; 'On' para dias e datas; 'In' para meses e anos.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5: Para dizer 'às 7 horas' (hora exata), usamos qual preposição?</w:t>
        <w:br/>
      </w:r>
      <w:r>
        <w:t xml:space="preserve">   [  ] At 7 o'clock</w:t>
        <w:br/>
      </w:r>
      <w:r>
        <w:t xml:space="preserve">   [  ] In 7 o'clock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6: PREPOSITION 'ON' FOR DAYS OF THE WEEK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Sempre usamos 'ON' antes de dias da semana (ex: On Monday, On Friday).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6: Como dizemos 'na segunda-feira' em inglês?</w:t>
        <w:br/>
      </w:r>
      <w:r>
        <w:t xml:space="preserve">   [  ] On Monday</w:t>
        <w:br/>
      </w:r>
      <w:r>
        <w:t xml:space="preserve">   [  ] In Monday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7: POSSESSIVE ADJECTIVES: MY, YOUR, HIS, 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'My' = meu/minha; 'Your' = seu/sua; 'His' = dele; 'Her' = dela.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7: Para dizer 'o livro dela' (de uma mulher), usamos:</w:t>
        <w:br/>
      </w:r>
      <w:r>
        <w:t xml:space="preserve">   [  ] Her book</w:t>
        <w:br/>
      </w:r>
      <w:r>
        <w:t xml:space="preserve">   [  ] His book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8: POSSESSIVE ADJECTIVE 'HIS' (DELE)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'His' refere-se à posse de um homem/menino.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8: A frase 'This is his car' significa:</w:t>
        <w:br/>
      </w:r>
      <w:r>
        <w:t xml:space="preserve">   [  ] Este é o carro dele</w:t>
        <w:br/>
      </w:r>
      <w:r>
        <w:t xml:space="preserve">   [  ] Este é o meu carro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9: DEMONSTRATIVE PRONOUNS: THIS AND THAT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'This' = este/esta (perto); 'That' = aquele/aquela (longe).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9: Para apontar para um objeto que está longe de você, usamos:</w:t>
        <w:br/>
      </w:r>
      <w:r>
        <w:t xml:space="preserve">   [  ] That</w:t>
        <w:br/>
      </w:r>
      <w:r>
        <w:t xml:space="preserve">   [  ] This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10: DEMONSTRATIVE PRONOUNS: THESE AND THOSE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'These' = estes/estas (plural e perto); 'Those' = aqueles/aquela (plural e longe).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10: O que significa a palavra 'These'?</w:t>
        <w:br/>
      </w:r>
      <w:r>
        <w:t xml:space="preserve">   [  ] Estes / Estas (objetos perto no plural)</w:t>
        <w:br/>
      </w:r>
      <w:r>
        <w:t xml:space="preserve">   [  ] Aquele (objeto longe)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